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97907" w:rsidRPr="00C75D84" w14:paraId="09C01F44" w14:textId="77777777" w:rsidTr="000D7F60">
        <w:trPr>
          <w:trHeight w:hRule="exact" w:val="1417"/>
          <w:jc w:val="center"/>
        </w:trPr>
        <w:tc>
          <w:tcPr>
            <w:tcW w:w="6804" w:type="dxa"/>
            <w:tcBorders>
              <w:top w:val="nil"/>
              <w:left w:val="nil"/>
              <w:bottom w:val="nil"/>
              <w:right w:val="nil"/>
            </w:tcBorders>
            <w:vAlign w:val="center"/>
          </w:tcPr>
          <w:p w14:paraId="398DC7F4" w14:textId="77777777" w:rsidR="004B7BBB" w:rsidRPr="00C75D84" w:rsidRDefault="004B7BBB" w:rsidP="000D7F60">
            <w:pPr>
              <w:pStyle w:val="EPName"/>
            </w:pPr>
            <w:r w:rsidRPr="00C75D84">
              <w:t>Evropský parlament</w:t>
            </w:r>
          </w:p>
          <w:p w14:paraId="0F3CB6FB" w14:textId="77777777" w:rsidR="004B7BBB" w:rsidRPr="00C75D84" w:rsidRDefault="004B7BBB" w:rsidP="000D7F60">
            <w:pPr>
              <w:pStyle w:val="EPTerm"/>
            </w:pPr>
            <w:r w:rsidRPr="00C75D84">
              <w:t>2024-2029</w:t>
            </w:r>
          </w:p>
        </w:tc>
        <w:tc>
          <w:tcPr>
            <w:tcW w:w="2268" w:type="dxa"/>
            <w:tcBorders>
              <w:top w:val="nil"/>
              <w:left w:val="nil"/>
              <w:bottom w:val="nil"/>
              <w:right w:val="nil"/>
            </w:tcBorders>
          </w:tcPr>
          <w:p w14:paraId="27447EC5" w14:textId="77777777" w:rsidR="004B7BBB" w:rsidRPr="00C75D84" w:rsidRDefault="004B7BBB" w:rsidP="000D7F60">
            <w:pPr>
              <w:pStyle w:val="EPLogo"/>
            </w:pPr>
            <w:r w:rsidRPr="00C75D84">
              <w:rPr>
                <w:noProof/>
              </w:rPr>
              <w:drawing>
                <wp:inline distT="0" distB="0" distL="0" distR="0" wp14:anchorId="5FFD22E2" wp14:editId="0D302FB1">
                  <wp:extent cx="1163955" cy="640080"/>
                  <wp:effectExtent l="0" t="0" r="0" b="7620"/>
                  <wp:docPr id="33226420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3955" cy="640080"/>
                          </a:xfrm>
                          <a:prstGeom prst="rect">
                            <a:avLst/>
                          </a:prstGeom>
                          <a:noFill/>
                          <a:ln>
                            <a:noFill/>
                          </a:ln>
                        </pic:spPr>
                      </pic:pic>
                    </a:graphicData>
                  </a:graphic>
                </wp:inline>
              </w:drawing>
            </w:r>
          </w:p>
        </w:tc>
      </w:tr>
    </w:tbl>
    <w:p w14:paraId="2A7C230F" w14:textId="77777777" w:rsidR="004B7BBB" w:rsidRPr="00C75D84" w:rsidRDefault="004B7BBB" w:rsidP="004B7BBB">
      <w:pPr>
        <w:pStyle w:val="LineTop"/>
      </w:pPr>
      <w:r w:rsidRPr="00C75D84">
        <w:t xml:space="preserve"> </w:t>
      </w:r>
    </w:p>
    <w:p w14:paraId="7759C87E" w14:textId="77777777" w:rsidR="004B7BBB" w:rsidRPr="00C75D84" w:rsidRDefault="004B7BBB" w:rsidP="004B7BBB">
      <w:pPr>
        <w:pStyle w:val="EPBody"/>
      </w:pPr>
      <w:r w:rsidRPr="00C75D84">
        <w:rPr>
          <w:rStyle w:val="HideTWBExt"/>
          <w:i w:val="0"/>
          <w:iCs/>
        </w:rPr>
        <w:t>&lt;Commission&gt;</w:t>
      </w:r>
      <w:r w:rsidRPr="00C75D84">
        <w:rPr>
          <w:rStyle w:val="HideTWBInt"/>
        </w:rPr>
        <w:t>{AFET}</w:t>
      </w:r>
      <w:r w:rsidRPr="00C75D84">
        <w:t>Výbor pro zahraniční věci</w:t>
      </w:r>
      <w:r w:rsidRPr="00C75D84">
        <w:rPr>
          <w:rStyle w:val="HideTWBExt"/>
          <w:i w:val="0"/>
          <w:iCs/>
        </w:rPr>
        <w:t>&lt;/Commission&gt;</w:t>
      </w:r>
    </w:p>
    <w:p w14:paraId="4A6D8601" w14:textId="77777777" w:rsidR="004B7BBB" w:rsidRPr="00C75D84" w:rsidRDefault="004B7BBB" w:rsidP="004B7BBB">
      <w:pPr>
        <w:pStyle w:val="LineBottom"/>
      </w:pPr>
      <w:r w:rsidRPr="00C75D84">
        <w:t xml:space="preserve"> </w:t>
      </w:r>
    </w:p>
    <w:p w14:paraId="66BAB47F" w14:textId="77777777" w:rsidR="004B7BBB" w:rsidRPr="00C75D84" w:rsidRDefault="004B7BBB" w:rsidP="004B7BBB">
      <w:pPr>
        <w:pStyle w:val="CoverReference"/>
      </w:pPr>
      <w:r w:rsidRPr="00C75D84">
        <w:rPr>
          <w:rStyle w:val="HideTWBExt"/>
          <w:b w:val="0"/>
        </w:rPr>
        <w:t>&lt;RefProc&gt;</w:t>
      </w:r>
      <w:r w:rsidRPr="00C75D84">
        <w:t>2026/2035</w:t>
      </w:r>
      <w:r w:rsidRPr="00C75D84">
        <w:rPr>
          <w:rStyle w:val="HideTWBExt"/>
          <w:b w:val="0"/>
        </w:rPr>
        <w:t>&lt;/RefProc&gt;&lt;RefTypeProc&gt;</w:t>
      </w:r>
      <w:r w:rsidRPr="00C75D84">
        <w:t>(INI)</w:t>
      </w:r>
      <w:r w:rsidRPr="00C75D84">
        <w:rPr>
          <w:rStyle w:val="HideTWBExt"/>
          <w:b w:val="0"/>
        </w:rPr>
        <w:t>&lt;/RefTypeProc&gt;</w:t>
      </w:r>
    </w:p>
    <w:p w14:paraId="23AB47B3" w14:textId="77777777" w:rsidR="004B7BBB" w:rsidRPr="00C75D84" w:rsidRDefault="004B7BBB" w:rsidP="004B7BBB">
      <w:pPr>
        <w:pStyle w:val="CoverDate"/>
      </w:pPr>
      <w:r w:rsidRPr="00C75D84">
        <w:rPr>
          <w:rStyle w:val="HideTWBExt"/>
        </w:rPr>
        <w:t>&lt;Date&gt;</w:t>
      </w:r>
      <w:r w:rsidRPr="00C75D84">
        <w:rPr>
          <w:rStyle w:val="HideTWBInt"/>
        </w:rPr>
        <w:t>{15/06/2026}</w:t>
      </w:r>
      <w:r w:rsidRPr="00C75D84">
        <w:t>15.6.2026</w:t>
      </w:r>
      <w:r w:rsidRPr="00C75D84">
        <w:rPr>
          <w:rStyle w:val="HideTWBExt"/>
        </w:rPr>
        <w:t>&lt;/Date&gt;</w:t>
      </w:r>
    </w:p>
    <w:p w14:paraId="7CEA7684" w14:textId="77777777" w:rsidR="004B7BBB" w:rsidRPr="00C75D84" w:rsidRDefault="004B7BBB" w:rsidP="004B7BBB">
      <w:pPr>
        <w:pStyle w:val="CoverDocType"/>
      </w:pPr>
      <w:r w:rsidRPr="00C75D84">
        <w:rPr>
          <w:rStyle w:val="HideTWBExt"/>
          <w:b w:val="0"/>
        </w:rPr>
        <w:t>&lt;TypeAM&gt;</w:t>
      </w:r>
      <w:r w:rsidRPr="00C75D84">
        <w:t>POZMĚŇOVACÍ NÁVRHY</w:t>
      </w:r>
      <w:r w:rsidRPr="00C75D84">
        <w:rPr>
          <w:rStyle w:val="HideTWBExt"/>
          <w:b w:val="0"/>
        </w:rPr>
        <w:t>&lt;/TypeAM&gt;</w:t>
      </w:r>
    </w:p>
    <w:p w14:paraId="49D193A6" w14:textId="77777777" w:rsidR="004B7BBB" w:rsidRPr="00C75D84" w:rsidRDefault="004B7BBB" w:rsidP="004B7BBB">
      <w:pPr>
        <w:pStyle w:val="CoverDocType24a"/>
      </w:pPr>
      <w:r w:rsidRPr="00C75D84">
        <w:rPr>
          <w:rStyle w:val="HideTWBExt"/>
          <w:b w:val="0"/>
        </w:rPr>
        <w:t>&lt;RangeAM&gt;</w:t>
      </w:r>
      <w:r w:rsidRPr="00C75D84">
        <w:t>1 - 541</w:t>
      </w:r>
      <w:r w:rsidRPr="00C75D84">
        <w:rPr>
          <w:rStyle w:val="HideTWBExt"/>
          <w:b w:val="0"/>
        </w:rPr>
        <w:t>&lt;/RangeAM&gt;</w:t>
      </w:r>
    </w:p>
    <w:p w14:paraId="081A1E26" w14:textId="77777777" w:rsidR="004B7BBB" w:rsidRPr="00C75D84" w:rsidRDefault="004B7BBB" w:rsidP="004B7BBB">
      <w:pPr>
        <w:pStyle w:val="CoverBold"/>
      </w:pPr>
      <w:r w:rsidRPr="00C75D84">
        <w:rPr>
          <w:rStyle w:val="HideTWBExt"/>
          <w:b w:val="0"/>
        </w:rPr>
        <w:t>&lt;TitreType&gt;</w:t>
      </w:r>
      <w:r w:rsidRPr="00C75D84">
        <w:t>Návrh zprávy</w:t>
      </w:r>
      <w:r w:rsidRPr="00C75D84">
        <w:rPr>
          <w:rStyle w:val="HideTWBExt"/>
          <w:b w:val="0"/>
        </w:rPr>
        <w:t>&lt;/TitreType&gt;</w:t>
      </w:r>
    </w:p>
    <w:p w14:paraId="6D035F49" w14:textId="77777777" w:rsidR="004B7BBB" w:rsidRPr="00C75D84" w:rsidRDefault="004B7BBB" w:rsidP="004B7BBB">
      <w:pPr>
        <w:pStyle w:val="CoverBold"/>
      </w:pPr>
      <w:r w:rsidRPr="00C75D84">
        <w:rPr>
          <w:rStyle w:val="HideTWBExt"/>
          <w:b w:val="0"/>
        </w:rPr>
        <w:t>&lt;Rapporteur&gt;</w:t>
      </w:r>
      <w:r w:rsidRPr="00C75D84">
        <w:t>Nicola Zingaretti</w:t>
      </w:r>
      <w:r w:rsidRPr="00C75D84">
        <w:rPr>
          <w:rStyle w:val="HideTWBExt"/>
          <w:b w:val="0"/>
        </w:rPr>
        <w:t>&lt;/Rapporteur&gt;</w:t>
      </w:r>
    </w:p>
    <w:p w14:paraId="356B584D" w14:textId="77777777" w:rsidR="004B7BBB" w:rsidRPr="00C75D84" w:rsidRDefault="004B7BBB" w:rsidP="004B7BBB">
      <w:pPr>
        <w:pStyle w:val="CoverNormal24a"/>
      </w:pPr>
      <w:r w:rsidRPr="00C75D84">
        <w:rPr>
          <w:rStyle w:val="HideTWBExt"/>
        </w:rPr>
        <w:t>&lt;DocRefPE&gt;</w:t>
      </w:r>
      <w:r w:rsidRPr="00C75D84">
        <w:t>(PE788.019v01-00)</w:t>
      </w:r>
      <w:r w:rsidRPr="00C75D84">
        <w:rPr>
          <w:rStyle w:val="HideTWBExt"/>
        </w:rPr>
        <w:t>&lt;/DocRefPE&gt;</w:t>
      </w:r>
    </w:p>
    <w:p w14:paraId="72274149" w14:textId="77777777" w:rsidR="004B7BBB" w:rsidRPr="00C75D84" w:rsidRDefault="004B7BBB" w:rsidP="004B7BBB">
      <w:pPr>
        <w:pStyle w:val="CoverNormal"/>
      </w:pPr>
      <w:r w:rsidRPr="00C75D84">
        <w:rPr>
          <w:rStyle w:val="HideTWBExt"/>
        </w:rPr>
        <w:t>&lt;Titre&gt;</w:t>
      </w:r>
      <w:r w:rsidRPr="00C75D84">
        <w:t>Nové partnerství pro budoucnost evropsko-středomořských vztahů – Pakt pro Středomoří</w:t>
      </w:r>
      <w:r w:rsidRPr="00C75D84">
        <w:rPr>
          <w:rStyle w:val="HideTWBExt"/>
        </w:rPr>
        <w:t>&lt;/Titre&gt;</w:t>
      </w:r>
    </w:p>
    <w:p w14:paraId="67007A03" w14:textId="77777777" w:rsidR="004B7BBB" w:rsidRPr="00C75D84" w:rsidRDefault="004B7BBB" w:rsidP="004B7BBB">
      <w:pPr>
        <w:pStyle w:val="CoverNormal24a"/>
      </w:pPr>
      <w:r w:rsidRPr="00C75D84">
        <w:rPr>
          <w:rStyle w:val="HideTWBExt"/>
        </w:rPr>
        <w:t>&lt;DocRef&gt;</w:t>
      </w:r>
      <w:r w:rsidRPr="00C75D84">
        <w:t>(2026/2035(INI))</w:t>
      </w:r>
      <w:r w:rsidRPr="00C75D84">
        <w:rPr>
          <w:rStyle w:val="HideTWBExt"/>
        </w:rPr>
        <w:t>&lt;/DocRef&gt;</w:t>
      </w:r>
    </w:p>
    <w:p w14:paraId="1855C5E5" w14:textId="77777777" w:rsidR="004B7BBB" w:rsidRPr="00C75D84" w:rsidRDefault="004B7BBB" w:rsidP="004B7BBB">
      <w:r w:rsidRPr="00C75D84">
        <w:br w:type="page"/>
      </w:r>
      <w:r w:rsidRPr="00C75D84">
        <w:lastRenderedPageBreak/>
        <w:t>AM_Com_NonLegReport</w:t>
      </w:r>
    </w:p>
    <w:p w14:paraId="1ACDB733" w14:textId="2D959EE3" w:rsidR="004B7BBB" w:rsidRPr="00C75D84" w:rsidRDefault="004B7BBB" w:rsidP="004B7BBB">
      <w:pPr>
        <w:pStyle w:val="AmNumberTabs"/>
      </w:pPr>
      <w:r w:rsidRPr="00C75D84">
        <w:br w:type="page"/>
      </w:r>
      <w:r w:rsidRPr="00C75D84">
        <w:rPr>
          <w:rStyle w:val="HideTWBExt"/>
          <w:b w:val="0"/>
        </w:rPr>
        <w:lastRenderedPageBreak/>
        <w:t>&lt;RepeatBlock-Amend&gt;&lt;Amend&gt;</w:t>
      </w:r>
      <w:r w:rsidRPr="00C75D84">
        <w:t>Pozměňovací návrh</w:t>
      </w:r>
      <w:r w:rsidRPr="00C75D84">
        <w:tab/>
      </w:r>
      <w:r w:rsidRPr="00C75D84">
        <w:tab/>
      </w:r>
      <w:r w:rsidRPr="00C75D84">
        <w:rPr>
          <w:rStyle w:val="HideTWBExt"/>
          <w:b w:val="0"/>
        </w:rPr>
        <w:t>&lt;NumAm&gt;</w:t>
      </w:r>
      <w:r w:rsidRPr="00C75D84">
        <w:t>1</w:t>
      </w:r>
      <w:r w:rsidRPr="00C75D84">
        <w:rPr>
          <w:rStyle w:val="HideTWBExt"/>
          <w:b w:val="0"/>
        </w:rPr>
        <w:t>&lt;/NumAm&gt;</w:t>
      </w:r>
    </w:p>
    <w:p w14:paraId="60F9E416"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6DB0018C" w14:textId="77777777" w:rsidR="004B7BBB" w:rsidRPr="00C75D84" w:rsidRDefault="004B7BBB" w:rsidP="004B7BBB">
      <w:pPr>
        <w:pStyle w:val="NormalBold"/>
      </w:pPr>
      <w:r w:rsidRPr="00C75D84">
        <w:rPr>
          <w:rStyle w:val="HideTWBExt"/>
          <w:b w:val="0"/>
        </w:rPr>
        <w:t>&lt;/RepeatBlock-By&gt;</w:t>
      </w:r>
    </w:p>
    <w:p w14:paraId="143844BC"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DB190ED" w14:textId="77777777" w:rsidR="004B7BBB" w:rsidRPr="00C75D84" w:rsidRDefault="004B7BBB" w:rsidP="004B7BBB">
      <w:pPr>
        <w:pStyle w:val="NormalBold"/>
      </w:pPr>
      <w:r w:rsidRPr="00C75D84">
        <w:rPr>
          <w:rStyle w:val="HideTWBExt"/>
          <w:b w:val="0"/>
        </w:rPr>
        <w:t>&lt;Article&gt;</w:t>
      </w:r>
      <w:r w:rsidRPr="00C75D84">
        <w:t>Právní východisko 2 a (nové)</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0A1097E" w14:textId="77777777" w:rsidTr="000D7F60">
        <w:trPr>
          <w:trHeight w:hRule="exact" w:val="240"/>
          <w:jc w:val="center"/>
        </w:trPr>
        <w:tc>
          <w:tcPr>
            <w:tcW w:w="9752" w:type="dxa"/>
            <w:gridSpan w:val="2"/>
            <w:tcBorders>
              <w:top w:val="nil"/>
              <w:left w:val="nil"/>
              <w:bottom w:val="nil"/>
              <w:right w:val="nil"/>
            </w:tcBorders>
          </w:tcPr>
          <w:p w14:paraId="3011A984" w14:textId="77777777" w:rsidR="004B7BBB" w:rsidRPr="00C75D84" w:rsidRDefault="004B7BBB" w:rsidP="000D7F60"/>
        </w:tc>
      </w:tr>
      <w:tr w:rsidR="00097907" w:rsidRPr="00C75D84" w14:paraId="2AAD3CDE" w14:textId="77777777" w:rsidTr="000D7F60">
        <w:trPr>
          <w:trHeight w:val="240"/>
          <w:jc w:val="center"/>
        </w:trPr>
        <w:tc>
          <w:tcPr>
            <w:tcW w:w="4876" w:type="dxa"/>
            <w:tcBorders>
              <w:top w:val="nil"/>
              <w:left w:val="nil"/>
              <w:bottom w:val="nil"/>
              <w:right w:val="nil"/>
            </w:tcBorders>
          </w:tcPr>
          <w:p w14:paraId="2CF5E6C4"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0A2A552" w14:textId="77777777" w:rsidR="004B7BBB" w:rsidRPr="00C75D84" w:rsidRDefault="004B7BBB" w:rsidP="000D7F60">
            <w:pPr>
              <w:pStyle w:val="AmColumnHeading"/>
            </w:pPr>
            <w:r w:rsidRPr="00C75D84">
              <w:t>Pozměňovací návrh</w:t>
            </w:r>
          </w:p>
        </w:tc>
      </w:tr>
      <w:tr w:rsidR="00097907" w:rsidRPr="00C75D84" w14:paraId="5B73A7A1" w14:textId="77777777" w:rsidTr="000D7F60">
        <w:trPr>
          <w:jc w:val="center"/>
        </w:trPr>
        <w:tc>
          <w:tcPr>
            <w:tcW w:w="4876" w:type="dxa"/>
            <w:tcBorders>
              <w:top w:val="nil"/>
              <w:left w:val="nil"/>
              <w:bottom w:val="nil"/>
              <w:right w:val="nil"/>
            </w:tcBorders>
          </w:tcPr>
          <w:p w14:paraId="5304D0B6" w14:textId="77777777" w:rsidR="004B7BBB" w:rsidRPr="00C75D84" w:rsidRDefault="004B7BBB" w:rsidP="000D7F60">
            <w:pPr>
              <w:pStyle w:val="Normal6a"/>
            </w:pPr>
          </w:p>
        </w:tc>
        <w:tc>
          <w:tcPr>
            <w:tcW w:w="4876" w:type="dxa"/>
            <w:tcBorders>
              <w:top w:val="nil"/>
              <w:left w:val="nil"/>
              <w:bottom w:val="nil"/>
              <w:right w:val="nil"/>
            </w:tcBorders>
          </w:tcPr>
          <w:p w14:paraId="7AC7BB91" w14:textId="77777777" w:rsidR="004B7BBB" w:rsidRPr="00C75D84" w:rsidRDefault="004B7BBB" w:rsidP="000D7F60">
            <w:pPr>
              <w:pStyle w:val="Normal6a"/>
            </w:pPr>
            <w:r w:rsidRPr="00C75D84">
              <w:rPr>
                <w:b/>
                <w:i/>
              </w:rPr>
              <w:t>–</w:t>
            </w:r>
            <w:r w:rsidRPr="00C75D84">
              <w:tab/>
            </w:r>
            <w:r w:rsidRPr="00C75D84">
              <w:rPr>
                <w:b/>
                <w:i/>
              </w:rPr>
              <w:t>s ohledem na společné sdělení ze dne 10. března 2023 o aktualizaci strategie EU pro námořní bezpečnost a jejího akčního plánu „Posílená strategie EU pro námořní bezpečnosti s ohledem na vyvíjející se námořní hrozby“ (JOIN(2023)8 final),</w:t>
            </w:r>
          </w:p>
        </w:tc>
      </w:tr>
    </w:tbl>
    <w:p w14:paraId="7EF2B25C"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B20D7B8" w14:textId="3FB182AF" w:rsidR="00D14A06" w:rsidRPr="00C75D84" w:rsidRDefault="004B7BBB" w:rsidP="004B7BBB">
      <w:pPr>
        <w:pStyle w:val="AmNumberTabs"/>
      </w:pPr>
      <w:r w:rsidRPr="00C75D84">
        <w:rPr>
          <w:rStyle w:val="HideTWBExt"/>
          <w:b w:val="0"/>
        </w:rPr>
        <w:t>&lt;/Amend&gt;</w:t>
      </w:r>
    </w:p>
    <w:p w14:paraId="792A619A"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w:t>
      </w:r>
      <w:r w:rsidRPr="00C75D84">
        <w:rPr>
          <w:rStyle w:val="HideTWBExt"/>
          <w:b w:val="0"/>
        </w:rPr>
        <w:t>&lt;/NumAm&gt;</w:t>
      </w:r>
    </w:p>
    <w:p w14:paraId="69EF393E"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1973F9BC" w14:textId="77777777" w:rsidR="004B7BBB" w:rsidRPr="00C75D84" w:rsidRDefault="004B7BBB" w:rsidP="004B7BBB">
      <w:pPr>
        <w:pStyle w:val="NormalBold"/>
      </w:pPr>
      <w:r w:rsidRPr="00C75D84">
        <w:rPr>
          <w:rStyle w:val="HideTWBExt"/>
          <w:b w:val="0"/>
        </w:rPr>
        <w:t>&lt;/RepeatBlock-By&gt;</w:t>
      </w:r>
    </w:p>
    <w:p w14:paraId="11405E97"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D7990A8" w14:textId="77777777" w:rsidR="004B7BBB" w:rsidRPr="00C75D84" w:rsidRDefault="004B7BBB" w:rsidP="004B7BBB">
      <w:pPr>
        <w:pStyle w:val="NormalBold"/>
      </w:pPr>
      <w:r w:rsidRPr="00C75D84">
        <w:rPr>
          <w:rStyle w:val="HideTWBExt"/>
          <w:b w:val="0"/>
        </w:rPr>
        <w:t>&lt;Article&gt;</w:t>
      </w:r>
      <w:r w:rsidRPr="00C75D84">
        <w:t>Právní východisko 2 b (nové)</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5E89E08" w14:textId="77777777" w:rsidTr="000D7F60">
        <w:trPr>
          <w:trHeight w:hRule="exact" w:val="240"/>
          <w:jc w:val="center"/>
        </w:trPr>
        <w:tc>
          <w:tcPr>
            <w:tcW w:w="9752" w:type="dxa"/>
            <w:gridSpan w:val="2"/>
            <w:tcBorders>
              <w:top w:val="nil"/>
              <w:left w:val="nil"/>
              <w:bottom w:val="nil"/>
              <w:right w:val="nil"/>
            </w:tcBorders>
          </w:tcPr>
          <w:p w14:paraId="6BAF7A02" w14:textId="77777777" w:rsidR="004B7BBB" w:rsidRPr="00C75D84" w:rsidRDefault="004B7BBB" w:rsidP="000D7F60"/>
        </w:tc>
      </w:tr>
      <w:tr w:rsidR="00097907" w:rsidRPr="00C75D84" w14:paraId="5CBEEDB4" w14:textId="77777777" w:rsidTr="000D7F60">
        <w:trPr>
          <w:trHeight w:val="240"/>
          <w:jc w:val="center"/>
        </w:trPr>
        <w:tc>
          <w:tcPr>
            <w:tcW w:w="4876" w:type="dxa"/>
            <w:tcBorders>
              <w:top w:val="nil"/>
              <w:left w:val="nil"/>
              <w:bottom w:val="nil"/>
              <w:right w:val="nil"/>
            </w:tcBorders>
          </w:tcPr>
          <w:p w14:paraId="080363C3"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516F4ED" w14:textId="77777777" w:rsidR="004B7BBB" w:rsidRPr="00C75D84" w:rsidRDefault="004B7BBB" w:rsidP="000D7F60">
            <w:pPr>
              <w:pStyle w:val="AmColumnHeading"/>
            </w:pPr>
            <w:r w:rsidRPr="00C75D84">
              <w:t>Pozměňovací návrh</w:t>
            </w:r>
          </w:p>
        </w:tc>
      </w:tr>
      <w:tr w:rsidR="00097907" w:rsidRPr="00C75D84" w14:paraId="3DBF2E8B" w14:textId="77777777" w:rsidTr="000D7F60">
        <w:trPr>
          <w:jc w:val="center"/>
        </w:trPr>
        <w:tc>
          <w:tcPr>
            <w:tcW w:w="4876" w:type="dxa"/>
            <w:tcBorders>
              <w:top w:val="nil"/>
              <w:left w:val="nil"/>
              <w:bottom w:val="nil"/>
              <w:right w:val="nil"/>
            </w:tcBorders>
          </w:tcPr>
          <w:p w14:paraId="23B208C8" w14:textId="77777777" w:rsidR="004B7BBB" w:rsidRPr="00C75D84" w:rsidRDefault="004B7BBB" w:rsidP="000D7F60">
            <w:pPr>
              <w:pStyle w:val="Normal6a"/>
            </w:pPr>
          </w:p>
        </w:tc>
        <w:tc>
          <w:tcPr>
            <w:tcW w:w="4876" w:type="dxa"/>
            <w:tcBorders>
              <w:top w:val="nil"/>
              <w:left w:val="nil"/>
              <w:bottom w:val="nil"/>
              <w:right w:val="nil"/>
            </w:tcBorders>
          </w:tcPr>
          <w:p w14:paraId="000793D6" w14:textId="77777777" w:rsidR="004B7BBB" w:rsidRPr="00C75D84" w:rsidRDefault="004B7BBB" w:rsidP="000D7F60">
            <w:pPr>
              <w:pStyle w:val="Normal6a"/>
            </w:pPr>
            <w:r w:rsidRPr="00C75D84">
              <w:rPr>
                <w:b/>
                <w:i/>
              </w:rPr>
              <w:t>–</w:t>
            </w:r>
            <w:r w:rsidRPr="00C75D84">
              <w:tab/>
            </w:r>
            <w:r w:rsidRPr="00C75D84">
              <w:rPr>
                <w:b/>
                <w:i/>
              </w:rPr>
              <w:t>s ohledem na společné sdělení ze dne 21. února 2025 nazvané „Akční plán EU o bezpečnosti kabelů“ (JOIN(2025)0009) a na závěry expertní skupiny zřízené doporučením 2024/779 o bezpečných a odolných podmořských kabelových infrastrukturách;</w:t>
            </w:r>
          </w:p>
        </w:tc>
      </w:tr>
    </w:tbl>
    <w:p w14:paraId="6A694E01"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C6C9D6B" w14:textId="64E27D17" w:rsidR="00D14A06" w:rsidRPr="00C75D84" w:rsidRDefault="004B7BBB" w:rsidP="004B7BBB">
      <w:r w:rsidRPr="00C75D84">
        <w:rPr>
          <w:rStyle w:val="HideTWBExt"/>
        </w:rPr>
        <w:t>&lt;/Amend&gt;</w:t>
      </w:r>
    </w:p>
    <w:p w14:paraId="5618A7B8"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w:t>
      </w:r>
      <w:r w:rsidRPr="00C75D84">
        <w:rPr>
          <w:rStyle w:val="HideTWBExt"/>
          <w:b w:val="0"/>
        </w:rPr>
        <w:t>&lt;/NumAm&gt;</w:t>
      </w:r>
    </w:p>
    <w:p w14:paraId="0AE72A45"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614D462C" w14:textId="77777777" w:rsidR="004B7BBB" w:rsidRPr="00C75D84" w:rsidRDefault="004B7BBB" w:rsidP="004B7BBB">
      <w:pPr>
        <w:pStyle w:val="NormalBold"/>
      </w:pPr>
      <w:r w:rsidRPr="00C75D84">
        <w:rPr>
          <w:rStyle w:val="HideTWBExt"/>
          <w:b w:val="0"/>
        </w:rPr>
        <w:t>&lt;/RepeatBlock-By&gt;</w:t>
      </w:r>
    </w:p>
    <w:p w14:paraId="6C89ED29"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25C1C4F" w14:textId="77777777" w:rsidR="004B7BBB" w:rsidRPr="00C75D84" w:rsidRDefault="004B7BBB" w:rsidP="004B7BBB">
      <w:pPr>
        <w:pStyle w:val="NormalBold"/>
      </w:pPr>
      <w:r w:rsidRPr="00C75D84">
        <w:rPr>
          <w:rStyle w:val="HideTWBExt"/>
          <w:b w:val="0"/>
        </w:rPr>
        <w:t>&lt;Article&gt;</w:t>
      </w:r>
      <w:r w:rsidRPr="00C75D84">
        <w:t>Právní východisko 2 c (nové)</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5B436D1" w14:textId="77777777" w:rsidTr="000D7F60">
        <w:trPr>
          <w:trHeight w:hRule="exact" w:val="240"/>
          <w:jc w:val="center"/>
        </w:trPr>
        <w:tc>
          <w:tcPr>
            <w:tcW w:w="9752" w:type="dxa"/>
            <w:gridSpan w:val="2"/>
            <w:tcBorders>
              <w:top w:val="nil"/>
              <w:left w:val="nil"/>
              <w:bottom w:val="nil"/>
              <w:right w:val="nil"/>
            </w:tcBorders>
          </w:tcPr>
          <w:p w14:paraId="22B6B115" w14:textId="77777777" w:rsidR="004B7BBB" w:rsidRPr="00C75D84" w:rsidRDefault="004B7BBB" w:rsidP="000D7F60"/>
        </w:tc>
      </w:tr>
      <w:tr w:rsidR="00097907" w:rsidRPr="00C75D84" w14:paraId="0AA2EBDB" w14:textId="77777777" w:rsidTr="000D7F60">
        <w:trPr>
          <w:trHeight w:val="240"/>
          <w:jc w:val="center"/>
        </w:trPr>
        <w:tc>
          <w:tcPr>
            <w:tcW w:w="4876" w:type="dxa"/>
            <w:tcBorders>
              <w:top w:val="nil"/>
              <w:left w:val="nil"/>
              <w:bottom w:val="nil"/>
              <w:right w:val="nil"/>
            </w:tcBorders>
          </w:tcPr>
          <w:p w14:paraId="7DA7C5A4"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8561CFD" w14:textId="77777777" w:rsidR="004B7BBB" w:rsidRPr="00C75D84" w:rsidRDefault="004B7BBB" w:rsidP="000D7F60">
            <w:pPr>
              <w:pStyle w:val="AmColumnHeading"/>
            </w:pPr>
            <w:r w:rsidRPr="00C75D84">
              <w:t>Pozměňovací návrh</w:t>
            </w:r>
          </w:p>
        </w:tc>
      </w:tr>
      <w:tr w:rsidR="00097907" w:rsidRPr="00C75D84" w14:paraId="46699FCE" w14:textId="77777777" w:rsidTr="000D7F60">
        <w:trPr>
          <w:jc w:val="center"/>
        </w:trPr>
        <w:tc>
          <w:tcPr>
            <w:tcW w:w="4876" w:type="dxa"/>
            <w:tcBorders>
              <w:top w:val="nil"/>
              <w:left w:val="nil"/>
              <w:bottom w:val="nil"/>
              <w:right w:val="nil"/>
            </w:tcBorders>
          </w:tcPr>
          <w:p w14:paraId="273EF126" w14:textId="77777777" w:rsidR="004B7BBB" w:rsidRPr="00C75D84" w:rsidRDefault="004B7BBB" w:rsidP="000D7F60">
            <w:pPr>
              <w:pStyle w:val="Normal6a"/>
            </w:pPr>
          </w:p>
        </w:tc>
        <w:tc>
          <w:tcPr>
            <w:tcW w:w="4876" w:type="dxa"/>
            <w:tcBorders>
              <w:top w:val="nil"/>
              <w:left w:val="nil"/>
              <w:bottom w:val="nil"/>
              <w:right w:val="nil"/>
            </w:tcBorders>
          </w:tcPr>
          <w:p w14:paraId="34B6084F" w14:textId="77777777" w:rsidR="004B7BBB" w:rsidRPr="00C75D84" w:rsidRDefault="004B7BBB" w:rsidP="000D7F60">
            <w:pPr>
              <w:pStyle w:val="Normal6a"/>
            </w:pPr>
            <w:r w:rsidRPr="00C75D84">
              <w:rPr>
                <w:b/>
                <w:i/>
              </w:rPr>
              <w:t>–</w:t>
            </w:r>
            <w:r w:rsidRPr="00C75D84">
              <w:tab/>
            </w:r>
            <w:r w:rsidRPr="00C75D84">
              <w:rPr>
                <w:b/>
                <w:i/>
              </w:rPr>
              <w:t>s ohledem na sdělení ze dne 4. března 2026 o Strategii EU pro námořní průmysl (COM(2026)111 final),</w:t>
            </w:r>
          </w:p>
        </w:tc>
      </w:tr>
    </w:tbl>
    <w:p w14:paraId="5D248B42"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9A57E4D" w14:textId="5DFF529E" w:rsidR="00D14A06" w:rsidRPr="00C75D84" w:rsidRDefault="004B7BBB" w:rsidP="004B7BBB">
      <w:r w:rsidRPr="00C75D84">
        <w:rPr>
          <w:rStyle w:val="HideTWBExt"/>
        </w:rPr>
        <w:t>&lt;/Amend&gt;</w:t>
      </w:r>
    </w:p>
    <w:p w14:paraId="54BAF73C"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w:t>
      </w:r>
      <w:r w:rsidRPr="00C75D84">
        <w:rPr>
          <w:rStyle w:val="HideTWBExt"/>
          <w:b w:val="0"/>
        </w:rPr>
        <w:t>&lt;/NumAm&gt;</w:t>
      </w:r>
    </w:p>
    <w:p w14:paraId="23AB926A"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081CA947" w14:textId="77777777" w:rsidR="004B7BBB" w:rsidRPr="00C75D84" w:rsidRDefault="004B7BBB" w:rsidP="004B7BBB">
      <w:pPr>
        <w:pStyle w:val="NormalBold"/>
      </w:pPr>
      <w:r w:rsidRPr="00C75D84">
        <w:rPr>
          <w:rStyle w:val="HideTWBExt"/>
          <w:b w:val="0"/>
        </w:rPr>
        <w:t>&lt;/RepeatBlock-By&gt;</w:t>
      </w:r>
    </w:p>
    <w:p w14:paraId="4E96C82F"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98A802E" w14:textId="77777777" w:rsidR="004B7BBB" w:rsidRPr="00C75D84" w:rsidRDefault="004B7BBB" w:rsidP="004B7BBB">
      <w:pPr>
        <w:pStyle w:val="NormalBold"/>
      </w:pPr>
      <w:r w:rsidRPr="00C75D84">
        <w:rPr>
          <w:rStyle w:val="HideTWBExt"/>
          <w:b w:val="0"/>
        </w:rPr>
        <w:t>&lt;Article&gt;</w:t>
      </w:r>
      <w:r w:rsidRPr="00C75D84">
        <w:t>Právní východisko 2 d (nové)</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779A131" w14:textId="77777777" w:rsidTr="000D7F60">
        <w:trPr>
          <w:trHeight w:hRule="exact" w:val="240"/>
          <w:jc w:val="center"/>
        </w:trPr>
        <w:tc>
          <w:tcPr>
            <w:tcW w:w="9752" w:type="dxa"/>
            <w:gridSpan w:val="2"/>
            <w:tcBorders>
              <w:top w:val="nil"/>
              <w:left w:val="nil"/>
              <w:bottom w:val="nil"/>
              <w:right w:val="nil"/>
            </w:tcBorders>
          </w:tcPr>
          <w:p w14:paraId="216414AB" w14:textId="77777777" w:rsidR="004B7BBB" w:rsidRPr="00C75D84" w:rsidRDefault="004B7BBB" w:rsidP="000D7F60"/>
        </w:tc>
      </w:tr>
      <w:tr w:rsidR="00097907" w:rsidRPr="00C75D84" w14:paraId="0F3FD38C" w14:textId="77777777" w:rsidTr="000D7F60">
        <w:trPr>
          <w:trHeight w:val="240"/>
          <w:jc w:val="center"/>
        </w:trPr>
        <w:tc>
          <w:tcPr>
            <w:tcW w:w="4876" w:type="dxa"/>
            <w:tcBorders>
              <w:top w:val="nil"/>
              <w:left w:val="nil"/>
              <w:bottom w:val="nil"/>
              <w:right w:val="nil"/>
            </w:tcBorders>
          </w:tcPr>
          <w:p w14:paraId="302989B4"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4947B02" w14:textId="77777777" w:rsidR="004B7BBB" w:rsidRPr="00C75D84" w:rsidRDefault="004B7BBB" w:rsidP="000D7F60">
            <w:pPr>
              <w:pStyle w:val="AmColumnHeading"/>
            </w:pPr>
            <w:r w:rsidRPr="00C75D84">
              <w:t>Pozměňovací návrh</w:t>
            </w:r>
          </w:p>
        </w:tc>
      </w:tr>
      <w:tr w:rsidR="00097907" w:rsidRPr="00C75D84" w14:paraId="7ABC39F4" w14:textId="77777777" w:rsidTr="000D7F60">
        <w:trPr>
          <w:jc w:val="center"/>
        </w:trPr>
        <w:tc>
          <w:tcPr>
            <w:tcW w:w="4876" w:type="dxa"/>
            <w:tcBorders>
              <w:top w:val="nil"/>
              <w:left w:val="nil"/>
              <w:bottom w:val="nil"/>
              <w:right w:val="nil"/>
            </w:tcBorders>
          </w:tcPr>
          <w:p w14:paraId="1EA350D7" w14:textId="77777777" w:rsidR="004B7BBB" w:rsidRPr="00C75D84" w:rsidRDefault="004B7BBB" w:rsidP="000D7F60">
            <w:pPr>
              <w:pStyle w:val="Normal6a"/>
            </w:pPr>
          </w:p>
        </w:tc>
        <w:tc>
          <w:tcPr>
            <w:tcW w:w="4876" w:type="dxa"/>
            <w:tcBorders>
              <w:top w:val="nil"/>
              <w:left w:val="nil"/>
              <w:bottom w:val="nil"/>
              <w:right w:val="nil"/>
            </w:tcBorders>
          </w:tcPr>
          <w:p w14:paraId="7A611DAC" w14:textId="77777777" w:rsidR="004B7BBB" w:rsidRPr="00C75D84" w:rsidRDefault="004B7BBB" w:rsidP="000D7F60">
            <w:pPr>
              <w:pStyle w:val="Normal6a"/>
            </w:pPr>
            <w:r w:rsidRPr="00C75D84">
              <w:rPr>
                <w:b/>
                <w:i/>
              </w:rPr>
              <w:t>–</w:t>
            </w:r>
            <w:r w:rsidRPr="00C75D84">
              <w:tab/>
            </w:r>
            <w:r w:rsidRPr="00C75D84">
              <w:rPr>
                <w:b/>
                <w:i/>
              </w:rPr>
              <w:t>s ohledem na sdělení ze dne 4. března 2026 nazvané Strategie EU pro přístavy (COM(2026) 112 final),</w:t>
            </w:r>
          </w:p>
        </w:tc>
      </w:tr>
    </w:tbl>
    <w:p w14:paraId="22084A31"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07E36A8" w14:textId="3312F9B7" w:rsidR="00D14A06" w:rsidRPr="00C75D84" w:rsidRDefault="004B7BBB" w:rsidP="004B7BBB">
      <w:r w:rsidRPr="00C75D84">
        <w:rPr>
          <w:rStyle w:val="HideTWBExt"/>
        </w:rPr>
        <w:t>&lt;/Amend&gt;</w:t>
      </w:r>
    </w:p>
    <w:p w14:paraId="1053FC67"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w:t>
      </w:r>
      <w:r w:rsidRPr="00C75D84">
        <w:rPr>
          <w:rStyle w:val="HideTWBExt"/>
          <w:b w:val="0"/>
        </w:rPr>
        <w:t>&lt;/NumAm&gt;</w:t>
      </w:r>
    </w:p>
    <w:p w14:paraId="0106C7B3" w14:textId="77777777" w:rsidR="004B7BBB" w:rsidRPr="00C75D84" w:rsidRDefault="004B7BBB" w:rsidP="004B7BBB">
      <w:pPr>
        <w:pStyle w:val="NormalBold"/>
      </w:pPr>
      <w:r w:rsidRPr="00C75D84">
        <w:rPr>
          <w:rStyle w:val="HideTWBExt"/>
          <w:b w:val="0"/>
        </w:rPr>
        <w:t>&lt;RepeatBlock-By&gt;&lt;Members&gt;</w:t>
      </w:r>
      <w:r w:rsidRPr="00C75D84">
        <w:t>Stanislav Stoyanov</w:t>
      </w:r>
      <w:r w:rsidRPr="00C75D84">
        <w:rPr>
          <w:rStyle w:val="HideTWBExt"/>
          <w:b w:val="0"/>
        </w:rPr>
        <w:t>&lt;/Members&gt;</w:t>
      </w:r>
    </w:p>
    <w:p w14:paraId="7C27CE0E" w14:textId="77777777" w:rsidR="004B7BBB" w:rsidRPr="00C75D84" w:rsidRDefault="004B7BBB" w:rsidP="004B7BBB">
      <w:r w:rsidRPr="00C75D84">
        <w:rPr>
          <w:rStyle w:val="HideTWBExt"/>
        </w:rPr>
        <w:t>&lt;AuNomDe&gt;</w:t>
      </w:r>
      <w:r w:rsidRPr="00C75D84">
        <w:rPr>
          <w:rStyle w:val="HideTWBInt"/>
        </w:rPr>
        <w:t>{ESN}</w:t>
      </w:r>
      <w:r w:rsidRPr="00C75D84">
        <w:t>za skupinu ESN</w:t>
      </w:r>
      <w:r w:rsidRPr="00C75D84">
        <w:rPr>
          <w:rStyle w:val="HideTWBExt"/>
        </w:rPr>
        <w:t>&lt;/AuNomDe&gt;</w:t>
      </w:r>
    </w:p>
    <w:p w14:paraId="1E18D97D" w14:textId="77777777" w:rsidR="004B7BBB" w:rsidRPr="00C75D84" w:rsidRDefault="004B7BBB" w:rsidP="004B7BBB">
      <w:pPr>
        <w:pStyle w:val="NormalBold"/>
      </w:pPr>
      <w:r w:rsidRPr="00C75D84">
        <w:rPr>
          <w:rStyle w:val="HideTWBExt"/>
          <w:b w:val="0"/>
        </w:rPr>
        <w:t>&lt;/RepeatBlock-By&gt;</w:t>
      </w:r>
    </w:p>
    <w:p w14:paraId="3A5C4CBA"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1F85DE1" w14:textId="77777777" w:rsidR="004B7BBB" w:rsidRPr="00C75D84" w:rsidRDefault="004B7BBB" w:rsidP="004B7BBB">
      <w:pPr>
        <w:pStyle w:val="NormalBold"/>
      </w:pPr>
      <w:r w:rsidRPr="00C75D84">
        <w:rPr>
          <w:rStyle w:val="HideTWBExt"/>
          <w:b w:val="0"/>
        </w:rPr>
        <w:t>&lt;Article&gt;</w:t>
      </w:r>
      <w:r w:rsidRPr="00C75D84">
        <w:t>Právní východisko 3</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C49DEF7" w14:textId="77777777" w:rsidTr="000D7F60">
        <w:trPr>
          <w:trHeight w:hRule="exact" w:val="240"/>
          <w:jc w:val="center"/>
        </w:trPr>
        <w:tc>
          <w:tcPr>
            <w:tcW w:w="9752" w:type="dxa"/>
            <w:gridSpan w:val="2"/>
            <w:tcBorders>
              <w:top w:val="nil"/>
              <w:left w:val="nil"/>
              <w:bottom w:val="nil"/>
              <w:right w:val="nil"/>
            </w:tcBorders>
          </w:tcPr>
          <w:p w14:paraId="30364034" w14:textId="77777777" w:rsidR="004B7BBB" w:rsidRPr="00C75D84" w:rsidRDefault="004B7BBB" w:rsidP="000D7F60"/>
        </w:tc>
      </w:tr>
      <w:tr w:rsidR="00097907" w:rsidRPr="00C75D84" w14:paraId="78EEA812" w14:textId="77777777" w:rsidTr="000D7F60">
        <w:trPr>
          <w:trHeight w:val="240"/>
          <w:jc w:val="center"/>
        </w:trPr>
        <w:tc>
          <w:tcPr>
            <w:tcW w:w="4876" w:type="dxa"/>
            <w:tcBorders>
              <w:top w:val="nil"/>
              <w:left w:val="nil"/>
              <w:bottom w:val="nil"/>
              <w:right w:val="nil"/>
            </w:tcBorders>
          </w:tcPr>
          <w:p w14:paraId="28FB6C91"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080D16A" w14:textId="77777777" w:rsidR="004B7BBB" w:rsidRPr="00C75D84" w:rsidRDefault="004B7BBB" w:rsidP="000D7F60">
            <w:pPr>
              <w:pStyle w:val="AmColumnHeading"/>
            </w:pPr>
            <w:r w:rsidRPr="00C75D84">
              <w:t>Pozměňovací návrh</w:t>
            </w:r>
          </w:p>
        </w:tc>
      </w:tr>
      <w:tr w:rsidR="00097907" w:rsidRPr="00C75D84" w14:paraId="2F709ED7" w14:textId="77777777" w:rsidTr="000D7F60">
        <w:trPr>
          <w:jc w:val="center"/>
        </w:trPr>
        <w:tc>
          <w:tcPr>
            <w:tcW w:w="4876" w:type="dxa"/>
            <w:tcBorders>
              <w:top w:val="nil"/>
              <w:left w:val="nil"/>
              <w:bottom w:val="nil"/>
              <w:right w:val="nil"/>
            </w:tcBorders>
          </w:tcPr>
          <w:p w14:paraId="76B2AF33" w14:textId="77777777" w:rsidR="004B7BBB" w:rsidRPr="00C75D84" w:rsidRDefault="004B7BBB" w:rsidP="000D7F60">
            <w:pPr>
              <w:pStyle w:val="Normal6a"/>
            </w:pPr>
            <w:r w:rsidRPr="00C75D84">
              <w:t>–</w:t>
            </w:r>
            <w:r w:rsidRPr="00C75D84">
              <w:tab/>
              <w:t>s ohledem na závěry Rady ze dne 20. listopadu 2025 o Paktu pro Středomoří,</w:t>
            </w:r>
          </w:p>
        </w:tc>
        <w:tc>
          <w:tcPr>
            <w:tcW w:w="4876" w:type="dxa"/>
            <w:tcBorders>
              <w:top w:val="nil"/>
              <w:left w:val="nil"/>
              <w:bottom w:val="nil"/>
              <w:right w:val="nil"/>
            </w:tcBorders>
          </w:tcPr>
          <w:p w14:paraId="3FF830B0" w14:textId="77777777" w:rsidR="004B7BBB" w:rsidRPr="00C75D84" w:rsidRDefault="004B7BBB" w:rsidP="000D7F60">
            <w:pPr>
              <w:pStyle w:val="Normal6a"/>
            </w:pPr>
            <w:r w:rsidRPr="00C75D84">
              <w:t>–</w:t>
            </w:r>
            <w:r w:rsidRPr="00C75D84">
              <w:tab/>
              <w:t xml:space="preserve">s ohledem na závěry Rady ze dne 20. listopadu 2025 o Paktu pro Středomoří </w:t>
            </w:r>
            <w:r w:rsidRPr="00C75D84">
              <w:rPr>
                <w:b/>
                <w:bCs/>
                <w:i/>
                <w:iCs/>
              </w:rPr>
              <w:t>a na zasedání Evropské rady ze dne 12. prosince 2025</w:t>
            </w:r>
            <w:r w:rsidRPr="00C75D84">
              <w:t>,</w:t>
            </w:r>
          </w:p>
        </w:tc>
      </w:tr>
    </w:tbl>
    <w:p w14:paraId="0E8A5BDA"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8009194" w14:textId="6CF26115" w:rsidR="00D14A06" w:rsidRPr="00C75D84" w:rsidRDefault="004B7BBB" w:rsidP="004B7BBB">
      <w:r w:rsidRPr="00C75D84">
        <w:rPr>
          <w:rStyle w:val="HideTWBExt"/>
        </w:rPr>
        <w:t>&lt;/Amend&gt;</w:t>
      </w:r>
    </w:p>
    <w:p w14:paraId="5B9AA9EE"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6</w:t>
      </w:r>
      <w:r w:rsidRPr="00C75D84">
        <w:rPr>
          <w:rStyle w:val="HideTWBExt"/>
          <w:b w:val="0"/>
        </w:rPr>
        <w:t>&lt;/NumAm&gt;</w:t>
      </w:r>
    </w:p>
    <w:p w14:paraId="5775EF5E" w14:textId="77777777" w:rsidR="004B7BBB" w:rsidRPr="00C75D84" w:rsidRDefault="004B7BBB" w:rsidP="004B7BBB">
      <w:pPr>
        <w:pStyle w:val="NormalBold"/>
      </w:pPr>
      <w:r w:rsidRPr="00C75D84">
        <w:rPr>
          <w:rStyle w:val="HideTWBExt"/>
          <w:b w:val="0"/>
        </w:rPr>
        <w:t>&lt;RepeatBlock-By&gt;&lt;Members&gt;</w:t>
      </w:r>
      <w:r w:rsidRPr="00C75D84">
        <w:t>Leoluca Orlando</w:t>
      </w:r>
      <w:r w:rsidRPr="00C75D84">
        <w:rPr>
          <w:rStyle w:val="HideTWBExt"/>
          <w:b w:val="0"/>
        </w:rPr>
        <w:t>&lt;/Members&gt;</w:t>
      </w:r>
    </w:p>
    <w:p w14:paraId="626CD62B" w14:textId="77777777" w:rsidR="004B7BBB" w:rsidRPr="00C75D84" w:rsidRDefault="004B7BBB" w:rsidP="004B7BBB">
      <w:r w:rsidRPr="00C75D84">
        <w:rPr>
          <w:rStyle w:val="HideTWBExt"/>
        </w:rPr>
        <w:t>&lt;AuNomDe&gt;</w:t>
      </w:r>
      <w:r w:rsidRPr="00C75D84">
        <w:rPr>
          <w:rStyle w:val="HideTWBInt"/>
        </w:rPr>
        <w:t>{Verts/ALE}</w:t>
      </w:r>
      <w:r w:rsidRPr="00C75D84">
        <w:t>za skupinu Verts/ALE</w:t>
      </w:r>
      <w:r w:rsidRPr="00C75D84">
        <w:rPr>
          <w:rStyle w:val="HideTWBExt"/>
        </w:rPr>
        <w:t>&lt;/AuNomDe&gt;</w:t>
      </w:r>
    </w:p>
    <w:p w14:paraId="0461147B" w14:textId="77777777" w:rsidR="004B7BBB" w:rsidRPr="00C75D84" w:rsidRDefault="004B7BBB" w:rsidP="004B7BBB">
      <w:pPr>
        <w:pStyle w:val="NormalBold"/>
      </w:pPr>
      <w:r w:rsidRPr="00C75D84">
        <w:rPr>
          <w:rStyle w:val="HideTWBExt"/>
          <w:b w:val="0"/>
        </w:rPr>
        <w:t>&lt;/RepeatBlock-By&gt;</w:t>
      </w:r>
    </w:p>
    <w:p w14:paraId="1B5B5288"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979E674" w14:textId="77777777" w:rsidR="004B7BBB" w:rsidRPr="00C75D84" w:rsidRDefault="004B7BBB" w:rsidP="004B7BBB">
      <w:pPr>
        <w:pStyle w:val="NormalBold"/>
      </w:pPr>
      <w:r w:rsidRPr="00C75D84">
        <w:rPr>
          <w:rStyle w:val="HideTWBExt"/>
          <w:b w:val="0"/>
        </w:rPr>
        <w:t>&lt;Article&gt;</w:t>
      </w:r>
      <w:r w:rsidRPr="00C75D84">
        <w:t>Právní východisko 4 a (nové)</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6772D48" w14:textId="77777777" w:rsidTr="000D7F60">
        <w:trPr>
          <w:trHeight w:hRule="exact" w:val="240"/>
          <w:jc w:val="center"/>
        </w:trPr>
        <w:tc>
          <w:tcPr>
            <w:tcW w:w="9752" w:type="dxa"/>
            <w:gridSpan w:val="2"/>
            <w:tcBorders>
              <w:top w:val="nil"/>
              <w:left w:val="nil"/>
              <w:bottom w:val="nil"/>
              <w:right w:val="nil"/>
            </w:tcBorders>
          </w:tcPr>
          <w:p w14:paraId="748AA8B5" w14:textId="77777777" w:rsidR="004B7BBB" w:rsidRPr="00C75D84" w:rsidRDefault="004B7BBB" w:rsidP="000D7F60"/>
        </w:tc>
      </w:tr>
      <w:tr w:rsidR="00097907" w:rsidRPr="00C75D84" w14:paraId="3F5E7D90" w14:textId="77777777" w:rsidTr="000D7F60">
        <w:trPr>
          <w:trHeight w:val="240"/>
          <w:jc w:val="center"/>
        </w:trPr>
        <w:tc>
          <w:tcPr>
            <w:tcW w:w="4876" w:type="dxa"/>
            <w:tcBorders>
              <w:top w:val="nil"/>
              <w:left w:val="nil"/>
              <w:bottom w:val="nil"/>
              <w:right w:val="nil"/>
            </w:tcBorders>
          </w:tcPr>
          <w:p w14:paraId="2510CAA5" w14:textId="77777777" w:rsidR="004B7BBB" w:rsidRPr="00C75D84" w:rsidRDefault="004B7BBB" w:rsidP="000D7F60">
            <w:pPr>
              <w:pStyle w:val="AmColumnHeading"/>
            </w:pPr>
            <w:r w:rsidRPr="00C75D84">
              <w:lastRenderedPageBreak/>
              <w:t>Návrh usnesení</w:t>
            </w:r>
          </w:p>
        </w:tc>
        <w:tc>
          <w:tcPr>
            <w:tcW w:w="4876" w:type="dxa"/>
            <w:tcBorders>
              <w:top w:val="nil"/>
              <w:left w:val="nil"/>
              <w:bottom w:val="nil"/>
              <w:right w:val="nil"/>
            </w:tcBorders>
          </w:tcPr>
          <w:p w14:paraId="103AEB38" w14:textId="77777777" w:rsidR="004B7BBB" w:rsidRPr="00C75D84" w:rsidRDefault="004B7BBB" w:rsidP="000D7F60">
            <w:pPr>
              <w:pStyle w:val="AmColumnHeading"/>
            </w:pPr>
            <w:r w:rsidRPr="00C75D84">
              <w:t>Pozměňovací návrh</w:t>
            </w:r>
          </w:p>
        </w:tc>
      </w:tr>
      <w:tr w:rsidR="00097907" w:rsidRPr="00C75D84" w14:paraId="4FC3CFF3" w14:textId="77777777" w:rsidTr="000D7F60">
        <w:trPr>
          <w:jc w:val="center"/>
        </w:trPr>
        <w:tc>
          <w:tcPr>
            <w:tcW w:w="4876" w:type="dxa"/>
            <w:tcBorders>
              <w:top w:val="nil"/>
              <w:left w:val="nil"/>
              <w:bottom w:val="nil"/>
              <w:right w:val="nil"/>
            </w:tcBorders>
          </w:tcPr>
          <w:p w14:paraId="2703DC53" w14:textId="77777777" w:rsidR="004B7BBB" w:rsidRPr="00C75D84" w:rsidRDefault="004B7BBB" w:rsidP="000D7F60">
            <w:pPr>
              <w:pStyle w:val="Normal6a"/>
            </w:pPr>
          </w:p>
        </w:tc>
        <w:tc>
          <w:tcPr>
            <w:tcW w:w="4876" w:type="dxa"/>
            <w:tcBorders>
              <w:top w:val="nil"/>
              <w:left w:val="nil"/>
              <w:bottom w:val="nil"/>
              <w:right w:val="nil"/>
            </w:tcBorders>
          </w:tcPr>
          <w:p w14:paraId="5A281BEA" w14:textId="77777777" w:rsidR="004B7BBB" w:rsidRPr="00C75D84" w:rsidRDefault="004B7BBB" w:rsidP="000D7F60">
            <w:pPr>
              <w:pStyle w:val="Normal6a"/>
            </w:pPr>
            <w:r w:rsidRPr="00C75D84">
              <w:rPr>
                <w:b/>
                <w:i/>
              </w:rPr>
              <w:t>–</w:t>
            </w:r>
            <w:r w:rsidRPr="00C75D84">
              <w:tab/>
            </w:r>
            <w:r w:rsidRPr="00C75D84">
              <w:rPr>
                <w:b/>
                <w:i/>
              </w:rPr>
              <w:t>s ohledem na ministerské prohlášení MedFish4Ever ze dne 30. března 2017,</w:t>
            </w:r>
          </w:p>
        </w:tc>
      </w:tr>
    </w:tbl>
    <w:p w14:paraId="260D855B"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4B0393B" w14:textId="6FC1B2FF" w:rsidR="00D14A06" w:rsidRPr="00C75D84" w:rsidRDefault="004B7BBB" w:rsidP="004B7BBB">
      <w:r w:rsidRPr="00C75D84">
        <w:rPr>
          <w:rStyle w:val="HideTWBExt"/>
        </w:rPr>
        <w:t>&lt;/Amend&gt;</w:t>
      </w:r>
    </w:p>
    <w:p w14:paraId="32E06656"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7</w:t>
      </w:r>
      <w:r w:rsidRPr="00C75D84">
        <w:rPr>
          <w:rStyle w:val="HideTWBExt"/>
          <w:b w:val="0"/>
        </w:rPr>
        <w:t>&lt;/NumAm&gt;</w:t>
      </w:r>
    </w:p>
    <w:p w14:paraId="65C2CA8E" w14:textId="77777777" w:rsidR="004B7BBB" w:rsidRPr="00C75D84" w:rsidRDefault="004B7BBB" w:rsidP="004B7BBB">
      <w:pPr>
        <w:pStyle w:val="NormalBold"/>
      </w:pPr>
      <w:r w:rsidRPr="00C75D84">
        <w:rPr>
          <w:rStyle w:val="HideTWBExt"/>
          <w:b w:val="0"/>
        </w:rPr>
        <w:t>&lt;RepeatBlock-By&gt;&lt;Members&gt;</w:t>
      </w:r>
      <w:r w:rsidRPr="00C75D84">
        <w:t>Leoluca Orlando</w:t>
      </w:r>
      <w:r w:rsidRPr="00C75D84">
        <w:rPr>
          <w:rStyle w:val="HideTWBExt"/>
          <w:b w:val="0"/>
        </w:rPr>
        <w:t>&lt;/Members&gt;</w:t>
      </w:r>
    </w:p>
    <w:p w14:paraId="7CE19734" w14:textId="77777777" w:rsidR="004B7BBB" w:rsidRPr="00C75D84" w:rsidRDefault="004B7BBB" w:rsidP="004B7BBB">
      <w:r w:rsidRPr="00C75D84">
        <w:rPr>
          <w:rStyle w:val="HideTWBExt"/>
        </w:rPr>
        <w:t>&lt;AuNomDe&gt;</w:t>
      </w:r>
      <w:r w:rsidRPr="00C75D84">
        <w:rPr>
          <w:rStyle w:val="HideTWBInt"/>
        </w:rPr>
        <w:t>{Verts/ALE}</w:t>
      </w:r>
      <w:r w:rsidRPr="00C75D84">
        <w:t>za skupinu Verts/ALE</w:t>
      </w:r>
      <w:r w:rsidRPr="00C75D84">
        <w:rPr>
          <w:rStyle w:val="HideTWBExt"/>
        </w:rPr>
        <w:t>&lt;/AuNomDe&gt;</w:t>
      </w:r>
    </w:p>
    <w:p w14:paraId="75729C20" w14:textId="77777777" w:rsidR="004B7BBB" w:rsidRPr="00C75D84" w:rsidRDefault="004B7BBB" w:rsidP="004B7BBB">
      <w:pPr>
        <w:pStyle w:val="NormalBold"/>
      </w:pPr>
      <w:r w:rsidRPr="00C75D84">
        <w:rPr>
          <w:rStyle w:val="HideTWBExt"/>
          <w:b w:val="0"/>
        </w:rPr>
        <w:t>&lt;/RepeatBlock-By&gt;</w:t>
      </w:r>
    </w:p>
    <w:p w14:paraId="48DC69BE"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AD16A13" w14:textId="77777777" w:rsidR="004B7BBB" w:rsidRPr="00C75D84" w:rsidRDefault="004B7BBB" w:rsidP="004B7BBB">
      <w:pPr>
        <w:pStyle w:val="NormalBold"/>
      </w:pPr>
      <w:r w:rsidRPr="00C75D84">
        <w:rPr>
          <w:rStyle w:val="HideTWBExt"/>
          <w:b w:val="0"/>
        </w:rPr>
        <w:t>&lt;Article&gt;</w:t>
      </w:r>
      <w:r w:rsidRPr="00C75D84">
        <w:t>Právní východisko 4 b (nové)</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610B683" w14:textId="77777777" w:rsidTr="000D7F60">
        <w:trPr>
          <w:trHeight w:hRule="exact" w:val="240"/>
          <w:jc w:val="center"/>
        </w:trPr>
        <w:tc>
          <w:tcPr>
            <w:tcW w:w="9752" w:type="dxa"/>
            <w:gridSpan w:val="2"/>
            <w:tcBorders>
              <w:top w:val="nil"/>
              <w:left w:val="nil"/>
              <w:bottom w:val="nil"/>
              <w:right w:val="nil"/>
            </w:tcBorders>
          </w:tcPr>
          <w:p w14:paraId="5EDF42C0" w14:textId="77777777" w:rsidR="004B7BBB" w:rsidRPr="00C75D84" w:rsidRDefault="004B7BBB" w:rsidP="000D7F60"/>
        </w:tc>
      </w:tr>
      <w:tr w:rsidR="00097907" w:rsidRPr="00C75D84" w14:paraId="010421D2" w14:textId="77777777" w:rsidTr="000D7F60">
        <w:trPr>
          <w:trHeight w:val="240"/>
          <w:jc w:val="center"/>
        </w:trPr>
        <w:tc>
          <w:tcPr>
            <w:tcW w:w="4876" w:type="dxa"/>
            <w:tcBorders>
              <w:top w:val="nil"/>
              <w:left w:val="nil"/>
              <w:bottom w:val="nil"/>
              <w:right w:val="nil"/>
            </w:tcBorders>
          </w:tcPr>
          <w:p w14:paraId="3A36959C"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B16493A" w14:textId="77777777" w:rsidR="004B7BBB" w:rsidRPr="00C75D84" w:rsidRDefault="004B7BBB" w:rsidP="000D7F60">
            <w:pPr>
              <w:pStyle w:val="AmColumnHeading"/>
            </w:pPr>
            <w:r w:rsidRPr="00C75D84">
              <w:t>Pozměňovací návrh</w:t>
            </w:r>
          </w:p>
        </w:tc>
      </w:tr>
      <w:tr w:rsidR="00097907" w:rsidRPr="00C75D84" w14:paraId="24F97F1E" w14:textId="77777777" w:rsidTr="000D7F60">
        <w:trPr>
          <w:jc w:val="center"/>
        </w:trPr>
        <w:tc>
          <w:tcPr>
            <w:tcW w:w="4876" w:type="dxa"/>
            <w:tcBorders>
              <w:top w:val="nil"/>
              <w:left w:val="nil"/>
              <w:bottom w:val="nil"/>
              <w:right w:val="nil"/>
            </w:tcBorders>
          </w:tcPr>
          <w:p w14:paraId="16923069" w14:textId="77777777" w:rsidR="004B7BBB" w:rsidRPr="00C75D84" w:rsidRDefault="004B7BBB" w:rsidP="000D7F60">
            <w:pPr>
              <w:pStyle w:val="Normal6a"/>
            </w:pPr>
          </w:p>
        </w:tc>
        <w:tc>
          <w:tcPr>
            <w:tcW w:w="4876" w:type="dxa"/>
            <w:tcBorders>
              <w:top w:val="nil"/>
              <w:left w:val="nil"/>
              <w:bottom w:val="nil"/>
              <w:right w:val="nil"/>
            </w:tcBorders>
          </w:tcPr>
          <w:p w14:paraId="0157EBB0" w14:textId="77777777" w:rsidR="004B7BBB" w:rsidRPr="00C75D84" w:rsidRDefault="004B7BBB" w:rsidP="000D7F60">
            <w:pPr>
              <w:pStyle w:val="Normal6a"/>
            </w:pPr>
            <w:r w:rsidRPr="00C75D84">
              <w:rPr>
                <w:b/>
                <w:i/>
              </w:rPr>
              <w:t>–</w:t>
            </w:r>
            <w:r w:rsidRPr="00C75D84">
              <w:tab/>
            </w:r>
            <w:r w:rsidRPr="00C75D84">
              <w:rPr>
                <w:b/>
                <w:i/>
              </w:rPr>
              <w:t>s ohledem na zprávu organizace FAO z roku 2025 nazvanou „Stav rybolovu ve Středozemním a Černém moři“,</w:t>
            </w:r>
          </w:p>
        </w:tc>
      </w:tr>
    </w:tbl>
    <w:p w14:paraId="128E5843"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9CB8B03" w14:textId="79DCCC11" w:rsidR="00D14A06" w:rsidRPr="00C75D84" w:rsidRDefault="004B7BBB" w:rsidP="004B7BBB">
      <w:r w:rsidRPr="00C75D84">
        <w:rPr>
          <w:rStyle w:val="HideTWBExt"/>
        </w:rPr>
        <w:t>&lt;/Amend&gt;</w:t>
      </w:r>
    </w:p>
    <w:p w14:paraId="624337D4"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8</w:t>
      </w:r>
      <w:r w:rsidRPr="00C75D84">
        <w:rPr>
          <w:rStyle w:val="HideTWBExt"/>
          <w:b w:val="0"/>
        </w:rPr>
        <w:t>&lt;/NumAm&gt;</w:t>
      </w:r>
    </w:p>
    <w:p w14:paraId="47C1BB93" w14:textId="77777777" w:rsidR="004B7BBB" w:rsidRPr="00C75D84" w:rsidRDefault="004B7BBB" w:rsidP="004B7BBB">
      <w:pPr>
        <w:pStyle w:val="NormalBold"/>
      </w:pPr>
      <w:r w:rsidRPr="00C75D84">
        <w:rPr>
          <w:rStyle w:val="HideTWBExt"/>
          <w:b w:val="0"/>
        </w:rPr>
        <w:t>&lt;RepeatBlock-By&gt;&lt;Members&gt;</w:t>
      </w:r>
      <w:r w:rsidRPr="00C75D84">
        <w:t>Alberico Gambino, Ruggero Razza, Carlo Fidanza</w:t>
      </w:r>
      <w:r w:rsidRPr="00C75D84">
        <w:rPr>
          <w:rStyle w:val="HideTWBExt"/>
          <w:b w:val="0"/>
        </w:rPr>
        <w:t>&lt;/Members&gt;</w:t>
      </w:r>
    </w:p>
    <w:p w14:paraId="6E45C97F" w14:textId="77777777" w:rsidR="004B7BBB" w:rsidRPr="00C75D84" w:rsidRDefault="004B7BBB" w:rsidP="004B7BBB">
      <w:pPr>
        <w:pStyle w:val="NormalBold"/>
      </w:pPr>
      <w:r w:rsidRPr="00C75D84">
        <w:rPr>
          <w:rStyle w:val="HideTWBExt"/>
          <w:b w:val="0"/>
        </w:rPr>
        <w:t>&lt;/RepeatBlock-By&gt;</w:t>
      </w:r>
    </w:p>
    <w:p w14:paraId="064FF7D7"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4E39965" w14:textId="77777777" w:rsidR="004B7BBB" w:rsidRPr="00C75D84" w:rsidRDefault="004B7BBB" w:rsidP="004B7BBB">
      <w:pPr>
        <w:pStyle w:val="NormalBold"/>
      </w:pPr>
      <w:r w:rsidRPr="00C75D84">
        <w:rPr>
          <w:rStyle w:val="HideTWBExt"/>
          <w:b w:val="0"/>
        </w:rPr>
        <w:t>&lt;Article&gt;</w:t>
      </w:r>
      <w:r w:rsidRPr="00C75D84">
        <w:t>Bod odůvodnění A</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0508C1B" w14:textId="77777777" w:rsidTr="000D7F60">
        <w:trPr>
          <w:trHeight w:hRule="exact" w:val="240"/>
          <w:jc w:val="center"/>
        </w:trPr>
        <w:tc>
          <w:tcPr>
            <w:tcW w:w="9752" w:type="dxa"/>
            <w:gridSpan w:val="2"/>
            <w:tcBorders>
              <w:top w:val="nil"/>
              <w:left w:val="nil"/>
              <w:bottom w:val="nil"/>
              <w:right w:val="nil"/>
            </w:tcBorders>
          </w:tcPr>
          <w:p w14:paraId="6A808A8F" w14:textId="77777777" w:rsidR="004B7BBB" w:rsidRPr="00C75D84" w:rsidRDefault="004B7BBB" w:rsidP="000D7F60"/>
        </w:tc>
      </w:tr>
      <w:tr w:rsidR="00097907" w:rsidRPr="00C75D84" w14:paraId="1A6A996A" w14:textId="77777777" w:rsidTr="000D7F60">
        <w:trPr>
          <w:trHeight w:val="240"/>
          <w:jc w:val="center"/>
        </w:trPr>
        <w:tc>
          <w:tcPr>
            <w:tcW w:w="4876" w:type="dxa"/>
            <w:tcBorders>
              <w:top w:val="nil"/>
              <w:left w:val="nil"/>
              <w:bottom w:val="nil"/>
              <w:right w:val="nil"/>
            </w:tcBorders>
          </w:tcPr>
          <w:p w14:paraId="0D1BC0D4"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CC13065" w14:textId="77777777" w:rsidR="004B7BBB" w:rsidRPr="00C75D84" w:rsidRDefault="004B7BBB" w:rsidP="000D7F60">
            <w:pPr>
              <w:pStyle w:val="AmColumnHeading"/>
            </w:pPr>
            <w:r w:rsidRPr="00C75D84">
              <w:t>Pozměňovací návrh</w:t>
            </w:r>
          </w:p>
        </w:tc>
      </w:tr>
      <w:tr w:rsidR="00097907" w:rsidRPr="00C75D84" w14:paraId="6740177E" w14:textId="77777777" w:rsidTr="000D7F60">
        <w:trPr>
          <w:jc w:val="center"/>
        </w:trPr>
        <w:tc>
          <w:tcPr>
            <w:tcW w:w="4876" w:type="dxa"/>
            <w:tcBorders>
              <w:top w:val="nil"/>
              <w:left w:val="nil"/>
              <w:bottom w:val="nil"/>
              <w:right w:val="nil"/>
            </w:tcBorders>
          </w:tcPr>
          <w:p w14:paraId="068C41C4" w14:textId="77777777" w:rsidR="004B7BBB" w:rsidRPr="00C75D84" w:rsidRDefault="004B7BBB" w:rsidP="000D7F60">
            <w:pPr>
              <w:pStyle w:val="Normal6a"/>
            </w:pPr>
            <w:r w:rsidRPr="00C75D84">
              <w:t>A.</w:t>
            </w:r>
            <w:r w:rsidRPr="00C75D84">
              <w:tab/>
              <w:t>vzhledem k tomu, že Středomoří je společným politickým, hospodářským a kulturním prostorem; vzhledem k tomu, že evropsko-středomořský rozměr je sdílenou odpovědností EU jako celku;</w:t>
            </w:r>
          </w:p>
        </w:tc>
        <w:tc>
          <w:tcPr>
            <w:tcW w:w="4876" w:type="dxa"/>
            <w:tcBorders>
              <w:top w:val="nil"/>
              <w:left w:val="nil"/>
              <w:bottom w:val="nil"/>
              <w:right w:val="nil"/>
            </w:tcBorders>
          </w:tcPr>
          <w:p w14:paraId="4DC3AFE7" w14:textId="77777777" w:rsidR="004B7BBB" w:rsidRPr="00C75D84" w:rsidRDefault="004B7BBB" w:rsidP="000D7F60">
            <w:pPr>
              <w:pStyle w:val="Normal6a"/>
            </w:pPr>
            <w:r w:rsidRPr="00C75D84">
              <w:t>A.</w:t>
            </w:r>
            <w:r w:rsidRPr="00C75D84">
              <w:tab/>
              <w:t>vzhledem k tomu, že Středomoří je společným politickým, hospodářským a kulturním prostorem</w:t>
            </w:r>
            <w:r w:rsidRPr="00C75D84">
              <w:rPr>
                <w:b/>
                <w:i/>
              </w:rPr>
              <w:t>, který má zásadní význam pro bezpečnost, prosperitu, energetickou odolnost a konektivitu Evropy</w:t>
            </w:r>
            <w:r w:rsidRPr="00C75D84">
              <w:t xml:space="preserve">; vzhledem k tomu, že evropsko-středomořský rozměr je sdílenou odpovědností EU jako celku </w:t>
            </w:r>
            <w:r w:rsidRPr="00C75D84">
              <w:rPr>
                <w:b/>
                <w:i/>
              </w:rPr>
              <w:t>a vyžaduje konkrétní solidaritu a koordinované kroky k řešení společných výzev a využití společných příležitostí</w:t>
            </w:r>
            <w:r w:rsidRPr="00C75D84">
              <w:t>;</w:t>
            </w:r>
          </w:p>
        </w:tc>
      </w:tr>
    </w:tbl>
    <w:p w14:paraId="20D2302A"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{IT}</w:t>
      </w:r>
      <w:r w:rsidRPr="00C75D84">
        <w:t>it</w:t>
      </w:r>
      <w:r w:rsidRPr="00C75D84">
        <w:rPr>
          <w:rStyle w:val="HideTWBExt"/>
        </w:rPr>
        <w:t>&lt;/Original&gt;</w:t>
      </w:r>
    </w:p>
    <w:p w14:paraId="006A443C" w14:textId="3A8E8A9C" w:rsidR="00D14A06" w:rsidRPr="00C75D84" w:rsidRDefault="004B7BBB" w:rsidP="004B7BBB">
      <w:r w:rsidRPr="00C75D84">
        <w:rPr>
          <w:rStyle w:val="HideTWBExt"/>
        </w:rPr>
        <w:lastRenderedPageBreak/>
        <w:t>&lt;/Amend&gt;</w:t>
      </w:r>
    </w:p>
    <w:p w14:paraId="513D1691"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9</w:t>
      </w:r>
      <w:r w:rsidRPr="00C75D84">
        <w:rPr>
          <w:rStyle w:val="HideTWBExt"/>
          <w:b w:val="0"/>
        </w:rPr>
        <w:t>&lt;/NumAm&gt;</w:t>
      </w:r>
    </w:p>
    <w:p w14:paraId="2F979EE1"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66B6EE49" w14:textId="77777777" w:rsidR="004B7BBB" w:rsidRPr="00C75D84" w:rsidRDefault="004B7BBB" w:rsidP="004B7BBB">
      <w:pPr>
        <w:pStyle w:val="NormalBold"/>
      </w:pPr>
      <w:r w:rsidRPr="00C75D84">
        <w:rPr>
          <w:rStyle w:val="HideTWBExt"/>
          <w:b w:val="0"/>
        </w:rPr>
        <w:t>&lt;/RepeatBlock-By&gt;</w:t>
      </w:r>
    </w:p>
    <w:p w14:paraId="12E04A7A"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195E9A3" w14:textId="77777777" w:rsidR="004B7BBB" w:rsidRPr="00C75D84" w:rsidRDefault="004B7BBB" w:rsidP="004B7BBB">
      <w:pPr>
        <w:pStyle w:val="NormalBold"/>
      </w:pPr>
      <w:r w:rsidRPr="00C75D84">
        <w:rPr>
          <w:rStyle w:val="HideTWBExt"/>
          <w:b w:val="0"/>
        </w:rPr>
        <w:t>&lt;Article&gt;</w:t>
      </w:r>
      <w:r w:rsidRPr="00C75D84">
        <w:t>Bod odůvodnění A</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FE8A8C4" w14:textId="77777777" w:rsidTr="000D7F60">
        <w:trPr>
          <w:trHeight w:hRule="exact" w:val="240"/>
          <w:jc w:val="center"/>
        </w:trPr>
        <w:tc>
          <w:tcPr>
            <w:tcW w:w="9752" w:type="dxa"/>
            <w:gridSpan w:val="2"/>
            <w:tcBorders>
              <w:top w:val="nil"/>
              <w:left w:val="nil"/>
              <w:bottom w:val="nil"/>
              <w:right w:val="nil"/>
            </w:tcBorders>
          </w:tcPr>
          <w:p w14:paraId="2F30D859" w14:textId="77777777" w:rsidR="004B7BBB" w:rsidRPr="00C75D84" w:rsidRDefault="004B7BBB" w:rsidP="000D7F60"/>
        </w:tc>
      </w:tr>
      <w:tr w:rsidR="00097907" w:rsidRPr="00C75D84" w14:paraId="5FC725D2" w14:textId="77777777" w:rsidTr="000D7F60">
        <w:trPr>
          <w:trHeight w:val="240"/>
          <w:jc w:val="center"/>
        </w:trPr>
        <w:tc>
          <w:tcPr>
            <w:tcW w:w="4876" w:type="dxa"/>
            <w:tcBorders>
              <w:top w:val="nil"/>
              <w:left w:val="nil"/>
              <w:bottom w:val="nil"/>
              <w:right w:val="nil"/>
            </w:tcBorders>
          </w:tcPr>
          <w:p w14:paraId="1B9F70A0"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EB062B2" w14:textId="77777777" w:rsidR="004B7BBB" w:rsidRPr="00C75D84" w:rsidRDefault="004B7BBB" w:rsidP="000D7F60">
            <w:pPr>
              <w:pStyle w:val="AmColumnHeading"/>
            </w:pPr>
            <w:r w:rsidRPr="00C75D84">
              <w:t>Pozměňovací návrh</w:t>
            </w:r>
          </w:p>
        </w:tc>
      </w:tr>
      <w:tr w:rsidR="00097907" w:rsidRPr="00C75D84" w14:paraId="06F2E485" w14:textId="77777777" w:rsidTr="000D7F60">
        <w:trPr>
          <w:jc w:val="center"/>
        </w:trPr>
        <w:tc>
          <w:tcPr>
            <w:tcW w:w="4876" w:type="dxa"/>
            <w:tcBorders>
              <w:top w:val="nil"/>
              <w:left w:val="nil"/>
              <w:bottom w:val="nil"/>
              <w:right w:val="nil"/>
            </w:tcBorders>
          </w:tcPr>
          <w:p w14:paraId="7602DD5A" w14:textId="77777777" w:rsidR="004B7BBB" w:rsidRPr="00C75D84" w:rsidRDefault="004B7BBB" w:rsidP="000D7F60">
            <w:pPr>
              <w:pStyle w:val="Normal6a"/>
            </w:pPr>
            <w:r w:rsidRPr="00C75D84">
              <w:t>A.</w:t>
            </w:r>
            <w:r w:rsidRPr="00C75D84">
              <w:tab/>
              <w:t>vzhledem k tomu, že Středomoří je společným politickým, hospodářským a kulturním prostorem; vzhledem k tomu, že evropsko-středomořský rozměr je sdílenou odpovědností EU jako celku;</w:t>
            </w:r>
          </w:p>
        </w:tc>
        <w:tc>
          <w:tcPr>
            <w:tcW w:w="4876" w:type="dxa"/>
            <w:tcBorders>
              <w:top w:val="nil"/>
              <w:left w:val="nil"/>
              <w:bottom w:val="nil"/>
              <w:right w:val="nil"/>
            </w:tcBorders>
          </w:tcPr>
          <w:p w14:paraId="66F2AD65" w14:textId="77777777" w:rsidR="004B7BBB" w:rsidRPr="00C75D84" w:rsidRDefault="004B7BBB" w:rsidP="000D7F60">
            <w:pPr>
              <w:pStyle w:val="Normal6a"/>
            </w:pPr>
            <w:r w:rsidRPr="00C75D84">
              <w:t>A.</w:t>
            </w:r>
            <w:r w:rsidRPr="00C75D84">
              <w:tab/>
              <w:t>vzhledem k tomu, že Středomoří</w:t>
            </w:r>
            <w:r w:rsidRPr="00C75D84">
              <w:rPr>
                <w:b/>
                <w:i/>
              </w:rPr>
              <w:t> je pro EU oblastí zásadního a doplňkového strategického významu a</w:t>
            </w:r>
            <w:r w:rsidRPr="00C75D84">
              <w:t xml:space="preserve"> je společným politickým, hospodářským a kulturním prostorem; vzhledem k tomu, že evropsko-středomořský rozměr je sdílenou odpovědností EU jako celku;</w:t>
            </w:r>
          </w:p>
        </w:tc>
      </w:tr>
    </w:tbl>
    <w:p w14:paraId="2F357A37"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612CC9D" w14:textId="319E56CA" w:rsidR="00D14A06" w:rsidRPr="00C75D84" w:rsidRDefault="004B7BBB" w:rsidP="004B7BBB">
      <w:r w:rsidRPr="00C75D84">
        <w:rPr>
          <w:rStyle w:val="HideTWBExt"/>
        </w:rPr>
        <w:t>&lt;/Amend&gt;</w:t>
      </w:r>
    </w:p>
    <w:p w14:paraId="3F8D9695"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10</w:t>
      </w:r>
      <w:r w:rsidRPr="00C75D84">
        <w:rPr>
          <w:rStyle w:val="HideTWBExt"/>
          <w:b w:val="0"/>
        </w:rPr>
        <w:t>&lt;/NumAm&gt;</w:t>
      </w:r>
    </w:p>
    <w:p w14:paraId="35D6B45C" w14:textId="77777777" w:rsidR="004B7BBB" w:rsidRPr="00C75D84" w:rsidRDefault="004B7BBB" w:rsidP="004B7BBB">
      <w:pPr>
        <w:pStyle w:val="NormalBold"/>
      </w:pPr>
      <w:r w:rsidRPr="00C75D84">
        <w:rPr>
          <w:rStyle w:val="HideTWBExt"/>
          <w:b w:val="0"/>
        </w:rPr>
        <w:t>&lt;RepeatBlock-By&gt;&lt;Members&gt;</w:t>
      </w:r>
      <w:r w:rsidRPr="00C75D84">
        <w:t>Francisco José Millán Mon</w:t>
      </w:r>
      <w:r w:rsidRPr="00C75D84">
        <w:rPr>
          <w:rStyle w:val="HideTWBExt"/>
          <w:b w:val="0"/>
        </w:rPr>
        <w:t>&lt;/Members&gt;</w:t>
      </w:r>
    </w:p>
    <w:p w14:paraId="08D20C49" w14:textId="77777777" w:rsidR="004B7BBB" w:rsidRPr="00C75D84" w:rsidRDefault="004B7BBB" w:rsidP="004B7BBB">
      <w:pPr>
        <w:pStyle w:val="NormalBold"/>
      </w:pPr>
      <w:r w:rsidRPr="00C75D84">
        <w:rPr>
          <w:rStyle w:val="HideTWBExt"/>
          <w:b w:val="0"/>
        </w:rPr>
        <w:t>&lt;/RepeatBlock-By&gt;</w:t>
      </w:r>
    </w:p>
    <w:p w14:paraId="7D2DFE58"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8836E27" w14:textId="77777777" w:rsidR="004B7BBB" w:rsidRPr="00C75D84" w:rsidRDefault="004B7BBB" w:rsidP="004B7BBB">
      <w:pPr>
        <w:pStyle w:val="NormalBold"/>
      </w:pPr>
      <w:r w:rsidRPr="00C75D84">
        <w:rPr>
          <w:rStyle w:val="HideTWBExt"/>
          <w:b w:val="0"/>
        </w:rPr>
        <w:t>&lt;Article&gt;</w:t>
      </w:r>
      <w:r w:rsidRPr="00C75D84">
        <w:t>Bod odůvodnění A</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2B08F1E" w14:textId="77777777" w:rsidTr="000D7F60">
        <w:trPr>
          <w:trHeight w:hRule="exact" w:val="240"/>
          <w:jc w:val="center"/>
        </w:trPr>
        <w:tc>
          <w:tcPr>
            <w:tcW w:w="9752" w:type="dxa"/>
            <w:gridSpan w:val="2"/>
            <w:tcBorders>
              <w:top w:val="nil"/>
              <w:left w:val="nil"/>
              <w:bottom w:val="nil"/>
              <w:right w:val="nil"/>
            </w:tcBorders>
          </w:tcPr>
          <w:p w14:paraId="1525B57F" w14:textId="77777777" w:rsidR="004B7BBB" w:rsidRPr="00C75D84" w:rsidRDefault="004B7BBB" w:rsidP="000D7F60"/>
        </w:tc>
      </w:tr>
      <w:tr w:rsidR="00097907" w:rsidRPr="00C75D84" w14:paraId="6502B4BF" w14:textId="77777777" w:rsidTr="000D7F60">
        <w:trPr>
          <w:trHeight w:val="240"/>
          <w:jc w:val="center"/>
        </w:trPr>
        <w:tc>
          <w:tcPr>
            <w:tcW w:w="4876" w:type="dxa"/>
            <w:tcBorders>
              <w:top w:val="nil"/>
              <w:left w:val="nil"/>
              <w:bottom w:val="nil"/>
              <w:right w:val="nil"/>
            </w:tcBorders>
          </w:tcPr>
          <w:p w14:paraId="2A6F64C4"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E797824" w14:textId="77777777" w:rsidR="004B7BBB" w:rsidRPr="00C75D84" w:rsidRDefault="004B7BBB" w:rsidP="000D7F60">
            <w:pPr>
              <w:pStyle w:val="AmColumnHeading"/>
            </w:pPr>
            <w:r w:rsidRPr="00C75D84">
              <w:t>Pozměňovací návrh</w:t>
            </w:r>
          </w:p>
        </w:tc>
      </w:tr>
      <w:tr w:rsidR="00097907" w:rsidRPr="00C75D84" w14:paraId="4EE529BA" w14:textId="77777777" w:rsidTr="000D7F60">
        <w:trPr>
          <w:jc w:val="center"/>
        </w:trPr>
        <w:tc>
          <w:tcPr>
            <w:tcW w:w="4876" w:type="dxa"/>
            <w:tcBorders>
              <w:top w:val="nil"/>
              <w:left w:val="nil"/>
              <w:bottom w:val="nil"/>
              <w:right w:val="nil"/>
            </w:tcBorders>
          </w:tcPr>
          <w:p w14:paraId="33DD0204" w14:textId="77777777" w:rsidR="004B7BBB" w:rsidRPr="00C75D84" w:rsidRDefault="004B7BBB" w:rsidP="000D7F60">
            <w:pPr>
              <w:pStyle w:val="Normal6a"/>
            </w:pPr>
            <w:r w:rsidRPr="00C75D84">
              <w:t>A.</w:t>
            </w:r>
            <w:r w:rsidRPr="00C75D84">
              <w:tab/>
              <w:t>vzhledem k tomu, že Středomoří je společným politickým, hospodářským a kulturním prostorem; vzhledem k tomu, že evropsko-středomořský rozměr je sdílenou odpovědností EU jako celku;</w:t>
            </w:r>
          </w:p>
        </w:tc>
        <w:tc>
          <w:tcPr>
            <w:tcW w:w="4876" w:type="dxa"/>
            <w:tcBorders>
              <w:top w:val="nil"/>
              <w:left w:val="nil"/>
              <w:bottom w:val="nil"/>
              <w:right w:val="nil"/>
            </w:tcBorders>
          </w:tcPr>
          <w:p w14:paraId="40A32C3E" w14:textId="77777777" w:rsidR="004B7BBB" w:rsidRPr="00C75D84" w:rsidRDefault="004B7BBB" w:rsidP="000D7F60">
            <w:pPr>
              <w:pStyle w:val="Normal6a"/>
            </w:pPr>
            <w:r w:rsidRPr="00C75D84">
              <w:t>A.</w:t>
            </w:r>
            <w:r w:rsidRPr="00C75D84">
              <w:tab/>
              <w:t xml:space="preserve">vzhledem k tomu, že Středomoří je společným politickým, hospodářským a kulturním prostorem </w:t>
            </w:r>
            <w:r w:rsidRPr="00C75D84">
              <w:rPr>
                <w:b/>
                <w:bCs/>
                <w:i/>
                <w:iCs/>
              </w:rPr>
              <w:t>a je strategicky důležité pro Unii</w:t>
            </w:r>
            <w:r w:rsidRPr="00C75D84">
              <w:t>; vzhledem k tomu, že evropsko-středomořský rozměr je sdílenou odpovědností EU jako celku;</w:t>
            </w:r>
          </w:p>
        </w:tc>
      </w:tr>
    </w:tbl>
    <w:p w14:paraId="487EB14B"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{ES}</w:t>
      </w:r>
      <w:r w:rsidRPr="00C75D84">
        <w:t>es</w:t>
      </w:r>
      <w:r w:rsidRPr="00C75D84">
        <w:rPr>
          <w:rStyle w:val="HideTWBExt"/>
        </w:rPr>
        <w:t>&lt;/Original&gt;</w:t>
      </w:r>
    </w:p>
    <w:p w14:paraId="46CA1965" w14:textId="3F64533A" w:rsidR="00D14A06" w:rsidRPr="00C75D84" w:rsidRDefault="004B7BBB" w:rsidP="004B7BBB">
      <w:r w:rsidRPr="00C75D84">
        <w:rPr>
          <w:rStyle w:val="HideTWBExt"/>
        </w:rPr>
        <w:t>&lt;/Amend&gt;</w:t>
      </w:r>
    </w:p>
    <w:p w14:paraId="34396BD3"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11</w:t>
      </w:r>
      <w:r w:rsidRPr="00C75D84">
        <w:rPr>
          <w:rStyle w:val="HideTWBExt"/>
          <w:b w:val="0"/>
        </w:rPr>
        <w:t>&lt;/NumAm&gt;</w:t>
      </w:r>
    </w:p>
    <w:p w14:paraId="19EA51CD" w14:textId="77777777" w:rsidR="004B7BBB" w:rsidRPr="00C75D84" w:rsidRDefault="004B7BBB" w:rsidP="004B7BBB">
      <w:pPr>
        <w:pStyle w:val="NormalBold"/>
      </w:pPr>
      <w:r w:rsidRPr="00C75D84">
        <w:rPr>
          <w:rStyle w:val="HideTWBExt"/>
          <w:b w:val="0"/>
        </w:rPr>
        <w:t>&lt;RepeatBlock-By&gt;&lt;Members&gt;</w:t>
      </w:r>
      <w:r w:rsidRPr="00C75D84">
        <w:t>Sebastian Tynkkynen</w:t>
      </w:r>
      <w:r w:rsidRPr="00C75D84">
        <w:rPr>
          <w:rStyle w:val="HideTWBExt"/>
          <w:b w:val="0"/>
        </w:rPr>
        <w:t>&lt;/Members&gt;</w:t>
      </w:r>
    </w:p>
    <w:p w14:paraId="4D50D846" w14:textId="77777777" w:rsidR="004B7BBB" w:rsidRPr="00C75D84" w:rsidRDefault="004B7BBB" w:rsidP="004B7BBB">
      <w:pPr>
        <w:pStyle w:val="NormalBold"/>
      </w:pPr>
      <w:r w:rsidRPr="00C75D84">
        <w:rPr>
          <w:rStyle w:val="HideTWBExt"/>
          <w:b w:val="0"/>
        </w:rPr>
        <w:t>&lt;/RepeatBlock-By&gt;</w:t>
      </w:r>
    </w:p>
    <w:p w14:paraId="3185D51D"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64D91A6" w14:textId="77777777" w:rsidR="004B7BBB" w:rsidRPr="00C75D84" w:rsidRDefault="004B7BBB" w:rsidP="004B7BBB">
      <w:pPr>
        <w:pStyle w:val="NormalBold"/>
      </w:pPr>
      <w:r w:rsidRPr="00C75D84">
        <w:rPr>
          <w:rStyle w:val="HideTWBExt"/>
          <w:b w:val="0"/>
        </w:rPr>
        <w:t>&lt;Article&gt;</w:t>
      </w:r>
      <w:r w:rsidRPr="00C75D84">
        <w:t>Bod odůvodnění A</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AD79FD6" w14:textId="77777777" w:rsidTr="000D7F60">
        <w:trPr>
          <w:trHeight w:hRule="exact" w:val="240"/>
          <w:jc w:val="center"/>
        </w:trPr>
        <w:tc>
          <w:tcPr>
            <w:tcW w:w="9752" w:type="dxa"/>
            <w:gridSpan w:val="2"/>
            <w:tcBorders>
              <w:top w:val="nil"/>
              <w:left w:val="nil"/>
              <w:bottom w:val="nil"/>
              <w:right w:val="nil"/>
            </w:tcBorders>
          </w:tcPr>
          <w:p w14:paraId="18D97E86" w14:textId="77777777" w:rsidR="004B7BBB" w:rsidRPr="00C75D84" w:rsidRDefault="004B7BBB" w:rsidP="000D7F60"/>
        </w:tc>
      </w:tr>
      <w:tr w:rsidR="00097907" w:rsidRPr="00C75D84" w14:paraId="68C9F20C" w14:textId="77777777" w:rsidTr="000D7F60">
        <w:trPr>
          <w:trHeight w:val="240"/>
          <w:jc w:val="center"/>
        </w:trPr>
        <w:tc>
          <w:tcPr>
            <w:tcW w:w="4876" w:type="dxa"/>
            <w:tcBorders>
              <w:top w:val="nil"/>
              <w:left w:val="nil"/>
              <w:bottom w:val="nil"/>
              <w:right w:val="nil"/>
            </w:tcBorders>
          </w:tcPr>
          <w:p w14:paraId="6D1BC7AE"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DC850A0" w14:textId="77777777" w:rsidR="004B7BBB" w:rsidRPr="00C75D84" w:rsidRDefault="004B7BBB" w:rsidP="000D7F60">
            <w:pPr>
              <w:pStyle w:val="AmColumnHeading"/>
            </w:pPr>
            <w:r w:rsidRPr="00C75D84">
              <w:t>Pozměňovací návrh</w:t>
            </w:r>
          </w:p>
        </w:tc>
      </w:tr>
      <w:tr w:rsidR="00097907" w:rsidRPr="00C75D84" w14:paraId="00D78D8C" w14:textId="77777777" w:rsidTr="000D7F60">
        <w:trPr>
          <w:jc w:val="center"/>
        </w:trPr>
        <w:tc>
          <w:tcPr>
            <w:tcW w:w="4876" w:type="dxa"/>
            <w:tcBorders>
              <w:top w:val="nil"/>
              <w:left w:val="nil"/>
              <w:bottom w:val="nil"/>
              <w:right w:val="nil"/>
            </w:tcBorders>
          </w:tcPr>
          <w:p w14:paraId="2657B417" w14:textId="77777777" w:rsidR="004B7BBB" w:rsidRPr="00C75D84" w:rsidRDefault="004B7BBB" w:rsidP="000D7F60">
            <w:pPr>
              <w:pStyle w:val="Normal6a"/>
            </w:pPr>
            <w:r w:rsidRPr="00C75D84">
              <w:t>A.</w:t>
            </w:r>
            <w:r w:rsidRPr="00C75D84">
              <w:tab/>
              <w:t xml:space="preserve">vzhledem k tomu, že Středomoří je </w:t>
            </w:r>
            <w:r w:rsidRPr="00C75D84">
              <w:lastRenderedPageBreak/>
              <w:t xml:space="preserve">společným politickým, hospodářským a kulturním prostorem; </w:t>
            </w:r>
            <w:r w:rsidRPr="00C75D84">
              <w:rPr>
                <w:b/>
                <w:bCs/>
                <w:i/>
                <w:iCs/>
              </w:rPr>
              <w:t>vzhledem k tomu, že evropsko-středomořský rozměr je sdílenou odpovědností EU jako celku;</w:t>
            </w:r>
          </w:p>
        </w:tc>
        <w:tc>
          <w:tcPr>
            <w:tcW w:w="4876" w:type="dxa"/>
            <w:tcBorders>
              <w:top w:val="nil"/>
              <w:left w:val="nil"/>
              <w:bottom w:val="nil"/>
              <w:right w:val="nil"/>
            </w:tcBorders>
          </w:tcPr>
          <w:p w14:paraId="0DA4A841" w14:textId="77777777" w:rsidR="004B7BBB" w:rsidRPr="00C75D84" w:rsidRDefault="004B7BBB" w:rsidP="000D7F60">
            <w:pPr>
              <w:pStyle w:val="Normal6a"/>
            </w:pPr>
            <w:r w:rsidRPr="00C75D84">
              <w:lastRenderedPageBreak/>
              <w:t>A.</w:t>
            </w:r>
            <w:r w:rsidRPr="00C75D84">
              <w:tab/>
              <w:t xml:space="preserve">vzhledem k tomu, že Středomoří je </w:t>
            </w:r>
            <w:r w:rsidRPr="00C75D84">
              <w:lastRenderedPageBreak/>
              <w:t xml:space="preserve">společným politickým, hospodářským a kulturním prostorem; </w:t>
            </w:r>
            <w:r w:rsidRPr="00C75D84">
              <w:rPr>
                <w:b/>
                <w:bCs/>
                <w:i/>
                <w:iCs/>
              </w:rPr>
              <w:t>s ohledem na členství EU v Unii pro Středomoří;</w:t>
            </w:r>
          </w:p>
        </w:tc>
      </w:tr>
    </w:tbl>
    <w:p w14:paraId="685DF5B8"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{FI}</w:t>
      </w:r>
      <w:r w:rsidRPr="00C75D84">
        <w:t>fi</w:t>
      </w:r>
      <w:r w:rsidRPr="00C75D84">
        <w:rPr>
          <w:rStyle w:val="HideTWBExt"/>
        </w:rPr>
        <w:t>&lt;/Original&gt;</w:t>
      </w:r>
    </w:p>
    <w:p w14:paraId="0D214733" w14:textId="77A88715" w:rsidR="00D14A06" w:rsidRPr="00C75D84" w:rsidRDefault="004B7BBB" w:rsidP="004B7BBB">
      <w:r w:rsidRPr="00C75D84">
        <w:rPr>
          <w:rStyle w:val="HideTWBExt"/>
        </w:rPr>
        <w:t>&lt;/Amend&gt;</w:t>
      </w:r>
    </w:p>
    <w:p w14:paraId="3709FDBE"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12</w:t>
      </w:r>
      <w:r w:rsidRPr="00C75D84">
        <w:rPr>
          <w:rStyle w:val="HideTWBExt"/>
          <w:b w:val="0"/>
        </w:rPr>
        <w:t>&lt;/NumAm&gt;</w:t>
      </w:r>
    </w:p>
    <w:p w14:paraId="155839B1" w14:textId="77777777" w:rsidR="004B7BBB" w:rsidRPr="00C75D84" w:rsidRDefault="004B7BBB" w:rsidP="004B7BBB">
      <w:pPr>
        <w:pStyle w:val="NormalBold"/>
      </w:pPr>
      <w:r w:rsidRPr="00C75D84">
        <w:rPr>
          <w:rStyle w:val="HideTWBExt"/>
          <w:b w:val="0"/>
        </w:rPr>
        <w:t>&lt;RepeatBlock-By&gt;&lt;Members&gt;</w:t>
      </w:r>
      <w:r w:rsidRPr="00C75D84">
        <w:t>Nicola Zingaretti, Elio Di Rupo, Marco Tarquinio, Matjaž Nemec, Marta Temido, Nacho Sánchez Amor, Yannis Maniatis, Costas Mavrides</w:t>
      </w:r>
      <w:r w:rsidRPr="00C75D84">
        <w:rPr>
          <w:rStyle w:val="HideTWBExt"/>
          <w:b w:val="0"/>
        </w:rPr>
        <w:t>&lt;/Members&gt;</w:t>
      </w:r>
    </w:p>
    <w:p w14:paraId="74AA02B4" w14:textId="77777777" w:rsidR="004B7BBB" w:rsidRPr="00C75D84" w:rsidRDefault="004B7BBB" w:rsidP="004B7BBB">
      <w:pPr>
        <w:pStyle w:val="NormalBold"/>
      </w:pPr>
      <w:r w:rsidRPr="00C75D84">
        <w:rPr>
          <w:rStyle w:val="HideTWBExt"/>
          <w:b w:val="0"/>
        </w:rPr>
        <w:t>&lt;/RepeatBlock-By&gt;</w:t>
      </w:r>
    </w:p>
    <w:p w14:paraId="3936B791"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32CF90A" w14:textId="77777777" w:rsidR="004B7BBB" w:rsidRPr="00C75D84" w:rsidRDefault="004B7BBB" w:rsidP="004B7BBB">
      <w:pPr>
        <w:pStyle w:val="NormalBold"/>
      </w:pPr>
      <w:r w:rsidRPr="00C75D84">
        <w:rPr>
          <w:rStyle w:val="HideTWBExt"/>
          <w:b w:val="0"/>
        </w:rPr>
        <w:t>&lt;Article&gt;</w:t>
      </w:r>
      <w:r w:rsidRPr="00C75D84">
        <w:t>Bod odůvodnění A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5A21852" w14:textId="77777777" w:rsidTr="000D7F60">
        <w:trPr>
          <w:trHeight w:hRule="exact" w:val="240"/>
          <w:jc w:val="center"/>
        </w:trPr>
        <w:tc>
          <w:tcPr>
            <w:tcW w:w="9752" w:type="dxa"/>
            <w:gridSpan w:val="2"/>
            <w:tcBorders>
              <w:top w:val="nil"/>
              <w:left w:val="nil"/>
              <w:bottom w:val="nil"/>
              <w:right w:val="nil"/>
            </w:tcBorders>
          </w:tcPr>
          <w:p w14:paraId="6F5AB36C" w14:textId="77777777" w:rsidR="004B7BBB" w:rsidRPr="00C75D84" w:rsidRDefault="004B7BBB" w:rsidP="000D7F60"/>
        </w:tc>
      </w:tr>
      <w:tr w:rsidR="00097907" w:rsidRPr="00C75D84" w14:paraId="5BCAD6B5" w14:textId="77777777" w:rsidTr="000D7F60">
        <w:trPr>
          <w:trHeight w:val="240"/>
          <w:jc w:val="center"/>
        </w:trPr>
        <w:tc>
          <w:tcPr>
            <w:tcW w:w="4876" w:type="dxa"/>
            <w:tcBorders>
              <w:top w:val="nil"/>
              <w:left w:val="nil"/>
              <w:bottom w:val="nil"/>
              <w:right w:val="nil"/>
            </w:tcBorders>
          </w:tcPr>
          <w:p w14:paraId="368BC35A"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AD22B10" w14:textId="77777777" w:rsidR="004B7BBB" w:rsidRPr="00C75D84" w:rsidRDefault="004B7BBB" w:rsidP="000D7F60">
            <w:pPr>
              <w:pStyle w:val="AmColumnHeading"/>
            </w:pPr>
            <w:r w:rsidRPr="00C75D84">
              <w:t>Pozměňovací návrh</w:t>
            </w:r>
          </w:p>
        </w:tc>
      </w:tr>
      <w:tr w:rsidR="00097907" w:rsidRPr="00C75D84" w14:paraId="1921D75F" w14:textId="77777777" w:rsidTr="000D7F60">
        <w:trPr>
          <w:jc w:val="center"/>
        </w:trPr>
        <w:tc>
          <w:tcPr>
            <w:tcW w:w="4876" w:type="dxa"/>
            <w:tcBorders>
              <w:top w:val="nil"/>
              <w:left w:val="nil"/>
              <w:bottom w:val="nil"/>
              <w:right w:val="nil"/>
            </w:tcBorders>
          </w:tcPr>
          <w:p w14:paraId="0F9BCC0D" w14:textId="77777777" w:rsidR="004B7BBB" w:rsidRPr="00C75D84" w:rsidRDefault="004B7BBB" w:rsidP="000D7F60">
            <w:pPr>
              <w:pStyle w:val="Normal6a"/>
            </w:pPr>
          </w:p>
        </w:tc>
        <w:tc>
          <w:tcPr>
            <w:tcW w:w="4876" w:type="dxa"/>
            <w:tcBorders>
              <w:top w:val="nil"/>
              <w:left w:val="nil"/>
              <w:bottom w:val="nil"/>
              <w:right w:val="nil"/>
            </w:tcBorders>
          </w:tcPr>
          <w:p w14:paraId="66EFD095" w14:textId="77777777" w:rsidR="004B7BBB" w:rsidRPr="00C75D84" w:rsidRDefault="004B7BBB" w:rsidP="000D7F60">
            <w:pPr>
              <w:pStyle w:val="Normal6a"/>
            </w:pPr>
            <w:r w:rsidRPr="00C75D84">
              <w:rPr>
                <w:b/>
                <w:i/>
              </w:rPr>
              <w:t>Aa.</w:t>
            </w:r>
            <w:r w:rsidRPr="00C75D84">
              <w:tab/>
            </w:r>
            <w:r w:rsidRPr="00C75D84">
              <w:rPr>
                <w:b/>
                <w:i/>
              </w:rPr>
              <w:t>vzhledem k tomu, že změna klimatu, geopolitická roztříštěnost, přetrvávající konflikty, prohlubující se ekonomické nerovnosti a demografické nerovnováhy posílily vnímání Středomoří spíše jako prostoru krize než jako prostoru příležitostí;</w:t>
            </w:r>
          </w:p>
        </w:tc>
      </w:tr>
    </w:tbl>
    <w:p w14:paraId="425018ED"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15B7335" w14:textId="15D90588" w:rsidR="00D14A06" w:rsidRPr="00C75D84" w:rsidRDefault="004B7BBB" w:rsidP="004B7BBB">
      <w:r w:rsidRPr="00C75D84">
        <w:rPr>
          <w:rStyle w:val="HideTWBExt"/>
        </w:rPr>
        <w:t>&lt;/Amend&gt;</w:t>
      </w:r>
    </w:p>
    <w:p w14:paraId="19E797B7"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13</w:t>
      </w:r>
      <w:r w:rsidRPr="00C75D84">
        <w:rPr>
          <w:rStyle w:val="HideTWBExt"/>
          <w:b w:val="0"/>
        </w:rPr>
        <w:t>&lt;/NumAm&gt;</w:t>
      </w:r>
    </w:p>
    <w:p w14:paraId="64B3FD47" w14:textId="77777777" w:rsidR="004B7BBB" w:rsidRPr="00C75D84" w:rsidRDefault="004B7BBB" w:rsidP="004B7BBB">
      <w:pPr>
        <w:pStyle w:val="NormalBold"/>
      </w:pPr>
      <w:r w:rsidRPr="00C75D84">
        <w:rPr>
          <w:rStyle w:val="HideTWBExt"/>
          <w:b w:val="0"/>
        </w:rPr>
        <w:t>&lt;RepeatBlock-By&gt;&lt;Members&gt;</w:t>
      </w:r>
      <w:r w:rsidRPr="00C75D84">
        <w:t>Davor Ivo Stier</w:t>
      </w:r>
      <w:r w:rsidRPr="00C75D84">
        <w:rPr>
          <w:rStyle w:val="HideTWBExt"/>
          <w:b w:val="0"/>
        </w:rPr>
        <w:t>&lt;/Members&gt;</w:t>
      </w:r>
    </w:p>
    <w:p w14:paraId="680876AA" w14:textId="77777777" w:rsidR="004B7BBB" w:rsidRPr="00C75D84" w:rsidRDefault="004B7BBB" w:rsidP="004B7BBB">
      <w:pPr>
        <w:pStyle w:val="NormalBold"/>
      </w:pPr>
      <w:r w:rsidRPr="00C75D84">
        <w:rPr>
          <w:rStyle w:val="HideTWBExt"/>
          <w:b w:val="0"/>
        </w:rPr>
        <w:t>&lt;/RepeatBlock-By&gt;</w:t>
      </w:r>
    </w:p>
    <w:p w14:paraId="27BD4AD9"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3ED40AC" w14:textId="77777777" w:rsidR="004B7BBB" w:rsidRPr="00C75D84" w:rsidRDefault="004B7BBB" w:rsidP="004B7BBB">
      <w:pPr>
        <w:pStyle w:val="NormalBold"/>
      </w:pPr>
      <w:r w:rsidRPr="00C75D84">
        <w:rPr>
          <w:rStyle w:val="HideTWBExt"/>
          <w:b w:val="0"/>
        </w:rPr>
        <w:t>&lt;Article&gt;</w:t>
      </w:r>
      <w:r w:rsidRPr="00C75D84">
        <w:t>Bod odůvodnění A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02F4FEC" w14:textId="77777777" w:rsidTr="000D7F60">
        <w:trPr>
          <w:trHeight w:hRule="exact" w:val="240"/>
          <w:jc w:val="center"/>
        </w:trPr>
        <w:tc>
          <w:tcPr>
            <w:tcW w:w="9752" w:type="dxa"/>
            <w:gridSpan w:val="2"/>
            <w:tcBorders>
              <w:top w:val="nil"/>
              <w:left w:val="nil"/>
              <w:bottom w:val="nil"/>
              <w:right w:val="nil"/>
            </w:tcBorders>
          </w:tcPr>
          <w:p w14:paraId="5FD6D828" w14:textId="77777777" w:rsidR="004B7BBB" w:rsidRPr="00C75D84" w:rsidRDefault="004B7BBB" w:rsidP="000D7F60"/>
        </w:tc>
      </w:tr>
      <w:tr w:rsidR="00097907" w:rsidRPr="00C75D84" w14:paraId="7C67243C" w14:textId="77777777" w:rsidTr="000D7F60">
        <w:trPr>
          <w:trHeight w:val="240"/>
          <w:jc w:val="center"/>
        </w:trPr>
        <w:tc>
          <w:tcPr>
            <w:tcW w:w="4876" w:type="dxa"/>
            <w:tcBorders>
              <w:top w:val="nil"/>
              <w:left w:val="nil"/>
              <w:bottom w:val="nil"/>
              <w:right w:val="nil"/>
            </w:tcBorders>
          </w:tcPr>
          <w:p w14:paraId="4219DEF6"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58B4F1E" w14:textId="77777777" w:rsidR="004B7BBB" w:rsidRPr="00C75D84" w:rsidRDefault="004B7BBB" w:rsidP="000D7F60">
            <w:pPr>
              <w:pStyle w:val="AmColumnHeading"/>
            </w:pPr>
            <w:r w:rsidRPr="00C75D84">
              <w:t>Pozměňovací návrh</w:t>
            </w:r>
          </w:p>
        </w:tc>
      </w:tr>
      <w:tr w:rsidR="00097907" w:rsidRPr="00C75D84" w14:paraId="612D443F" w14:textId="77777777" w:rsidTr="000D7F60">
        <w:trPr>
          <w:jc w:val="center"/>
        </w:trPr>
        <w:tc>
          <w:tcPr>
            <w:tcW w:w="4876" w:type="dxa"/>
            <w:tcBorders>
              <w:top w:val="nil"/>
              <w:left w:val="nil"/>
              <w:bottom w:val="nil"/>
              <w:right w:val="nil"/>
            </w:tcBorders>
          </w:tcPr>
          <w:p w14:paraId="1BE61932" w14:textId="77777777" w:rsidR="004B7BBB" w:rsidRPr="00C75D84" w:rsidRDefault="004B7BBB" w:rsidP="000D7F60">
            <w:pPr>
              <w:pStyle w:val="Normal6a"/>
            </w:pPr>
          </w:p>
        </w:tc>
        <w:tc>
          <w:tcPr>
            <w:tcW w:w="4876" w:type="dxa"/>
            <w:tcBorders>
              <w:top w:val="nil"/>
              <w:left w:val="nil"/>
              <w:bottom w:val="nil"/>
              <w:right w:val="nil"/>
            </w:tcBorders>
          </w:tcPr>
          <w:p w14:paraId="65614F54" w14:textId="77777777" w:rsidR="004B7BBB" w:rsidRPr="00C75D84" w:rsidRDefault="004B7BBB" w:rsidP="000D7F60">
            <w:pPr>
              <w:pStyle w:val="Normal6a"/>
            </w:pPr>
            <w:r w:rsidRPr="00C75D84">
              <w:rPr>
                <w:b/>
                <w:i/>
              </w:rPr>
              <w:t>Aa.</w:t>
            </w:r>
            <w:r w:rsidRPr="00C75D84">
              <w:tab/>
            </w:r>
            <w:r w:rsidRPr="00C75D84">
              <w:rPr>
                <w:b/>
                <w:i/>
              </w:rPr>
              <w:t>vzhledem k tomu, že Středomoří má strategický význam pro bezpečnost, energetickou odolnost, konkurenceschopnost a stabilitu Evropy; vzhledem k tomu, že obnovená evropsko-středomořská spolupráce by měla být založena na partnerství, důvěře a sdílené odpovědnosti;</w:t>
            </w:r>
          </w:p>
        </w:tc>
      </w:tr>
    </w:tbl>
    <w:p w14:paraId="20A012F5"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13B8642" w14:textId="38041453" w:rsidR="00D14A06" w:rsidRPr="00C75D84" w:rsidRDefault="004B7BBB" w:rsidP="004B7BBB">
      <w:r w:rsidRPr="00C75D84">
        <w:rPr>
          <w:rStyle w:val="HideTWBExt"/>
        </w:rPr>
        <w:lastRenderedPageBreak/>
        <w:t>&lt;/Amend&gt;</w:t>
      </w:r>
    </w:p>
    <w:p w14:paraId="362F7B45"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14</w:t>
      </w:r>
      <w:r w:rsidRPr="00C75D84">
        <w:rPr>
          <w:rStyle w:val="HideTWBExt"/>
          <w:b w:val="0"/>
        </w:rPr>
        <w:t>&lt;/NumAm&gt;</w:t>
      </w:r>
    </w:p>
    <w:p w14:paraId="5698E945" w14:textId="77777777" w:rsidR="004B7BBB" w:rsidRPr="00C75D84" w:rsidRDefault="004B7BBB" w:rsidP="004B7BBB">
      <w:pPr>
        <w:pStyle w:val="NormalBold"/>
      </w:pPr>
      <w:r w:rsidRPr="00C75D84">
        <w:rPr>
          <w:rStyle w:val="HideTWBExt"/>
          <w:b w:val="0"/>
        </w:rPr>
        <w:t>&lt;RepeatBlock-By&gt;&lt;Members&gt;</w:t>
      </w:r>
      <w:r w:rsidRPr="00C75D84">
        <w:t>Geadis Geadi, Emmanouil Fragkos</w:t>
      </w:r>
      <w:r w:rsidRPr="00C75D84">
        <w:rPr>
          <w:rStyle w:val="HideTWBExt"/>
          <w:b w:val="0"/>
        </w:rPr>
        <w:t>&lt;/Members&gt;</w:t>
      </w:r>
    </w:p>
    <w:p w14:paraId="4339E8CA" w14:textId="77777777" w:rsidR="004B7BBB" w:rsidRPr="00C75D84" w:rsidRDefault="004B7BBB" w:rsidP="004B7BBB">
      <w:pPr>
        <w:pStyle w:val="NormalBold"/>
      </w:pPr>
      <w:r w:rsidRPr="00C75D84">
        <w:rPr>
          <w:rStyle w:val="HideTWBExt"/>
          <w:b w:val="0"/>
        </w:rPr>
        <w:t>&lt;/RepeatBlock-By&gt;</w:t>
      </w:r>
    </w:p>
    <w:p w14:paraId="1FA4565E"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E920479" w14:textId="77777777" w:rsidR="004B7BBB" w:rsidRPr="00C75D84" w:rsidRDefault="004B7BBB" w:rsidP="004B7BBB">
      <w:pPr>
        <w:pStyle w:val="NormalBold"/>
      </w:pPr>
      <w:r w:rsidRPr="00C75D84">
        <w:rPr>
          <w:rStyle w:val="HideTWBExt"/>
          <w:b w:val="0"/>
        </w:rPr>
        <w:t>&lt;Article&gt;</w:t>
      </w:r>
      <w:r w:rsidRPr="00C75D84">
        <w:t>Bod odůvodnění A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EF04A17" w14:textId="77777777" w:rsidTr="000D7F60">
        <w:trPr>
          <w:trHeight w:hRule="exact" w:val="240"/>
          <w:jc w:val="center"/>
        </w:trPr>
        <w:tc>
          <w:tcPr>
            <w:tcW w:w="9752" w:type="dxa"/>
            <w:gridSpan w:val="2"/>
            <w:tcBorders>
              <w:top w:val="nil"/>
              <w:left w:val="nil"/>
              <w:bottom w:val="nil"/>
              <w:right w:val="nil"/>
            </w:tcBorders>
          </w:tcPr>
          <w:p w14:paraId="42C29C3B" w14:textId="77777777" w:rsidR="004B7BBB" w:rsidRPr="00C75D84" w:rsidRDefault="004B7BBB" w:rsidP="000D7F60"/>
        </w:tc>
      </w:tr>
      <w:tr w:rsidR="00097907" w:rsidRPr="00C75D84" w14:paraId="361F8A0F" w14:textId="77777777" w:rsidTr="000D7F60">
        <w:trPr>
          <w:trHeight w:val="240"/>
          <w:jc w:val="center"/>
        </w:trPr>
        <w:tc>
          <w:tcPr>
            <w:tcW w:w="4876" w:type="dxa"/>
            <w:tcBorders>
              <w:top w:val="nil"/>
              <w:left w:val="nil"/>
              <w:bottom w:val="nil"/>
              <w:right w:val="nil"/>
            </w:tcBorders>
          </w:tcPr>
          <w:p w14:paraId="23573936"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43A92D3" w14:textId="77777777" w:rsidR="004B7BBB" w:rsidRPr="00C75D84" w:rsidRDefault="004B7BBB" w:rsidP="000D7F60">
            <w:pPr>
              <w:pStyle w:val="AmColumnHeading"/>
            </w:pPr>
            <w:r w:rsidRPr="00C75D84">
              <w:t>Pozměňovací návrh</w:t>
            </w:r>
          </w:p>
        </w:tc>
      </w:tr>
      <w:tr w:rsidR="00097907" w:rsidRPr="00C75D84" w14:paraId="45B2DCB1" w14:textId="77777777" w:rsidTr="000D7F60">
        <w:trPr>
          <w:jc w:val="center"/>
        </w:trPr>
        <w:tc>
          <w:tcPr>
            <w:tcW w:w="4876" w:type="dxa"/>
            <w:tcBorders>
              <w:top w:val="nil"/>
              <w:left w:val="nil"/>
              <w:bottom w:val="nil"/>
              <w:right w:val="nil"/>
            </w:tcBorders>
          </w:tcPr>
          <w:p w14:paraId="73004061" w14:textId="77777777" w:rsidR="004B7BBB" w:rsidRPr="00C75D84" w:rsidRDefault="004B7BBB" w:rsidP="000D7F60">
            <w:pPr>
              <w:pStyle w:val="Normal6a"/>
            </w:pPr>
          </w:p>
        </w:tc>
        <w:tc>
          <w:tcPr>
            <w:tcW w:w="4876" w:type="dxa"/>
            <w:tcBorders>
              <w:top w:val="nil"/>
              <w:left w:val="nil"/>
              <w:bottom w:val="nil"/>
              <w:right w:val="nil"/>
            </w:tcBorders>
          </w:tcPr>
          <w:p w14:paraId="6BB2CEC2" w14:textId="77777777" w:rsidR="004B7BBB" w:rsidRPr="00C75D84" w:rsidRDefault="004B7BBB" w:rsidP="000D7F60">
            <w:pPr>
              <w:pStyle w:val="Normal6a"/>
            </w:pPr>
            <w:r w:rsidRPr="00C75D84">
              <w:rPr>
                <w:b/>
                <w:i/>
              </w:rPr>
              <w:t>Aa.</w:t>
            </w:r>
            <w:r w:rsidRPr="00C75D84">
              <w:tab/>
            </w:r>
            <w:r w:rsidRPr="00C75D84">
              <w:rPr>
                <w:b/>
                <w:i/>
              </w:rPr>
              <w:t>vzhledem k tomu, že kroky Turecka a jeho revizionistické nároky ve východním Středomoří i nadále narušují regionální stabilitu, porušují suverénní práva členských států a brání konstruktivní evropsko-středomořské spolupráci;</w:t>
            </w:r>
          </w:p>
        </w:tc>
      </w:tr>
    </w:tbl>
    <w:p w14:paraId="79C941A6"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4F83B9F6" w14:textId="38E864DB" w:rsidR="00D14A06" w:rsidRPr="00C75D84" w:rsidRDefault="004B7BBB" w:rsidP="004B7BBB">
      <w:r w:rsidRPr="00C75D84">
        <w:rPr>
          <w:rStyle w:val="HideTWBExt"/>
        </w:rPr>
        <w:t>&lt;/Amend&gt;</w:t>
      </w:r>
    </w:p>
    <w:p w14:paraId="7A3AFBF5"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15</w:t>
      </w:r>
      <w:r w:rsidRPr="00C75D84">
        <w:rPr>
          <w:rStyle w:val="HideTWBExt"/>
          <w:b w:val="0"/>
        </w:rPr>
        <w:t>&lt;/NumAm&gt;</w:t>
      </w:r>
    </w:p>
    <w:p w14:paraId="43E0EBE7" w14:textId="77777777" w:rsidR="004B7BBB" w:rsidRPr="00C75D84" w:rsidRDefault="004B7BBB" w:rsidP="004B7BBB">
      <w:pPr>
        <w:pStyle w:val="NormalBold"/>
      </w:pPr>
      <w:r w:rsidRPr="00C75D84">
        <w:rPr>
          <w:rStyle w:val="HideTWBExt"/>
          <w:b w:val="0"/>
        </w:rPr>
        <w:t>&lt;RepeatBlock-By&gt;&lt;Members&gt;</w:t>
      </w:r>
      <w:r w:rsidRPr="00C75D84">
        <w:t>Nicola Zingaretti, Nacho Sánchez Amor, Yannis Maniatis, Elio Di Rupo, Marco Tarquinio, Matjaž Nemec, Marta Temido, Costas Mavrides</w:t>
      </w:r>
      <w:r w:rsidRPr="00C75D84">
        <w:rPr>
          <w:rStyle w:val="HideTWBExt"/>
          <w:b w:val="0"/>
        </w:rPr>
        <w:t>&lt;/Members&gt;</w:t>
      </w:r>
    </w:p>
    <w:p w14:paraId="26C6C72C" w14:textId="77777777" w:rsidR="004B7BBB" w:rsidRPr="00C75D84" w:rsidRDefault="004B7BBB" w:rsidP="004B7BBB">
      <w:pPr>
        <w:pStyle w:val="NormalBold"/>
      </w:pPr>
      <w:r w:rsidRPr="00C75D84">
        <w:rPr>
          <w:rStyle w:val="HideTWBExt"/>
          <w:b w:val="0"/>
        </w:rPr>
        <w:t>&lt;/RepeatBlock-By&gt;</w:t>
      </w:r>
    </w:p>
    <w:p w14:paraId="32D3BD0D"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0085BF1" w14:textId="77777777" w:rsidR="004B7BBB" w:rsidRPr="00C75D84" w:rsidRDefault="004B7BBB" w:rsidP="004B7BBB">
      <w:pPr>
        <w:pStyle w:val="NormalBold"/>
      </w:pPr>
      <w:r w:rsidRPr="00C75D84">
        <w:rPr>
          <w:rStyle w:val="HideTWBExt"/>
          <w:b w:val="0"/>
        </w:rPr>
        <w:t>&lt;Article&gt;</w:t>
      </w:r>
      <w:r w:rsidRPr="00C75D84">
        <w:t>Bod odůvodnění B</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FA2B455" w14:textId="77777777" w:rsidTr="000D7F60">
        <w:trPr>
          <w:trHeight w:hRule="exact" w:val="240"/>
          <w:jc w:val="center"/>
        </w:trPr>
        <w:tc>
          <w:tcPr>
            <w:tcW w:w="9752" w:type="dxa"/>
            <w:gridSpan w:val="2"/>
            <w:tcBorders>
              <w:top w:val="nil"/>
              <w:left w:val="nil"/>
              <w:bottom w:val="nil"/>
              <w:right w:val="nil"/>
            </w:tcBorders>
          </w:tcPr>
          <w:p w14:paraId="5BBBD336" w14:textId="77777777" w:rsidR="004B7BBB" w:rsidRPr="00C75D84" w:rsidRDefault="004B7BBB" w:rsidP="000D7F60"/>
        </w:tc>
      </w:tr>
      <w:tr w:rsidR="00097907" w:rsidRPr="00C75D84" w14:paraId="40D8716A" w14:textId="77777777" w:rsidTr="000D7F60">
        <w:trPr>
          <w:trHeight w:val="240"/>
          <w:jc w:val="center"/>
        </w:trPr>
        <w:tc>
          <w:tcPr>
            <w:tcW w:w="4876" w:type="dxa"/>
            <w:tcBorders>
              <w:top w:val="nil"/>
              <w:left w:val="nil"/>
              <w:bottom w:val="nil"/>
              <w:right w:val="nil"/>
            </w:tcBorders>
          </w:tcPr>
          <w:p w14:paraId="2FECEFB4"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FB4A987" w14:textId="77777777" w:rsidR="004B7BBB" w:rsidRPr="00C75D84" w:rsidRDefault="004B7BBB" w:rsidP="000D7F60">
            <w:pPr>
              <w:pStyle w:val="AmColumnHeading"/>
            </w:pPr>
            <w:r w:rsidRPr="00C75D84">
              <w:t>Pozměňovací návrh</w:t>
            </w:r>
          </w:p>
        </w:tc>
      </w:tr>
      <w:tr w:rsidR="00097907" w:rsidRPr="00C75D84" w14:paraId="5236C61A" w14:textId="77777777" w:rsidTr="000D7F60">
        <w:trPr>
          <w:jc w:val="center"/>
        </w:trPr>
        <w:tc>
          <w:tcPr>
            <w:tcW w:w="4876" w:type="dxa"/>
            <w:tcBorders>
              <w:top w:val="nil"/>
              <w:left w:val="nil"/>
              <w:bottom w:val="nil"/>
              <w:right w:val="nil"/>
            </w:tcBorders>
          </w:tcPr>
          <w:p w14:paraId="4A83D363" w14:textId="77777777" w:rsidR="004B7BBB" w:rsidRPr="00C75D84" w:rsidRDefault="004B7BBB" w:rsidP="000D7F60">
            <w:pPr>
              <w:pStyle w:val="Normal6a"/>
            </w:pPr>
            <w:r w:rsidRPr="00C75D84">
              <w:t>B.</w:t>
            </w:r>
            <w:r w:rsidRPr="00C75D84">
              <w:tab/>
              <w:t>vzhledem k tomu, že důvěryhodnost a účinnost spolupráce EU s jejími jižními partnery byla oslabena vnímáním nejednotného uplatňování jejích zásad;</w:t>
            </w:r>
          </w:p>
        </w:tc>
        <w:tc>
          <w:tcPr>
            <w:tcW w:w="4876" w:type="dxa"/>
            <w:tcBorders>
              <w:top w:val="nil"/>
              <w:left w:val="nil"/>
              <w:bottom w:val="nil"/>
              <w:right w:val="nil"/>
            </w:tcBorders>
          </w:tcPr>
          <w:p w14:paraId="3E515BAD" w14:textId="77777777" w:rsidR="004B7BBB" w:rsidRPr="00C75D84" w:rsidRDefault="004B7BBB" w:rsidP="000D7F60">
            <w:pPr>
              <w:pStyle w:val="Normal6a"/>
            </w:pPr>
            <w:r w:rsidRPr="00C75D84">
              <w:t>B.</w:t>
            </w:r>
            <w:r w:rsidRPr="00C75D84">
              <w:tab/>
              <w:t>vzhledem k tomu, že důvěryhodnost a účinnost spolupráce EU s jejími jižními partnery byla oslabena vnímáním nejednotného uplatňování jejích zásad</w:t>
            </w:r>
            <w:r w:rsidRPr="00C75D84">
              <w:rPr>
                <w:b/>
                <w:bCs/>
                <w:i/>
                <w:iCs/>
              </w:rPr>
              <w:t>, zejména společného převzetí odpovědnosti, právního státu, lidských práv a demokratické správy a řízení</w:t>
            </w:r>
            <w:r w:rsidRPr="00C75D84">
              <w:t xml:space="preserve">; </w:t>
            </w:r>
            <w:r w:rsidRPr="00C75D84">
              <w:rPr>
                <w:b/>
                <w:i/>
              </w:rPr>
              <w:t>vzhledem k tomu, že situace na Blízkém východě má potenciálně dlouhodobý dopad na veřejné mínění partnerů v jižním Středomoří, a to zejména u mladších generací;</w:t>
            </w:r>
          </w:p>
        </w:tc>
      </w:tr>
    </w:tbl>
    <w:p w14:paraId="1A5AAD83"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D2260FB" w14:textId="23BF3ACE" w:rsidR="00D14A06" w:rsidRPr="00C75D84" w:rsidRDefault="004B7BBB" w:rsidP="004B7BBB">
      <w:r w:rsidRPr="00C75D84">
        <w:rPr>
          <w:rStyle w:val="HideTWBExt"/>
        </w:rPr>
        <w:t>&lt;/Amend&gt;</w:t>
      </w:r>
    </w:p>
    <w:p w14:paraId="6722527B" w14:textId="77777777" w:rsidR="004B7BBB" w:rsidRPr="00C75D84" w:rsidRDefault="004B7BBB" w:rsidP="004B7BBB">
      <w:pPr>
        <w:pStyle w:val="AmNumberTabs"/>
      </w:pPr>
      <w:r w:rsidRPr="00C75D84">
        <w:rPr>
          <w:rStyle w:val="HideTWBExt"/>
          <w:b w:val="0"/>
        </w:rPr>
        <w:lastRenderedPageBreak/>
        <w:t>&lt;Amend&gt;</w:t>
      </w:r>
      <w:r w:rsidRPr="00C75D84">
        <w:t>Pozměňovací návrh</w:t>
      </w:r>
      <w:r w:rsidRPr="00C75D84">
        <w:tab/>
      </w:r>
      <w:r w:rsidRPr="00C75D84">
        <w:tab/>
      </w:r>
      <w:r w:rsidRPr="00C75D84">
        <w:rPr>
          <w:rStyle w:val="HideTWBExt"/>
          <w:b w:val="0"/>
        </w:rPr>
        <w:t>&lt;NumAm&gt;</w:t>
      </w:r>
      <w:r w:rsidRPr="00C75D84">
        <w:t>16</w:t>
      </w:r>
      <w:r w:rsidRPr="00C75D84">
        <w:rPr>
          <w:rStyle w:val="HideTWBExt"/>
          <w:b w:val="0"/>
        </w:rPr>
        <w:t>&lt;/NumAm&gt;</w:t>
      </w:r>
    </w:p>
    <w:p w14:paraId="2AC323D5"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1B42727B" w14:textId="77777777" w:rsidR="004B7BBB" w:rsidRPr="00C75D84" w:rsidRDefault="004B7BBB" w:rsidP="004B7BBB">
      <w:pPr>
        <w:pStyle w:val="NormalBold"/>
      </w:pPr>
      <w:r w:rsidRPr="00C75D84">
        <w:rPr>
          <w:rStyle w:val="HideTWBExt"/>
          <w:b w:val="0"/>
        </w:rPr>
        <w:t>&lt;/RepeatBlock-By&gt;</w:t>
      </w:r>
    </w:p>
    <w:p w14:paraId="5F2E92D4"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8C3A70F" w14:textId="77777777" w:rsidR="004B7BBB" w:rsidRPr="00C75D84" w:rsidRDefault="004B7BBB" w:rsidP="004B7BBB">
      <w:pPr>
        <w:pStyle w:val="NormalBold"/>
      </w:pPr>
      <w:r w:rsidRPr="00C75D84">
        <w:rPr>
          <w:rStyle w:val="HideTWBExt"/>
          <w:b w:val="0"/>
        </w:rPr>
        <w:t>&lt;Article&gt;</w:t>
      </w:r>
      <w:r w:rsidRPr="00C75D84">
        <w:t>Bod odůvodnění B</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6E8E273" w14:textId="77777777" w:rsidTr="000D7F60">
        <w:trPr>
          <w:trHeight w:hRule="exact" w:val="240"/>
          <w:jc w:val="center"/>
        </w:trPr>
        <w:tc>
          <w:tcPr>
            <w:tcW w:w="9752" w:type="dxa"/>
            <w:gridSpan w:val="2"/>
            <w:tcBorders>
              <w:top w:val="nil"/>
              <w:left w:val="nil"/>
              <w:bottom w:val="nil"/>
              <w:right w:val="nil"/>
            </w:tcBorders>
          </w:tcPr>
          <w:p w14:paraId="24ECAE56" w14:textId="77777777" w:rsidR="004B7BBB" w:rsidRPr="00C75D84" w:rsidRDefault="004B7BBB" w:rsidP="000D7F60"/>
        </w:tc>
      </w:tr>
      <w:tr w:rsidR="00097907" w:rsidRPr="00C75D84" w14:paraId="10C3D600" w14:textId="77777777" w:rsidTr="000D7F60">
        <w:trPr>
          <w:trHeight w:val="240"/>
          <w:jc w:val="center"/>
        </w:trPr>
        <w:tc>
          <w:tcPr>
            <w:tcW w:w="4876" w:type="dxa"/>
            <w:tcBorders>
              <w:top w:val="nil"/>
              <w:left w:val="nil"/>
              <w:bottom w:val="nil"/>
              <w:right w:val="nil"/>
            </w:tcBorders>
          </w:tcPr>
          <w:p w14:paraId="4F441B03"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2CD15A4" w14:textId="77777777" w:rsidR="004B7BBB" w:rsidRPr="00C75D84" w:rsidRDefault="004B7BBB" w:rsidP="000D7F60">
            <w:pPr>
              <w:pStyle w:val="AmColumnHeading"/>
            </w:pPr>
            <w:r w:rsidRPr="00C75D84">
              <w:t>Pozměňovací návrh</w:t>
            </w:r>
          </w:p>
        </w:tc>
      </w:tr>
      <w:tr w:rsidR="00097907" w:rsidRPr="00C75D84" w14:paraId="0B70AB4F" w14:textId="77777777" w:rsidTr="000D7F60">
        <w:trPr>
          <w:jc w:val="center"/>
        </w:trPr>
        <w:tc>
          <w:tcPr>
            <w:tcW w:w="4876" w:type="dxa"/>
            <w:tcBorders>
              <w:top w:val="nil"/>
              <w:left w:val="nil"/>
              <w:bottom w:val="nil"/>
              <w:right w:val="nil"/>
            </w:tcBorders>
          </w:tcPr>
          <w:p w14:paraId="43F571EE" w14:textId="77777777" w:rsidR="004B7BBB" w:rsidRPr="00C75D84" w:rsidRDefault="004B7BBB" w:rsidP="000D7F60">
            <w:pPr>
              <w:pStyle w:val="Normal6a"/>
            </w:pPr>
            <w:r w:rsidRPr="00C75D84">
              <w:t>B.</w:t>
            </w:r>
            <w:r w:rsidRPr="00C75D84">
              <w:tab/>
              <w:t xml:space="preserve">vzhledem k tomu, že důvěryhodnost a účinnost spolupráce EU s jejími jižními partnery </w:t>
            </w:r>
            <w:r w:rsidRPr="00C75D84">
              <w:rPr>
                <w:b/>
                <w:bCs/>
                <w:i/>
                <w:iCs/>
              </w:rPr>
              <w:t>byla</w:t>
            </w:r>
            <w:r w:rsidRPr="00C75D84">
              <w:t xml:space="preserve"> </w:t>
            </w:r>
            <w:r w:rsidRPr="00C75D84">
              <w:rPr>
                <w:b/>
                <w:bCs/>
                <w:i/>
                <w:iCs/>
              </w:rPr>
              <w:t>oslabena vnímáním nejednotného uplatňování jejích zásad</w:t>
            </w:r>
            <w:r w:rsidRPr="00C75D84">
              <w:t>;</w:t>
            </w:r>
          </w:p>
        </w:tc>
        <w:tc>
          <w:tcPr>
            <w:tcW w:w="4876" w:type="dxa"/>
            <w:tcBorders>
              <w:top w:val="nil"/>
              <w:left w:val="nil"/>
              <w:bottom w:val="nil"/>
              <w:right w:val="nil"/>
            </w:tcBorders>
          </w:tcPr>
          <w:p w14:paraId="3A207D38" w14:textId="77777777" w:rsidR="004B7BBB" w:rsidRPr="00C75D84" w:rsidRDefault="004B7BBB" w:rsidP="000D7F60">
            <w:pPr>
              <w:pStyle w:val="Normal6a"/>
            </w:pPr>
            <w:r w:rsidRPr="00C75D84">
              <w:t>B.</w:t>
            </w:r>
            <w:r w:rsidRPr="00C75D84">
              <w:tab/>
              <w:t xml:space="preserve">vzhledem k tomu, že </w:t>
            </w:r>
            <w:r w:rsidRPr="00C75D84">
              <w:rPr>
                <w:b/>
                <w:bCs/>
                <w:i/>
                <w:iCs/>
              </w:rPr>
              <w:t xml:space="preserve">soudržnost, </w:t>
            </w:r>
            <w:r w:rsidRPr="00C75D84">
              <w:t xml:space="preserve">důvěryhodnost a účinnost spolupráce EU s jejími jižními partnery </w:t>
            </w:r>
            <w:r w:rsidRPr="00C75D84">
              <w:rPr>
                <w:b/>
                <w:bCs/>
                <w:i/>
                <w:iCs/>
              </w:rPr>
              <w:t>byly</w:t>
            </w:r>
            <w:r w:rsidRPr="00C75D84">
              <w:t xml:space="preserve"> </w:t>
            </w:r>
            <w:r w:rsidRPr="00C75D84">
              <w:rPr>
                <w:b/>
                <w:i/>
              </w:rPr>
              <w:t>občas brzděny odlišnými pohledy na výzvy, jimž tento region čelí, častým nedostatkem účinné strategické komunikace a asymetriemi při určování jak společných, tak individuálních priorit</w:t>
            </w:r>
            <w:r w:rsidRPr="00C75D84">
              <w:t>;</w:t>
            </w:r>
          </w:p>
        </w:tc>
      </w:tr>
    </w:tbl>
    <w:p w14:paraId="7C68A0A1"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E65FF15" w14:textId="54E743C3" w:rsidR="00D14A06" w:rsidRPr="00C75D84" w:rsidRDefault="004B7BBB" w:rsidP="004B7BBB">
      <w:r w:rsidRPr="00C75D84">
        <w:rPr>
          <w:rStyle w:val="HideTWBExt"/>
        </w:rPr>
        <w:t>&lt;/Amend&gt;</w:t>
      </w:r>
    </w:p>
    <w:p w14:paraId="3A37D8CF"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17</w:t>
      </w:r>
      <w:r w:rsidRPr="00C75D84">
        <w:rPr>
          <w:rStyle w:val="HideTWBExt"/>
          <w:b w:val="0"/>
        </w:rPr>
        <w:t>&lt;/NumAm&gt;</w:t>
      </w:r>
    </w:p>
    <w:p w14:paraId="0B853FF7" w14:textId="77777777" w:rsidR="004B7BBB" w:rsidRPr="00C75D84" w:rsidRDefault="004B7BBB" w:rsidP="004B7BBB">
      <w:pPr>
        <w:pStyle w:val="NormalBold"/>
      </w:pPr>
      <w:r w:rsidRPr="00C75D84">
        <w:rPr>
          <w:rStyle w:val="HideTWBExt"/>
          <w:b w:val="0"/>
        </w:rPr>
        <w:t>&lt;RepeatBlock-By&gt;&lt;Members&gt;</w:t>
      </w:r>
      <w:r w:rsidRPr="00C75D84">
        <w:t>Alberico Gambino, Ruggero Razza, Carlo Fidanza</w:t>
      </w:r>
      <w:r w:rsidRPr="00C75D84">
        <w:rPr>
          <w:rStyle w:val="HideTWBExt"/>
          <w:b w:val="0"/>
        </w:rPr>
        <w:t>&lt;/Members&gt;</w:t>
      </w:r>
    </w:p>
    <w:p w14:paraId="11F39424" w14:textId="77777777" w:rsidR="004B7BBB" w:rsidRPr="00C75D84" w:rsidRDefault="004B7BBB" w:rsidP="004B7BBB">
      <w:pPr>
        <w:pStyle w:val="NormalBold"/>
      </w:pPr>
      <w:r w:rsidRPr="00C75D84">
        <w:rPr>
          <w:rStyle w:val="HideTWBExt"/>
          <w:b w:val="0"/>
        </w:rPr>
        <w:t>&lt;/RepeatBlock-By&gt;</w:t>
      </w:r>
    </w:p>
    <w:p w14:paraId="4886DF67"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9354057" w14:textId="77777777" w:rsidR="004B7BBB" w:rsidRPr="00C75D84" w:rsidRDefault="004B7BBB" w:rsidP="004B7BBB">
      <w:pPr>
        <w:pStyle w:val="NormalBold"/>
      </w:pPr>
      <w:r w:rsidRPr="00C75D84">
        <w:rPr>
          <w:rStyle w:val="HideTWBExt"/>
          <w:b w:val="0"/>
        </w:rPr>
        <w:t>&lt;Article&gt;</w:t>
      </w:r>
      <w:r w:rsidRPr="00C75D84">
        <w:t>Bod odůvodnění B</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B7C6228" w14:textId="77777777" w:rsidTr="000D7F60">
        <w:trPr>
          <w:trHeight w:hRule="exact" w:val="240"/>
          <w:jc w:val="center"/>
        </w:trPr>
        <w:tc>
          <w:tcPr>
            <w:tcW w:w="9752" w:type="dxa"/>
            <w:gridSpan w:val="2"/>
            <w:tcBorders>
              <w:top w:val="nil"/>
              <w:left w:val="nil"/>
              <w:bottom w:val="nil"/>
              <w:right w:val="nil"/>
            </w:tcBorders>
          </w:tcPr>
          <w:p w14:paraId="0AF24637" w14:textId="77777777" w:rsidR="004B7BBB" w:rsidRPr="00C75D84" w:rsidRDefault="004B7BBB" w:rsidP="000D7F60"/>
        </w:tc>
      </w:tr>
      <w:tr w:rsidR="00097907" w:rsidRPr="00C75D84" w14:paraId="5A58C82F" w14:textId="77777777" w:rsidTr="000D7F60">
        <w:trPr>
          <w:trHeight w:val="240"/>
          <w:jc w:val="center"/>
        </w:trPr>
        <w:tc>
          <w:tcPr>
            <w:tcW w:w="4876" w:type="dxa"/>
            <w:tcBorders>
              <w:top w:val="nil"/>
              <w:left w:val="nil"/>
              <w:bottom w:val="nil"/>
              <w:right w:val="nil"/>
            </w:tcBorders>
          </w:tcPr>
          <w:p w14:paraId="3DCE5885"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026C4CD" w14:textId="77777777" w:rsidR="004B7BBB" w:rsidRPr="00C75D84" w:rsidRDefault="004B7BBB" w:rsidP="000D7F60">
            <w:pPr>
              <w:pStyle w:val="AmColumnHeading"/>
            </w:pPr>
            <w:r w:rsidRPr="00C75D84">
              <w:t>Pozměňovací návrh</w:t>
            </w:r>
          </w:p>
        </w:tc>
      </w:tr>
      <w:tr w:rsidR="00097907" w:rsidRPr="00C75D84" w14:paraId="7B3B703A" w14:textId="77777777" w:rsidTr="000D7F60">
        <w:trPr>
          <w:jc w:val="center"/>
        </w:trPr>
        <w:tc>
          <w:tcPr>
            <w:tcW w:w="4876" w:type="dxa"/>
            <w:tcBorders>
              <w:top w:val="nil"/>
              <w:left w:val="nil"/>
              <w:bottom w:val="nil"/>
              <w:right w:val="nil"/>
            </w:tcBorders>
          </w:tcPr>
          <w:p w14:paraId="1B049981" w14:textId="77777777" w:rsidR="004B7BBB" w:rsidRPr="00C75D84" w:rsidRDefault="004B7BBB" w:rsidP="000D7F60">
            <w:pPr>
              <w:pStyle w:val="Normal6a"/>
            </w:pPr>
            <w:r w:rsidRPr="00C75D84">
              <w:t>B.</w:t>
            </w:r>
            <w:r w:rsidRPr="00C75D84">
              <w:tab/>
              <w:t xml:space="preserve">vzhledem k tomu, že důvěryhodnost a účinnost spolupráce EU s jejími jižními partnery byla </w:t>
            </w:r>
            <w:r w:rsidRPr="00C75D84">
              <w:rPr>
                <w:b/>
                <w:bCs/>
                <w:i/>
                <w:iCs/>
              </w:rPr>
              <w:t>oslabena vnímáním nejednotného</w:t>
            </w:r>
            <w:r w:rsidRPr="00C75D84">
              <w:t xml:space="preserve"> uplatňování jejích zásad;</w:t>
            </w:r>
          </w:p>
        </w:tc>
        <w:tc>
          <w:tcPr>
            <w:tcW w:w="4876" w:type="dxa"/>
            <w:tcBorders>
              <w:top w:val="nil"/>
              <w:left w:val="nil"/>
              <w:bottom w:val="nil"/>
              <w:right w:val="nil"/>
            </w:tcBorders>
          </w:tcPr>
          <w:p w14:paraId="1A81A8F5" w14:textId="77777777" w:rsidR="004B7BBB" w:rsidRPr="00C75D84" w:rsidRDefault="004B7BBB" w:rsidP="000D7F60">
            <w:pPr>
              <w:pStyle w:val="Normal6a"/>
            </w:pPr>
            <w:r w:rsidRPr="00C75D84">
              <w:t>B.</w:t>
            </w:r>
            <w:r w:rsidRPr="00C75D84">
              <w:tab/>
              <w:t xml:space="preserve">vzhledem k tomu, že důvěryhodnost a účinnost spolupráce EU s jejími jižními partnery </w:t>
            </w:r>
            <w:r w:rsidRPr="00C75D84">
              <w:rPr>
                <w:b/>
                <w:i/>
              </w:rPr>
              <w:t>závisí na</w:t>
            </w:r>
            <w:r w:rsidRPr="00C75D84">
              <w:t xml:space="preserve"> </w:t>
            </w:r>
            <w:r w:rsidRPr="00C75D84">
              <w:rPr>
                <w:b/>
                <w:i/>
              </w:rPr>
              <w:t>důsledném, pragmatickém a vzájemně respektujícím</w:t>
            </w:r>
            <w:r w:rsidRPr="00C75D84">
              <w:t xml:space="preserve"> uplatňování jejích zásad</w:t>
            </w:r>
            <w:r w:rsidRPr="00C75D84">
              <w:rPr>
                <w:b/>
                <w:i/>
              </w:rPr>
              <w:t>, přičemž je třeba zohledňovat politická, hospodářská a sociální specifika partnerských zemí a podporovat partnerství založená na společných zájmech a odpovědnosti</w:t>
            </w:r>
            <w:r w:rsidRPr="00C75D84">
              <w:t>;</w:t>
            </w:r>
          </w:p>
        </w:tc>
      </w:tr>
    </w:tbl>
    <w:p w14:paraId="324D6E3D"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{IT}</w:t>
      </w:r>
      <w:r w:rsidRPr="00C75D84">
        <w:t>it</w:t>
      </w:r>
      <w:r w:rsidRPr="00C75D84">
        <w:rPr>
          <w:rStyle w:val="HideTWBExt"/>
        </w:rPr>
        <w:t>&lt;/Original&gt;</w:t>
      </w:r>
    </w:p>
    <w:p w14:paraId="43F1E424" w14:textId="5F8AD5BA" w:rsidR="00D14A06" w:rsidRPr="00C75D84" w:rsidRDefault="004B7BBB" w:rsidP="004B7BBB">
      <w:r w:rsidRPr="00C75D84">
        <w:rPr>
          <w:rStyle w:val="HideTWBExt"/>
        </w:rPr>
        <w:t>&lt;/Amend&gt;</w:t>
      </w:r>
    </w:p>
    <w:p w14:paraId="4B0E762C"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18</w:t>
      </w:r>
      <w:r w:rsidRPr="00C75D84">
        <w:rPr>
          <w:rStyle w:val="HideTWBExt"/>
          <w:b w:val="0"/>
        </w:rPr>
        <w:t>&lt;/NumAm&gt;</w:t>
      </w:r>
    </w:p>
    <w:p w14:paraId="04D84A82" w14:textId="77777777" w:rsidR="004B7BBB" w:rsidRPr="00C75D84" w:rsidRDefault="004B7BBB" w:rsidP="004B7BBB">
      <w:pPr>
        <w:pStyle w:val="NormalBold"/>
      </w:pPr>
      <w:r w:rsidRPr="00C75D84">
        <w:rPr>
          <w:rStyle w:val="HideTWBExt"/>
          <w:b w:val="0"/>
        </w:rPr>
        <w:t>&lt;RepeatBlock-By&gt;&lt;Members&gt;</w:t>
      </w:r>
      <w:r w:rsidRPr="00C75D84">
        <w:t>Leoluca Orlando</w:t>
      </w:r>
      <w:r w:rsidRPr="00C75D84">
        <w:rPr>
          <w:rStyle w:val="HideTWBExt"/>
          <w:b w:val="0"/>
        </w:rPr>
        <w:t>&lt;/Members&gt;</w:t>
      </w:r>
    </w:p>
    <w:p w14:paraId="78AF0C81" w14:textId="77777777" w:rsidR="004B7BBB" w:rsidRPr="00C75D84" w:rsidRDefault="004B7BBB" w:rsidP="004B7BBB">
      <w:r w:rsidRPr="00C75D84">
        <w:rPr>
          <w:rStyle w:val="HideTWBExt"/>
        </w:rPr>
        <w:t>&lt;AuNomDe&gt;</w:t>
      </w:r>
      <w:r w:rsidRPr="00C75D84">
        <w:rPr>
          <w:rStyle w:val="HideTWBInt"/>
        </w:rPr>
        <w:t>{Verts/ALE}</w:t>
      </w:r>
      <w:r w:rsidRPr="00C75D84">
        <w:t>za skupinu Verts/ALE</w:t>
      </w:r>
      <w:r w:rsidRPr="00C75D84">
        <w:rPr>
          <w:rStyle w:val="HideTWBExt"/>
        </w:rPr>
        <w:t>&lt;/AuNomDe&gt;</w:t>
      </w:r>
    </w:p>
    <w:p w14:paraId="6E7FA24D" w14:textId="77777777" w:rsidR="004B7BBB" w:rsidRPr="00C75D84" w:rsidRDefault="004B7BBB" w:rsidP="004B7BBB">
      <w:pPr>
        <w:pStyle w:val="NormalBold"/>
      </w:pPr>
      <w:r w:rsidRPr="00C75D84">
        <w:rPr>
          <w:rStyle w:val="HideTWBExt"/>
          <w:b w:val="0"/>
        </w:rPr>
        <w:t>&lt;/RepeatBlock-By&gt;</w:t>
      </w:r>
    </w:p>
    <w:p w14:paraId="3182647A"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2556393" w14:textId="77777777" w:rsidR="004B7BBB" w:rsidRPr="00C75D84" w:rsidRDefault="004B7BBB" w:rsidP="004B7BBB">
      <w:pPr>
        <w:pStyle w:val="NormalBold"/>
      </w:pPr>
      <w:r w:rsidRPr="00C75D84">
        <w:rPr>
          <w:rStyle w:val="HideTWBExt"/>
          <w:b w:val="0"/>
        </w:rPr>
        <w:lastRenderedPageBreak/>
        <w:t>&lt;Article&gt;</w:t>
      </w:r>
      <w:r w:rsidRPr="00C75D84">
        <w:t>Bod odůvodnění B</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48B0354" w14:textId="77777777" w:rsidTr="000D7F60">
        <w:trPr>
          <w:trHeight w:hRule="exact" w:val="240"/>
          <w:jc w:val="center"/>
        </w:trPr>
        <w:tc>
          <w:tcPr>
            <w:tcW w:w="9752" w:type="dxa"/>
            <w:gridSpan w:val="2"/>
            <w:tcBorders>
              <w:top w:val="nil"/>
              <w:left w:val="nil"/>
              <w:bottom w:val="nil"/>
              <w:right w:val="nil"/>
            </w:tcBorders>
          </w:tcPr>
          <w:p w14:paraId="50D9F4A3" w14:textId="77777777" w:rsidR="004B7BBB" w:rsidRPr="00C75D84" w:rsidRDefault="004B7BBB" w:rsidP="000D7F60"/>
        </w:tc>
      </w:tr>
      <w:tr w:rsidR="00097907" w:rsidRPr="00C75D84" w14:paraId="15A644A6" w14:textId="77777777" w:rsidTr="000D7F60">
        <w:trPr>
          <w:trHeight w:val="240"/>
          <w:jc w:val="center"/>
        </w:trPr>
        <w:tc>
          <w:tcPr>
            <w:tcW w:w="4876" w:type="dxa"/>
            <w:tcBorders>
              <w:top w:val="nil"/>
              <w:left w:val="nil"/>
              <w:bottom w:val="nil"/>
              <w:right w:val="nil"/>
            </w:tcBorders>
          </w:tcPr>
          <w:p w14:paraId="740B9FDA"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D007570" w14:textId="77777777" w:rsidR="004B7BBB" w:rsidRPr="00C75D84" w:rsidRDefault="004B7BBB" w:rsidP="000D7F60">
            <w:pPr>
              <w:pStyle w:val="AmColumnHeading"/>
            </w:pPr>
            <w:r w:rsidRPr="00C75D84">
              <w:t>Pozměňovací návrh</w:t>
            </w:r>
          </w:p>
        </w:tc>
      </w:tr>
      <w:tr w:rsidR="00097907" w:rsidRPr="00C75D84" w14:paraId="4A7B48C0" w14:textId="77777777" w:rsidTr="000D7F60">
        <w:trPr>
          <w:jc w:val="center"/>
        </w:trPr>
        <w:tc>
          <w:tcPr>
            <w:tcW w:w="4876" w:type="dxa"/>
            <w:tcBorders>
              <w:top w:val="nil"/>
              <w:left w:val="nil"/>
              <w:bottom w:val="nil"/>
              <w:right w:val="nil"/>
            </w:tcBorders>
          </w:tcPr>
          <w:p w14:paraId="26A44AA1" w14:textId="77777777" w:rsidR="004B7BBB" w:rsidRPr="00C75D84" w:rsidRDefault="004B7BBB" w:rsidP="000D7F60">
            <w:pPr>
              <w:pStyle w:val="Normal6a"/>
            </w:pPr>
            <w:r w:rsidRPr="00C75D84">
              <w:t>B.</w:t>
            </w:r>
            <w:r w:rsidRPr="00C75D84">
              <w:tab/>
              <w:t>vzhledem k tomu, že důvěryhodnost a účinnost spolupráce EU s jejími jižními partnery byla oslabena vnímáním nejednotného uplatňování jejích zásad;</w:t>
            </w:r>
          </w:p>
        </w:tc>
        <w:tc>
          <w:tcPr>
            <w:tcW w:w="4876" w:type="dxa"/>
            <w:tcBorders>
              <w:top w:val="nil"/>
              <w:left w:val="nil"/>
              <w:bottom w:val="nil"/>
              <w:right w:val="nil"/>
            </w:tcBorders>
          </w:tcPr>
          <w:p w14:paraId="07CFD06B" w14:textId="77777777" w:rsidR="004B7BBB" w:rsidRPr="00C75D84" w:rsidRDefault="004B7BBB" w:rsidP="000D7F60">
            <w:pPr>
              <w:pStyle w:val="Normal6a"/>
            </w:pPr>
            <w:r w:rsidRPr="00C75D84">
              <w:t>B.</w:t>
            </w:r>
            <w:r w:rsidRPr="00C75D84">
              <w:tab/>
              <w:t>vzhledem k tomu, že důvěryhodnost a účinnost spolupráce EU s jejími jižními partnery byla oslabena vnímáním nejednotného uplatňování jejích zásad</w:t>
            </w:r>
            <w:r w:rsidRPr="00C75D84">
              <w:rPr>
                <w:b/>
                <w:bCs/>
                <w:i/>
                <w:iCs/>
              </w:rPr>
              <w:t>, zejména pokud jde o dodržování mezinárodního práva</w:t>
            </w:r>
            <w:r w:rsidRPr="00C75D84">
              <w:t>;</w:t>
            </w:r>
          </w:p>
        </w:tc>
      </w:tr>
    </w:tbl>
    <w:p w14:paraId="76A2CA35"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79D1B95" w14:textId="5E345900" w:rsidR="00D14A06" w:rsidRPr="00C75D84" w:rsidRDefault="004B7BBB" w:rsidP="004B7BBB">
      <w:r w:rsidRPr="00C75D84">
        <w:rPr>
          <w:rStyle w:val="HideTWBExt"/>
        </w:rPr>
        <w:t>&lt;/Amend&gt;</w:t>
      </w:r>
    </w:p>
    <w:p w14:paraId="78CE38D3"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19</w:t>
      </w:r>
      <w:r w:rsidRPr="00C75D84">
        <w:rPr>
          <w:rStyle w:val="HideTWBExt"/>
          <w:b w:val="0"/>
        </w:rPr>
        <w:t>&lt;/NumAm&gt;</w:t>
      </w:r>
    </w:p>
    <w:p w14:paraId="1A66FA01" w14:textId="77777777" w:rsidR="004B7BBB" w:rsidRPr="00C75D84" w:rsidRDefault="004B7BBB" w:rsidP="004B7BBB">
      <w:pPr>
        <w:pStyle w:val="NormalBold"/>
      </w:pPr>
      <w:r w:rsidRPr="00C75D84">
        <w:rPr>
          <w:rStyle w:val="HideTWBExt"/>
          <w:b w:val="0"/>
        </w:rPr>
        <w:t>&lt;RepeatBlock-By&gt;&lt;Members&gt;</w:t>
      </w:r>
      <w:r w:rsidRPr="00C75D84">
        <w:t>Helmut Brandstätter, Dan Barna, Hilde Vautmans</w:t>
      </w:r>
      <w:r w:rsidRPr="00C75D84">
        <w:rPr>
          <w:rStyle w:val="HideTWBExt"/>
          <w:b w:val="0"/>
        </w:rPr>
        <w:t>&lt;/Members&gt;</w:t>
      </w:r>
    </w:p>
    <w:p w14:paraId="7B91BBDF" w14:textId="77777777" w:rsidR="004B7BBB" w:rsidRPr="00C75D84" w:rsidRDefault="004B7BBB" w:rsidP="004B7BBB">
      <w:pPr>
        <w:pStyle w:val="NormalBold"/>
      </w:pPr>
      <w:r w:rsidRPr="00C75D84">
        <w:rPr>
          <w:rStyle w:val="HideTWBExt"/>
          <w:b w:val="0"/>
        </w:rPr>
        <w:t>&lt;/RepeatBlock-By&gt;</w:t>
      </w:r>
    </w:p>
    <w:p w14:paraId="20E14D1B"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E57B848" w14:textId="77777777" w:rsidR="004B7BBB" w:rsidRPr="00C75D84" w:rsidRDefault="004B7BBB" w:rsidP="004B7BBB">
      <w:pPr>
        <w:pStyle w:val="NormalBold"/>
      </w:pPr>
      <w:r w:rsidRPr="00C75D84">
        <w:rPr>
          <w:rStyle w:val="HideTWBExt"/>
          <w:b w:val="0"/>
        </w:rPr>
        <w:t>&lt;Article&gt;</w:t>
      </w:r>
      <w:r w:rsidRPr="00C75D84">
        <w:t>Bod odůvodnění B</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7392357" w14:textId="77777777" w:rsidTr="000D7F60">
        <w:trPr>
          <w:trHeight w:hRule="exact" w:val="240"/>
          <w:jc w:val="center"/>
        </w:trPr>
        <w:tc>
          <w:tcPr>
            <w:tcW w:w="9752" w:type="dxa"/>
            <w:gridSpan w:val="2"/>
            <w:tcBorders>
              <w:top w:val="nil"/>
              <w:left w:val="nil"/>
              <w:bottom w:val="nil"/>
              <w:right w:val="nil"/>
            </w:tcBorders>
          </w:tcPr>
          <w:p w14:paraId="06459A32" w14:textId="77777777" w:rsidR="004B7BBB" w:rsidRPr="00C75D84" w:rsidRDefault="004B7BBB" w:rsidP="000D7F60"/>
        </w:tc>
      </w:tr>
      <w:tr w:rsidR="00097907" w:rsidRPr="00C75D84" w14:paraId="111DCCFF" w14:textId="77777777" w:rsidTr="000D7F60">
        <w:trPr>
          <w:trHeight w:val="240"/>
          <w:jc w:val="center"/>
        </w:trPr>
        <w:tc>
          <w:tcPr>
            <w:tcW w:w="4876" w:type="dxa"/>
            <w:tcBorders>
              <w:top w:val="nil"/>
              <w:left w:val="nil"/>
              <w:bottom w:val="nil"/>
              <w:right w:val="nil"/>
            </w:tcBorders>
          </w:tcPr>
          <w:p w14:paraId="260D9CC5"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343F513" w14:textId="77777777" w:rsidR="004B7BBB" w:rsidRPr="00C75D84" w:rsidRDefault="004B7BBB" w:rsidP="000D7F60">
            <w:pPr>
              <w:pStyle w:val="AmColumnHeading"/>
            </w:pPr>
            <w:r w:rsidRPr="00C75D84">
              <w:t>Pozměňovací návrh</w:t>
            </w:r>
          </w:p>
        </w:tc>
      </w:tr>
      <w:tr w:rsidR="00097907" w:rsidRPr="00C75D84" w14:paraId="453DC2A5" w14:textId="77777777" w:rsidTr="000D7F60">
        <w:trPr>
          <w:jc w:val="center"/>
        </w:trPr>
        <w:tc>
          <w:tcPr>
            <w:tcW w:w="4876" w:type="dxa"/>
            <w:tcBorders>
              <w:top w:val="nil"/>
              <w:left w:val="nil"/>
              <w:bottom w:val="nil"/>
              <w:right w:val="nil"/>
            </w:tcBorders>
          </w:tcPr>
          <w:p w14:paraId="3F4E061D" w14:textId="77777777" w:rsidR="004B7BBB" w:rsidRPr="00C75D84" w:rsidRDefault="004B7BBB" w:rsidP="000D7F60">
            <w:pPr>
              <w:pStyle w:val="Normal6a"/>
            </w:pPr>
            <w:r w:rsidRPr="00C75D84">
              <w:t>B.</w:t>
            </w:r>
            <w:r w:rsidRPr="00C75D84">
              <w:tab/>
              <w:t xml:space="preserve">vzhledem k tomu, že důvěryhodnost a účinnost spolupráce EU s jejími jižními partnery byla oslabena </w:t>
            </w:r>
            <w:r w:rsidRPr="00C75D84">
              <w:rPr>
                <w:b/>
                <w:bCs/>
                <w:i/>
                <w:iCs/>
              </w:rPr>
              <w:t>vnímáním nejednotného uplatňování jejích zásad</w:t>
            </w:r>
            <w:r w:rsidRPr="00C75D84">
              <w:t>;</w:t>
            </w:r>
          </w:p>
        </w:tc>
        <w:tc>
          <w:tcPr>
            <w:tcW w:w="4876" w:type="dxa"/>
            <w:tcBorders>
              <w:top w:val="nil"/>
              <w:left w:val="nil"/>
              <w:bottom w:val="nil"/>
              <w:right w:val="nil"/>
            </w:tcBorders>
          </w:tcPr>
          <w:p w14:paraId="2F4D5835" w14:textId="77777777" w:rsidR="004B7BBB" w:rsidRPr="00C75D84" w:rsidRDefault="004B7BBB" w:rsidP="000D7F60">
            <w:pPr>
              <w:pStyle w:val="Normal6a"/>
            </w:pPr>
            <w:r w:rsidRPr="00C75D84">
              <w:t>B.</w:t>
            </w:r>
            <w:r w:rsidRPr="00C75D84">
              <w:tab/>
              <w:t xml:space="preserve">vzhledem k tomu, že důvěryhodnost a účinnost spolupráce EU s jejími jižními partnery byla </w:t>
            </w:r>
            <w:r w:rsidRPr="00C75D84">
              <w:rPr>
                <w:b/>
                <w:bCs/>
                <w:i/>
                <w:iCs/>
              </w:rPr>
              <w:t xml:space="preserve">částečně </w:t>
            </w:r>
            <w:r w:rsidRPr="00C75D84">
              <w:t xml:space="preserve">oslabena </w:t>
            </w:r>
            <w:r w:rsidRPr="00C75D84">
              <w:rPr>
                <w:b/>
                <w:bCs/>
                <w:i/>
                <w:iCs/>
              </w:rPr>
              <w:t>nejednotným přístupem EU, který nezdůrazňuje vzájemné výhody této spolupráce na úrovni rovný s rovným</w:t>
            </w:r>
            <w:r w:rsidRPr="00C75D84">
              <w:t>;</w:t>
            </w:r>
          </w:p>
        </w:tc>
      </w:tr>
    </w:tbl>
    <w:p w14:paraId="6D61022A"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2C0A464" w14:textId="3D9CF760" w:rsidR="00D14A06" w:rsidRPr="00C75D84" w:rsidRDefault="004B7BBB" w:rsidP="004B7BBB">
      <w:r w:rsidRPr="00C75D84">
        <w:rPr>
          <w:rStyle w:val="HideTWBExt"/>
        </w:rPr>
        <w:t>&lt;/Amend&gt;</w:t>
      </w:r>
    </w:p>
    <w:p w14:paraId="40C09187"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20</w:t>
      </w:r>
      <w:r w:rsidRPr="00C75D84">
        <w:rPr>
          <w:rStyle w:val="HideTWBExt"/>
          <w:b w:val="0"/>
        </w:rPr>
        <w:t>&lt;/NumAm&gt;</w:t>
      </w:r>
    </w:p>
    <w:p w14:paraId="369BC10F" w14:textId="77777777" w:rsidR="004B7BBB" w:rsidRPr="00C75D84" w:rsidRDefault="004B7BBB" w:rsidP="004B7BBB">
      <w:pPr>
        <w:pStyle w:val="NormalBold"/>
      </w:pPr>
      <w:r w:rsidRPr="00C75D84">
        <w:rPr>
          <w:rStyle w:val="HideTWBExt"/>
          <w:b w:val="0"/>
        </w:rPr>
        <w:t>&lt;RepeatBlock-By&gt;&lt;Members&gt;</w:t>
      </w:r>
      <w:r w:rsidRPr="00C75D84">
        <w:t>Francisco José Millán Mon</w:t>
      </w:r>
      <w:r w:rsidRPr="00C75D84">
        <w:rPr>
          <w:rStyle w:val="HideTWBExt"/>
          <w:b w:val="0"/>
        </w:rPr>
        <w:t>&lt;/Members&gt;</w:t>
      </w:r>
    </w:p>
    <w:p w14:paraId="104A2E33" w14:textId="77777777" w:rsidR="004B7BBB" w:rsidRPr="00C75D84" w:rsidRDefault="004B7BBB" w:rsidP="004B7BBB">
      <w:pPr>
        <w:pStyle w:val="NormalBold"/>
      </w:pPr>
      <w:r w:rsidRPr="00C75D84">
        <w:rPr>
          <w:rStyle w:val="HideTWBExt"/>
          <w:b w:val="0"/>
        </w:rPr>
        <w:t>&lt;/RepeatBlock-By&gt;</w:t>
      </w:r>
    </w:p>
    <w:p w14:paraId="08DB1487"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7AF22C8" w14:textId="77777777" w:rsidR="004B7BBB" w:rsidRPr="00C75D84" w:rsidRDefault="004B7BBB" w:rsidP="004B7BBB">
      <w:pPr>
        <w:pStyle w:val="NormalBold"/>
      </w:pPr>
      <w:r w:rsidRPr="00C75D84">
        <w:rPr>
          <w:rStyle w:val="HideTWBExt"/>
          <w:b w:val="0"/>
        </w:rPr>
        <w:t>&lt;Article&gt;</w:t>
      </w:r>
      <w:r w:rsidRPr="00C75D84">
        <w:t>Bod odůvodnění B</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B278B42" w14:textId="77777777" w:rsidTr="000D7F60">
        <w:trPr>
          <w:trHeight w:hRule="exact" w:val="240"/>
          <w:jc w:val="center"/>
        </w:trPr>
        <w:tc>
          <w:tcPr>
            <w:tcW w:w="9752" w:type="dxa"/>
            <w:gridSpan w:val="2"/>
            <w:tcBorders>
              <w:top w:val="nil"/>
              <w:left w:val="nil"/>
              <w:bottom w:val="nil"/>
              <w:right w:val="nil"/>
            </w:tcBorders>
          </w:tcPr>
          <w:p w14:paraId="74D64525" w14:textId="77777777" w:rsidR="004B7BBB" w:rsidRPr="00C75D84" w:rsidRDefault="004B7BBB" w:rsidP="000D7F60"/>
        </w:tc>
      </w:tr>
      <w:tr w:rsidR="00097907" w:rsidRPr="00C75D84" w14:paraId="5970EDAC" w14:textId="77777777" w:rsidTr="000D7F60">
        <w:trPr>
          <w:trHeight w:val="240"/>
          <w:jc w:val="center"/>
        </w:trPr>
        <w:tc>
          <w:tcPr>
            <w:tcW w:w="4876" w:type="dxa"/>
            <w:tcBorders>
              <w:top w:val="nil"/>
              <w:left w:val="nil"/>
              <w:bottom w:val="nil"/>
              <w:right w:val="nil"/>
            </w:tcBorders>
          </w:tcPr>
          <w:p w14:paraId="171655B2"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EE244A9" w14:textId="77777777" w:rsidR="004B7BBB" w:rsidRPr="00C75D84" w:rsidRDefault="004B7BBB" w:rsidP="000D7F60">
            <w:pPr>
              <w:pStyle w:val="AmColumnHeading"/>
            </w:pPr>
            <w:r w:rsidRPr="00C75D84">
              <w:t>Pozměňovací návrh</w:t>
            </w:r>
          </w:p>
        </w:tc>
      </w:tr>
      <w:tr w:rsidR="00097907" w:rsidRPr="00C75D84" w14:paraId="5D48836E" w14:textId="77777777" w:rsidTr="000D7F60">
        <w:trPr>
          <w:jc w:val="center"/>
        </w:trPr>
        <w:tc>
          <w:tcPr>
            <w:tcW w:w="4876" w:type="dxa"/>
            <w:tcBorders>
              <w:top w:val="nil"/>
              <w:left w:val="nil"/>
              <w:bottom w:val="nil"/>
              <w:right w:val="nil"/>
            </w:tcBorders>
          </w:tcPr>
          <w:p w14:paraId="5C5AB700" w14:textId="77777777" w:rsidR="004B7BBB" w:rsidRPr="00C75D84" w:rsidRDefault="004B7BBB" w:rsidP="000D7F60">
            <w:pPr>
              <w:pStyle w:val="Normal6a"/>
            </w:pPr>
            <w:r w:rsidRPr="00C75D84">
              <w:t>B.</w:t>
            </w:r>
            <w:r w:rsidRPr="00C75D84">
              <w:tab/>
              <w:t xml:space="preserve">vzhledem k tomu, že důvěryhodnost a účinnost spolupráce EU s jejími jižními partnery </w:t>
            </w:r>
            <w:r w:rsidRPr="00C75D84">
              <w:rPr>
                <w:b/>
                <w:bCs/>
                <w:i/>
                <w:iCs/>
              </w:rPr>
              <w:t>byla oslabena vnímáním nejednotného uplatňování jejích zásad</w:t>
            </w:r>
            <w:r w:rsidRPr="00C75D84">
              <w:t>;</w:t>
            </w:r>
          </w:p>
        </w:tc>
        <w:tc>
          <w:tcPr>
            <w:tcW w:w="4876" w:type="dxa"/>
            <w:tcBorders>
              <w:top w:val="nil"/>
              <w:left w:val="nil"/>
              <w:bottom w:val="nil"/>
              <w:right w:val="nil"/>
            </w:tcBorders>
          </w:tcPr>
          <w:p w14:paraId="1F2B5AD6" w14:textId="77777777" w:rsidR="004B7BBB" w:rsidRPr="00C75D84" w:rsidRDefault="004B7BBB" w:rsidP="000D7F60">
            <w:pPr>
              <w:pStyle w:val="Normal6a"/>
            </w:pPr>
            <w:r w:rsidRPr="00C75D84">
              <w:t>B.</w:t>
            </w:r>
            <w:r w:rsidRPr="00C75D84">
              <w:tab/>
              <w:t xml:space="preserve">vzhledem k tomu, že důvěryhodnost a účinnost spolupráce EU s jejími jižními partnery </w:t>
            </w:r>
            <w:r w:rsidRPr="00C75D84">
              <w:rPr>
                <w:b/>
                <w:bCs/>
                <w:i/>
                <w:iCs/>
              </w:rPr>
              <w:t>vyžaduje soudržnou vnější činnost a úzký politický dialog s partnerskými zeměmi</w:t>
            </w:r>
            <w:r w:rsidRPr="00C75D84">
              <w:t>;</w:t>
            </w:r>
          </w:p>
        </w:tc>
      </w:tr>
    </w:tbl>
    <w:p w14:paraId="41E6FBF0"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{ES}</w:t>
      </w:r>
      <w:r w:rsidRPr="00C75D84">
        <w:t>es</w:t>
      </w:r>
      <w:r w:rsidRPr="00C75D84">
        <w:rPr>
          <w:rStyle w:val="HideTWBExt"/>
        </w:rPr>
        <w:t>&lt;/Original&gt;</w:t>
      </w:r>
    </w:p>
    <w:p w14:paraId="4742F82C" w14:textId="555BEC05" w:rsidR="00D14A06" w:rsidRPr="00C75D84" w:rsidRDefault="004B7BBB" w:rsidP="004B7BBB">
      <w:r w:rsidRPr="00C75D84">
        <w:rPr>
          <w:rStyle w:val="HideTWBExt"/>
        </w:rPr>
        <w:lastRenderedPageBreak/>
        <w:t>&lt;/Amend&gt;</w:t>
      </w:r>
    </w:p>
    <w:p w14:paraId="2AD6B246"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21</w:t>
      </w:r>
      <w:r w:rsidRPr="00C75D84">
        <w:rPr>
          <w:rStyle w:val="HideTWBExt"/>
          <w:b w:val="0"/>
        </w:rPr>
        <w:t>&lt;/NumAm&gt;</w:t>
      </w:r>
    </w:p>
    <w:p w14:paraId="0981EBD8" w14:textId="77777777" w:rsidR="004B7BBB" w:rsidRPr="00C75D84" w:rsidRDefault="004B7BBB" w:rsidP="004B7BBB">
      <w:pPr>
        <w:pStyle w:val="NormalBold"/>
      </w:pPr>
      <w:r w:rsidRPr="00C75D84">
        <w:rPr>
          <w:rStyle w:val="HideTWBExt"/>
          <w:b w:val="0"/>
        </w:rPr>
        <w:t>&lt;RepeatBlock-By&gt;&lt;Members&gt;</w:t>
      </w:r>
      <w:r w:rsidRPr="00C75D84">
        <w:t>Nacho Sánchez Amor, Hana Jalloul Muro</w:t>
      </w:r>
      <w:r w:rsidRPr="00C75D84">
        <w:rPr>
          <w:rStyle w:val="HideTWBExt"/>
          <w:b w:val="0"/>
        </w:rPr>
        <w:t>&lt;/Members&gt;</w:t>
      </w:r>
    </w:p>
    <w:p w14:paraId="58416AB9" w14:textId="77777777" w:rsidR="004B7BBB" w:rsidRPr="00C75D84" w:rsidRDefault="004B7BBB" w:rsidP="004B7BBB">
      <w:pPr>
        <w:pStyle w:val="NormalBold"/>
      </w:pPr>
      <w:r w:rsidRPr="00C75D84">
        <w:rPr>
          <w:rStyle w:val="HideTWBExt"/>
          <w:b w:val="0"/>
        </w:rPr>
        <w:t>&lt;/RepeatBlock-By&gt;</w:t>
      </w:r>
    </w:p>
    <w:p w14:paraId="60A83051"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F528FF5" w14:textId="77777777" w:rsidR="004B7BBB" w:rsidRPr="00C75D84" w:rsidRDefault="004B7BBB" w:rsidP="004B7BBB">
      <w:pPr>
        <w:pStyle w:val="NormalBold"/>
      </w:pPr>
      <w:r w:rsidRPr="00C75D84">
        <w:rPr>
          <w:rStyle w:val="HideTWBExt"/>
          <w:b w:val="0"/>
        </w:rPr>
        <w:t>&lt;Article&gt;</w:t>
      </w:r>
      <w:r w:rsidRPr="00C75D84">
        <w:t>Bod odůvodnění B</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34D0EA5" w14:textId="77777777" w:rsidTr="000D7F60">
        <w:trPr>
          <w:trHeight w:hRule="exact" w:val="240"/>
          <w:jc w:val="center"/>
        </w:trPr>
        <w:tc>
          <w:tcPr>
            <w:tcW w:w="9752" w:type="dxa"/>
            <w:gridSpan w:val="2"/>
            <w:tcBorders>
              <w:top w:val="nil"/>
              <w:left w:val="nil"/>
              <w:bottom w:val="nil"/>
              <w:right w:val="nil"/>
            </w:tcBorders>
          </w:tcPr>
          <w:p w14:paraId="0D697F80" w14:textId="77777777" w:rsidR="004B7BBB" w:rsidRPr="00C75D84" w:rsidRDefault="004B7BBB" w:rsidP="000D7F60"/>
        </w:tc>
      </w:tr>
      <w:tr w:rsidR="00097907" w:rsidRPr="00C75D84" w14:paraId="2E140EA4" w14:textId="77777777" w:rsidTr="000D7F60">
        <w:trPr>
          <w:trHeight w:val="240"/>
          <w:jc w:val="center"/>
        </w:trPr>
        <w:tc>
          <w:tcPr>
            <w:tcW w:w="4876" w:type="dxa"/>
            <w:tcBorders>
              <w:top w:val="nil"/>
              <w:left w:val="nil"/>
              <w:bottom w:val="nil"/>
              <w:right w:val="nil"/>
            </w:tcBorders>
          </w:tcPr>
          <w:p w14:paraId="5E378BCF"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3FB6310" w14:textId="77777777" w:rsidR="004B7BBB" w:rsidRPr="00C75D84" w:rsidRDefault="004B7BBB" w:rsidP="000D7F60">
            <w:pPr>
              <w:pStyle w:val="AmColumnHeading"/>
            </w:pPr>
            <w:r w:rsidRPr="00C75D84">
              <w:t>Pozměňovací návrh</w:t>
            </w:r>
          </w:p>
        </w:tc>
      </w:tr>
      <w:tr w:rsidR="00097907" w:rsidRPr="00C75D84" w14:paraId="05BA7897" w14:textId="77777777" w:rsidTr="000D7F60">
        <w:trPr>
          <w:jc w:val="center"/>
        </w:trPr>
        <w:tc>
          <w:tcPr>
            <w:tcW w:w="4876" w:type="dxa"/>
            <w:tcBorders>
              <w:top w:val="nil"/>
              <w:left w:val="nil"/>
              <w:bottom w:val="nil"/>
              <w:right w:val="nil"/>
            </w:tcBorders>
          </w:tcPr>
          <w:p w14:paraId="52827B66" w14:textId="77777777" w:rsidR="004B7BBB" w:rsidRPr="00C75D84" w:rsidRDefault="004B7BBB" w:rsidP="000D7F60">
            <w:pPr>
              <w:pStyle w:val="Normal6a"/>
            </w:pPr>
            <w:r w:rsidRPr="00C75D84">
              <w:t>B.</w:t>
            </w:r>
            <w:r w:rsidRPr="00C75D84">
              <w:tab/>
              <w:t>vzhledem k tomu, že důvěryhodnost a účinnost spolupráce EU s jejími jižními partnery byla oslabena vnímáním nejednotného uplatňování jejích zásad;</w:t>
            </w:r>
          </w:p>
        </w:tc>
        <w:tc>
          <w:tcPr>
            <w:tcW w:w="4876" w:type="dxa"/>
            <w:tcBorders>
              <w:top w:val="nil"/>
              <w:left w:val="nil"/>
              <w:bottom w:val="nil"/>
              <w:right w:val="nil"/>
            </w:tcBorders>
          </w:tcPr>
          <w:p w14:paraId="72C4DF61" w14:textId="77777777" w:rsidR="004B7BBB" w:rsidRPr="00C75D84" w:rsidRDefault="004B7BBB" w:rsidP="000D7F60">
            <w:pPr>
              <w:pStyle w:val="Normal6a"/>
            </w:pPr>
            <w:r w:rsidRPr="00C75D84">
              <w:t>B.</w:t>
            </w:r>
            <w:r w:rsidRPr="00C75D84">
              <w:tab/>
              <w:t>vzhledem k tomu, že důvěryhodnost a účinnost spolupráce EU s jejími jižními partnery byla oslabena vnímáním nejednotného uplatňování jejích zásad</w:t>
            </w:r>
            <w:r w:rsidRPr="00C75D84">
              <w:rPr>
                <w:b/>
                <w:bCs/>
                <w:i/>
                <w:iCs/>
              </w:rPr>
              <w:t>, včetně měření dvojím metrem</w:t>
            </w:r>
            <w:r w:rsidRPr="00C75D84">
              <w:t>;</w:t>
            </w:r>
          </w:p>
        </w:tc>
      </w:tr>
    </w:tbl>
    <w:p w14:paraId="5DB0DF24"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36FD113" w14:textId="656D614F" w:rsidR="00D14A06" w:rsidRPr="00C75D84" w:rsidRDefault="004B7BBB" w:rsidP="004B7BBB">
      <w:r w:rsidRPr="00C75D84">
        <w:rPr>
          <w:rStyle w:val="HideTWBExt"/>
        </w:rPr>
        <w:t>&lt;/Amend&gt;</w:t>
      </w:r>
    </w:p>
    <w:p w14:paraId="5D172DE9"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22</w:t>
      </w:r>
      <w:r w:rsidRPr="00C75D84">
        <w:rPr>
          <w:rStyle w:val="HideTWBExt"/>
          <w:b w:val="0"/>
        </w:rPr>
        <w:t>&lt;/NumAm&gt;</w:t>
      </w:r>
    </w:p>
    <w:p w14:paraId="5D4923A0" w14:textId="77777777" w:rsidR="004B7BBB" w:rsidRPr="00C75D84" w:rsidRDefault="004B7BBB" w:rsidP="004B7BBB">
      <w:pPr>
        <w:pStyle w:val="NormalBold"/>
      </w:pPr>
      <w:r w:rsidRPr="00C75D84">
        <w:rPr>
          <w:rStyle w:val="HideTWBExt"/>
          <w:b w:val="0"/>
        </w:rPr>
        <w:t>&lt;RepeatBlock-By&gt;&lt;Members&gt;</w:t>
      </w:r>
      <w:r w:rsidRPr="00C75D84">
        <w:t>Alexander Sell</w:t>
      </w:r>
      <w:r w:rsidRPr="00C75D84">
        <w:rPr>
          <w:rStyle w:val="HideTWBExt"/>
          <w:b w:val="0"/>
        </w:rPr>
        <w:t>&lt;/Members&gt;</w:t>
      </w:r>
    </w:p>
    <w:p w14:paraId="59E8A51D" w14:textId="77777777" w:rsidR="004B7BBB" w:rsidRPr="00C75D84" w:rsidRDefault="004B7BBB" w:rsidP="004B7BBB">
      <w:pPr>
        <w:pStyle w:val="NormalBold"/>
      </w:pPr>
      <w:r w:rsidRPr="00C75D84">
        <w:rPr>
          <w:rStyle w:val="HideTWBExt"/>
          <w:b w:val="0"/>
        </w:rPr>
        <w:t>&lt;/RepeatBlock-By&gt;</w:t>
      </w:r>
    </w:p>
    <w:p w14:paraId="4D132A44"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3495FA5" w14:textId="77777777" w:rsidR="004B7BBB" w:rsidRPr="00C75D84" w:rsidRDefault="004B7BBB" w:rsidP="004B7BBB">
      <w:pPr>
        <w:pStyle w:val="NormalBold"/>
      </w:pPr>
      <w:r w:rsidRPr="00C75D84">
        <w:rPr>
          <w:rStyle w:val="HideTWBExt"/>
          <w:b w:val="0"/>
        </w:rPr>
        <w:t>&lt;Article&gt;</w:t>
      </w:r>
      <w:r w:rsidRPr="00C75D84">
        <w:t>Bod odůvodnění B</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2BCBF35" w14:textId="77777777" w:rsidTr="000D7F60">
        <w:trPr>
          <w:trHeight w:hRule="exact" w:val="240"/>
          <w:jc w:val="center"/>
        </w:trPr>
        <w:tc>
          <w:tcPr>
            <w:tcW w:w="9752" w:type="dxa"/>
            <w:gridSpan w:val="2"/>
            <w:tcBorders>
              <w:top w:val="nil"/>
              <w:left w:val="nil"/>
              <w:bottom w:val="nil"/>
              <w:right w:val="nil"/>
            </w:tcBorders>
          </w:tcPr>
          <w:p w14:paraId="60E74130" w14:textId="77777777" w:rsidR="004B7BBB" w:rsidRPr="00C75D84" w:rsidRDefault="004B7BBB" w:rsidP="000D7F60"/>
        </w:tc>
      </w:tr>
      <w:tr w:rsidR="00097907" w:rsidRPr="00C75D84" w14:paraId="5F10DB08" w14:textId="77777777" w:rsidTr="000D7F60">
        <w:trPr>
          <w:trHeight w:val="240"/>
          <w:jc w:val="center"/>
        </w:trPr>
        <w:tc>
          <w:tcPr>
            <w:tcW w:w="4876" w:type="dxa"/>
            <w:tcBorders>
              <w:top w:val="nil"/>
              <w:left w:val="nil"/>
              <w:bottom w:val="nil"/>
              <w:right w:val="nil"/>
            </w:tcBorders>
          </w:tcPr>
          <w:p w14:paraId="3E0015E4"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454AA2A" w14:textId="77777777" w:rsidR="004B7BBB" w:rsidRPr="00C75D84" w:rsidRDefault="004B7BBB" w:rsidP="000D7F60">
            <w:pPr>
              <w:pStyle w:val="AmColumnHeading"/>
            </w:pPr>
            <w:r w:rsidRPr="00C75D84">
              <w:t>Pozměňovací návrh</w:t>
            </w:r>
          </w:p>
        </w:tc>
      </w:tr>
      <w:tr w:rsidR="00097907" w:rsidRPr="00C75D84" w14:paraId="78A9D671" w14:textId="77777777" w:rsidTr="000D7F60">
        <w:trPr>
          <w:jc w:val="center"/>
        </w:trPr>
        <w:tc>
          <w:tcPr>
            <w:tcW w:w="4876" w:type="dxa"/>
            <w:tcBorders>
              <w:top w:val="nil"/>
              <w:left w:val="nil"/>
              <w:bottom w:val="nil"/>
              <w:right w:val="nil"/>
            </w:tcBorders>
          </w:tcPr>
          <w:p w14:paraId="24AFB094" w14:textId="77777777" w:rsidR="004B7BBB" w:rsidRPr="00C75D84" w:rsidRDefault="004B7BBB" w:rsidP="000D7F60">
            <w:pPr>
              <w:pStyle w:val="Normal6a"/>
            </w:pPr>
            <w:r w:rsidRPr="00C75D84">
              <w:t>B.</w:t>
            </w:r>
            <w:r w:rsidRPr="00C75D84">
              <w:tab/>
              <w:t xml:space="preserve">vzhledem k tomu, že </w:t>
            </w:r>
            <w:r w:rsidRPr="00C75D84">
              <w:rPr>
                <w:b/>
                <w:bCs/>
                <w:i/>
                <w:iCs/>
              </w:rPr>
              <w:t>důvěryhodnost a</w:t>
            </w:r>
            <w:r w:rsidRPr="00C75D84">
              <w:t xml:space="preserve"> účinnost spolupráce EU s jejími jižními partnery byla oslabena </w:t>
            </w:r>
            <w:r w:rsidRPr="00C75D84">
              <w:rPr>
                <w:b/>
                <w:bCs/>
                <w:i/>
                <w:iCs/>
              </w:rPr>
              <w:t>vnímáním nejednotného uplatňování jejích zásad</w:t>
            </w:r>
            <w:r w:rsidRPr="00C75D84">
              <w:t>;</w:t>
            </w:r>
          </w:p>
        </w:tc>
        <w:tc>
          <w:tcPr>
            <w:tcW w:w="4876" w:type="dxa"/>
            <w:tcBorders>
              <w:top w:val="nil"/>
              <w:left w:val="nil"/>
              <w:bottom w:val="nil"/>
              <w:right w:val="nil"/>
            </w:tcBorders>
          </w:tcPr>
          <w:p w14:paraId="0315DC1C" w14:textId="77777777" w:rsidR="004B7BBB" w:rsidRPr="00C75D84" w:rsidRDefault="004B7BBB" w:rsidP="000D7F60">
            <w:pPr>
              <w:pStyle w:val="Normal6a"/>
            </w:pPr>
            <w:r w:rsidRPr="00C75D84">
              <w:t>B.</w:t>
            </w:r>
            <w:r w:rsidRPr="00C75D84">
              <w:tab/>
              <w:t xml:space="preserve">vzhledem k tomu, že účinnost spolupráce EU s jejími jižními partnery byla oslabena </w:t>
            </w:r>
            <w:r w:rsidRPr="00C75D84">
              <w:rPr>
                <w:b/>
                <w:i/>
              </w:rPr>
              <w:t>nedostatečnou spoluprací při potlačování nelegální migrace, při řízení navracení a při zabezpečování jejich vlastních hranic</w:t>
            </w:r>
            <w:r w:rsidRPr="00C75D84">
              <w:t>;</w:t>
            </w:r>
          </w:p>
        </w:tc>
      </w:tr>
    </w:tbl>
    <w:p w14:paraId="269496B4"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4E49612C" w14:textId="2D66464B" w:rsidR="00D14A06" w:rsidRPr="00C75D84" w:rsidRDefault="004B7BBB" w:rsidP="004B7BBB">
      <w:r w:rsidRPr="00C75D84">
        <w:rPr>
          <w:rStyle w:val="HideTWBExt"/>
        </w:rPr>
        <w:t>&lt;/Amend&gt;</w:t>
      </w:r>
    </w:p>
    <w:p w14:paraId="4600BC12"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23</w:t>
      </w:r>
      <w:r w:rsidRPr="00C75D84">
        <w:rPr>
          <w:rStyle w:val="HideTWBExt"/>
          <w:b w:val="0"/>
        </w:rPr>
        <w:t>&lt;/NumAm&gt;</w:t>
      </w:r>
    </w:p>
    <w:p w14:paraId="253BC892" w14:textId="77777777" w:rsidR="004B7BBB" w:rsidRPr="00C75D84" w:rsidRDefault="004B7BBB" w:rsidP="004B7BBB">
      <w:pPr>
        <w:pStyle w:val="NormalBold"/>
      </w:pPr>
      <w:r w:rsidRPr="00C75D84">
        <w:rPr>
          <w:rStyle w:val="HideTWBExt"/>
          <w:b w:val="0"/>
        </w:rPr>
        <w:t>&lt;RepeatBlock-By&gt;&lt;Members&gt;</w:t>
      </w:r>
      <w:r w:rsidRPr="00C75D84">
        <w:t>Sebastian Tynkkynen</w:t>
      </w:r>
      <w:r w:rsidRPr="00C75D84">
        <w:rPr>
          <w:rStyle w:val="HideTWBExt"/>
          <w:b w:val="0"/>
        </w:rPr>
        <w:t>&lt;/Members&gt;</w:t>
      </w:r>
    </w:p>
    <w:p w14:paraId="018A4E34" w14:textId="77777777" w:rsidR="004B7BBB" w:rsidRPr="00C75D84" w:rsidRDefault="004B7BBB" w:rsidP="004B7BBB">
      <w:pPr>
        <w:pStyle w:val="NormalBold"/>
      </w:pPr>
      <w:r w:rsidRPr="00C75D84">
        <w:rPr>
          <w:rStyle w:val="HideTWBExt"/>
          <w:b w:val="0"/>
        </w:rPr>
        <w:t>&lt;/RepeatBlock-By&gt;</w:t>
      </w:r>
    </w:p>
    <w:p w14:paraId="31E6C71B"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D7122B5" w14:textId="77777777" w:rsidR="004B7BBB" w:rsidRPr="00C75D84" w:rsidRDefault="004B7BBB" w:rsidP="004B7BBB">
      <w:pPr>
        <w:pStyle w:val="NormalBold"/>
      </w:pPr>
      <w:r w:rsidRPr="00C75D84">
        <w:rPr>
          <w:rStyle w:val="HideTWBExt"/>
          <w:b w:val="0"/>
        </w:rPr>
        <w:t>&lt;Article&gt;</w:t>
      </w:r>
      <w:r w:rsidRPr="00C75D84">
        <w:t>Bod odůvodnění B</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10899BB" w14:textId="77777777" w:rsidTr="000D7F60">
        <w:trPr>
          <w:trHeight w:hRule="exact" w:val="240"/>
          <w:jc w:val="center"/>
        </w:trPr>
        <w:tc>
          <w:tcPr>
            <w:tcW w:w="9752" w:type="dxa"/>
            <w:gridSpan w:val="2"/>
            <w:tcBorders>
              <w:top w:val="nil"/>
              <w:left w:val="nil"/>
              <w:bottom w:val="nil"/>
              <w:right w:val="nil"/>
            </w:tcBorders>
          </w:tcPr>
          <w:p w14:paraId="784D8588" w14:textId="77777777" w:rsidR="004B7BBB" w:rsidRPr="00C75D84" w:rsidRDefault="004B7BBB" w:rsidP="000D7F60"/>
        </w:tc>
      </w:tr>
      <w:tr w:rsidR="00097907" w:rsidRPr="00C75D84" w14:paraId="64C4FF38" w14:textId="77777777" w:rsidTr="000D7F60">
        <w:trPr>
          <w:trHeight w:val="240"/>
          <w:jc w:val="center"/>
        </w:trPr>
        <w:tc>
          <w:tcPr>
            <w:tcW w:w="4876" w:type="dxa"/>
            <w:tcBorders>
              <w:top w:val="nil"/>
              <w:left w:val="nil"/>
              <w:bottom w:val="nil"/>
              <w:right w:val="nil"/>
            </w:tcBorders>
          </w:tcPr>
          <w:p w14:paraId="51FE875B"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C9B8188" w14:textId="77777777" w:rsidR="004B7BBB" w:rsidRPr="00C75D84" w:rsidRDefault="004B7BBB" w:rsidP="000D7F60">
            <w:pPr>
              <w:pStyle w:val="AmColumnHeading"/>
            </w:pPr>
            <w:r w:rsidRPr="00C75D84">
              <w:t>Pozměňovací návrh</w:t>
            </w:r>
          </w:p>
        </w:tc>
      </w:tr>
      <w:tr w:rsidR="00097907" w:rsidRPr="00C75D84" w14:paraId="6B54492E" w14:textId="77777777" w:rsidTr="000D7F60">
        <w:trPr>
          <w:jc w:val="center"/>
        </w:trPr>
        <w:tc>
          <w:tcPr>
            <w:tcW w:w="4876" w:type="dxa"/>
            <w:tcBorders>
              <w:top w:val="nil"/>
              <w:left w:val="nil"/>
              <w:bottom w:val="nil"/>
              <w:right w:val="nil"/>
            </w:tcBorders>
          </w:tcPr>
          <w:p w14:paraId="747FE5C0" w14:textId="77777777" w:rsidR="004B7BBB" w:rsidRPr="00C75D84" w:rsidRDefault="004B7BBB" w:rsidP="000D7F60">
            <w:pPr>
              <w:pStyle w:val="Normal6a"/>
            </w:pPr>
            <w:r w:rsidRPr="00C75D84">
              <w:t>B.</w:t>
            </w:r>
            <w:r w:rsidRPr="00C75D84">
              <w:tab/>
              <w:t xml:space="preserve">vzhledem k tomu, že </w:t>
            </w:r>
            <w:r w:rsidRPr="00C75D84">
              <w:rPr>
                <w:b/>
                <w:bCs/>
                <w:i/>
                <w:iCs/>
              </w:rPr>
              <w:t>důvěryhodnost a účinnost spolupráce</w:t>
            </w:r>
            <w:r w:rsidRPr="00C75D84">
              <w:t xml:space="preserve"> EU </w:t>
            </w:r>
            <w:r w:rsidRPr="00C75D84">
              <w:rPr>
                <w:b/>
                <w:bCs/>
                <w:i/>
                <w:iCs/>
              </w:rPr>
              <w:t xml:space="preserve">s jejími jižními partnery byla oslabena </w:t>
            </w:r>
            <w:r w:rsidRPr="00C75D84">
              <w:rPr>
                <w:b/>
                <w:bCs/>
                <w:i/>
                <w:iCs/>
              </w:rPr>
              <w:lastRenderedPageBreak/>
              <w:t>vnímáním nejednotného uplatňování jejích zásad</w:t>
            </w:r>
            <w:r w:rsidRPr="00C75D84">
              <w:t>;</w:t>
            </w:r>
          </w:p>
        </w:tc>
        <w:tc>
          <w:tcPr>
            <w:tcW w:w="4876" w:type="dxa"/>
            <w:tcBorders>
              <w:top w:val="nil"/>
              <w:left w:val="nil"/>
              <w:bottom w:val="nil"/>
              <w:right w:val="nil"/>
            </w:tcBorders>
          </w:tcPr>
          <w:p w14:paraId="699DF1DB" w14:textId="77777777" w:rsidR="004B7BBB" w:rsidRPr="00C75D84" w:rsidRDefault="004B7BBB" w:rsidP="000D7F60">
            <w:pPr>
              <w:pStyle w:val="Normal6a"/>
            </w:pPr>
            <w:r w:rsidRPr="00C75D84">
              <w:lastRenderedPageBreak/>
              <w:t>B.</w:t>
            </w:r>
            <w:r w:rsidRPr="00C75D84">
              <w:tab/>
              <w:t xml:space="preserve">vzhledem k tomu, že EU </w:t>
            </w:r>
            <w:r w:rsidRPr="00C75D84">
              <w:rPr>
                <w:b/>
                <w:i/>
              </w:rPr>
              <w:t xml:space="preserve">musí důsledně uplatňovat své zásady a prosazovat své vlastní strategické zájmy v </w:t>
            </w:r>
            <w:r w:rsidRPr="00C75D84">
              <w:rPr>
                <w:b/>
                <w:i/>
              </w:rPr>
              <w:lastRenderedPageBreak/>
              <w:t>rámci mezinárodních partnerství</w:t>
            </w:r>
            <w:r w:rsidRPr="00C75D84">
              <w:t>;</w:t>
            </w:r>
          </w:p>
        </w:tc>
      </w:tr>
    </w:tbl>
    <w:p w14:paraId="1B8855C3"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{FI}</w:t>
      </w:r>
      <w:r w:rsidRPr="00C75D84">
        <w:t>fi</w:t>
      </w:r>
      <w:r w:rsidRPr="00C75D84">
        <w:rPr>
          <w:rStyle w:val="HideTWBExt"/>
        </w:rPr>
        <w:t>&lt;/Original&gt;</w:t>
      </w:r>
    </w:p>
    <w:p w14:paraId="38F47689" w14:textId="584ECA9E" w:rsidR="00D14A06" w:rsidRPr="00C75D84" w:rsidRDefault="004B7BBB" w:rsidP="004B7BBB">
      <w:r w:rsidRPr="00C75D84">
        <w:rPr>
          <w:rStyle w:val="HideTWBExt"/>
        </w:rPr>
        <w:t>&lt;/Amend&gt;</w:t>
      </w:r>
    </w:p>
    <w:p w14:paraId="361508D3"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24</w:t>
      </w:r>
      <w:r w:rsidRPr="00C75D84">
        <w:rPr>
          <w:rStyle w:val="HideTWBExt"/>
          <w:b w:val="0"/>
        </w:rPr>
        <w:t>&lt;/NumAm&gt;</w:t>
      </w:r>
    </w:p>
    <w:p w14:paraId="60006536" w14:textId="77777777" w:rsidR="004B7BBB" w:rsidRPr="00C75D84" w:rsidRDefault="004B7BBB" w:rsidP="004B7BBB">
      <w:pPr>
        <w:pStyle w:val="NormalBold"/>
      </w:pPr>
      <w:r w:rsidRPr="00C75D84">
        <w:rPr>
          <w:rStyle w:val="HideTWBExt"/>
          <w:b w:val="0"/>
        </w:rPr>
        <w:t>&lt;RepeatBlock-By&gt;&lt;Members&gt;</w:t>
      </w:r>
      <w:r w:rsidRPr="00C75D84">
        <w:t>Leoluca Orlando</w:t>
      </w:r>
      <w:r w:rsidRPr="00C75D84">
        <w:rPr>
          <w:rStyle w:val="HideTWBExt"/>
          <w:b w:val="0"/>
        </w:rPr>
        <w:t>&lt;/Members&gt;</w:t>
      </w:r>
    </w:p>
    <w:p w14:paraId="0A37AB4D" w14:textId="77777777" w:rsidR="004B7BBB" w:rsidRPr="00C75D84" w:rsidRDefault="004B7BBB" w:rsidP="004B7BBB">
      <w:r w:rsidRPr="00C75D84">
        <w:rPr>
          <w:rStyle w:val="HideTWBExt"/>
        </w:rPr>
        <w:t>&lt;AuNomDe&gt;</w:t>
      </w:r>
      <w:r w:rsidRPr="00C75D84">
        <w:rPr>
          <w:rStyle w:val="HideTWBInt"/>
        </w:rPr>
        <w:t>{Verts/ALE}</w:t>
      </w:r>
      <w:r w:rsidRPr="00C75D84">
        <w:t>za skupinu Verts/ALE</w:t>
      </w:r>
      <w:r w:rsidRPr="00C75D84">
        <w:rPr>
          <w:rStyle w:val="HideTWBExt"/>
        </w:rPr>
        <w:t>&lt;/AuNomDe&gt;</w:t>
      </w:r>
    </w:p>
    <w:p w14:paraId="14B364EB" w14:textId="77777777" w:rsidR="004B7BBB" w:rsidRPr="00C75D84" w:rsidRDefault="004B7BBB" w:rsidP="004B7BBB">
      <w:pPr>
        <w:pStyle w:val="NormalBold"/>
      </w:pPr>
      <w:r w:rsidRPr="00C75D84">
        <w:rPr>
          <w:rStyle w:val="HideTWBExt"/>
          <w:b w:val="0"/>
        </w:rPr>
        <w:t>&lt;/RepeatBlock-By&gt;</w:t>
      </w:r>
    </w:p>
    <w:p w14:paraId="41334AD6"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7CAC7CF" w14:textId="77777777" w:rsidR="004B7BBB" w:rsidRPr="00C75D84" w:rsidRDefault="004B7BBB" w:rsidP="004B7BBB">
      <w:pPr>
        <w:pStyle w:val="NormalBold"/>
      </w:pPr>
      <w:r w:rsidRPr="00C75D84">
        <w:rPr>
          <w:rStyle w:val="HideTWBExt"/>
          <w:b w:val="0"/>
        </w:rPr>
        <w:t>&lt;Article&gt;</w:t>
      </w:r>
      <w:r w:rsidRPr="00C75D84">
        <w:t>Bod odůvodnění B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DD41E48" w14:textId="77777777" w:rsidTr="000D7F60">
        <w:trPr>
          <w:trHeight w:hRule="exact" w:val="240"/>
          <w:jc w:val="center"/>
        </w:trPr>
        <w:tc>
          <w:tcPr>
            <w:tcW w:w="9752" w:type="dxa"/>
            <w:gridSpan w:val="2"/>
            <w:tcBorders>
              <w:top w:val="nil"/>
              <w:left w:val="nil"/>
              <w:bottom w:val="nil"/>
              <w:right w:val="nil"/>
            </w:tcBorders>
          </w:tcPr>
          <w:p w14:paraId="696048C2" w14:textId="77777777" w:rsidR="004B7BBB" w:rsidRPr="00C75D84" w:rsidRDefault="004B7BBB" w:rsidP="000D7F60"/>
        </w:tc>
      </w:tr>
      <w:tr w:rsidR="00097907" w:rsidRPr="00C75D84" w14:paraId="2C999427" w14:textId="77777777" w:rsidTr="000D7F60">
        <w:trPr>
          <w:trHeight w:val="240"/>
          <w:jc w:val="center"/>
        </w:trPr>
        <w:tc>
          <w:tcPr>
            <w:tcW w:w="4876" w:type="dxa"/>
            <w:tcBorders>
              <w:top w:val="nil"/>
              <w:left w:val="nil"/>
              <w:bottom w:val="nil"/>
              <w:right w:val="nil"/>
            </w:tcBorders>
          </w:tcPr>
          <w:p w14:paraId="3D9A87E6"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C5C50ED" w14:textId="77777777" w:rsidR="004B7BBB" w:rsidRPr="00C75D84" w:rsidRDefault="004B7BBB" w:rsidP="000D7F60">
            <w:pPr>
              <w:pStyle w:val="AmColumnHeading"/>
            </w:pPr>
            <w:r w:rsidRPr="00C75D84">
              <w:t>Pozměňovací návrh</w:t>
            </w:r>
          </w:p>
        </w:tc>
      </w:tr>
      <w:tr w:rsidR="00097907" w:rsidRPr="00C75D84" w14:paraId="702E1296" w14:textId="77777777" w:rsidTr="000D7F60">
        <w:trPr>
          <w:jc w:val="center"/>
        </w:trPr>
        <w:tc>
          <w:tcPr>
            <w:tcW w:w="4876" w:type="dxa"/>
            <w:tcBorders>
              <w:top w:val="nil"/>
              <w:left w:val="nil"/>
              <w:bottom w:val="nil"/>
              <w:right w:val="nil"/>
            </w:tcBorders>
          </w:tcPr>
          <w:p w14:paraId="1AD55FFB" w14:textId="77777777" w:rsidR="004B7BBB" w:rsidRPr="00C75D84" w:rsidRDefault="004B7BBB" w:rsidP="000D7F60">
            <w:pPr>
              <w:pStyle w:val="Normal6a"/>
            </w:pPr>
          </w:p>
        </w:tc>
        <w:tc>
          <w:tcPr>
            <w:tcW w:w="4876" w:type="dxa"/>
            <w:tcBorders>
              <w:top w:val="nil"/>
              <w:left w:val="nil"/>
              <w:bottom w:val="nil"/>
              <w:right w:val="nil"/>
            </w:tcBorders>
          </w:tcPr>
          <w:p w14:paraId="06CFE26D" w14:textId="77777777" w:rsidR="004B7BBB" w:rsidRPr="00C75D84" w:rsidRDefault="004B7BBB" w:rsidP="000D7F60">
            <w:pPr>
              <w:pStyle w:val="Normal6a"/>
            </w:pPr>
            <w:r w:rsidRPr="00C75D84">
              <w:rPr>
                <w:b/>
                <w:i/>
              </w:rPr>
              <w:t>Ba.</w:t>
            </w:r>
            <w:r w:rsidRPr="00C75D84">
              <w:tab/>
            </w:r>
            <w:r w:rsidRPr="00C75D84">
              <w:rPr>
                <w:b/>
                <w:i/>
              </w:rPr>
              <w:t>vzhledem k tomu, že od revize Evropské politiky sousedství v roce 2015 Evropská komise a členské státy přesunuly těžiště svých politik vůči Středomoří od podpory demokracie, lidských práv a právního státu k bezpečnostnímu přístupu zaměřenému na boj proti terorismu a řízení migrace; vzhledem k tomu, že demokracie, základní svobody a právní stát jsou nezbytné pro prosperitu, stabilitu a mír ve středomořském prostoru; Finanční pomoc EU by měla být podmíněna dodržováním těchto zásad;</w:t>
            </w:r>
          </w:p>
        </w:tc>
      </w:tr>
    </w:tbl>
    <w:p w14:paraId="328BFE07"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AD56369" w14:textId="3F9D1DFF" w:rsidR="00D14A06" w:rsidRPr="00C75D84" w:rsidRDefault="004B7BBB" w:rsidP="004B7BBB">
      <w:r w:rsidRPr="00C75D84">
        <w:rPr>
          <w:rStyle w:val="HideTWBExt"/>
        </w:rPr>
        <w:t>&lt;/Amend&gt;</w:t>
      </w:r>
    </w:p>
    <w:p w14:paraId="383A2411"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25</w:t>
      </w:r>
      <w:r w:rsidRPr="00C75D84">
        <w:rPr>
          <w:rStyle w:val="HideTWBExt"/>
          <w:b w:val="0"/>
        </w:rPr>
        <w:t>&lt;/NumAm&gt;</w:t>
      </w:r>
    </w:p>
    <w:p w14:paraId="29866D6E" w14:textId="77777777" w:rsidR="004B7BBB" w:rsidRPr="00C75D84" w:rsidRDefault="004B7BBB" w:rsidP="004B7BBB">
      <w:pPr>
        <w:pStyle w:val="NormalBold"/>
      </w:pPr>
      <w:r w:rsidRPr="00C75D84">
        <w:rPr>
          <w:rStyle w:val="HideTWBExt"/>
          <w:b w:val="0"/>
        </w:rPr>
        <w:t>&lt;RepeatBlock-By&gt;&lt;Members&gt;</w:t>
      </w:r>
      <w:r w:rsidRPr="00C75D84">
        <w:t>Francisco José Millán Mon</w:t>
      </w:r>
      <w:r w:rsidRPr="00C75D84">
        <w:rPr>
          <w:rStyle w:val="HideTWBExt"/>
          <w:b w:val="0"/>
        </w:rPr>
        <w:t>&lt;/Members&gt;</w:t>
      </w:r>
    </w:p>
    <w:p w14:paraId="2520D2DB" w14:textId="77777777" w:rsidR="004B7BBB" w:rsidRPr="00C75D84" w:rsidRDefault="004B7BBB" w:rsidP="004B7BBB">
      <w:pPr>
        <w:pStyle w:val="NormalBold"/>
      </w:pPr>
      <w:r w:rsidRPr="00C75D84">
        <w:rPr>
          <w:rStyle w:val="HideTWBExt"/>
          <w:b w:val="0"/>
        </w:rPr>
        <w:t>&lt;/RepeatBlock-By&gt;</w:t>
      </w:r>
    </w:p>
    <w:p w14:paraId="7745D061"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C581B9D" w14:textId="77777777" w:rsidR="004B7BBB" w:rsidRPr="00C75D84" w:rsidRDefault="004B7BBB" w:rsidP="004B7BBB">
      <w:pPr>
        <w:pStyle w:val="NormalBold"/>
      </w:pPr>
      <w:r w:rsidRPr="00C75D84">
        <w:rPr>
          <w:rStyle w:val="HideTWBExt"/>
          <w:b w:val="0"/>
        </w:rPr>
        <w:t>&lt;Article&gt;</w:t>
      </w:r>
      <w:r w:rsidRPr="00C75D84">
        <w:t>Bod odůvodnění C</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011F26E" w14:textId="77777777" w:rsidTr="000D7F60">
        <w:trPr>
          <w:trHeight w:hRule="exact" w:val="240"/>
          <w:jc w:val="center"/>
        </w:trPr>
        <w:tc>
          <w:tcPr>
            <w:tcW w:w="9752" w:type="dxa"/>
            <w:gridSpan w:val="2"/>
            <w:tcBorders>
              <w:top w:val="nil"/>
              <w:left w:val="nil"/>
              <w:bottom w:val="nil"/>
              <w:right w:val="nil"/>
            </w:tcBorders>
          </w:tcPr>
          <w:p w14:paraId="6B2831F8" w14:textId="77777777" w:rsidR="004B7BBB" w:rsidRPr="00C75D84" w:rsidRDefault="004B7BBB" w:rsidP="000D7F60"/>
        </w:tc>
      </w:tr>
      <w:tr w:rsidR="00097907" w:rsidRPr="00C75D84" w14:paraId="498AF453" w14:textId="77777777" w:rsidTr="000D7F60">
        <w:trPr>
          <w:trHeight w:val="240"/>
          <w:jc w:val="center"/>
        </w:trPr>
        <w:tc>
          <w:tcPr>
            <w:tcW w:w="4876" w:type="dxa"/>
            <w:tcBorders>
              <w:top w:val="nil"/>
              <w:left w:val="nil"/>
              <w:bottom w:val="nil"/>
              <w:right w:val="nil"/>
            </w:tcBorders>
          </w:tcPr>
          <w:p w14:paraId="4B8E18D6"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55BB066" w14:textId="77777777" w:rsidR="004B7BBB" w:rsidRPr="00C75D84" w:rsidRDefault="004B7BBB" w:rsidP="000D7F60">
            <w:pPr>
              <w:pStyle w:val="AmColumnHeading"/>
            </w:pPr>
            <w:r w:rsidRPr="00C75D84">
              <w:t>Pozměňovací návrh</w:t>
            </w:r>
          </w:p>
        </w:tc>
      </w:tr>
      <w:tr w:rsidR="00097907" w:rsidRPr="00C75D84" w14:paraId="79C6AF6A" w14:textId="77777777" w:rsidTr="000D7F60">
        <w:trPr>
          <w:jc w:val="center"/>
        </w:trPr>
        <w:tc>
          <w:tcPr>
            <w:tcW w:w="4876" w:type="dxa"/>
            <w:tcBorders>
              <w:top w:val="nil"/>
              <w:left w:val="nil"/>
              <w:bottom w:val="nil"/>
              <w:right w:val="nil"/>
            </w:tcBorders>
          </w:tcPr>
          <w:p w14:paraId="72CBE1A0" w14:textId="77777777" w:rsidR="004B7BBB" w:rsidRPr="00C75D84" w:rsidRDefault="004B7BBB" w:rsidP="000D7F60">
            <w:pPr>
              <w:pStyle w:val="Normal6a"/>
            </w:pPr>
            <w:r w:rsidRPr="00C75D84">
              <w:t>C.</w:t>
            </w:r>
            <w:r w:rsidRPr="00C75D84">
              <w:tab/>
              <w:t xml:space="preserve">vzhledem k tomu, že třicet let po zahájení barcelonského procesu </w:t>
            </w:r>
            <w:r w:rsidRPr="00C75D84">
              <w:rPr>
                <w:b/>
                <w:bCs/>
                <w:i/>
                <w:iCs/>
              </w:rPr>
              <w:t>zůstávají základními referenčními bod</w:t>
            </w:r>
            <w:r w:rsidRPr="00C75D84">
              <w:t xml:space="preserve">y priority v podobě multilateralismu, společné odpovědnosti, podpory občanské </w:t>
            </w:r>
            <w:r w:rsidRPr="00C75D84">
              <w:lastRenderedPageBreak/>
              <w:t>společnosti a mezilidských vazeb;</w:t>
            </w:r>
          </w:p>
        </w:tc>
        <w:tc>
          <w:tcPr>
            <w:tcW w:w="4876" w:type="dxa"/>
            <w:tcBorders>
              <w:top w:val="nil"/>
              <w:left w:val="nil"/>
              <w:bottom w:val="nil"/>
              <w:right w:val="nil"/>
            </w:tcBorders>
          </w:tcPr>
          <w:p w14:paraId="129BB04A" w14:textId="77777777" w:rsidR="004B7BBB" w:rsidRPr="00C75D84" w:rsidRDefault="004B7BBB" w:rsidP="000D7F60">
            <w:pPr>
              <w:pStyle w:val="Normal6a"/>
            </w:pPr>
            <w:r w:rsidRPr="00C75D84">
              <w:lastRenderedPageBreak/>
              <w:t>C.</w:t>
            </w:r>
            <w:r w:rsidRPr="00C75D84">
              <w:tab/>
              <w:t xml:space="preserve">vzhledem k tomu, že třicet let po zahájení barcelonského procesu </w:t>
            </w:r>
            <w:r w:rsidRPr="00C75D84">
              <w:rPr>
                <w:b/>
                <w:i/>
              </w:rPr>
              <w:t xml:space="preserve">dosud nebylo dosaženo cílů spočívajících ve vytvoření společného prostoru míru, stability a sdílené prosperity, zřízení evropsko-středomořské zóny volného </w:t>
            </w:r>
            <w:r w:rsidRPr="00C75D84">
              <w:rPr>
                <w:b/>
                <w:i/>
              </w:rPr>
              <w:lastRenderedPageBreak/>
              <w:t xml:space="preserve">obchodu, v úsilí o posílení demokracie a dodržování lidských práv a v rozvoji účinného evropsko-středomořského partnerství za účelem většího porozumění a sblížení mezi národy; </w:t>
            </w:r>
            <w:r w:rsidRPr="00C75D84">
              <w:rPr>
                <w:b/>
                <w:bCs/>
                <w:i/>
                <w:iCs/>
              </w:rPr>
              <w:t>vzhledem k tomu, že</w:t>
            </w:r>
            <w:r w:rsidRPr="00C75D84">
              <w:t xml:space="preserve"> priority v podobě multilateralismu, společné odpovědnosti, podpory občanské společnosti a mezilidských vazeb </w:t>
            </w:r>
            <w:r w:rsidRPr="00C75D84">
              <w:rPr>
                <w:b/>
                <w:bCs/>
                <w:i/>
                <w:iCs/>
              </w:rPr>
              <w:t>zůstávají základními referenčními body</w:t>
            </w:r>
            <w:r w:rsidRPr="00C75D84">
              <w:t>;</w:t>
            </w:r>
          </w:p>
        </w:tc>
      </w:tr>
    </w:tbl>
    <w:p w14:paraId="56447FF9"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{ES}</w:t>
      </w:r>
      <w:r w:rsidRPr="00C75D84">
        <w:t>es</w:t>
      </w:r>
      <w:r w:rsidRPr="00C75D84">
        <w:rPr>
          <w:rStyle w:val="HideTWBExt"/>
        </w:rPr>
        <w:t>&lt;/Original&gt;</w:t>
      </w:r>
    </w:p>
    <w:p w14:paraId="56912853" w14:textId="1CEE6713" w:rsidR="00D14A06" w:rsidRPr="00C75D84" w:rsidRDefault="004B7BBB" w:rsidP="004B7BBB">
      <w:r w:rsidRPr="00C75D84">
        <w:rPr>
          <w:rStyle w:val="HideTWBExt"/>
        </w:rPr>
        <w:t>&lt;/Amend&gt;</w:t>
      </w:r>
    </w:p>
    <w:p w14:paraId="1B4B9B99"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26</w:t>
      </w:r>
      <w:r w:rsidRPr="00C75D84">
        <w:rPr>
          <w:rStyle w:val="HideTWBExt"/>
          <w:b w:val="0"/>
        </w:rPr>
        <w:t>&lt;/NumAm&gt;</w:t>
      </w:r>
    </w:p>
    <w:p w14:paraId="3E9D01AB" w14:textId="77777777" w:rsidR="004B7BBB" w:rsidRPr="00C75D84" w:rsidRDefault="004B7BBB" w:rsidP="004B7BBB">
      <w:pPr>
        <w:pStyle w:val="NormalBold"/>
      </w:pPr>
      <w:r w:rsidRPr="00C75D84">
        <w:rPr>
          <w:rStyle w:val="HideTWBExt"/>
          <w:b w:val="0"/>
        </w:rPr>
        <w:t>&lt;RepeatBlock-By&gt;&lt;Members&gt;</w:t>
      </w:r>
      <w:r w:rsidRPr="00C75D84">
        <w:t>Alberico Gambino, Ruggero Razza, Carlo Fidanza</w:t>
      </w:r>
      <w:r w:rsidRPr="00C75D84">
        <w:rPr>
          <w:rStyle w:val="HideTWBExt"/>
          <w:b w:val="0"/>
        </w:rPr>
        <w:t>&lt;/Members&gt;</w:t>
      </w:r>
    </w:p>
    <w:p w14:paraId="2855C2BB" w14:textId="77777777" w:rsidR="004B7BBB" w:rsidRPr="00C75D84" w:rsidRDefault="004B7BBB" w:rsidP="004B7BBB">
      <w:pPr>
        <w:pStyle w:val="NormalBold"/>
      </w:pPr>
      <w:r w:rsidRPr="00C75D84">
        <w:rPr>
          <w:rStyle w:val="HideTWBExt"/>
          <w:b w:val="0"/>
        </w:rPr>
        <w:t>&lt;/RepeatBlock-By&gt;</w:t>
      </w:r>
    </w:p>
    <w:p w14:paraId="7D1C4FF4"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234438B" w14:textId="77777777" w:rsidR="004B7BBB" w:rsidRPr="00C75D84" w:rsidRDefault="004B7BBB" w:rsidP="004B7BBB">
      <w:pPr>
        <w:pStyle w:val="NormalBold"/>
      </w:pPr>
      <w:r w:rsidRPr="00C75D84">
        <w:rPr>
          <w:rStyle w:val="HideTWBExt"/>
          <w:b w:val="0"/>
        </w:rPr>
        <w:t>&lt;Article&gt;</w:t>
      </w:r>
      <w:r w:rsidRPr="00C75D84">
        <w:t>Bod odůvodnění C</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40581C8" w14:textId="77777777" w:rsidTr="000D7F60">
        <w:trPr>
          <w:trHeight w:hRule="exact" w:val="240"/>
          <w:jc w:val="center"/>
        </w:trPr>
        <w:tc>
          <w:tcPr>
            <w:tcW w:w="9752" w:type="dxa"/>
            <w:gridSpan w:val="2"/>
            <w:tcBorders>
              <w:top w:val="nil"/>
              <w:left w:val="nil"/>
              <w:bottom w:val="nil"/>
              <w:right w:val="nil"/>
            </w:tcBorders>
          </w:tcPr>
          <w:p w14:paraId="6A1007BB" w14:textId="77777777" w:rsidR="004B7BBB" w:rsidRPr="00C75D84" w:rsidRDefault="004B7BBB" w:rsidP="000D7F60"/>
        </w:tc>
      </w:tr>
      <w:tr w:rsidR="00097907" w:rsidRPr="00C75D84" w14:paraId="63692FB7" w14:textId="77777777" w:rsidTr="000D7F60">
        <w:trPr>
          <w:trHeight w:val="240"/>
          <w:jc w:val="center"/>
        </w:trPr>
        <w:tc>
          <w:tcPr>
            <w:tcW w:w="4876" w:type="dxa"/>
            <w:tcBorders>
              <w:top w:val="nil"/>
              <w:left w:val="nil"/>
              <w:bottom w:val="nil"/>
              <w:right w:val="nil"/>
            </w:tcBorders>
          </w:tcPr>
          <w:p w14:paraId="625077E6"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4148CC5" w14:textId="77777777" w:rsidR="004B7BBB" w:rsidRPr="00C75D84" w:rsidRDefault="004B7BBB" w:rsidP="000D7F60">
            <w:pPr>
              <w:pStyle w:val="AmColumnHeading"/>
            </w:pPr>
            <w:r w:rsidRPr="00C75D84">
              <w:t>Pozměňovací návrh</w:t>
            </w:r>
          </w:p>
        </w:tc>
      </w:tr>
      <w:tr w:rsidR="00097907" w:rsidRPr="00C75D84" w14:paraId="51DBC500" w14:textId="77777777" w:rsidTr="000D7F60">
        <w:trPr>
          <w:jc w:val="center"/>
        </w:trPr>
        <w:tc>
          <w:tcPr>
            <w:tcW w:w="4876" w:type="dxa"/>
            <w:tcBorders>
              <w:top w:val="nil"/>
              <w:left w:val="nil"/>
              <w:bottom w:val="nil"/>
              <w:right w:val="nil"/>
            </w:tcBorders>
          </w:tcPr>
          <w:p w14:paraId="55586AA0" w14:textId="77777777" w:rsidR="004B7BBB" w:rsidRPr="00C75D84" w:rsidRDefault="004B7BBB" w:rsidP="000D7F60">
            <w:pPr>
              <w:pStyle w:val="Normal6a"/>
            </w:pPr>
            <w:r w:rsidRPr="00C75D84">
              <w:t>C.</w:t>
            </w:r>
            <w:r w:rsidRPr="00C75D84">
              <w:tab/>
              <w:t xml:space="preserve">vzhledem k tomu, že třicet let po zahájení barcelonského procesu zůstávají základními referenčními body </w:t>
            </w:r>
            <w:r w:rsidRPr="00C75D84">
              <w:rPr>
                <w:b/>
                <w:bCs/>
                <w:i/>
                <w:iCs/>
              </w:rPr>
              <w:t xml:space="preserve">priority v podobě </w:t>
            </w:r>
            <w:r w:rsidRPr="00C75D84">
              <w:t xml:space="preserve">multilateralismu, společné odpovědnosti, </w:t>
            </w:r>
            <w:r w:rsidRPr="00C75D84">
              <w:rPr>
                <w:b/>
                <w:bCs/>
                <w:i/>
                <w:iCs/>
              </w:rPr>
              <w:t>podpory</w:t>
            </w:r>
            <w:r w:rsidRPr="00C75D84">
              <w:t xml:space="preserve"> občanské společnosti a mezilidských vazeb;</w:t>
            </w:r>
          </w:p>
        </w:tc>
        <w:tc>
          <w:tcPr>
            <w:tcW w:w="4876" w:type="dxa"/>
            <w:tcBorders>
              <w:top w:val="nil"/>
              <w:left w:val="nil"/>
              <w:bottom w:val="nil"/>
              <w:right w:val="nil"/>
            </w:tcBorders>
          </w:tcPr>
          <w:p w14:paraId="3BFF7296" w14:textId="77777777" w:rsidR="004B7BBB" w:rsidRPr="00C75D84" w:rsidRDefault="004B7BBB" w:rsidP="000D7F60">
            <w:pPr>
              <w:pStyle w:val="Normal6a"/>
            </w:pPr>
            <w:r w:rsidRPr="00C75D84">
              <w:t>C.</w:t>
            </w:r>
            <w:r w:rsidRPr="00C75D84">
              <w:tab/>
              <w:t xml:space="preserve">vzhledem k tomu, že třicet let po zahájení barcelonského procesu zůstávají základními referenčními body zásady multilateralismu, společné odpovědnosti, </w:t>
            </w:r>
            <w:r w:rsidRPr="00C75D84">
              <w:rPr>
                <w:b/>
                <w:bCs/>
                <w:i/>
                <w:iCs/>
              </w:rPr>
              <w:t xml:space="preserve">zapojení </w:t>
            </w:r>
            <w:r w:rsidRPr="00C75D84">
              <w:t>občanské společnosti a mezilidských vazeb</w:t>
            </w:r>
            <w:r w:rsidRPr="00C75D84">
              <w:rPr>
                <w:b/>
                <w:bCs/>
                <w:i/>
                <w:iCs/>
              </w:rPr>
              <w:t xml:space="preserve"> spolu s cíli spočívajícími v bezpečnosti, stabilitě, hospodářském rozvoji, konektivitě a sdílené prosperitě v celém Středomoří</w:t>
            </w:r>
            <w:r w:rsidRPr="00C75D84">
              <w:t>;</w:t>
            </w:r>
          </w:p>
        </w:tc>
      </w:tr>
    </w:tbl>
    <w:p w14:paraId="7721690A"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{IT}</w:t>
      </w:r>
      <w:r w:rsidRPr="00C75D84">
        <w:t>it</w:t>
      </w:r>
      <w:r w:rsidRPr="00C75D84">
        <w:rPr>
          <w:rStyle w:val="HideTWBExt"/>
        </w:rPr>
        <w:t>&lt;/Original&gt;</w:t>
      </w:r>
    </w:p>
    <w:p w14:paraId="66E8CE31" w14:textId="57C78EE1" w:rsidR="00D14A06" w:rsidRPr="00C75D84" w:rsidRDefault="004B7BBB" w:rsidP="004B7BBB">
      <w:r w:rsidRPr="00C75D84">
        <w:rPr>
          <w:rStyle w:val="HideTWBExt"/>
        </w:rPr>
        <w:t>&lt;/Amend&gt;</w:t>
      </w:r>
    </w:p>
    <w:p w14:paraId="0DFE16F1"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27</w:t>
      </w:r>
      <w:r w:rsidRPr="00C75D84">
        <w:rPr>
          <w:rStyle w:val="HideTWBExt"/>
          <w:b w:val="0"/>
        </w:rPr>
        <w:t>&lt;/NumAm&gt;</w:t>
      </w:r>
    </w:p>
    <w:p w14:paraId="67C2C7FB" w14:textId="77777777" w:rsidR="004B7BBB" w:rsidRPr="00C75D84" w:rsidRDefault="004B7BBB" w:rsidP="004B7BBB">
      <w:pPr>
        <w:pStyle w:val="NormalBold"/>
      </w:pPr>
      <w:r w:rsidRPr="00C75D84">
        <w:rPr>
          <w:rStyle w:val="HideTWBExt"/>
          <w:b w:val="0"/>
        </w:rPr>
        <w:t>&lt;RepeatBlock-By&gt;&lt;Members&gt;</w:t>
      </w:r>
      <w:r w:rsidRPr="00C75D84">
        <w:t>Sebastian Tynkkynen</w:t>
      </w:r>
      <w:r w:rsidRPr="00C75D84">
        <w:rPr>
          <w:rStyle w:val="HideTWBExt"/>
          <w:b w:val="0"/>
        </w:rPr>
        <w:t>&lt;/Members&gt;</w:t>
      </w:r>
    </w:p>
    <w:p w14:paraId="367EDD5F" w14:textId="77777777" w:rsidR="004B7BBB" w:rsidRPr="00C75D84" w:rsidRDefault="004B7BBB" w:rsidP="004B7BBB">
      <w:pPr>
        <w:pStyle w:val="NormalBold"/>
      </w:pPr>
      <w:r w:rsidRPr="00C75D84">
        <w:rPr>
          <w:rStyle w:val="HideTWBExt"/>
          <w:b w:val="0"/>
        </w:rPr>
        <w:t>&lt;/RepeatBlock-By&gt;</w:t>
      </w:r>
    </w:p>
    <w:p w14:paraId="3BFF62A6"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F784BAD" w14:textId="77777777" w:rsidR="004B7BBB" w:rsidRPr="00C75D84" w:rsidRDefault="004B7BBB" w:rsidP="004B7BBB">
      <w:pPr>
        <w:pStyle w:val="NormalBold"/>
      </w:pPr>
      <w:r w:rsidRPr="00C75D84">
        <w:rPr>
          <w:rStyle w:val="HideTWBExt"/>
          <w:b w:val="0"/>
        </w:rPr>
        <w:t>&lt;Article&gt;</w:t>
      </w:r>
      <w:r w:rsidRPr="00C75D84">
        <w:t>Bod odůvodnění B</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4F43147" w14:textId="77777777" w:rsidTr="000D7F60">
        <w:trPr>
          <w:trHeight w:hRule="exact" w:val="240"/>
          <w:jc w:val="center"/>
        </w:trPr>
        <w:tc>
          <w:tcPr>
            <w:tcW w:w="9752" w:type="dxa"/>
            <w:gridSpan w:val="2"/>
            <w:tcBorders>
              <w:top w:val="nil"/>
              <w:left w:val="nil"/>
              <w:bottom w:val="nil"/>
              <w:right w:val="nil"/>
            </w:tcBorders>
          </w:tcPr>
          <w:p w14:paraId="54FC0FBA" w14:textId="77777777" w:rsidR="004B7BBB" w:rsidRPr="00C75D84" w:rsidRDefault="004B7BBB" w:rsidP="000D7F60"/>
        </w:tc>
      </w:tr>
      <w:tr w:rsidR="00097907" w:rsidRPr="00C75D84" w14:paraId="6E8F7ED4" w14:textId="77777777" w:rsidTr="000D7F60">
        <w:trPr>
          <w:trHeight w:val="240"/>
          <w:jc w:val="center"/>
        </w:trPr>
        <w:tc>
          <w:tcPr>
            <w:tcW w:w="4876" w:type="dxa"/>
            <w:tcBorders>
              <w:top w:val="nil"/>
              <w:left w:val="nil"/>
              <w:bottom w:val="nil"/>
              <w:right w:val="nil"/>
            </w:tcBorders>
          </w:tcPr>
          <w:p w14:paraId="0713616A"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D8CD336" w14:textId="77777777" w:rsidR="004B7BBB" w:rsidRPr="00C75D84" w:rsidRDefault="004B7BBB" w:rsidP="000D7F60">
            <w:pPr>
              <w:pStyle w:val="AmColumnHeading"/>
            </w:pPr>
            <w:r w:rsidRPr="00C75D84">
              <w:t>Pozměňovací návrh</w:t>
            </w:r>
          </w:p>
        </w:tc>
      </w:tr>
      <w:tr w:rsidR="00097907" w:rsidRPr="00C75D84" w14:paraId="6A927889" w14:textId="77777777" w:rsidTr="000D7F60">
        <w:trPr>
          <w:jc w:val="center"/>
        </w:trPr>
        <w:tc>
          <w:tcPr>
            <w:tcW w:w="4876" w:type="dxa"/>
            <w:tcBorders>
              <w:top w:val="nil"/>
              <w:left w:val="nil"/>
              <w:bottom w:val="nil"/>
              <w:right w:val="nil"/>
            </w:tcBorders>
          </w:tcPr>
          <w:p w14:paraId="12017E69" w14:textId="77777777" w:rsidR="004B7BBB" w:rsidRPr="00C75D84" w:rsidRDefault="004B7BBB" w:rsidP="000D7F60">
            <w:pPr>
              <w:pStyle w:val="Normal6a"/>
            </w:pPr>
            <w:r w:rsidRPr="00C75D84">
              <w:t>C.</w:t>
            </w:r>
            <w:r w:rsidRPr="00C75D84">
              <w:tab/>
              <w:t xml:space="preserve">vzhledem k tomu, že třicet let po zahájení barcelonského procesu zůstávají základními referenčními body priority v podobě multilateralismu, společné odpovědnosti, podpory občanské </w:t>
            </w:r>
            <w:r w:rsidRPr="00C75D84">
              <w:lastRenderedPageBreak/>
              <w:t>společnosti a mezilidských vazeb;</w:t>
            </w:r>
          </w:p>
        </w:tc>
        <w:tc>
          <w:tcPr>
            <w:tcW w:w="4876" w:type="dxa"/>
            <w:tcBorders>
              <w:top w:val="nil"/>
              <w:left w:val="nil"/>
              <w:bottom w:val="nil"/>
              <w:right w:val="nil"/>
            </w:tcBorders>
          </w:tcPr>
          <w:p w14:paraId="5E5B2B21" w14:textId="77777777" w:rsidR="004B7BBB" w:rsidRPr="00C75D84" w:rsidRDefault="004B7BBB" w:rsidP="000D7F60">
            <w:pPr>
              <w:pStyle w:val="Normal6a"/>
            </w:pPr>
            <w:r w:rsidRPr="00C75D84">
              <w:lastRenderedPageBreak/>
              <w:t>C.</w:t>
            </w:r>
            <w:r w:rsidRPr="00C75D84">
              <w:tab/>
              <w:t xml:space="preserve">vzhledem k tomu, že třicet let po zahájení barcelonského procesu zůstávají základními referenčními body priority v podobě </w:t>
            </w:r>
            <w:r w:rsidRPr="00C75D84">
              <w:rPr>
                <w:b/>
                <w:bCs/>
                <w:i/>
                <w:iCs/>
              </w:rPr>
              <w:t xml:space="preserve">řízení migrace, předcházení nelegální migraci, </w:t>
            </w:r>
            <w:r w:rsidRPr="00C75D84">
              <w:t xml:space="preserve">multilateralismu, </w:t>
            </w:r>
            <w:r w:rsidRPr="00C75D84">
              <w:lastRenderedPageBreak/>
              <w:t xml:space="preserve">společné odpovědnosti, podpory občanské společnosti a mezilidských vazeb; </w:t>
            </w:r>
            <w:r w:rsidRPr="00C75D84">
              <w:rPr>
                <w:b/>
                <w:i/>
              </w:rPr>
              <w:t>vzhledem k tomu, že řízení migrace a předcházení nelegální migraci je třeba i nadále zefektivňovat;</w:t>
            </w:r>
          </w:p>
        </w:tc>
      </w:tr>
    </w:tbl>
    <w:p w14:paraId="10272106"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{FI}</w:t>
      </w:r>
      <w:r w:rsidRPr="00C75D84">
        <w:t>fi</w:t>
      </w:r>
      <w:r w:rsidRPr="00C75D84">
        <w:rPr>
          <w:rStyle w:val="HideTWBExt"/>
        </w:rPr>
        <w:t>&lt;/Original&gt;</w:t>
      </w:r>
    </w:p>
    <w:p w14:paraId="053C049C" w14:textId="482AA351" w:rsidR="00D14A06" w:rsidRPr="00C75D84" w:rsidRDefault="004B7BBB" w:rsidP="004B7BBB">
      <w:r w:rsidRPr="00C75D84">
        <w:rPr>
          <w:rStyle w:val="HideTWBExt"/>
        </w:rPr>
        <w:t>&lt;/Amend&gt;</w:t>
      </w:r>
    </w:p>
    <w:p w14:paraId="71D3FC6E"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28</w:t>
      </w:r>
      <w:r w:rsidRPr="00C75D84">
        <w:rPr>
          <w:rStyle w:val="HideTWBExt"/>
          <w:b w:val="0"/>
        </w:rPr>
        <w:t>&lt;/NumAm&gt;</w:t>
      </w:r>
    </w:p>
    <w:p w14:paraId="6C87F295" w14:textId="77777777" w:rsidR="004B7BBB" w:rsidRPr="00C75D84" w:rsidRDefault="004B7BBB" w:rsidP="004B7BBB">
      <w:pPr>
        <w:pStyle w:val="NormalBold"/>
      </w:pPr>
      <w:r w:rsidRPr="00C75D84">
        <w:rPr>
          <w:rStyle w:val="HideTWBExt"/>
          <w:b w:val="0"/>
        </w:rPr>
        <w:t>&lt;RepeatBlock-By&gt;&lt;Members&gt;</w:t>
      </w:r>
      <w:r w:rsidRPr="00C75D84">
        <w:t>Alexander Sell</w:t>
      </w:r>
      <w:r w:rsidRPr="00C75D84">
        <w:rPr>
          <w:rStyle w:val="HideTWBExt"/>
          <w:b w:val="0"/>
        </w:rPr>
        <w:t>&lt;/Members&gt;</w:t>
      </w:r>
    </w:p>
    <w:p w14:paraId="36722A40" w14:textId="77777777" w:rsidR="004B7BBB" w:rsidRPr="00C75D84" w:rsidRDefault="004B7BBB" w:rsidP="004B7BBB">
      <w:pPr>
        <w:pStyle w:val="NormalBold"/>
      </w:pPr>
      <w:r w:rsidRPr="00C75D84">
        <w:rPr>
          <w:rStyle w:val="HideTWBExt"/>
          <w:b w:val="0"/>
        </w:rPr>
        <w:t>&lt;/RepeatBlock-By&gt;</w:t>
      </w:r>
    </w:p>
    <w:p w14:paraId="54CBB749"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64343C9" w14:textId="77777777" w:rsidR="004B7BBB" w:rsidRPr="00C75D84" w:rsidRDefault="004B7BBB" w:rsidP="004B7BBB">
      <w:pPr>
        <w:pStyle w:val="NormalBold"/>
      </w:pPr>
      <w:r w:rsidRPr="00C75D84">
        <w:rPr>
          <w:rStyle w:val="HideTWBExt"/>
          <w:b w:val="0"/>
        </w:rPr>
        <w:t>&lt;Article&gt;</w:t>
      </w:r>
      <w:r w:rsidRPr="00C75D84">
        <w:t>Bod odůvodnění C</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AB83E68" w14:textId="77777777" w:rsidTr="000D7F60">
        <w:trPr>
          <w:trHeight w:hRule="exact" w:val="240"/>
          <w:jc w:val="center"/>
        </w:trPr>
        <w:tc>
          <w:tcPr>
            <w:tcW w:w="9752" w:type="dxa"/>
            <w:gridSpan w:val="2"/>
            <w:tcBorders>
              <w:top w:val="nil"/>
              <w:left w:val="nil"/>
              <w:bottom w:val="nil"/>
              <w:right w:val="nil"/>
            </w:tcBorders>
          </w:tcPr>
          <w:p w14:paraId="7D8C4ECE" w14:textId="77777777" w:rsidR="004B7BBB" w:rsidRPr="00C75D84" w:rsidRDefault="004B7BBB" w:rsidP="000D7F60"/>
        </w:tc>
      </w:tr>
      <w:tr w:rsidR="00097907" w:rsidRPr="00C75D84" w14:paraId="40B73E24" w14:textId="77777777" w:rsidTr="000D7F60">
        <w:trPr>
          <w:trHeight w:val="240"/>
          <w:jc w:val="center"/>
        </w:trPr>
        <w:tc>
          <w:tcPr>
            <w:tcW w:w="4876" w:type="dxa"/>
            <w:tcBorders>
              <w:top w:val="nil"/>
              <w:left w:val="nil"/>
              <w:bottom w:val="nil"/>
              <w:right w:val="nil"/>
            </w:tcBorders>
          </w:tcPr>
          <w:p w14:paraId="593EE223"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C76480F" w14:textId="77777777" w:rsidR="004B7BBB" w:rsidRPr="00C75D84" w:rsidRDefault="004B7BBB" w:rsidP="000D7F60">
            <w:pPr>
              <w:pStyle w:val="AmColumnHeading"/>
            </w:pPr>
            <w:r w:rsidRPr="00C75D84">
              <w:t>Pozměňovací návrh</w:t>
            </w:r>
          </w:p>
        </w:tc>
      </w:tr>
      <w:tr w:rsidR="00097907" w:rsidRPr="00C75D84" w14:paraId="023C2989" w14:textId="77777777" w:rsidTr="000D7F60">
        <w:trPr>
          <w:jc w:val="center"/>
        </w:trPr>
        <w:tc>
          <w:tcPr>
            <w:tcW w:w="4876" w:type="dxa"/>
            <w:tcBorders>
              <w:top w:val="nil"/>
              <w:left w:val="nil"/>
              <w:bottom w:val="nil"/>
              <w:right w:val="nil"/>
            </w:tcBorders>
          </w:tcPr>
          <w:p w14:paraId="50D7CAFC" w14:textId="77777777" w:rsidR="004B7BBB" w:rsidRPr="00C75D84" w:rsidRDefault="004B7BBB" w:rsidP="000D7F60">
            <w:pPr>
              <w:pStyle w:val="Normal6a"/>
            </w:pPr>
            <w:r w:rsidRPr="00C75D84">
              <w:t>C.</w:t>
            </w:r>
            <w:r w:rsidRPr="00C75D84">
              <w:tab/>
              <w:t xml:space="preserve">vzhledem k tomu, že třicet let po zahájení barcelonského procesu </w:t>
            </w:r>
            <w:r w:rsidRPr="00C75D84">
              <w:rPr>
                <w:b/>
                <w:bCs/>
                <w:i/>
                <w:iCs/>
              </w:rPr>
              <w:t>zůstávají základními referenčními body priority v podobě multilateralismu, společné odpovědnosti,</w:t>
            </w:r>
            <w:r w:rsidRPr="00C75D84">
              <w:t xml:space="preserve"> </w:t>
            </w:r>
            <w:r w:rsidRPr="00C75D84">
              <w:rPr>
                <w:b/>
                <w:bCs/>
                <w:i/>
                <w:iCs/>
              </w:rPr>
              <w:t>podpory</w:t>
            </w:r>
            <w:r w:rsidRPr="00C75D84">
              <w:t xml:space="preserve"> občanské společnosti a mezilidských vazeb;</w:t>
            </w:r>
          </w:p>
        </w:tc>
        <w:tc>
          <w:tcPr>
            <w:tcW w:w="4876" w:type="dxa"/>
            <w:tcBorders>
              <w:top w:val="nil"/>
              <w:left w:val="nil"/>
              <w:bottom w:val="nil"/>
              <w:right w:val="nil"/>
            </w:tcBorders>
          </w:tcPr>
          <w:p w14:paraId="01931292" w14:textId="77777777" w:rsidR="004B7BBB" w:rsidRPr="00C75D84" w:rsidRDefault="004B7BBB" w:rsidP="000D7F60">
            <w:pPr>
              <w:pStyle w:val="Normal6a"/>
            </w:pPr>
            <w:r w:rsidRPr="00C75D84">
              <w:t>C.</w:t>
            </w:r>
            <w:r w:rsidRPr="00C75D84">
              <w:tab/>
              <w:t xml:space="preserve">vzhledem k tomu, že třicet let po zahájení barcelonského procesu </w:t>
            </w:r>
            <w:r w:rsidRPr="00C75D84">
              <w:rPr>
                <w:b/>
                <w:i/>
              </w:rPr>
              <w:t>se rámce spolupráce musí přesunout od ideologických pojmů, jako je</w:t>
            </w:r>
            <w:r w:rsidRPr="00C75D84">
              <w:t xml:space="preserve"> </w:t>
            </w:r>
            <w:r w:rsidRPr="00C75D84">
              <w:rPr>
                <w:b/>
                <w:bCs/>
                <w:i/>
                <w:iCs/>
              </w:rPr>
              <w:t>podpora</w:t>
            </w:r>
            <w:r w:rsidRPr="00C75D84">
              <w:t xml:space="preserve"> občanské společnosti a mezilidských vazeb, </w:t>
            </w:r>
            <w:r w:rsidRPr="00C75D84">
              <w:rPr>
                <w:b/>
                <w:i/>
              </w:rPr>
              <w:t>směrem ke konkrétním a měřitelným cílům, jako jsou kontrola hranic, řízení migrace a přístup členských států k surovinám</w:t>
            </w:r>
            <w:r w:rsidRPr="00C75D84">
              <w:t>;</w:t>
            </w:r>
          </w:p>
        </w:tc>
      </w:tr>
    </w:tbl>
    <w:p w14:paraId="59120C9D"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9C90579" w14:textId="247ACFF1" w:rsidR="00D14A06" w:rsidRPr="00C75D84" w:rsidRDefault="004B7BBB" w:rsidP="004B7BBB">
      <w:r w:rsidRPr="00C75D84">
        <w:rPr>
          <w:rStyle w:val="HideTWBExt"/>
        </w:rPr>
        <w:t>&lt;/Amend&gt;</w:t>
      </w:r>
    </w:p>
    <w:p w14:paraId="432EB8F7"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29</w:t>
      </w:r>
      <w:r w:rsidRPr="00C75D84">
        <w:rPr>
          <w:rStyle w:val="HideTWBExt"/>
          <w:b w:val="0"/>
        </w:rPr>
        <w:t>&lt;/NumAm&gt;</w:t>
      </w:r>
    </w:p>
    <w:p w14:paraId="727AAC5A"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6732E39E" w14:textId="77777777" w:rsidR="004B7BBB" w:rsidRPr="00C75D84" w:rsidRDefault="004B7BBB" w:rsidP="004B7BBB">
      <w:pPr>
        <w:pStyle w:val="NormalBold"/>
      </w:pPr>
      <w:r w:rsidRPr="00C75D84">
        <w:rPr>
          <w:rStyle w:val="HideTWBExt"/>
          <w:b w:val="0"/>
        </w:rPr>
        <w:t>&lt;/RepeatBlock-By&gt;</w:t>
      </w:r>
    </w:p>
    <w:p w14:paraId="26530608"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A1B2E61" w14:textId="77777777" w:rsidR="004B7BBB" w:rsidRPr="00C75D84" w:rsidRDefault="004B7BBB" w:rsidP="004B7BBB">
      <w:pPr>
        <w:pStyle w:val="NormalBold"/>
      </w:pPr>
      <w:r w:rsidRPr="00C75D84">
        <w:rPr>
          <w:rStyle w:val="HideTWBExt"/>
          <w:b w:val="0"/>
        </w:rPr>
        <w:t>&lt;Article&gt;</w:t>
      </w:r>
      <w:r w:rsidRPr="00C75D84">
        <w:t>Bod odůvodnění C</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BB36FE1" w14:textId="77777777" w:rsidTr="000D7F60">
        <w:trPr>
          <w:trHeight w:hRule="exact" w:val="240"/>
          <w:jc w:val="center"/>
        </w:trPr>
        <w:tc>
          <w:tcPr>
            <w:tcW w:w="9752" w:type="dxa"/>
            <w:gridSpan w:val="2"/>
            <w:tcBorders>
              <w:top w:val="nil"/>
              <w:left w:val="nil"/>
              <w:bottom w:val="nil"/>
              <w:right w:val="nil"/>
            </w:tcBorders>
          </w:tcPr>
          <w:p w14:paraId="5FCF3865" w14:textId="77777777" w:rsidR="004B7BBB" w:rsidRPr="00C75D84" w:rsidRDefault="004B7BBB" w:rsidP="000D7F60"/>
        </w:tc>
      </w:tr>
      <w:tr w:rsidR="00097907" w:rsidRPr="00C75D84" w14:paraId="0A9E7C45" w14:textId="77777777" w:rsidTr="000D7F60">
        <w:trPr>
          <w:trHeight w:val="240"/>
          <w:jc w:val="center"/>
        </w:trPr>
        <w:tc>
          <w:tcPr>
            <w:tcW w:w="4876" w:type="dxa"/>
            <w:tcBorders>
              <w:top w:val="nil"/>
              <w:left w:val="nil"/>
              <w:bottom w:val="nil"/>
              <w:right w:val="nil"/>
            </w:tcBorders>
          </w:tcPr>
          <w:p w14:paraId="1DD7E7E0"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EE74DBE" w14:textId="77777777" w:rsidR="004B7BBB" w:rsidRPr="00C75D84" w:rsidRDefault="004B7BBB" w:rsidP="000D7F60">
            <w:pPr>
              <w:pStyle w:val="AmColumnHeading"/>
            </w:pPr>
            <w:r w:rsidRPr="00C75D84">
              <w:t>Pozměňovací návrh</w:t>
            </w:r>
          </w:p>
        </w:tc>
      </w:tr>
      <w:tr w:rsidR="00097907" w:rsidRPr="00C75D84" w14:paraId="5A892BCB" w14:textId="77777777" w:rsidTr="000D7F60">
        <w:trPr>
          <w:jc w:val="center"/>
        </w:trPr>
        <w:tc>
          <w:tcPr>
            <w:tcW w:w="4876" w:type="dxa"/>
            <w:tcBorders>
              <w:top w:val="nil"/>
              <w:left w:val="nil"/>
              <w:bottom w:val="nil"/>
              <w:right w:val="nil"/>
            </w:tcBorders>
          </w:tcPr>
          <w:p w14:paraId="7D121B7C" w14:textId="77777777" w:rsidR="004B7BBB" w:rsidRPr="00C75D84" w:rsidRDefault="004B7BBB" w:rsidP="000D7F60">
            <w:pPr>
              <w:pStyle w:val="Normal6a"/>
            </w:pPr>
            <w:r w:rsidRPr="00C75D84">
              <w:t>C.</w:t>
            </w:r>
            <w:r w:rsidRPr="00C75D84">
              <w:tab/>
              <w:t>vzhledem k tomu, že třicet let po zahájení barcelonského procesu zůstávají základními referenčními body priority v podobě multilateralismu, společné odpovědnosti, podpory občanské společnosti a mezilidských vazeb;</w:t>
            </w:r>
          </w:p>
        </w:tc>
        <w:tc>
          <w:tcPr>
            <w:tcW w:w="4876" w:type="dxa"/>
            <w:tcBorders>
              <w:top w:val="nil"/>
              <w:left w:val="nil"/>
              <w:bottom w:val="nil"/>
              <w:right w:val="nil"/>
            </w:tcBorders>
          </w:tcPr>
          <w:p w14:paraId="3AB55BA2" w14:textId="77777777" w:rsidR="004B7BBB" w:rsidRPr="00C75D84" w:rsidRDefault="004B7BBB" w:rsidP="000D7F60">
            <w:pPr>
              <w:pStyle w:val="Normal6a"/>
            </w:pPr>
            <w:r w:rsidRPr="00C75D84">
              <w:t>C.</w:t>
            </w:r>
            <w:r w:rsidRPr="00C75D84">
              <w:tab/>
              <w:t>vzhledem k tomu, že třicet let po zahájení barcelonského procesu zůstávají základními referenčními body priority v podobě multilateralismu, společné odpovědnosti, podpory občanské společnosti a mezilidských vazeb</w:t>
            </w:r>
            <w:r w:rsidRPr="00C75D84">
              <w:rPr>
                <w:b/>
                <w:bCs/>
                <w:i/>
                <w:iCs/>
              </w:rPr>
              <w:t xml:space="preserve">, jakož i v podobě prosazování vytvoření společného prostoru, jehož konečným cílem bude mír, </w:t>
            </w:r>
            <w:r w:rsidRPr="00C75D84">
              <w:rPr>
                <w:b/>
                <w:bCs/>
                <w:i/>
                <w:iCs/>
              </w:rPr>
              <w:lastRenderedPageBreak/>
              <w:t>stabilita a blahobyt</w:t>
            </w:r>
            <w:r w:rsidRPr="00C75D84">
              <w:t>;</w:t>
            </w:r>
          </w:p>
        </w:tc>
      </w:tr>
    </w:tbl>
    <w:p w14:paraId="5B61F1B2"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73F4D46" w14:textId="57822988" w:rsidR="00D14A06" w:rsidRPr="00C75D84" w:rsidRDefault="004B7BBB" w:rsidP="004B7BBB">
      <w:r w:rsidRPr="00C75D84">
        <w:rPr>
          <w:rStyle w:val="HideTWBExt"/>
        </w:rPr>
        <w:t>&lt;/Amend&gt;</w:t>
      </w:r>
    </w:p>
    <w:p w14:paraId="52D0AEB6"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30</w:t>
      </w:r>
      <w:r w:rsidRPr="00C75D84">
        <w:rPr>
          <w:rStyle w:val="HideTWBExt"/>
          <w:b w:val="0"/>
        </w:rPr>
        <w:t>&lt;/NumAm&gt;</w:t>
      </w:r>
    </w:p>
    <w:p w14:paraId="2ACB6791" w14:textId="77777777" w:rsidR="004B7BBB" w:rsidRPr="00C75D84" w:rsidRDefault="004B7BBB" w:rsidP="004B7BBB">
      <w:pPr>
        <w:pStyle w:val="NormalBold"/>
      </w:pPr>
      <w:r w:rsidRPr="00C75D84">
        <w:rPr>
          <w:rStyle w:val="HideTWBExt"/>
          <w:b w:val="0"/>
        </w:rPr>
        <w:t>&lt;RepeatBlock-By&gt;&lt;Members&gt;</w:t>
      </w:r>
      <w:r w:rsidRPr="00C75D84">
        <w:t>Nacho Sánchez Amor, Hana Jalloul Muro</w:t>
      </w:r>
      <w:r w:rsidRPr="00C75D84">
        <w:rPr>
          <w:rStyle w:val="HideTWBExt"/>
          <w:b w:val="0"/>
        </w:rPr>
        <w:t>&lt;/Members&gt;</w:t>
      </w:r>
    </w:p>
    <w:p w14:paraId="5850EB48" w14:textId="77777777" w:rsidR="004B7BBB" w:rsidRPr="00C75D84" w:rsidRDefault="004B7BBB" w:rsidP="004B7BBB">
      <w:pPr>
        <w:pStyle w:val="NormalBold"/>
      </w:pPr>
      <w:r w:rsidRPr="00C75D84">
        <w:rPr>
          <w:rStyle w:val="HideTWBExt"/>
          <w:b w:val="0"/>
        </w:rPr>
        <w:t>&lt;/RepeatBlock-By&gt;</w:t>
      </w:r>
    </w:p>
    <w:p w14:paraId="335F1F8B"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349F109" w14:textId="77777777" w:rsidR="004B7BBB" w:rsidRPr="00C75D84" w:rsidRDefault="004B7BBB" w:rsidP="004B7BBB">
      <w:pPr>
        <w:pStyle w:val="NormalBold"/>
      </w:pPr>
      <w:r w:rsidRPr="00C75D84">
        <w:rPr>
          <w:rStyle w:val="HideTWBExt"/>
          <w:b w:val="0"/>
        </w:rPr>
        <w:t>&lt;Article&gt;</w:t>
      </w:r>
      <w:r w:rsidRPr="00C75D84">
        <w:t>Bod odůvodnění C</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61FDFD5" w14:textId="77777777" w:rsidTr="000D7F60">
        <w:trPr>
          <w:trHeight w:hRule="exact" w:val="240"/>
          <w:jc w:val="center"/>
        </w:trPr>
        <w:tc>
          <w:tcPr>
            <w:tcW w:w="9752" w:type="dxa"/>
            <w:gridSpan w:val="2"/>
            <w:tcBorders>
              <w:top w:val="nil"/>
              <w:left w:val="nil"/>
              <w:bottom w:val="nil"/>
              <w:right w:val="nil"/>
            </w:tcBorders>
          </w:tcPr>
          <w:p w14:paraId="26B0C26F" w14:textId="77777777" w:rsidR="004B7BBB" w:rsidRPr="00C75D84" w:rsidRDefault="004B7BBB" w:rsidP="000D7F60"/>
        </w:tc>
      </w:tr>
      <w:tr w:rsidR="00097907" w:rsidRPr="00C75D84" w14:paraId="52E67E12" w14:textId="77777777" w:rsidTr="000D7F60">
        <w:trPr>
          <w:trHeight w:val="240"/>
          <w:jc w:val="center"/>
        </w:trPr>
        <w:tc>
          <w:tcPr>
            <w:tcW w:w="4876" w:type="dxa"/>
            <w:tcBorders>
              <w:top w:val="nil"/>
              <w:left w:val="nil"/>
              <w:bottom w:val="nil"/>
              <w:right w:val="nil"/>
            </w:tcBorders>
          </w:tcPr>
          <w:p w14:paraId="6FDAE177"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B08926F" w14:textId="77777777" w:rsidR="004B7BBB" w:rsidRPr="00C75D84" w:rsidRDefault="004B7BBB" w:rsidP="000D7F60">
            <w:pPr>
              <w:pStyle w:val="AmColumnHeading"/>
            </w:pPr>
            <w:r w:rsidRPr="00C75D84">
              <w:t>Pozměňovací návrh</w:t>
            </w:r>
          </w:p>
        </w:tc>
      </w:tr>
      <w:tr w:rsidR="00097907" w:rsidRPr="00C75D84" w14:paraId="35EAD499" w14:textId="77777777" w:rsidTr="000D7F60">
        <w:trPr>
          <w:jc w:val="center"/>
        </w:trPr>
        <w:tc>
          <w:tcPr>
            <w:tcW w:w="4876" w:type="dxa"/>
            <w:tcBorders>
              <w:top w:val="nil"/>
              <w:left w:val="nil"/>
              <w:bottom w:val="nil"/>
              <w:right w:val="nil"/>
            </w:tcBorders>
          </w:tcPr>
          <w:p w14:paraId="6F7F58E5" w14:textId="77777777" w:rsidR="004B7BBB" w:rsidRPr="00C75D84" w:rsidRDefault="004B7BBB" w:rsidP="000D7F60">
            <w:pPr>
              <w:pStyle w:val="Normal6a"/>
            </w:pPr>
            <w:r w:rsidRPr="00C75D84">
              <w:t>C.</w:t>
            </w:r>
            <w:r w:rsidRPr="00C75D84">
              <w:tab/>
              <w:t>vzhledem k tomu, že třicet let po zahájení barcelonského procesu zůstávají základními referenčními body priority v podobě multilateralismu, společné odpovědnosti, podpory občanské společnosti a mezilidských vazeb;</w:t>
            </w:r>
          </w:p>
        </w:tc>
        <w:tc>
          <w:tcPr>
            <w:tcW w:w="4876" w:type="dxa"/>
            <w:tcBorders>
              <w:top w:val="nil"/>
              <w:left w:val="nil"/>
              <w:bottom w:val="nil"/>
              <w:right w:val="nil"/>
            </w:tcBorders>
          </w:tcPr>
          <w:p w14:paraId="038239AA" w14:textId="77777777" w:rsidR="004B7BBB" w:rsidRPr="00C75D84" w:rsidRDefault="004B7BBB" w:rsidP="000D7F60">
            <w:pPr>
              <w:pStyle w:val="Normal6a"/>
            </w:pPr>
            <w:r w:rsidRPr="00C75D84">
              <w:t>C.</w:t>
            </w:r>
            <w:r w:rsidRPr="00C75D84">
              <w:tab/>
              <w:t xml:space="preserve">vzhledem k tomu, že třicet let po zahájení barcelonského procesu zůstávají základními referenčními body priority v podobě multilateralismu, společné odpovědnosti, podpory občanské společnosti a mezilidských vazeb; </w:t>
            </w:r>
            <w:r w:rsidRPr="00C75D84">
              <w:rPr>
                <w:b/>
                <w:i/>
              </w:rPr>
              <w:t>vzhledem k tomu, že nabízejí model založený na zásadách, který je v protikladu k modelu prosazovanému jinými aktéry v regionu, zejména Ruskem;</w:t>
            </w:r>
          </w:p>
        </w:tc>
      </w:tr>
    </w:tbl>
    <w:p w14:paraId="0CEAC102"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3FB1069" w14:textId="24FB31E2" w:rsidR="00D14A06" w:rsidRPr="00C75D84" w:rsidRDefault="004B7BBB" w:rsidP="004B7BBB">
      <w:r w:rsidRPr="00C75D84">
        <w:rPr>
          <w:rStyle w:val="HideTWBExt"/>
        </w:rPr>
        <w:t>&lt;/Amend&gt;</w:t>
      </w:r>
    </w:p>
    <w:p w14:paraId="4FF817DF"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31</w:t>
      </w:r>
      <w:r w:rsidRPr="00C75D84">
        <w:rPr>
          <w:rStyle w:val="HideTWBExt"/>
          <w:b w:val="0"/>
        </w:rPr>
        <w:t>&lt;/NumAm&gt;</w:t>
      </w:r>
    </w:p>
    <w:p w14:paraId="7BB89FFF" w14:textId="77777777" w:rsidR="004B7BBB" w:rsidRPr="00C75D84" w:rsidRDefault="004B7BBB" w:rsidP="004B7BBB">
      <w:pPr>
        <w:pStyle w:val="NormalBold"/>
      </w:pPr>
      <w:r w:rsidRPr="00C75D84">
        <w:rPr>
          <w:rStyle w:val="HideTWBExt"/>
          <w:b w:val="0"/>
        </w:rPr>
        <w:t>&lt;RepeatBlock-By&gt;&lt;Members&gt;</w:t>
      </w:r>
      <w:r w:rsidRPr="00C75D84">
        <w:t>Marco Tarquinio, Nicola Zingaretti, Robert Biedroń, Murielle Laurent, Cecilia Strada, Marta Temido, Matjaž Nemec, Leire Pajín, Udo Bullmann, Yannis Maniatis, Nikolas Farantouris, Hana Jalloul Muro, Chloé Ridel, Francisco Assis, Evin Incir</w:t>
      </w:r>
      <w:r w:rsidRPr="00C75D84">
        <w:rPr>
          <w:rStyle w:val="HideTWBExt"/>
          <w:b w:val="0"/>
        </w:rPr>
        <w:t>&lt;/Members&gt;</w:t>
      </w:r>
    </w:p>
    <w:p w14:paraId="74DEFF9B" w14:textId="77777777" w:rsidR="004B7BBB" w:rsidRPr="00C75D84" w:rsidRDefault="004B7BBB" w:rsidP="004B7BBB">
      <w:pPr>
        <w:pStyle w:val="NormalBold"/>
      </w:pPr>
      <w:r w:rsidRPr="00C75D84">
        <w:rPr>
          <w:rStyle w:val="HideTWBExt"/>
          <w:b w:val="0"/>
        </w:rPr>
        <w:t>&lt;/RepeatBlock-By&gt;</w:t>
      </w:r>
    </w:p>
    <w:p w14:paraId="2A00D4D2"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CF14B56" w14:textId="77777777" w:rsidR="004B7BBB" w:rsidRPr="00C75D84" w:rsidRDefault="004B7BBB" w:rsidP="004B7BBB">
      <w:pPr>
        <w:pStyle w:val="NormalBold"/>
      </w:pPr>
      <w:r w:rsidRPr="00C75D84">
        <w:rPr>
          <w:rStyle w:val="HideTWBExt"/>
          <w:b w:val="0"/>
        </w:rPr>
        <w:t>&lt;Article&gt;</w:t>
      </w:r>
      <w:r w:rsidRPr="00C75D84">
        <w:t>Bod odůvodnění C</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BEAF9AD" w14:textId="77777777" w:rsidTr="000D7F60">
        <w:trPr>
          <w:trHeight w:hRule="exact" w:val="240"/>
          <w:jc w:val="center"/>
        </w:trPr>
        <w:tc>
          <w:tcPr>
            <w:tcW w:w="9752" w:type="dxa"/>
            <w:gridSpan w:val="2"/>
            <w:tcBorders>
              <w:top w:val="nil"/>
              <w:left w:val="nil"/>
              <w:bottom w:val="nil"/>
              <w:right w:val="nil"/>
            </w:tcBorders>
          </w:tcPr>
          <w:p w14:paraId="4FE41448" w14:textId="77777777" w:rsidR="004B7BBB" w:rsidRPr="00C75D84" w:rsidRDefault="004B7BBB" w:rsidP="000D7F60"/>
        </w:tc>
      </w:tr>
      <w:tr w:rsidR="00097907" w:rsidRPr="00C75D84" w14:paraId="7C8FAB2C" w14:textId="77777777" w:rsidTr="000D7F60">
        <w:trPr>
          <w:trHeight w:val="240"/>
          <w:jc w:val="center"/>
        </w:trPr>
        <w:tc>
          <w:tcPr>
            <w:tcW w:w="4876" w:type="dxa"/>
            <w:tcBorders>
              <w:top w:val="nil"/>
              <w:left w:val="nil"/>
              <w:bottom w:val="nil"/>
              <w:right w:val="nil"/>
            </w:tcBorders>
          </w:tcPr>
          <w:p w14:paraId="007954CB"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9B6956F" w14:textId="77777777" w:rsidR="004B7BBB" w:rsidRPr="00C75D84" w:rsidRDefault="004B7BBB" w:rsidP="000D7F60">
            <w:pPr>
              <w:pStyle w:val="AmColumnHeading"/>
            </w:pPr>
            <w:r w:rsidRPr="00C75D84">
              <w:t>Pozměňovací návrh</w:t>
            </w:r>
          </w:p>
        </w:tc>
      </w:tr>
      <w:tr w:rsidR="00097907" w:rsidRPr="00C75D84" w14:paraId="4A3BBC5A" w14:textId="77777777" w:rsidTr="000D7F60">
        <w:trPr>
          <w:jc w:val="center"/>
        </w:trPr>
        <w:tc>
          <w:tcPr>
            <w:tcW w:w="4876" w:type="dxa"/>
            <w:tcBorders>
              <w:top w:val="nil"/>
              <w:left w:val="nil"/>
              <w:bottom w:val="nil"/>
              <w:right w:val="nil"/>
            </w:tcBorders>
          </w:tcPr>
          <w:p w14:paraId="2EA6B936" w14:textId="77777777" w:rsidR="004B7BBB" w:rsidRPr="00C75D84" w:rsidRDefault="004B7BBB" w:rsidP="000D7F60">
            <w:pPr>
              <w:pStyle w:val="Normal6a"/>
            </w:pPr>
            <w:r w:rsidRPr="00C75D84">
              <w:t>C.</w:t>
            </w:r>
            <w:r w:rsidRPr="00C75D84">
              <w:tab/>
              <w:t>vzhledem k tomu, že třicet let po zahájení barcelonského procesu zůstávají základními referenčními body priority v podobě multilateralismu, společné odpovědnosti, podpory občanské společnosti a mezilidských vazeb;</w:t>
            </w:r>
          </w:p>
        </w:tc>
        <w:tc>
          <w:tcPr>
            <w:tcW w:w="4876" w:type="dxa"/>
            <w:tcBorders>
              <w:top w:val="nil"/>
              <w:left w:val="nil"/>
              <w:bottom w:val="nil"/>
              <w:right w:val="nil"/>
            </w:tcBorders>
          </w:tcPr>
          <w:p w14:paraId="4D1C1AC4" w14:textId="77777777" w:rsidR="004B7BBB" w:rsidRPr="00C75D84" w:rsidRDefault="004B7BBB" w:rsidP="000D7F60">
            <w:pPr>
              <w:pStyle w:val="Normal6a"/>
            </w:pPr>
            <w:r w:rsidRPr="00C75D84">
              <w:t>C.</w:t>
            </w:r>
            <w:r w:rsidRPr="00C75D84">
              <w:tab/>
              <w:t>vzhledem k tomu, že třicet let po zahájení barcelonského procesu zůstávají základními referenčními body priority v podobě multilateralismu, společné odpovědnosti, podpory občanské společnosti a mezilidských vazeb</w:t>
            </w:r>
            <w:r w:rsidRPr="00C75D84">
              <w:rPr>
                <w:b/>
                <w:bCs/>
                <w:i/>
                <w:iCs/>
              </w:rPr>
              <w:t>, a představují podmínku trvalého a vzájemně prospěšného partnerství</w:t>
            </w:r>
            <w:r w:rsidRPr="00C75D84">
              <w:t>;</w:t>
            </w:r>
          </w:p>
        </w:tc>
      </w:tr>
    </w:tbl>
    <w:p w14:paraId="70B598CA"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6FFA1B7" w14:textId="01B38442" w:rsidR="00D14A06" w:rsidRPr="00C75D84" w:rsidRDefault="004B7BBB" w:rsidP="004B7BBB">
      <w:r w:rsidRPr="00C75D84">
        <w:rPr>
          <w:rStyle w:val="HideTWBExt"/>
        </w:rPr>
        <w:t>&lt;/Amend&gt;</w:t>
      </w:r>
    </w:p>
    <w:p w14:paraId="13B8E12A"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32</w:t>
      </w:r>
      <w:r w:rsidRPr="00C75D84">
        <w:rPr>
          <w:rStyle w:val="HideTWBExt"/>
          <w:b w:val="0"/>
        </w:rPr>
        <w:t>&lt;/NumAm&gt;</w:t>
      </w:r>
    </w:p>
    <w:p w14:paraId="36A2BA76" w14:textId="77777777" w:rsidR="004B7BBB" w:rsidRPr="00C75D84" w:rsidRDefault="004B7BBB" w:rsidP="004B7BBB">
      <w:pPr>
        <w:pStyle w:val="NormalBold"/>
      </w:pPr>
      <w:r w:rsidRPr="00C75D84">
        <w:rPr>
          <w:rStyle w:val="HideTWBExt"/>
          <w:b w:val="0"/>
        </w:rPr>
        <w:t>&lt;RepeatBlock-By&gt;&lt;Members&gt;</w:t>
      </w:r>
      <w:r w:rsidRPr="00C75D84">
        <w:t>Helmut Brandstätter, Dan Barna, Hilde Vautmans</w:t>
      </w:r>
      <w:r w:rsidRPr="00C75D84">
        <w:rPr>
          <w:rStyle w:val="HideTWBExt"/>
          <w:b w:val="0"/>
        </w:rPr>
        <w:t>&lt;/Members&gt;</w:t>
      </w:r>
    </w:p>
    <w:p w14:paraId="1BD80F2B" w14:textId="77777777" w:rsidR="004B7BBB" w:rsidRPr="00C75D84" w:rsidRDefault="004B7BBB" w:rsidP="004B7BBB">
      <w:pPr>
        <w:pStyle w:val="NormalBold"/>
      </w:pPr>
      <w:r w:rsidRPr="00C75D84">
        <w:rPr>
          <w:rStyle w:val="HideTWBExt"/>
          <w:b w:val="0"/>
        </w:rPr>
        <w:t>&lt;/RepeatBlock-By&gt;</w:t>
      </w:r>
    </w:p>
    <w:p w14:paraId="4ACAB757"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DE872D3" w14:textId="77777777" w:rsidR="004B7BBB" w:rsidRPr="00C75D84" w:rsidRDefault="004B7BBB" w:rsidP="004B7BBB">
      <w:pPr>
        <w:pStyle w:val="NormalBold"/>
      </w:pPr>
      <w:r w:rsidRPr="00C75D84">
        <w:rPr>
          <w:rStyle w:val="HideTWBExt"/>
          <w:b w:val="0"/>
        </w:rPr>
        <w:t>&lt;Article&gt;</w:t>
      </w:r>
      <w:r w:rsidRPr="00C75D84">
        <w:t>Bod odůvodnění C</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ADF60A4" w14:textId="77777777" w:rsidTr="000D7F60">
        <w:trPr>
          <w:trHeight w:hRule="exact" w:val="240"/>
          <w:jc w:val="center"/>
        </w:trPr>
        <w:tc>
          <w:tcPr>
            <w:tcW w:w="9752" w:type="dxa"/>
            <w:gridSpan w:val="2"/>
            <w:tcBorders>
              <w:top w:val="nil"/>
              <w:left w:val="nil"/>
              <w:bottom w:val="nil"/>
              <w:right w:val="nil"/>
            </w:tcBorders>
          </w:tcPr>
          <w:p w14:paraId="3989E9E9" w14:textId="77777777" w:rsidR="004B7BBB" w:rsidRPr="00C75D84" w:rsidRDefault="004B7BBB" w:rsidP="000D7F60"/>
        </w:tc>
      </w:tr>
      <w:tr w:rsidR="00097907" w:rsidRPr="00C75D84" w14:paraId="02FA331A" w14:textId="77777777" w:rsidTr="000D7F60">
        <w:trPr>
          <w:trHeight w:val="240"/>
          <w:jc w:val="center"/>
        </w:trPr>
        <w:tc>
          <w:tcPr>
            <w:tcW w:w="4876" w:type="dxa"/>
            <w:tcBorders>
              <w:top w:val="nil"/>
              <w:left w:val="nil"/>
              <w:bottom w:val="nil"/>
              <w:right w:val="nil"/>
            </w:tcBorders>
          </w:tcPr>
          <w:p w14:paraId="668B5AFA"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B2E1C23" w14:textId="77777777" w:rsidR="004B7BBB" w:rsidRPr="00C75D84" w:rsidRDefault="004B7BBB" w:rsidP="000D7F60">
            <w:pPr>
              <w:pStyle w:val="AmColumnHeading"/>
            </w:pPr>
            <w:r w:rsidRPr="00C75D84">
              <w:t>Pozměňovací návrh</w:t>
            </w:r>
          </w:p>
        </w:tc>
      </w:tr>
      <w:tr w:rsidR="00097907" w:rsidRPr="00C75D84" w14:paraId="13349A23" w14:textId="77777777" w:rsidTr="000D7F60">
        <w:trPr>
          <w:jc w:val="center"/>
        </w:trPr>
        <w:tc>
          <w:tcPr>
            <w:tcW w:w="4876" w:type="dxa"/>
            <w:tcBorders>
              <w:top w:val="nil"/>
              <w:left w:val="nil"/>
              <w:bottom w:val="nil"/>
              <w:right w:val="nil"/>
            </w:tcBorders>
          </w:tcPr>
          <w:p w14:paraId="53870B64" w14:textId="77777777" w:rsidR="004B7BBB" w:rsidRPr="00C75D84" w:rsidRDefault="004B7BBB" w:rsidP="000D7F60">
            <w:pPr>
              <w:pStyle w:val="Normal6a"/>
            </w:pPr>
            <w:r w:rsidRPr="00C75D84">
              <w:t>C.</w:t>
            </w:r>
            <w:r w:rsidRPr="00C75D84">
              <w:tab/>
              <w:t xml:space="preserve">vzhledem k tomu, že třicet let po zahájení barcelonského procesu zůstávají </w:t>
            </w:r>
            <w:r w:rsidRPr="00C75D84">
              <w:rPr>
                <w:b/>
                <w:bCs/>
                <w:i/>
                <w:iCs/>
              </w:rPr>
              <w:t>základními</w:t>
            </w:r>
            <w:r w:rsidRPr="00C75D84">
              <w:t xml:space="preserve"> referenčními body priority v podobě multilateralismu, společné odpovědnosti, podpory občanské společnosti a mezilidských vazeb;</w:t>
            </w:r>
          </w:p>
        </w:tc>
        <w:tc>
          <w:tcPr>
            <w:tcW w:w="4876" w:type="dxa"/>
            <w:tcBorders>
              <w:top w:val="nil"/>
              <w:left w:val="nil"/>
              <w:bottom w:val="nil"/>
              <w:right w:val="nil"/>
            </w:tcBorders>
          </w:tcPr>
          <w:p w14:paraId="7ECCD5D7" w14:textId="77777777" w:rsidR="004B7BBB" w:rsidRPr="00C75D84" w:rsidRDefault="004B7BBB" w:rsidP="000D7F60">
            <w:pPr>
              <w:pStyle w:val="Normal6a"/>
            </w:pPr>
            <w:r w:rsidRPr="00C75D84">
              <w:t>C.</w:t>
            </w:r>
            <w:r w:rsidRPr="00C75D84">
              <w:tab/>
              <w:t xml:space="preserve">vzhledem k tomu, že třicet let po zahájení barcelonského procesu zůstávají referenčními body </w:t>
            </w:r>
            <w:r w:rsidRPr="00C75D84">
              <w:rPr>
                <w:b/>
                <w:bCs/>
                <w:i/>
                <w:iCs/>
              </w:rPr>
              <w:t>spolupráce</w:t>
            </w:r>
            <w:r w:rsidRPr="00C75D84">
              <w:t xml:space="preserve"> priority v podobě multilateralismu, společné odpovědnosti, podpory občanské společnosti a mezilidských vazeb;</w:t>
            </w:r>
          </w:p>
        </w:tc>
      </w:tr>
    </w:tbl>
    <w:p w14:paraId="6409DC19"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961AF10" w14:textId="694D8B70" w:rsidR="00D14A06" w:rsidRPr="00C75D84" w:rsidRDefault="004B7BBB" w:rsidP="004B7BBB">
      <w:r w:rsidRPr="00C75D84">
        <w:rPr>
          <w:rStyle w:val="HideTWBExt"/>
        </w:rPr>
        <w:t>&lt;/Amend&gt;</w:t>
      </w:r>
    </w:p>
    <w:p w14:paraId="22F18F26"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33</w:t>
      </w:r>
      <w:r w:rsidRPr="00C75D84">
        <w:rPr>
          <w:rStyle w:val="HideTWBExt"/>
          <w:b w:val="0"/>
        </w:rPr>
        <w:t>&lt;/NumAm&gt;</w:t>
      </w:r>
    </w:p>
    <w:p w14:paraId="280D6458" w14:textId="77777777" w:rsidR="004B7BBB" w:rsidRPr="00C75D84" w:rsidRDefault="004B7BBB" w:rsidP="004B7BBB">
      <w:pPr>
        <w:pStyle w:val="NormalBold"/>
      </w:pPr>
      <w:r w:rsidRPr="00C75D84">
        <w:rPr>
          <w:rStyle w:val="HideTWBExt"/>
          <w:b w:val="0"/>
        </w:rPr>
        <w:t>&lt;RepeatBlock-By&gt;&lt;Members&gt;</w:t>
      </w:r>
      <w:r w:rsidRPr="00C75D84">
        <w:t>Laura Ballarín Cereza, Javi López</w:t>
      </w:r>
      <w:r w:rsidRPr="00C75D84">
        <w:rPr>
          <w:rStyle w:val="HideTWBExt"/>
          <w:b w:val="0"/>
        </w:rPr>
        <w:t>&lt;/Members&gt;</w:t>
      </w:r>
    </w:p>
    <w:p w14:paraId="24CF5F02" w14:textId="77777777" w:rsidR="004B7BBB" w:rsidRPr="00C75D84" w:rsidRDefault="004B7BBB" w:rsidP="004B7BBB">
      <w:pPr>
        <w:pStyle w:val="NormalBold"/>
      </w:pPr>
      <w:r w:rsidRPr="00C75D84">
        <w:rPr>
          <w:rStyle w:val="HideTWBExt"/>
          <w:b w:val="0"/>
        </w:rPr>
        <w:t>&lt;/RepeatBlock-By&gt;</w:t>
      </w:r>
    </w:p>
    <w:p w14:paraId="427C9DCD"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1BEA5A7" w14:textId="77777777" w:rsidR="004B7BBB" w:rsidRPr="00C75D84" w:rsidRDefault="004B7BBB" w:rsidP="004B7BBB">
      <w:pPr>
        <w:pStyle w:val="NormalBold"/>
      </w:pPr>
      <w:r w:rsidRPr="00C75D84">
        <w:rPr>
          <w:rStyle w:val="HideTWBExt"/>
          <w:b w:val="0"/>
        </w:rPr>
        <w:t>&lt;Article&gt;</w:t>
      </w:r>
      <w:r w:rsidRPr="00C75D84">
        <w:t>Bod odůvodnění C</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FCBA39A" w14:textId="77777777" w:rsidTr="000D7F60">
        <w:trPr>
          <w:trHeight w:hRule="exact" w:val="240"/>
          <w:jc w:val="center"/>
        </w:trPr>
        <w:tc>
          <w:tcPr>
            <w:tcW w:w="9752" w:type="dxa"/>
            <w:gridSpan w:val="2"/>
            <w:tcBorders>
              <w:top w:val="nil"/>
              <w:left w:val="nil"/>
              <w:bottom w:val="nil"/>
              <w:right w:val="nil"/>
            </w:tcBorders>
          </w:tcPr>
          <w:p w14:paraId="49E5CBE3" w14:textId="77777777" w:rsidR="004B7BBB" w:rsidRPr="00C75D84" w:rsidRDefault="004B7BBB" w:rsidP="000D7F60"/>
        </w:tc>
      </w:tr>
      <w:tr w:rsidR="00097907" w:rsidRPr="00C75D84" w14:paraId="1C608F29" w14:textId="77777777" w:rsidTr="000D7F60">
        <w:trPr>
          <w:trHeight w:val="240"/>
          <w:jc w:val="center"/>
        </w:trPr>
        <w:tc>
          <w:tcPr>
            <w:tcW w:w="4876" w:type="dxa"/>
            <w:tcBorders>
              <w:top w:val="nil"/>
              <w:left w:val="nil"/>
              <w:bottom w:val="nil"/>
              <w:right w:val="nil"/>
            </w:tcBorders>
          </w:tcPr>
          <w:p w14:paraId="12500026"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22263EF" w14:textId="77777777" w:rsidR="004B7BBB" w:rsidRPr="00C75D84" w:rsidRDefault="004B7BBB" w:rsidP="000D7F60">
            <w:pPr>
              <w:pStyle w:val="AmColumnHeading"/>
            </w:pPr>
            <w:r w:rsidRPr="00C75D84">
              <w:t>Pozměňovací návrh</w:t>
            </w:r>
          </w:p>
        </w:tc>
      </w:tr>
      <w:tr w:rsidR="00097907" w:rsidRPr="00C75D84" w14:paraId="6AD9D1D6" w14:textId="77777777" w:rsidTr="000D7F60">
        <w:trPr>
          <w:jc w:val="center"/>
        </w:trPr>
        <w:tc>
          <w:tcPr>
            <w:tcW w:w="4876" w:type="dxa"/>
            <w:tcBorders>
              <w:top w:val="nil"/>
              <w:left w:val="nil"/>
              <w:bottom w:val="nil"/>
              <w:right w:val="nil"/>
            </w:tcBorders>
          </w:tcPr>
          <w:p w14:paraId="3F60C860" w14:textId="77777777" w:rsidR="004B7BBB" w:rsidRPr="00C75D84" w:rsidRDefault="004B7BBB" w:rsidP="000D7F60">
            <w:pPr>
              <w:pStyle w:val="Normal6a"/>
            </w:pPr>
            <w:r w:rsidRPr="00C75D84">
              <w:t>C.</w:t>
            </w:r>
            <w:r w:rsidRPr="00C75D84">
              <w:tab/>
              <w:t xml:space="preserve">vzhledem k tomu, že třicet let po zahájení barcelonského procesu </w:t>
            </w:r>
            <w:r w:rsidRPr="00C75D84">
              <w:rPr>
                <w:b/>
                <w:bCs/>
                <w:i/>
                <w:iCs/>
              </w:rPr>
              <w:t>zůstávají</w:t>
            </w:r>
            <w:r w:rsidRPr="00C75D84">
              <w:t xml:space="preserve"> základními referenčními body priority v podobě multilateralismu, společné odpovědnosti, podpory občanské společnosti a mezilidských vazeb;</w:t>
            </w:r>
          </w:p>
        </w:tc>
        <w:tc>
          <w:tcPr>
            <w:tcW w:w="4876" w:type="dxa"/>
            <w:tcBorders>
              <w:top w:val="nil"/>
              <w:left w:val="nil"/>
              <w:bottom w:val="nil"/>
              <w:right w:val="nil"/>
            </w:tcBorders>
          </w:tcPr>
          <w:p w14:paraId="7EF3D25A" w14:textId="77777777" w:rsidR="004B7BBB" w:rsidRPr="00C75D84" w:rsidRDefault="004B7BBB" w:rsidP="000D7F60">
            <w:pPr>
              <w:pStyle w:val="Normal6a"/>
            </w:pPr>
            <w:r w:rsidRPr="00C75D84">
              <w:t>C.</w:t>
            </w:r>
            <w:r w:rsidRPr="00C75D84">
              <w:tab/>
              <w:t xml:space="preserve">vzhledem k tomu, že třicet let po zahájení barcelonského procesu </w:t>
            </w:r>
            <w:r w:rsidRPr="00C75D84">
              <w:rPr>
                <w:b/>
                <w:bCs/>
                <w:i/>
                <w:iCs/>
              </w:rPr>
              <w:t xml:space="preserve">musí zůstat </w:t>
            </w:r>
            <w:r w:rsidRPr="00C75D84">
              <w:t>základními referenčními body priority v podobě multilateralismu, společné odpovědnosti, podpory občanské společnosti a mezilidských vazeb;</w:t>
            </w:r>
          </w:p>
        </w:tc>
      </w:tr>
    </w:tbl>
    <w:p w14:paraId="4153E46C"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D6E0D63" w14:textId="4A6EC971" w:rsidR="00D14A06" w:rsidRPr="00C75D84" w:rsidRDefault="004B7BBB" w:rsidP="004B7BBB">
      <w:r w:rsidRPr="00C75D84">
        <w:rPr>
          <w:rStyle w:val="HideTWBExt"/>
        </w:rPr>
        <w:t>&lt;/Amend&gt;</w:t>
      </w:r>
    </w:p>
    <w:p w14:paraId="6C224181"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34</w:t>
      </w:r>
      <w:r w:rsidRPr="00C75D84">
        <w:rPr>
          <w:rStyle w:val="HideTWBExt"/>
          <w:b w:val="0"/>
        </w:rPr>
        <w:t>&lt;/NumAm&gt;</w:t>
      </w:r>
    </w:p>
    <w:p w14:paraId="7937DD4F" w14:textId="77777777" w:rsidR="004B7BBB" w:rsidRPr="00C75D84" w:rsidRDefault="004B7BBB" w:rsidP="004B7BBB">
      <w:pPr>
        <w:pStyle w:val="NormalBold"/>
      </w:pPr>
      <w:r w:rsidRPr="00C75D84">
        <w:rPr>
          <w:rStyle w:val="HideTWBExt"/>
          <w:b w:val="0"/>
        </w:rPr>
        <w:t>&lt;RepeatBlock-By&gt;&lt;Members&gt;</w:t>
      </w:r>
      <w:r w:rsidRPr="00C75D84">
        <w:t>Giorgos Georgiou</w:t>
      </w:r>
      <w:r w:rsidRPr="00C75D84">
        <w:rPr>
          <w:rStyle w:val="HideTWBExt"/>
          <w:b w:val="0"/>
        </w:rPr>
        <w:t>&lt;/Members&gt;</w:t>
      </w:r>
    </w:p>
    <w:p w14:paraId="6F320BD1" w14:textId="77777777" w:rsidR="004B7BBB" w:rsidRPr="00C75D84" w:rsidRDefault="004B7BBB" w:rsidP="004B7BBB">
      <w:r w:rsidRPr="00C75D84">
        <w:rPr>
          <w:rStyle w:val="HideTWBExt"/>
        </w:rPr>
        <w:t>&lt;AuNomDe&gt;</w:t>
      </w:r>
      <w:r w:rsidRPr="00C75D84">
        <w:rPr>
          <w:rStyle w:val="HideTWBInt"/>
        </w:rPr>
        <w:t>{The Left}</w:t>
      </w:r>
      <w:r w:rsidRPr="00C75D84">
        <w:t>za skupinu The Left</w:t>
      </w:r>
      <w:r w:rsidRPr="00C75D84">
        <w:rPr>
          <w:rStyle w:val="HideTWBExt"/>
        </w:rPr>
        <w:t>&lt;/AuNomDe&gt;</w:t>
      </w:r>
    </w:p>
    <w:p w14:paraId="6DFC5552" w14:textId="77777777" w:rsidR="004B7BBB" w:rsidRPr="00C75D84" w:rsidRDefault="004B7BBB" w:rsidP="004B7BBB">
      <w:pPr>
        <w:pStyle w:val="NormalBold"/>
      </w:pPr>
      <w:r w:rsidRPr="00C75D84">
        <w:rPr>
          <w:rStyle w:val="HideTWBExt"/>
          <w:b w:val="0"/>
        </w:rPr>
        <w:t>&lt;/RepeatBlock-By&gt;</w:t>
      </w:r>
    </w:p>
    <w:p w14:paraId="0462297F"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4DEA69B" w14:textId="77777777" w:rsidR="004B7BBB" w:rsidRPr="00C75D84" w:rsidRDefault="004B7BBB" w:rsidP="004B7BBB">
      <w:pPr>
        <w:pStyle w:val="NormalBold"/>
      </w:pPr>
      <w:r w:rsidRPr="00C75D84">
        <w:rPr>
          <w:rStyle w:val="HideTWBExt"/>
          <w:b w:val="0"/>
        </w:rPr>
        <w:t>&lt;Article&gt;</w:t>
      </w:r>
      <w:r w:rsidRPr="00C75D84">
        <w:t>Bod odůvodnění C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158A866" w14:textId="77777777" w:rsidTr="000D7F60">
        <w:trPr>
          <w:trHeight w:hRule="exact" w:val="240"/>
          <w:jc w:val="center"/>
        </w:trPr>
        <w:tc>
          <w:tcPr>
            <w:tcW w:w="9752" w:type="dxa"/>
            <w:gridSpan w:val="2"/>
            <w:tcBorders>
              <w:top w:val="nil"/>
              <w:left w:val="nil"/>
              <w:bottom w:val="nil"/>
              <w:right w:val="nil"/>
            </w:tcBorders>
          </w:tcPr>
          <w:p w14:paraId="2CAA6E5D" w14:textId="77777777" w:rsidR="004B7BBB" w:rsidRPr="00C75D84" w:rsidRDefault="004B7BBB" w:rsidP="000D7F60"/>
        </w:tc>
      </w:tr>
      <w:tr w:rsidR="00097907" w:rsidRPr="00C75D84" w14:paraId="4514DADE" w14:textId="77777777" w:rsidTr="000D7F60">
        <w:trPr>
          <w:trHeight w:val="240"/>
          <w:jc w:val="center"/>
        </w:trPr>
        <w:tc>
          <w:tcPr>
            <w:tcW w:w="4876" w:type="dxa"/>
            <w:tcBorders>
              <w:top w:val="nil"/>
              <w:left w:val="nil"/>
              <w:bottom w:val="nil"/>
              <w:right w:val="nil"/>
            </w:tcBorders>
          </w:tcPr>
          <w:p w14:paraId="614116E3" w14:textId="77777777" w:rsidR="004B7BBB" w:rsidRPr="00C75D84" w:rsidRDefault="004B7BBB" w:rsidP="000D7F60">
            <w:pPr>
              <w:pStyle w:val="AmColumnHeading"/>
            </w:pPr>
            <w:r w:rsidRPr="00C75D84">
              <w:lastRenderedPageBreak/>
              <w:t>Návrh usnesení</w:t>
            </w:r>
          </w:p>
        </w:tc>
        <w:tc>
          <w:tcPr>
            <w:tcW w:w="4876" w:type="dxa"/>
            <w:tcBorders>
              <w:top w:val="nil"/>
              <w:left w:val="nil"/>
              <w:bottom w:val="nil"/>
              <w:right w:val="nil"/>
            </w:tcBorders>
          </w:tcPr>
          <w:p w14:paraId="1917E765" w14:textId="77777777" w:rsidR="004B7BBB" w:rsidRPr="00C75D84" w:rsidRDefault="004B7BBB" w:rsidP="000D7F60">
            <w:pPr>
              <w:pStyle w:val="AmColumnHeading"/>
            </w:pPr>
            <w:r w:rsidRPr="00C75D84">
              <w:t>Pozměňovací návrh</w:t>
            </w:r>
          </w:p>
        </w:tc>
      </w:tr>
      <w:tr w:rsidR="00097907" w:rsidRPr="00C75D84" w14:paraId="0C2F0EFE" w14:textId="77777777" w:rsidTr="000D7F60">
        <w:trPr>
          <w:jc w:val="center"/>
        </w:trPr>
        <w:tc>
          <w:tcPr>
            <w:tcW w:w="4876" w:type="dxa"/>
            <w:tcBorders>
              <w:top w:val="nil"/>
              <w:left w:val="nil"/>
              <w:bottom w:val="nil"/>
              <w:right w:val="nil"/>
            </w:tcBorders>
          </w:tcPr>
          <w:p w14:paraId="4C1D53EF" w14:textId="77777777" w:rsidR="004B7BBB" w:rsidRPr="00C75D84" w:rsidRDefault="004B7BBB" w:rsidP="000D7F60">
            <w:pPr>
              <w:pStyle w:val="Normal6a"/>
            </w:pPr>
          </w:p>
        </w:tc>
        <w:tc>
          <w:tcPr>
            <w:tcW w:w="4876" w:type="dxa"/>
            <w:tcBorders>
              <w:top w:val="nil"/>
              <w:left w:val="nil"/>
              <w:bottom w:val="nil"/>
              <w:right w:val="nil"/>
            </w:tcBorders>
          </w:tcPr>
          <w:p w14:paraId="1C29D723" w14:textId="77777777" w:rsidR="004B7BBB" w:rsidRPr="00C75D84" w:rsidRDefault="004B7BBB" w:rsidP="000D7F60">
            <w:pPr>
              <w:pStyle w:val="Normal6a"/>
            </w:pPr>
            <w:r w:rsidRPr="00C75D84">
              <w:rPr>
                <w:b/>
                <w:i/>
              </w:rPr>
              <w:t>Ca.</w:t>
            </w:r>
            <w:r w:rsidRPr="00C75D84">
              <w:tab/>
            </w:r>
            <w:r w:rsidRPr="00C75D84">
              <w:rPr>
                <w:b/>
                <w:i/>
              </w:rPr>
              <w:t>vzhledem k tomu, že na multilaterální řád založený na pravidlech čelí bezprecedentním výzvám, mezi něž patří rostoucí geopolitické napětí, unilateralismus, porušování mezinárodního práva a klesající důvěra v mezinárodní instituce; vzhledem k tomu, že Pakt pro Středomoří nabízí jedinečnou příležitost znovu potvrdit význam mnohostranné spolupráce, dialogu a sdílené odpovědnosti při řešení společných výzev;</w:t>
            </w:r>
          </w:p>
        </w:tc>
      </w:tr>
    </w:tbl>
    <w:p w14:paraId="045EDF5F"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D7E73F2" w14:textId="46AC02B9" w:rsidR="00D14A06" w:rsidRPr="00C75D84" w:rsidRDefault="004B7BBB" w:rsidP="004B7BBB">
      <w:r w:rsidRPr="00C75D84">
        <w:rPr>
          <w:rStyle w:val="HideTWBExt"/>
        </w:rPr>
        <w:t>&lt;/Amend&gt;</w:t>
      </w:r>
    </w:p>
    <w:p w14:paraId="6E7C4B67"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35</w:t>
      </w:r>
      <w:r w:rsidRPr="00C75D84">
        <w:rPr>
          <w:rStyle w:val="HideTWBExt"/>
          <w:b w:val="0"/>
        </w:rPr>
        <w:t>&lt;/NumAm&gt;</w:t>
      </w:r>
    </w:p>
    <w:p w14:paraId="3165918D" w14:textId="77777777" w:rsidR="004B7BBB" w:rsidRPr="00C75D84" w:rsidRDefault="004B7BBB" w:rsidP="004B7BBB">
      <w:pPr>
        <w:pStyle w:val="NormalBold"/>
      </w:pPr>
      <w:r w:rsidRPr="00C75D84">
        <w:rPr>
          <w:rStyle w:val="HideTWBExt"/>
          <w:b w:val="0"/>
        </w:rPr>
        <w:t>&lt;RepeatBlock-By&gt;&lt;Members&gt;</w:t>
      </w:r>
      <w:r w:rsidRPr="00C75D84">
        <w:t>Nicola Zingaretti, Nacho Sánchez Amor, Yannis Maniatis, Elio Di Rupo, Marco Tarquinio, Matjaž Nemec, Marta Temido, Costas Mavrides</w:t>
      </w:r>
      <w:r w:rsidRPr="00C75D84">
        <w:rPr>
          <w:rStyle w:val="HideTWBExt"/>
          <w:b w:val="0"/>
        </w:rPr>
        <w:t>&lt;/Members&gt;</w:t>
      </w:r>
    </w:p>
    <w:p w14:paraId="208D8DB0" w14:textId="77777777" w:rsidR="004B7BBB" w:rsidRPr="00C75D84" w:rsidRDefault="004B7BBB" w:rsidP="004B7BBB">
      <w:pPr>
        <w:pStyle w:val="NormalBold"/>
      </w:pPr>
      <w:r w:rsidRPr="00C75D84">
        <w:rPr>
          <w:rStyle w:val="HideTWBExt"/>
          <w:b w:val="0"/>
        </w:rPr>
        <w:t>&lt;/RepeatBlock-By&gt;</w:t>
      </w:r>
    </w:p>
    <w:p w14:paraId="71816D01"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D3FB7ED" w14:textId="77777777" w:rsidR="004B7BBB" w:rsidRPr="00C75D84" w:rsidRDefault="004B7BBB" w:rsidP="004B7BBB">
      <w:pPr>
        <w:pStyle w:val="NormalBold"/>
      </w:pPr>
      <w:r w:rsidRPr="00C75D84">
        <w:rPr>
          <w:rStyle w:val="HideTWBExt"/>
          <w:b w:val="0"/>
        </w:rPr>
        <w:t>&lt;Article&gt;</w:t>
      </w:r>
      <w:r w:rsidRPr="00C75D84">
        <w:t>Bod odůvodnění C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F73B1BF" w14:textId="77777777" w:rsidTr="000D7F60">
        <w:trPr>
          <w:trHeight w:hRule="exact" w:val="240"/>
          <w:jc w:val="center"/>
        </w:trPr>
        <w:tc>
          <w:tcPr>
            <w:tcW w:w="9752" w:type="dxa"/>
            <w:gridSpan w:val="2"/>
            <w:tcBorders>
              <w:top w:val="nil"/>
              <w:left w:val="nil"/>
              <w:bottom w:val="nil"/>
              <w:right w:val="nil"/>
            </w:tcBorders>
          </w:tcPr>
          <w:p w14:paraId="607FBC9D" w14:textId="77777777" w:rsidR="004B7BBB" w:rsidRPr="00C75D84" w:rsidRDefault="004B7BBB" w:rsidP="000D7F60"/>
        </w:tc>
      </w:tr>
      <w:tr w:rsidR="00097907" w:rsidRPr="00C75D84" w14:paraId="257EF928" w14:textId="77777777" w:rsidTr="000D7F60">
        <w:trPr>
          <w:trHeight w:val="240"/>
          <w:jc w:val="center"/>
        </w:trPr>
        <w:tc>
          <w:tcPr>
            <w:tcW w:w="4876" w:type="dxa"/>
            <w:tcBorders>
              <w:top w:val="nil"/>
              <w:left w:val="nil"/>
              <w:bottom w:val="nil"/>
              <w:right w:val="nil"/>
            </w:tcBorders>
          </w:tcPr>
          <w:p w14:paraId="3476B6A4"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9498BA4" w14:textId="77777777" w:rsidR="004B7BBB" w:rsidRPr="00C75D84" w:rsidRDefault="004B7BBB" w:rsidP="000D7F60">
            <w:pPr>
              <w:pStyle w:val="AmColumnHeading"/>
            </w:pPr>
            <w:r w:rsidRPr="00C75D84">
              <w:t>Pozměňovací návrh</w:t>
            </w:r>
          </w:p>
        </w:tc>
      </w:tr>
      <w:tr w:rsidR="00097907" w:rsidRPr="00C75D84" w14:paraId="4B39B429" w14:textId="77777777" w:rsidTr="000D7F60">
        <w:trPr>
          <w:jc w:val="center"/>
        </w:trPr>
        <w:tc>
          <w:tcPr>
            <w:tcW w:w="4876" w:type="dxa"/>
            <w:tcBorders>
              <w:top w:val="nil"/>
              <w:left w:val="nil"/>
              <w:bottom w:val="nil"/>
              <w:right w:val="nil"/>
            </w:tcBorders>
          </w:tcPr>
          <w:p w14:paraId="13294090" w14:textId="77777777" w:rsidR="004B7BBB" w:rsidRPr="00C75D84" w:rsidRDefault="004B7BBB" w:rsidP="000D7F60">
            <w:pPr>
              <w:pStyle w:val="Normal6a"/>
            </w:pPr>
          </w:p>
        </w:tc>
        <w:tc>
          <w:tcPr>
            <w:tcW w:w="4876" w:type="dxa"/>
            <w:tcBorders>
              <w:top w:val="nil"/>
              <w:left w:val="nil"/>
              <w:bottom w:val="nil"/>
              <w:right w:val="nil"/>
            </w:tcBorders>
          </w:tcPr>
          <w:p w14:paraId="309E7D4D" w14:textId="77777777" w:rsidR="004B7BBB" w:rsidRPr="00C75D84" w:rsidRDefault="004B7BBB" w:rsidP="000D7F60">
            <w:pPr>
              <w:pStyle w:val="Normal6a"/>
            </w:pPr>
            <w:r w:rsidRPr="00C75D84">
              <w:rPr>
                <w:b/>
                <w:i/>
              </w:rPr>
              <w:t>Ca.</w:t>
            </w:r>
            <w:r w:rsidRPr="00C75D84">
              <w:tab/>
            </w:r>
            <w:r w:rsidRPr="00C75D84">
              <w:rPr>
                <w:b/>
                <w:i/>
              </w:rPr>
              <w:t>vzhledem k tomu, že zahájení barcelonského procesu představovalo okamžik skutečné strategické vize, kdy byly evropsko-středomořské vztahy začleněny do širšího rámce ambicí v době, kdy sama Evropská unie procházela hlubokým procesem prohlubování a rozšiřování, což by mělo i nadále inspirovat současné přenastavení role EU jako globálního aktéra;</w:t>
            </w:r>
          </w:p>
        </w:tc>
      </w:tr>
    </w:tbl>
    <w:p w14:paraId="7FC163C7"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39805CB" w14:textId="391DD629" w:rsidR="00D14A06" w:rsidRPr="00C75D84" w:rsidRDefault="004B7BBB" w:rsidP="004B7BBB">
      <w:r w:rsidRPr="00C75D84">
        <w:rPr>
          <w:rStyle w:val="HideTWBExt"/>
        </w:rPr>
        <w:t>&lt;/Amend&gt;</w:t>
      </w:r>
    </w:p>
    <w:p w14:paraId="045751C6"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36</w:t>
      </w:r>
      <w:r w:rsidRPr="00C75D84">
        <w:rPr>
          <w:rStyle w:val="HideTWBExt"/>
          <w:b w:val="0"/>
        </w:rPr>
        <w:t>&lt;/NumAm&gt;</w:t>
      </w:r>
    </w:p>
    <w:p w14:paraId="24E8D699" w14:textId="77777777" w:rsidR="004B7BBB" w:rsidRPr="00C75D84" w:rsidRDefault="004B7BBB" w:rsidP="004B7BBB">
      <w:pPr>
        <w:pStyle w:val="NormalBold"/>
      </w:pPr>
      <w:r w:rsidRPr="00C75D84">
        <w:rPr>
          <w:rStyle w:val="HideTWBExt"/>
          <w:b w:val="0"/>
        </w:rPr>
        <w:t>&lt;RepeatBlock-By&gt;&lt;Members&gt;</w:t>
      </w:r>
      <w:r w:rsidRPr="00C75D84">
        <w:t>Željana Zovko</w:t>
      </w:r>
      <w:r w:rsidRPr="00C75D84">
        <w:rPr>
          <w:rStyle w:val="HideTWBExt"/>
          <w:b w:val="0"/>
        </w:rPr>
        <w:t>&lt;/Members&gt;</w:t>
      </w:r>
    </w:p>
    <w:p w14:paraId="137D71DE" w14:textId="77777777" w:rsidR="004B7BBB" w:rsidRPr="00C75D84" w:rsidRDefault="004B7BBB" w:rsidP="004B7BBB">
      <w:pPr>
        <w:pStyle w:val="NormalBold"/>
      </w:pPr>
      <w:r w:rsidRPr="00C75D84">
        <w:rPr>
          <w:rStyle w:val="HideTWBExt"/>
          <w:b w:val="0"/>
        </w:rPr>
        <w:t>&lt;/RepeatBlock-By&gt;</w:t>
      </w:r>
    </w:p>
    <w:p w14:paraId="4E8613A9"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8AD1536" w14:textId="77777777" w:rsidR="004B7BBB" w:rsidRPr="00C75D84" w:rsidRDefault="004B7BBB" w:rsidP="004B7BBB">
      <w:pPr>
        <w:pStyle w:val="NormalBold"/>
      </w:pPr>
      <w:r w:rsidRPr="00C75D84">
        <w:rPr>
          <w:rStyle w:val="HideTWBExt"/>
          <w:b w:val="0"/>
        </w:rPr>
        <w:t>&lt;Article&gt;</w:t>
      </w:r>
      <w:r w:rsidRPr="00C75D84">
        <w:t>Bod odůvodnění C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C011C90" w14:textId="77777777" w:rsidTr="000D7F60">
        <w:trPr>
          <w:trHeight w:hRule="exact" w:val="240"/>
          <w:jc w:val="center"/>
        </w:trPr>
        <w:tc>
          <w:tcPr>
            <w:tcW w:w="9752" w:type="dxa"/>
            <w:gridSpan w:val="2"/>
            <w:tcBorders>
              <w:top w:val="nil"/>
              <w:left w:val="nil"/>
              <w:bottom w:val="nil"/>
              <w:right w:val="nil"/>
            </w:tcBorders>
          </w:tcPr>
          <w:p w14:paraId="731371C9" w14:textId="77777777" w:rsidR="004B7BBB" w:rsidRPr="00C75D84" w:rsidRDefault="004B7BBB" w:rsidP="000D7F60"/>
        </w:tc>
      </w:tr>
      <w:tr w:rsidR="00097907" w:rsidRPr="00C75D84" w14:paraId="06F9FA1F" w14:textId="77777777" w:rsidTr="000D7F60">
        <w:trPr>
          <w:trHeight w:val="240"/>
          <w:jc w:val="center"/>
        </w:trPr>
        <w:tc>
          <w:tcPr>
            <w:tcW w:w="4876" w:type="dxa"/>
            <w:tcBorders>
              <w:top w:val="nil"/>
              <w:left w:val="nil"/>
              <w:bottom w:val="nil"/>
              <w:right w:val="nil"/>
            </w:tcBorders>
          </w:tcPr>
          <w:p w14:paraId="61B1938E"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476A738" w14:textId="77777777" w:rsidR="004B7BBB" w:rsidRPr="00C75D84" w:rsidRDefault="004B7BBB" w:rsidP="000D7F60">
            <w:pPr>
              <w:pStyle w:val="AmColumnHeading"/>
            </w:pPr>
            <w:r w:rsidRPr="00C75D84">
              <w:t>Pozměňovací návrh</w:t>
            </w:r>
          </w:p>
        </w:tc>
      </w:tr>
      <w:tr w:rsidR="00097907" w:rsidRPr="00C75D84" w14:paraId="749DB93B" w14:textId="77777777" w:rsidTr="000D7F60">
        <w:trPr>
          <w:jc w:val="center"/>
        </w:trPr>
        <w:tc>
          <w:tcPr>
            <w:tcW w:w="4876" w:type="dxa"/>
            <w:tcBorders>
              <w:top w:val="nil"/>
              <w:left w:val="nil"/>
              <w:bottom w:val="nil"/>
              <w:right w:val="nil"/>
            </w:tcBorders>
          </w:tcPr>
          <w:p w14:paraId="3EFD2498" w14:textId="77777777" w:rsidR="004B7BBB" w:rsidRPr="00C75D84" w:rsidRDefault="004B7BBB" w:rsidP="000D7F60">
            <w:pPr>
              <w:pStyle w:val="Normal6a"/>
            </w:pPr>
          </w:p>
        </w:tc>
        <w:tc>
          <w:tcPr>
            <w:tcW w:w="4876" w:type="dxa"/>
            <w:tcBorders>
              <w:top w:val="nil"/>
              <w:left w:val="nil"/>
              <w:bottom w:val="nil"/>
              <w:right w:val="nil"/>
            </w:tcBorders>
          </w:tcPr>
          <w:p w14:paraId="1071B0F1" w14:textId="77777777" w:rsidR="004B7BBB" w:rsidRPr="00C75D84" w:rsidRDefault="004B7BBB" w:rsidP="000D7F60">
            <w:pPr>
              <w:pStyle w:val="Normal6a"/>
            </w:pPr>
            <w:r w:rsidRPr="00C75D84">
              <w:rPr>
                <w:b/>
                <w:i/>
              </w:rPr>
              <w:t>Ca.</w:t>
            </w:r>
            <w:r w:rsidRPr="00C75D84">
              <w:tab/>
            </w:r>
            <w:r w:rsidRPr="00C75D84">
              <w:rPr>
                <w:b/>
                <w:i/>
              </w:rPr>
              <w:t>vzhledem k tomu, že v současné globální a regionální geopolitické situaci vyvstává potřeba užších politických vztahů a posíleného strategického partnerství mezi Evropskou unií a středomořskými zeměmi s cílem posílit regionální stabilitu, bezpečnost, odolnost a udržitelnou prosperitu;</w:t>
            </w:r>
          </w:p>
        </w:tc>
      </w:tr>
    </w:tbl>
    <w:p w14:paraId="61D808AA"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E26720A" w14:textId="37D141E4" w:rsidR="00D14A06" w:rsidRPr="00C75D84" w:rsidRDefault="004B7BBB" w:rsidP="004B7BBB">
      <w:r w:rsidRPr="00C75D84">
        <w:rPr>
          <w:rStyle w:val="HideTWBExt"/>
        </w:rPr>
        <w:t>&lt;/Amend&gt;</w:t>
      </w:r>
    </w:p>
    <w:p w14:paraId="20743F2D"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37</w:t>
      </w:r>
      <w:r w:rsidRPr="00C75D84">
        <w:rPr>
          <w:rStyle w:val="HideTWBExt"/>
          <w:b w:val="0"/>
        </w:rPr>
        <w:t>&lt;/NumAm&gt;</w:t>
      </w:r>
    </w:p>
    <w:p w14:paraId="26A875F2" w14:textId="77777777" w:rsidR="004B7BBB" w:rsidRPr="00C75D84" w:rsidRDefault="004B7BBB" w:rsidP="004B7BBB">
      <w:pPr>
        <w:pStyle w:val="NormalBold"/>
      </w:pPr>
      <w:r w:rsidRPr="00C75D84">
        <w:rPr>
          <w:rStyle w:val="HideTWBExt"/>
          <w:b w:val="0"/>
        </w:rPr>
        <w:t>&lt;RepeatBlock-By&gt;&lt;Members&gt;</w:t>
      </w:r>
      <w:r w:rsidRPr="00C75D84">
        <w:t>Nacho Sánchez Amor, Hana Jalloul Muro</w:t>
      </w:r>
      <w:r w:rsidRPr="00C75D84">
        <w:rPr>
          <w:rStyle w:val="HideTWBExt"/>
          <w:b w:val="0"/>
        </w:rPr>
        <w:t>&lt;/Members&gt;</w:t>
      </w:r>
    </w:p>
    <w:p w14:paraId="27C17B2A" w14:textId="77777777" w:rsidR="004B7BBB" w:rsidRPr="00C75D84" w:rsidRDefault="004B7BBB" w:rsidP="004B7BBB">
      <w:pPr>
        <w:pStyle w:val="NormalBold"/>
      </w:pPr>
      <w:r w:rsidRPr="00C75D84">
        <w:rPr>
          <w:rStyle w:val="HideTWBExt"/>
          <w:b w:val="0"/>
        </w:rPr>
        <w:t>&lt;/RepeatBlock-By&gt;</w:t>
      </w:r>
    </w:p>
    <w:p w14:paraId="449EC137"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9673559" w14:textId="77777777" w:rsidR="004B7BBB" w:rsidRPr="00C75D84" w:rsidRDefault="004B7BBB" w:rsidP="004B7BBB">
      <w:pPr>
        <w:pStyle w:val="NormalBold"/>
      </w:pPr>
      <w:r w:rsidRPr="00C75D84">
        <w:rPr>
          <w:rStyle w:val="HideTWBExt"/>
          <w:b w:val="0"/>
        </w:rPr>
        <w:t>&lt;Article&gt;</w:t>
      </w:r>
      <w:r w:rsidRPr="00C75D84">
        <w:t>Bod odůvodnění C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076F4FF" w14:textId="77777777" w:rsidTr="000D7F60">
        <w:trPr>
          <w:trHeight w:hRule="exact" w:val="240"/>
          <w:jc w:val="center"/>
        </w:trPr>
        <w:tc>
          <w:tcPr>
            <w:tcW w:w="9752" w:type="dxa"/>
            <w:gridSpan w:val="2"/>
            <w:tcBorders>
              <w:top w:val="nil"/>
              <w:left w:val="nil"/>
              <w:bottom w:val="nil"/>
              <w:right w:val="nil"/>
            </w:tcBorders>
          </w:tcPr>
          <w:p w14:paraId="27764D0F" w14:textId="77777777" w:rsidR="004B7BBB" w:rsidRPr="00C75D84" w:rsidRDefault="004B7BBB" w:rsidP="000D7F60"/>
        </w:tc>
      </w:tr>
      <w:tr w:rsidR="00097907" w:rsidRPr="00C75D84" w14:paraId="6039F34D" w14:textId="77777777" w:rsidTr="000D7F60">
        <w:trPr>
          <w:trHeight w:val="240"/>
          <w:jc w:val="center"/>
        </w:trPr>
        <w:tc>
          <w:tcPr>
            <w:tcW w:w="4876" w:type="dxa"/>
            <w:tcBorders>
              <w:top w:val="nil"/>
              <w:left w:val="nil"/>
              <w:bottom w:val="nil"/>
              <w:right w:val="nil"/>
            </w:tcBorders>
          </w:tcPr>
          <w:p w14:paraId="6EA1851E"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57CCFBA" w14:textId="77777777" w:rsidR="004B7BBB" w:rsidRPr="00C75D84" w:rsidRDefault="004B7BBB" w:rsidP="000D7F60">
            <w:pPr>
              <w:pStyle w:val="AmColumnHeading"/>
            </w:pPr>
            <w:r w:rsidRPr="00C75D84">
              <w:t>Pozměňovací návrh</w:t>
            </w:r>
          </w:p>
        </w:tc>
      </w:tr>
      <w:tr w:rsidR="00097907" w:rsidRPr="00C75D84" w14:paraId="6DF8B44E" w14:textId="77777777" w:rsidTr="000D7F60">
        <w:trPr>
          <w:jc w:val="center"/>
        </w:trPr>
        <w:tc>
          <w:tcPr>
            <w:tcW w:w="4876" w:type="dxa"/>
            <w:tcBorders>
              <w:top w:val="nil"/>
              <w:left w:val="nil"/>
              <w:bottom w:val="nil"/>
              <w:right w:val="nil"/>
            </w:tcBorders>
          </w:tcPr>
          <w:p w14:paraId="2A37BDEC" w14:textId="77777777" w:rsidR="004B7BBB" w:rsidRPr="00C75D84" w:rsidRDefault="004B7BBB" w:rsidP="000D7F60">
            <w:pPr>
              <w:pStyle w:val="Normal6a"/>
            </w:pPr>
          </w:p>
        </w:tc>
        <w:tc>
          <w:tcPr>
            <w:tcW w:w="4876" w:type="dxa"/>
            <w:tcBorders>
              <w:top w:val="nil"/>
              <w:left w:val="nil"/>
              <w:bottom w:val="nil"/>
              <w:right w:val="nil"/>
            </w:tcBorders>
          </w:tcPr>
          <w:p w14:paraId="377DBE42" w14:textId="77777777" w:rsidR="004B7BBB" w:rsidRPr="00C75D84" w:rsidRDefault="004B7BBB" w:rsidP="000D7F60">
            <w:pPr>
              <w:pStyle w:val="Normal6a"/>
            </w:pPr>
            <w:r w:rsidRPr="00C75D84">
              <w:rPr>
                <w:b/>
                <w:i/>
              </w:rPr>
              <w:t>Ca.</w:t>
            </w:r>
            <w:r w:rsidRPr="00C75D84">
              <w:tab/>
            </w:r>
            <w:r w:rsidRPr="00C75D84">
              <w:rPr>
                <w:b/>
                <w:i/>
              </w:rPr>
              <w:t>vzhledem k tomu, že v rámci vnější činnosti EU je třeba věnovat větší pozornost zemím jižního sousedství jako účinným partnerům při řešení společných výzev, od míru a stability přes změnu klimatu až po univerzální spravedlnost,</w:t>
            </w:r>
          </w:p>
        </w:tc>
      </w:tr>
    </w:tbl>
    <w:p w14:paraId="7929F55D"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94AA467" w14:textId="59B6F9AE" w:rsidR="00D14A06" w:rsidRPr="00C75D84" w:rsidRDefault="004B7BBB" w:rsidP="004B7BBB">
      <w:r w:rsidRPr="00C75D84">
        <w:rPr>
          <w:rStyle w:val="HideTWBExt"/>
        </w:rPr>
        <w:t>&lt;/Amend&gt;</w:t>
      </w:r>
    </w:p>
    <w:p w14:paraId="55DA29CF"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38</w:t>
      </w:r>
      <w:r w:rsidRPr="00C75D84">
        <w:rPr>
          <w:rStyle w:val="HideTWBExt"/>
          <w:b w:val="0"/>
        </w:rPr>
        <w:t>&lt;/NumAm&gt;</w:t>
      </w:r>
    </w:p>
    <w:p w14:paraId="2D82BD25" w14:textId="77777777" w:rsidR="004B7BBB" w:rsidRPr="00C75D84" w:rsidRDefault="004B7BBB" w:rsidP="004B7BBB">
      <w:pPr>
        <w:pStyle w:val="NormalBold"/>
      </w:pPr>
      <w:r w:rsidRPr="00C75D84">
        <w:rPr>
          <w:rStyle w:val="HideTWBExt"/>
          <w:b w:val="0"/>
        </w:rPr>
        <w:t>&lt;RepeatBlock-By&gt;&lt;Members&gt;</w:t>
      </w:r>
      <w:r w:rsidRPr="00C75D84">
        <w:t>Željana Zovko</w:t>
      </w:r>
      <w:r w:rsidRPr="00C75D84">
        <w:rPr>
          <w:rStyle w:val="HideTWBExt"/>
          <w:b w:val="0"/>
        </w:rPr>
        <w:t>&lt;/Members&gt;</w:t>
      </w:r>
    </w:p>
    <w:p w14:paraId="0B9F1135" w14:textId="77777777" w:rsidR="004B7BBB" w:rsidRPr="00C75D84" w:rsidRDefault="004B7BBB" w:rsidP="004B7BBB">
      <w:pPr>
        <w:pStyle w:val="NormalBold"/>
      </w:pPr>
      <w:r w:rsidRPr="00C75D84">
        <w:rPr>
          <w:rStyle w:val="HideTWBExt"/>
          <w:b w:val="0"/>
        </w:rPr>
        <w:t>&lt;/RepeatBlock-By&gt;</w:t>
      </w:r>
    </w:p>
    <w:p w14:paraId="7063CCC8"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FB40D24" w14:textId="77777777" w:rsidR="004B7BBB" w:rsidRPr="00C75D84" w:rsidRDefault="004B7BBB" w:rsidP="004B7BBB">
      <w:pPr>
        <w:pStyle w:val="NormalBold"/>
      </w:pPr>
      <w:r w:rsidRPr="00C75D84">
        <w:rPr>
          <w:rStyle w:val="HideTWBExt"/>
          <w:b w:val="0"/>
        </w:rPr>
        <w:t>&lt;Article&gt;</w:t>
      </w:r>
      <w:r w:rsidRPr="00C75D84">
        <w:t>Bod odůvodnění C b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B6EBEDF" w14:textId="77777777" w:rsidTr="000D7F60">
        <w:trPr>
          <w:trHeight w:hRule="exact" w:val="240"/>
          <w:jc w:val="center"/>
        </w:trPr>
        <w:tc>
          <w:tcPr>
            <w:tcW w:w="9752" w:type="dxa"/>
            <w:gridSpan w:val="2"/>
            <w:tcBorders>
              <w:top w:val="nil"/>
              <w:left w:val="nil"/>
              <w:bottom w:val="nil"/>
              <w:right w:val="nil"/>
            </w:tcBorders>
          </w:tcPr>
          <w:p w14:paraId="7968FAE9" w14:textId="77777777" w:rsidR="004B7BBB" w:rsidRPr="00C75D84" w:rsidRDefault="004B7BBB" w:rsidP="000D7F60"/>
        </w:tc>
      </w:tr>
      <w:tr w:rsidR="00097907" w:rsidRPr="00C75D84" w14:paraId="5B54BD3E" w14:textId="77777777" w:rsidTr="000D7F60">
        <w:trPr>
          <w:trHeight w:val="240"/>
          <w:jc w:val="center"/>
        </w:trPr>
        <w:tc>
          <w:tcPr>
            <w:tcW w:w="4876" w:type="dxa"/>
            <w:tcBorders>
              <w:top w:val="nil"/>
              <w:left w:val="nil"/>
              <w:bottom w:val="nil"/>
              <w:right w:val="nil"/>
            </w:tcBorders>
          </w:tcPr>
          <w:p w14:paraId="729D3F29"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58CF30B" w14:textId="77777777" w:rsidR="004B7BBB" w:rsidRPr="00C75D84" w:rsidRDefault="004B7BBB" w:rsidP="000D7F60">
            <w:pPr>
              <w:pStyle w:val="AmColumnHeading"/>
            </w:pPr>
            <w:r w:rsidRPr="00C75D84">
              <w:t>Pozměňovací návrh</w:t>
            </w:r>
          </w:p>
        </w:tc>
      </w:tr>
      <w:tr w:rsidR="00097907" w:rsidRPr="00C75D84" w14:paraId="1E6633D4" w14:textId="77777777" w:rsidTr="000D7F60">
        <w:trPr>
          <w:jc w:val="center"/>
        </w:trPr>
        <w:tc>
          <w:tcPr>
            <w:tcW w:w="4876" w:type="dxa"/>
            <w:tcBorders>
              <w:top w:val="nil"/>
              <w:left w:val="nil"/>
              <w:bottom w:val="nil"/>
              <w:right w:val="nil"/>
            </w:tcBorders>
          </w:tcPr>
          <w:p w14:paraId="5CECE1F7" w14:textId="77777777" w:rsidR="004B7BBB" w:rsidRPr="00C75D84" w:rsidRDefault="004B7BBB" w:rsidP="000D7F60">
            <w:pPr>
              <w:pStyle w:val="Normal6a"/>
            </w:pPr>
          </w:p>
        </w:tc>
        <w:tc>
          <w:tcPr>
            <w:tcW w:w="4876" w:type="dxa"/>
            <w:tcBorders>
              <w:top w:val="nil"/>
              <w:left w:val="nil"/>
              <w:bottom w:val="nil"/>
              <w:right w:val="nil"/>
            </w:tcBorders>
          </w:tcPr>
          <w:p w14:paraId="06A5B6E5" w14:textId="77777777" w:rsidR="004B7BBB" w:rsidRPr="00C75D84" w:rsidRDefault="004B7BBB" w:rsidP="000D7F60">
            <w:pPr>
              <w:pStyle w:val="Normal6a"/>
            </w:pPr>
            <w:r w:rsidRPr="00C75D84">
              <w:rPr>
                <w:b/>
                <w:i/>
              </w:rPr>
              <w:t>Cb.</w:t>
            </w:r>
            <w:r w:rsidRPr="00C75D84">
              <w:tab/>
            </w:r>
            <w:r w:rsidRPr="00C75D84">
              <w:rPr>
                <w:b/>
                <w:i/>
              </w:rPr>
              <w:t xml:space="preserve">vzhledem k tomu, že nedávné konflikty, mimo jiné v Libanonu, Sýrii, Jemenu a Íránu, vedly k dalšímu zvýšení napětí, což mělo dopad na námořní bezpečnost a mezinárodní obchod; vzhledem k tomu, že rostoucí nestabilita v </w:t>
            </w:r>
            <w:r w:rsidRPr="00C75D84">
              <w:rPr>
                <w:b/>
                <w:i/>
              </w:rPr>
              <w:lastRenderedPageBreak/>
              <w:t>oblasti Sahelu, vyznačující se terorismem, násilným extremismem, politickou nestabilitou, humanitárními krizemi a rozšiřujícími se zločineckými sítěmi, představuje přímou bezpečnostní výzvu pro širší středomořský region i Evropu;</w:t>
            </w:r>
          </w:p>
        </w:tc>
      </w:tr>
    </w:tbl>
    <w:p w14:paraId="51DF0E2D"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6B432DE" w14:textId="752FBD18" w:rsidR="00D14A06" w:rsidRPr="00C75D84" w:rsidRDefault="004B7BBB" w:rsidP="004B7BBB">
      <w:r w:rsidRPr="00C75D84">
        <w:rPr>
          <w:rStyle w:val="HideTWBExt"/>
        </w:rPr>
        <w:t>&lt;/Amend&gt;</w:t>
      </w:r>
    </w:p>
    <w:p w14:paraId="771C4BC3"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39</w:t>
      </w:r>
      <w:r w:rsidRPr="00C75D84">
        <w:rPr>
          <w:rStyle w:val="HideTWBExt"/>
          <w:b w:val="0"/>
        </w:rPr>
        <w:t>&lt;/NumAm&gt;</w:t>
      </w:r>
    </w:p>
    <w:p w14:paraId="13937F9D" w14:textId="77777777" w:rsidR="004B7BBB" w:rsidRPr="00C75D84" w:rsidRDefault="004B7BBB" w:rsidP="004B7BBB">
      <w:pPr>
        <w:pStyle w:val="NormalBold"/>
      </w:pPr>
      <w:r w:rsidRPr="00C75D84">
        <w:rPr>
          <w:rStyle w:val="HideTWBExt"/>
          <w:b w:val="0"/>
        </w:rPr>
        <w:t>&lt;RepeatBlock-By&gt;&lt;Members&gt;</w:t>
      </w:r>
      <w:r w:rsidRPr="00C75D84">
        <w:t>Giorgos Georgiou</w:t>
      </w:r>
      <w:r w:rsidRPr="00C75D84">
        <w:rPr>
          <w:rStyle w:val="HideTWBExt"/>
          <w:b w:val="0"/>
        </w:rPr>
        <w:t>&lt;/Members&gt;</w:t>
      </w:r>
    </w:p>
    <w:p w14:paraId="1C93629C" w14:textId="77777777" w:rsidR="004B7BBB" w:rsidRPr="00C75D84" w:rsidRDefault="004B7BBB" w:rsidP="004B7BBB">
      <w:r w:rsidRPr="00C75D84">
        <w:rPr>
          <w:rStyle w:val="HideTWBExt"/>
        </w:rPr>
        <w:t>&lt;AuNomDe&gt;</w:t>
      </w:r>
      <w:r w:rsidRPr="00C75D84">
        <w:rPr>
          <w:rStyle w:val="HideTWBInt"/>
        </w:rPr>
        <w:t>{The Left}</w:t>
      </w:r>
      <w:r w:rsidRPr="00C75D84">
        <w:t>za skupinu The Left</w:t>
      </w:r>
      <w:r w:rsidRPr="00C75D84">
        <w:rPr>
          <w:rStyle w:val="HideTWBExt"/>
        </w:rPr>
        <w:t>&lt;/AuNomDe&gt;</w:t>
      </w:r>
    </w:p>
    <w:p w14:paraId="5D3AB377" w14:textId="77777777" w:rsidR="004B7BBB" w:rsidRPr="00C75D84" w:rsidRDefault="004B7BBB" w:rsidP="004B7BBB">
      <w:pPr>
        <w:pStyle w:val="NormalBold"/>
      </w:pPr>
      <w:r w:rsidRPr="00C75D84">
        <w:rPr>
          <w:rStyle w:val="HideTWBExt"/>
          <w:b w:val="0"/>
        </w:rPr>
        <w:t>&lt;/RepeatBlock-By&gt;</w:t>
      </w:r>
    </w:p>
    <w:p w14:paraId="3003D04C"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D5AB4F3" w14:textId="77777777" w:rsidR="004B7BBB" w:rsidRPr="00C75D84" w:rsidRDefault="004B7BBB" w:rsidP="004B7BBB">
      <w:pPr>
        <w:pStyle w:val="NormalBold"/>
      </w:pPr>
      <w:r w:rsidRPr="00C75D84">
        <w:rPr>
          <w:rStyle w:val="HideTWBExt"/>
          <w:b w:val="0"/>
        </w:rPr>
        <w:t>&lt;Article&gt;</w:t>
      </w:r>
      <w:r w:rsidRPr="00C75D84">
        <w:t>Bod odůvodnění C b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7A980EC" w14:textId="77777777" w:rsidTr="000D7F60">
        <w:trPr>
          <w:trHeight w:hRule="exact" w:val="240"/>
          <w:jc w:val="center"/>
        </w:trPr>
        <w:tc>
          <w:tcPr>
            <w:tcW w:w="9752" w:type="dxa"/>
            <w:gridSpan w:val="2"/>
            <w:tcBorders>
              <w:top w:val="nil"/>
              <w:left w:val="nil"/>
              <w:bottom w:val="nil"/>
              <w:right w:val="nil"/>
            </w:tcBorders>
          </w:tcPr>
          <w:p w14:paraId="3BDC90BD" w14:textId="77777777" w:rsidR="004B7BBB" w:rsidRPr="00C75D84" w:rsidRDefault="004B7BBB" w:rsidP="000D7F60"/>
        </w:tc>
      </w:tr>
      <w:tr w:rsidR="00097907" w:rsidRPr="00C75D84" w14:paraId="15D72611" w14:textId="77777777" w:rsidTr="000D7F60">
        <w:trPr>
          <w:trHeight w:val="240"/>
          <w:jc w:val="center"/>
        </w:trPr>
        <w:tc>
          <w:tcPr>
            <w:tcW w:w="4876" w:type="dxa"/>
            <w:tcBorders>
              <w:top w:val="nil"/>
              <w:left w:val="nil"/>
              <w:bottom w:val="nil"/>
              <w:right w:val="nil"/>
            </w:tcBorders>
          </w:tcPr>
          <w:p w14:paraId="5CC3A48A"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88C34EC" w14:textId="77777777" w:rsidR="004B7BBB" w:rsidRPr="00C75D84" w:rsidRDefault="004B7BBB" w:rsidP="000D7F60">
            <w:pPr>
              <w:pStyle w:val="AmColumnHeading"/>
            </w:pPr>
            <w:r w:rsidRPr="00C75D84">
              <w:t>Pozměňovací návrh</w:t>
            </w:r>
          </w:p>
        </w:tc>
      </w:tr>
      <w:tr w:rsidR="00097907" w:rsidRPr="00C75D84" w14:paraId="3CD079EF" w14:textId="77777777" w:rsidTr="000D7F60">
        <w:trPr>
          <w:jc w:val="center"/>
        </w:trPr>
        <w:tc>
          <w:tcPr>
            <w:tcW w:w="4876" w:type="dxa"/>
            <w:tcBorders>
              <w:top w:val="nil"/>
              <w:left w:val="nil"/>
              <w:bottom w:val="nil"/>
              <w:right w:val="nil"/>
            </w:tcBorders>
          </w:tcPr>
          <w:p w14:paraId="79DC15F7" w14:textId="77777777" w:rsidR="004B7BBB" w:rsidRPr="00C75D84" w:rsidRDefault="004B7BBB" w:rsidP="000D7F60">
            <w:pPr>
              <w:pStyle w:val="Normal6a"/>
            </w:pPr>
          </w:p>
        </w:tc>
        <w:tc>
          <w:tcPr>
            <w:tcW w:w="4876" w:type="dxa"/>
            <w:tcBorders>
              <w:top w:val="nil"/>
              <w:left w:val="nil"/>
              <w:bottom w:val="nil"/>
              <w:right w:val="nil"/>
            </w:tcBorders>
          </w:tcPr>
          <w:p w14:paraId="0B43A2FD" w14:textId="77777777" w:rsidR="004B7BBB" w:rsidRPr="00C75D84" w:rsidRDefault="004B7BBB" w:rsidP="000D7F60">
            <w:pPr>
              <w:pStyle w:val="Normal6a"/>
            </w:pPr>
            <w:r w:rsidRPr="00C75D84">
              <w:rPr>
                <w:b/>
                <w:i/>
              </w:rPr>
              <w:t>Cb.</w:t>
            </w:r>
            <w:r w:rsidRPr="00C75D84">
              <w:tab/>
            </w:r>
            <w:r w:rsidRPr="00C75D84">
              <w:rPr>
                <w:b/>
                <w:i/>
              </w:rPr>
              <w:t>vzhledem k tomu, že středomořský region patří mezi oblasti nejvíce ohrožené dopady změny klimatu, včetně nedostatku vody, desertifikace, úbytku biologické rozmanitosti a extrémních povětrnostních jevů, které neúměrně postihují zranitelné skupiny obyvatelstva;</w:t>
            </w:r>
          </w:p>
        </w:tc>
      </w:tr>
    </w:tbl>
    <w:p w14:paraId="24E29E3E"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B8491CB" w14:textId="24DD70E4" w:rsidR="00D14A06" w:rsidRPr="00C75D84" w:rsidRDefault="004B7BBB" w:rsidP="004B7BBB">
      <w:r w:rsidRPr="00C75D84">
        <w:rPr>
          <w:rStyle w:val="HideTWBExt"/>
        </w:rPr>
        <w:t>&lt;/Amend&gt;</w:t>
      </w:r>
    </w:p>
    <w:p w14:paraId="2439BDF4"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40</w:t>
      </w:r>
      <w:r w:rsidRPr="00C75D84">
        <w:rPr>
          <w:rStyle w:val="HideTWBExt"/>
          <w:b w:val="0"/>
        </w:rPr>
        <w:t>&lt;/NumAm&gt;</w:t>
      </w:r>
    </w:p>
    <w:p w14:paraId="56390877"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65069A5D" w14:textId="77777777" w:rsidR="004B7BBB" w:rsidRPr="00C75D84" w:rsidRDefault="004B7BBB" w:rsidP="004B7BBB">
      <w:pPr>
        <w:pStyle w:val="NormalBold"/>
      </w:pPr>
      <w:r w:rsidRPr="00C75D84">
        <w:rPr>
          <w:rStyle w:val="HideTWBExt"/>
          <w:b w:val="0"/>
        </w:rPr>
        <w:t>&lt;/RepeatBlock-By&gt;</w:t>
      </w:r>
    </w:p>
    <w:p w14:paraId="495CD985"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A11A733" w14:textId="77777777" w:rsidR="004B7BBB" w:rsidRPr="00C75D84" w:rsidRDefault="004B7BBB" w:rsidP="004B7BBB">
      <w:pPr>
        <w:pStyle w:val="NormalBold"/>
      </w:pPr>
      <w:r w:rsidRPr="00C75D84">
        <w:rPr>
          <w:rStyle w:val="HideTWBExt"/>
          <w:b w:val="0"/>
        </w:rPr>
        <w:t>&lt;Article&gt;</w:t>
      </w:r>
      <w:r w:rsidRPr="00C75D84">
        <w:t>Bod odůvodnění D</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062E6A2" w14:textId="77777777" w:rsidTr="000D7F60">
        <w:trPr>
          <w:trHeight w:hRule="exact" w:val="240"/>
          <w:jc w:val="center"/>
        </w:trPr>
        <w:tc>
          <w:tcPr>
            <w:tcW w:w="9752" w:type="dxa"/>
            <w:gridSpan w:val="2"/>
            <w:tcBorders>
              <w:top w:val="nil"/>
              <w:left w:val="nil"/>
              <w:bottom w:val="nil"/>
              <w:right w:val="nil"/>
            </w:tcBorders>
          </w:tcPr>
          <w:p w14:paraId="624807DF" w14:textId="77777777" w:rsidR="004B7BBB" w:rsidRPr="00C75D84" w:rsidRDefault="004B7BBB" w:rsidP="000D7F60"/>
        </w:tc>
      </w:tr>
      <w:tr w:rsidR="00097907" w:rsidRPr="00C75D84" w14:paraId="7DCAE6F5" w14:textId="77777777" w:rsidTr="000D7F60">
        <w:trPr>
          <w:trHeight w:val="240"/>
          <w:jc w:val="center"/>
        </w:trPr>
        <w:tc>
          <w:tcPr>
            <w:tcW w:w="4876" w:type="dxa"/>
            <w:tcBorders>
              <w:top w:val="nil"/>
              <w:left w:val="nil"/>
              <w:bottom w:val="nil"/>
              <w:right w:val="nil"/>
            </w:tcBorders>
          </w:tcPr>
          <w:p w14:paraId="6D36888D"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0216FCD" w14:textId="77777777" w:rsidR="004B7BBB" w:rsidRPr="00C75D84" w:rsidRDefault="004B7BBB" w:rsidP="000D7F60">
            <w:pPr>
              <w:pStyle w:val="AmColumnHeading"/>
            </w:pPr>
            <w:r w:rsidRPr="00C75D84">
              <w:t>Pozměňovací návrh</w:t>
            </w:r>
          </w:p>
        </w:tc>
      </w:tr>
      <w:tr w:rsidR="00097907" w:rsidRPr="00C75D84" w14:paraId="57C91AB3" w14:textId="77777777" w:rsidTr="000D7F60">
        <w:trPr>
          <w:jc w:val="center"/>
        </w:trPr>
        <w:tc>
          <w:tcPr>
            <w:tcW w:w="4876" w:type="dxa"/>
            <w:tcBorders>
              <w:top w:val="nil"/>
              <w:left w:val="nil"/>
              <w:bottom w:val="nil"/>
              <w:right w:val="nil"/>
            </w:tcBorders>
          </w:tcPr>
          <w:p w14:paraId="6C0B3CE3" w14:textId="77777777" w:rsidR="004B7BBB" w:rsidRPr="00C75D84" w:rsidRDefault="004B7BBB" w:rsidP="000D7F60">
            <w:pPr>
              <w:pStyle w:val="Normal6a"/>
            </w:pPr>
            <w:r w:rsidRPr="00C75D84">
              <w:t>D.</w:t>
            </w:r>
            <w:r w:rsidRPr="00C75D84">
              <w:tab/>
              <w:t>vzhledem k tomu, že Unie pro Středomoří zahájila proces institucionální reformy a operačního přenastavení;</w:t>
            </w:r>
          </w:p>
        </w:tc>
        <w:tc>
          <w:tcPr>
            <w:tcW w:w="4876" w:type="dxa"/>
            <w:tcBorders>
              <w:top w:val="nil"/>
              <w:left w:val="nil"/>
              <w:bottom w:val="nil"/>
              <w:right w:val="nil"/>
            </w:tcBorders>
          </w:tcPr>
          <w:p w14:paraId="062BC249" w14:textId="77777777" w:rsidR="004B7BBB" w:rsidRPr="00C75D84" w:rsidRDefault="004B7BBB" w:rsidP="000D7F60">
            <w:pPr>
              <w:pStyle w:val="Normal6a"/>
            </w:pPr>
            <w:r w:rsidRPr="00C75D84">
              <w:t>D.</w:t>
            </w:r>
            <w:r w:rsidRPr="00C75D84">
              <w:tab/>
              <w:t>vzhledem k tomu, že Unie pro Středomoří</w:t>
            </w:r>
            <w:r w:rsidRPr="00C75D84">
              <w:rPr>
                <w:b/>
                <w:i/>
              </w:rPr>
              <w:t>, což je mezivládní organizace založená v roce 2008 jako pokračování barcelonského procesu, která představuje významnou platformu pro dialog a spolupráci na politické úrovni i na úrovni organizací občanské společnosti a příslušných politických zúčastněných stran,</w:t>
            </w:r>
            <w:r w:rsidRPr="00C75D84">
              <w:t xml:space="preserve"> zahájila proces institucionální </w:t>
            </w:r>
            <w:r w:rsidRPr="00C75D84">
              <w:lastRenderedPageBreak/>
              <w:t>reformy a operačního přenastavení;</w:t>
            </w:r>
          </w:p>
        </w:tc>
      </w:tr>
    </w:tbl>
    <w:p w14:paraId="591216FF"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E9D35A1" w14:textId="260929E7" w:rsidR="00D14A06" w:rsidRPr="00C75D84" w:rsidRDefault="004B7BBB" w:rsidP="004B7BBB">
      <w:r w:rsidRPr="00C75D84">
        <w:rPr>
          <w:rStyle w:val="HideTWBExt"/>
        </w:rPr>
        <w:t>&lt;/Amend&gt;</w:t>
      </w:r>
    </w:p>
    <w:p w14:paraId="1BB7C881"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41</w:t>
      </w:r>
      <w:r w:rsidRPr="00C75D84">
        <w:rPr>
          <w:rStyle w:val="HideTWBExt"/>
          <w:b w:val="0"/>
        </w:rPr>
        <w:t>&lt;/NumAm&gt;</w:t>
      </w:r>
    </w:p>
    <w:p w14:paraId="7493B535" w14:textId="77777777" w:rsidR="004B7BBB" w:rsidRPr="00C75D84" w:rsidRDefault="004B7BBB" w:rsidP="004B7BBB">
      <w:pPr>
        <w:pStyle w:val="NormalBold"/>
      </w:pPr>
      <w:r w:rsidRPr="00C75D84">
        <w:rPr>
          <w:rStyle w:val="HideTWBExt"/>
          <w:b w:val="0"/>
        </w:rPr>
        <w:t>&lt;RepeatBlock-By&gt;&lt;Members&gt;</w:t>
      </w:r>
      <w:r w:rsidRPr="00C75D84">
        <w:t>Nacho Sánchez Amor, Hana Jalloul Muro</w:t>
      </w:r>
      <w:r w:rsidRPr="00C75D84">
        <w:rPr>
          <w:rStyle w:val="HideTWBExt"/>
          <w:b w:val="0"/>
        </w:rPr>
        <w:t>&lt;/Members&gt;</w:t>
      </w:r>
    </w:p>
    <w:p w14:paraId="619BA2DF" w14:textId="77777777" w:rsidR="004B7BBB" w:rsidRPr="00C75D84" w:rsidRDefault="004B7BBB" w:rsidP="004B7BBB">
      <w:pPr>
        <w:pStyle w:val="NormalBold"/>
      </w:pPr>
      <w:r w:rsidRPr="00C75D84">
        <w:rPr>
          <w:rStyle w:val="HideTWBExt"/>
          <w:b w:val="0"/>
        </w:rPr>
        <w:t>&lt;/RepeatBlock-By&gt;</w:t>
      </w:r>
    </w:p>
    <w:p w14:paraId="2AC41F27"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0EBE25A" w14:textId="77777777" w:rsidR="004B7BBB" w:rsidRPr="00C75D84" w:rsidRDefault="004B7BBB" w:rsidP="004B7BBB">
      <w:pPr>
        <w:pStyle w:val="NormalBold"/>
      </w:pPr>
      <w:r w:rsidRPr="00C75D84">
        <w:rPr>
          <w:rStyle w:val="HideTWBExt"/>
          <w:b w:val="0"/>
        </w:rPr>
        <w:t>&lt;Article&gt;</w:t>
      </w:r>
      <w:r w:rsidRPr="00C75D84">
        <w:t>Bod odůvodnění D</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6FB66AC" w14:textId="77777777" w:rsidTr="000D7F60">
        <w:trPr>
          <w:trHeight w:hRule="exact" w:val="240"/>
          <w:jc w:val="center"/>
        </w:trPr>
        <w:tc>
          <w:tcPr>
            <w:tcW w:w="9752" w:type="dxa"/>
            <w:gridSpan w:val="2"/>
            <w:tcBorders>
              <w:top w:val="nil"/>
              <w:left w:val="nil"/>
              <w:bottom w:val="nil"/>
              <w:right w:val="nil"/>
            </w:tcBorders>
          </w:tcPr>
          <w:p w14:paraId="34575F9A" w14:textId="77777777" w:rsidR="004B7BBB" w:rsidRPr="00C75D84" w:rsidRDefault="004B7BBB" w:rsidP="000D7F60"/>
        </w:tc>
      </w:tr>
      <w:tr w:rsidR="00097907" w:rsidRPr="00C75D84" w14:paraId="5DA02C27" w14:textId="77777777" w:rsidTr="000D7F60">
        <w:trPr>
          <w:trHeight w:val="240"/>
          <w:jc w:val="center"/>
        </w:trPr>
        <w:tc>
          <w:tcPr>
            <w:tcW w:w="4876" w:type="dxa"/>
            <w:tcBorders>
              <w:top w:val="nil"/>
              <w:left w:val="nil"/>
              <w:bottom w:val="nil"/>
              <w:right w:val="nil"/>
            </w:tcBorders>
          </w:tcPr>
          <w:p w14:paraId="459E9226"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F59A873" w14:textId="77777777" w:rsidR="004B7BBB" w:rsidRPr="00C75D84" w:rsidRDefault="004B7BBB" w:rsidP="000D7F60">
            <w:pPr>
              <w:pStyle w:val="AmColumnHeading"/>
            </w:pPr>
            <w:r w:rsidRPr="00C75D84">
              <w:t>Pozměňovací návrh</w:t>
            </w:r>
          </w:p>
        </w:tc>
      </w:tr>
      <w:tr w:rsidR="00097907" w:rsidRPr="00C75D84" w14:paraId="00C670EB" w14:textId="77777777" w:rsidTr="000D7F60">
        <w:trPr>
          <w:jc w:val="center"/>
        </w:trPr>
        <w:tc>
          <w:tcPr>
            <w:tcW w:w="4876" w:type="dxa"/>
            <w:tcBorders>
              <w:top w:val="nil"/>
              <w:left w:val="nil"/>
              <w:bottom w:val="nil"/>
              <w:right w:val="nil"/>
            </w:tcBorders>
          </w:tcPr>
          <w:p w14:paraId="64CAAF0E" w14:textId="77777777" w:rsidR="004B7BBB" w:rsidRPr="00C75D84" w:rsidRDefault="004B7BBB" w:rsidP="000D7F60">
            <w:pPr>
              <w:pStyle w:val="Normal6a"/>
            </w:pPr>
            <w:r w:rsidRPr="00C75D84">
              <w:t>D.</w:t>
            </w:r>
            <w:r w:rsidRPr="00C75D84">
              <w:tab/>
              <w:t>vzhledem k tomu, že Unie pro Středomoří zahájila proces institucionální reformy a operačního přenastavení;</w:t>
            </w:r>
          </w:p>
        </w:tc>
        <w:tc>
          <w:tcPr>
            <w:tcW w:w="4876" w:type="dxa"/>
            <w:tcBorders>
              <w:top w:val="nil"/>
              <w:left w:val="nil"/>
              <w:bottom w:val="nil"/>
              <w:right w:val="nil"/>
            </w:tcBorders>
          </w:tcPr>
          <w:p w14:paraId="4EAA9296" w14:textId="77777777" w:rsidR="004B7BBB" w:rsidRPr="00C75D84" w:rsidRDefault="004B7BBB" w:rsidP="000D7F60">
            <w:pPr>
              <w:pStyle w:val="Normal6a"/>
            </w:pPr>
            <w:r w:rsidRPr="00C75D84">
              <w:t>D.</w:t>
            </w:r>
            <w:r w:rsidRPr="00C75D84">
              <w:tab/>
              <w:t xml:space="preserve">vzhledem k tomu, že Unie pro Středomoří zahájila proces institucionální reformy a operačního přenastavení; </w:t>
            </w:r>
            <w:r w:rsidRPr="00C75D84">
              <w:rPr>
                <w:b/>
                <w:i/>
              </w:rPr>
              <w:t>vzhledem k tomu, že členské státy EU by měly zajistit, aby Unie pro Středomoří disponovala dostatečnými finančními a lidskými zdroji k plnění svého mandátu;</w:t>
            </w:r>
          </w:p>
        </w:tc>
      </w:tr>
    </w:tbl>
    <w:p w14:paraId="57E6947A"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48C831B9" w14:textId="43DAF37F" w:rsidR="00D14A06" w:rsidRPr="00C75D84" w:rsidRDefault="004B7BBB" w:rsidP="004B7BBB">
      <w:r w:rsidRPr="00C75D84">
        <w:rPr>
          <w:rStyle w:val="HideTWBExt"/>
        </w:rPr>
        <w:t>&lt;/Amend&gt;</w:t>
      </w:r>
    </w:p>
    <w:p w14:paraId="67E0FB3C"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42</w:t>
      </w:r>
      <w:r w:rsidRPr="00C75D84">
        <w:rPr>
          <w:rStyle w:val="HideTWBExt"/>
          <w:b w:val="0"/>
        </w:rPr>
        <w:t>&lt;/NumAm&gt;</w:t>
      </w:r>
    </w:p>
    <w:p w14:paraId="3D132236" w14:textId="77777777" w:rsidR="004B7BBB" w:rsidRPr="00C75D84" w:rsidRDefault="004B7BBB" w:rsidP="004B7BBB">
      <w:pPr>
        <w:pStyle w:val="NormalBold"/>
      </w:pPr>
      <w:r w:rsidRPr="00C75D84">
        <w:rPr>
          <w:rStyle w:val="HideTWBExt"/>
          <w:b w:val="0"/>
        </w:rPr>
        <w:t>&lt;RepeatBlock-By&gt;&lt;Members&gt;</w:t>
      </w:r>
      <w:r w:rsidRPr="00C75D84">
        <w:t>Francisco José Millán Mon</w:t>
      </w:r>
      <w:r w:rsidRPr="00C75D84">
        <w:rPr>
          <w:rStyle w:val="HideTWBExt"/>
          <w:b w:val="0"/>
        </w:rPr>
        <w:t>&lt;/Members&gt;</w:t>
      </w:r>
    </w:p>
    <w:p w14:paraId="22143D4C" w14:textId="77777777" w:rsidR="004B7BBB" w:rsidRPr="00C75D84" w:rsidRDefault="004B7BBB" w:rsidP="004B7BBB">
      <w:pPr>
        <w:pStyle w:val="NormalBold"/>
      </w:pPr>
      <w:r w:rsidRPr="00C75D84">
        <w:rPr>
          <w:rStyle w:val="HideTWBExt"/>
          <w:b w:val="0"/>
        </w:rPr>
        <w:t>&lt;/RepeatBlock-By&gt;</w:t>
      </w:r>
    </w:p>
    <w:p w14:paraId="7D80519D"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EC7FF67" w14:textId="77777777" w:rsidR="004B7BBB" w:rsidRPr="00C75D84" w:rsidRDefault="004B7BBB" w:rsidP="004B7BBB">
      <w:pPr>
        <w:pStyle w:val="NormalBold"/>
      </w:pPr>
      <w:r w:rsidRPr="00C75D84">
        <w:rPr>
          <w:rStyle w:val="HideTWBExt"/>
          <w:b w:val="0"/>
        </w:rPr>
        <w:t>&lt;Article&gt;</w:t>
      </w:r>
      <w:r w:rsidRPr="00C75D84">
        <w:t>Bod odůvodnění D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9A2FB7A" w14:textId="77777777" w:rsidTr="000D7F60">
        <w:trPr>
          <w:trHeight w:hRule="exact" w:val="240"/>
          <w:jc w:val="center"/>
        </w:trPr>
        <w:tc>
          <w:tcPr>
            <w:tcW w:w="9752" w:type="dxa"/>
            <w:gridSpan w:val="2"/>
            <w:tcBorders>
              <w:top w:val="nil"/>
              <w:left w:val="nil"/>
              <w:bottom w:val="nil"/>
              <w:right w:val="nil"/>
            </w:tcBorders>
          </w:tcPr>
          <w:p w14:paraId="199DE691" w14:textId="77777777" w:rsidR="004B7BBB" w:rsidRPr="00C75D84" w:rsidRDefault="004B7BBB" w:rsidP="000D7F60"/>
        </w:tc>
      </w:tr>
      <w:tr w:rsidR="00097907" w:rsidRPr="00C75D84" w14:paraId="75D0CE89" w14:textId="77777777" w:rsidTr="000D7F60">
        <w:trPr>
          <w:trHeight w:val="240"/>
          <w:jc w:val="center"/>
        </w:trPr>
        <w:tc>
          <w:tcPr>
            <w:tcW w:w="4876" w:type="dxa"/>
            <w:tcBorders>
              <w:top w:val="nil"/>
              <w:left w:val="nil"/>
              <w:bottom w:val="nil"/>
              <w:right w:val="nil"/>
            </w:tcBorders>
          </w:tcPr>
          <w:p w14:paraId="5C965701"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E94997B" w14:textId="77777777" w:rsidR="004B7BBB" w:rsidRPr="00C75D84" w:rsidRDefault="004B7BBB" w:rsidP="000D7F60">
            <w:pPr>
              <w:pStyle w:val="AmColumnHeading"/>
            </w:pPr>
            <w:r w:rsidRPr="00C75D84">
              <w:t>Pozměňovací návrh</w:t>
            </w:r>
          </w:p>
        </w:tc>
      </w:tr>
      <w:tr w:rsidR="00097907" w:rsidRPr="00C75D84" w14:paraId="1A2B5668" w14:textId="77777777" w:rsidTr="000D7F60">
        <w:trPr>
          <w:jc w:val="center"/>
        </w:trPr>
        <w:tc>
          <w:tcPr>
            <w:tcW w:w="4876" w:type="dxa"/>
            <w:tcBorders>
              <w:top w:val="nil"/>
              <w:left w:val="nil"/>
              <w:bottom w:val="nil"/>
              <w:right w:val="nil"/>
            </w:tcBorders>
          </w:tcPr>
          <w:p w14:paraId="66904937" w14:textId="77777777" w:rsidR="004B7BBB" w:rsidRPr="00C75D84" w:rsidRDefault="004B7BBB" w:rsidP="000D7F60">
            <w:pPr>
              <w:pStyle w:val="Normal6a"/>
            </w:pPr>
          </w:p>
        </w:tc>
        <w:tc>
          <w:tcPr>
            <w:tcW w:w="4876" w:type="dxa"/>
            <w:tcBorders>
              <w:top w:val="nil"/>
              <w:left w:val="nil"/>
              <w:bottom w:val="nil"/>
              <w:right w:val="nil"/>
            </w:tcBorders>
          </w:tcPr>
          <w:p w14:paraId="4855AF1A" w14:textId="77777777" w:rsidR="004B7BBB" w:rsidRPr="00C75D84" w:rsidRDefault="004B7BBB" w:rsidP="000D7F60">
            <w:pPr>
              <w:pStyle w:val="Normal6a"/>
            </w:pPr>
            <w:r w:rsidRPr="00C75D84">
              <w:rPr>
                <w:b/>
                <w:i/>
              </w:rPr>
              <w:t>Da.</w:t>
            </w:r>
            <w:r w:rsidRPr="00C75D84">
              <w:tab/>
            </w:r>
            <w:r w:rsidRPr="00C75D84">
              <w:rPr>
                <w:b/>
                <w:i/>
              </w:rPr>
              <w:t>vzhledem k tomu, že dne 16. října 2025 předložily Komise a vysoká představitelka společné sdělení s názvem „Pakt pro Středomoří: Jedno moře, jeden pakt, jedna budoucnost“, jehož cílem je oživit vztahy EU s partnery v jižní části Středomoří na základě sdílené odpovědnosti a strukturovanější spolupráce zaměřené na výsledky, mimo jiné zejména v oblasti regionální stability a bezpečnosti, hospodářského rozvoje, energetiky, vzdělávání a řízení migrace;</w:t>
            </w:r>
          </w:p>
        </w:tc>
      </w:tr>
    </w:tbl>
    <w:p w14:paraId="0B9EA515"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{ES}</w:t>
      </w:r>
      <w:r w:rsidRPr="00C75D84">
        <w:t>es</w:t>
      </w:r>
      <w:r w:rsidRPr="00C75D84">
        <w:rPr>
          <w:rStyle w:val="HideTWBExt"/>
        </w:rPr>
        <w:t>&lt;/Original&gt;</w:t>
      </w:r>
    </w:p>
    <w:p w14:paraId="5F07C84A" w14:textId="602FCD2D" w:rsidR="00D14A06" w:rsidRPr="00C75D84" w:rsidRDefault="004B7BBB" w:rsidP="004B7BBB">
      <w:r w:rsidRPr="00C75D84">
        <w:rPr>
          <w:rStyle w:val="HideTWBExt"/>
        </w:rPr>
        <w:lastRenderedPageBreak/>
        <w:t>&lt;/Amend&gt;</w:t>
      </w:r>
    </w:p>
    <w:p w14:paraId="0363BAA8"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43</w:t>
      </w:r>
      <w:r w:rsidRPr="00C75D84">
        <w:rPr>
          <w:rStyle w:val="HideTWBExt"/>
          <w:b w:val="0"/>
        </w:rPr>
        <w:t>&lt;/NumAm&gt;</w:t>
      </w:r>
    </w:p>
    <w:p w14:paraId="23FC7BF3" w14:textId="77777777" w:rsidR="004B7BBB" w:rsidRPr="00C75D84" w:rsidRDefault="004B7BBB" w:rsidP="004B7BBB">
      <w:pPr>
        <w:pStyle w:val="NormalBold"/>
      </w:pPr>
      <w:r w:rsidRPr="00C75D84">
        <w:rPr>
          <w:rStyle w:val="HideTWBExt"/>
          <w:b w:val="0"/>
        </w:rPr>
        <w:t>&lt;RepeatBlock-By&gt;&lt;Members&gt;</w:t>
      </w:r>
      <w:r w:rsidRPr="00C75D84">
        <w:t>Laura Ballarín Cereza, Javi López</w:t>
      </w:r>
      <w:r w:rsidRPr="00C75D84">
        <w:rPr>
          <w:rStyle w:val="HideTWBExt"/>
          <w:b w:val="0"/>
        </w:rPr>
        <w:t>&lt;/Members&gt;</w:t>
      </w:r>
    </w:p>
    <w:p w14:paraId="282BE69B" w14:textId="77777777" w:rsidR="004B7BBB" w:rsidRPr="00C75D84" w:rsidRDefault="004B7BBB" w:rsidP="004B7BBB">
      <w:pPr>
        <w:pStyle w:val="NormalBold"/>
      </w:pPr>
      <w:r w:rsidRPr="00C75D84">
        <w:rPr>
          <w:rStyle w:val="HideTWBExt"/>
          <w:b w:val="0"/>
        </w:rPr>
        <w:t>&lt;/RepeatBlock-By&gt;</w:t>
      </w:r>
    </w:p>
    <w:p w14:paraId="373A8D2B"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C4681B0" w14:textId="77777777" w:rsidR="004B7BBB" w:rsidRPr="00C75D84" w:rsidRDefault="004B7BBB" w:rsidP="004B7BBB">
      <w:pPr>
        <w:pStyle w:val="NormalBold"/>
      </w:pPr>
      <w:r w:rsidRPr="00C75D84">
        <w:rPr>
          <w:rStyle w:val="HideTWBExt"/>
          <w:b w:val="0"/>
        </w:rPr>
        <w:t>&lt;Article&gt;</w:t>
      </w:r>
      <w:r w:rsidRPr="00C75D84">
        <w:t>Bod odůvodnění D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ADA5D92" w14:textId="77777777" w:rsidTr="000D7F60">
        <w:trPr>
          <w:trHeight w:hRule="exact" w:val="240"/>
          <w:jc w:val="center"/>
        </w:trPr>
        <w:tc>
          <w:tcPr>
            <w:tcW w:w="9752" w:type="dxa"/>
            <w:gridSpan w:val="2"/>
            <w:tcBorders>
              <w:top w:val="nil"/>
              <w:left w:val="nil"/>
              <w:bottom w:val="nil"/>
              <w:right w:val="nil"/>
            </w:tcBorders>
          </w:tcPr>
          <w:p w14:paraId="17EA1954" w14:textId="77777777" w:rsidR="004B7BBB" w:rsidRPr="00C75D84" w:rsidRDefault="004B7BBB" w:rsidP="000D7F60"/>
        </w:tc>
      </w:tr>
      <w:tr w:rsidR="00097907" w:rsidRPr="00C75D84" w14:paraId="1B5792DC" w14:textId="77777777" w:rsidTr="000D7F60">
        <w:trPr>
          <w:trHeight w:val="240"/>
          <w:jc w:val="center"/>
        </w:trPr>
        <w:tc>
          <w:tcPr>
            <w:tcW w:w="4876" w:type="dxa"/>
            <w:tcBorders>
              <w:top w:val="nil"/>
              <w:left w:val="nil"/>
              <w:bottom w:val="nil"/>
              <w:right w:val="nil"/>
            </w:tcBorders>
          </w:tcPr>
          <w:p w14:paraId="76446A66"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9B2CC62" w14:textId="77777777" w:rsidR="004B7BBB" w:rsidRPr="00C75D84" w:rsidRDefault="004B7BBB" w:rsidP="000D7F60">
            <w:pPr>
              <w:pStyle w:val="AmColumnHeading"/>
            </w:pPr>
            <w:r w:rsidRPr="00C75D84">
              <w:t>Pozměňovací návrh</w:t>
            </w:r>
          </w:p>
        </w:tc>
      </w:tr>
      <w:tr w:rsidR="00097907" w:rsidRPr="00C75D84" w14:paraId="4E590C85" w14:textId="77777777" w:rsidTr="000D7F60">
        <w:trPr>
          <w:jc w:val="center"/>
        </w:trPr>
        <w:tc>
          <w:tcPr>
            <w:tcW w:w="4876" w:type="dxa"/>
            <w:tcBorders>
              <w:top w:val="nil"/>
              <w:left w:val="nil"/>
              <w:bottom w:val="nil"/>
              <w:right w:val="nil"/>
            </w:tcBorders>
          </w:tcPr>
          <w:p w14:paraId="09A9D1CD" w14:textId="77777777" w:rsidR="004B7BBB" w:rsidRPr="00C75D84" w:rsidRDefault="004B7BBB" w:rsidP="000D7F60">
            <w:pPr>
              <w:pStyle w:val="Normal6a"/>
            </w:pPr>
          </w:p>
        </w:tc>
        <w:tc>
          <w:tcPr>
            <w:tcW w:w="4876" w:type="dxa"/>
            <w:tcBorders>
              <w:top w:val="nil"/>
              <w:left w:val="nil"/>
              <w:bottom w:val="nil"/>
              <w:right w:val="nil"/>
            </w:tcBorders>
          </w:tcPr>
          <w:p w14:paraId="52E24AB6" w14:textId="77777777" w:rsidR="004B7BBB" w:rsidRPr="00C75D84" w:rsidRDefault="004B7BBB" w:rsidP="000D7F60">
            <w:pPr>
              <w:pStyle w:val="Normal6a"/>
            </w:pPr>
            <w:r w:rsidRPr="00C75D84">
              <w:rPr>
                <w:b/>
                <w:i/>
              </w:rPr>
              <w:t>Da.</w:t>
            </w:r>
            <w:r w:rsidRPr="00C75D84">
              <w:tab/>
            </w:r>
            <w:r w:rsidRPr="00C75D84">
              <w:rPr>
                <w:b/>
                <w:i/>
              </w:rPr>
              <w:t>vzhledem k tomu, že místní a regionální orgány hrají klíčovou roli při provádění veřejných politik v praxi a jsou nezbytné pro zajištění účinnosti a legitimity Paktu a jeho akčních plánů;</w:t>
            </w:r>
          </w:p>
        </w:tc>
      </w:tr>
    </w:tbl>
    <w:p w14:paraId="49423371"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48043B7" w14:textId="0BBC49D3" w:rsidR="00D14A06" w:rsidRPr="00C75D84" w:rsidRDefault="004B7BBB" w:rsidP="004B7BBB">
      <w:r w:rsidRPr="00C75D84">
        <w:rPr>
          <w:rStyle w:val="HideTWBExt"/>
        </w:rPr>
        <w:t>&lt;/Amend&gt;</w:t>
      </w:r>
    </w:p>
    <w:p w14:paraId="7437631F"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44</w:t>
      </w:r>
      <w:r w:rsidRPr="00C75D84">
        <w:rPr>
          <w:rStyle w:val="HideTWBExt"/>
          <w:b w:val="0"/>
        </w:rPr>
        <w:t>&lt;/NumAm&gt;</w:t>
      </w:r>
    </w:p>
    <w:p w14:paraId="0BE296EC" w14:textId="77777777" w:rsidR="004B7BBB" w:rsidRPr="00C75D84" w:rsidRDefault="004B7BBB" w:rsidP="004B7BBB">
      <w:pPr>
        <w:pStyle w:val="NormalBold"/>
      </w:pPr>
      <w:r w:rsidRPr="00C75D84">
        <w:rPr>
          <w:rStyle w:val="HideTWBExt"/>
          <w:b w:val="0"/>
        </w:rPr>
        <w:t>&lt;RepeatBlock-By&gt;&lt;Members&gt;</w:t>
      </w:r>
      <w:r w:rsidRPr="00C75D84">
        <w:t>Laura Ballarín Cereza, Javi López</w:t>
      </w:r>
      <w:r w:rsidRPr="00C75D84">
        <w:rPr>
          <w:rStyle w:val="HideTWBExt"/>
          <w:b w:val="0"/>
        </w:rPr>
        <w:t>&lt;/Members&gt;</w:t>
      </w:r>
    </w:p>
    <w:p w14:paraId="0EC49C8D" w14:textId="77777777" w:rsidR="004B7BBB" w:rsidRPr="00C75D84" w:rsidRDefault="004B7BBB" w:rsidP="004B7BBB">
      <w:pPr>
        <w:pStyle w:val="NormalBold"/>
      </w:pPr>
      <w:r w:rsidRPr="00C75D84">
        <w:rPr>
          <w:rStyle w:val="HideTWBExt"/>
          <w:b w:val="0"/>
        </w:rPr>
        <w:t>&lt;/RepeatBlock-By&gt;</w:t>
      </w:r>
    </w:p>
    <w:p w14:paraId="27B68545"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0237CD0" w14:textId="77777777" w:rsidR="004B7BBB" w:rsidRPr="00C75D84" w:rsidRDefault="004B7BBB" w:rsidP="004B7BBB">
      <w:pPr>
        <w:pStyle w:val="NormalBold"/>
      </w:pPr>
      <w:r w:rsidRPr="00C75D84">
        <w:rPr>
          <w:rStyle w:val="HideTWBExt"/>
          <w:b w:val="0"/>
        </w:rPr>
        <w:t>&lt;Article&gt;</w:t>
      </w:r>
      <w:r w:rsidRPr="00C75D84">
        <w:t>Bod odůvodnění D c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201B376" w14:textId="77777777" w:rsidTr="000D7F60">
        <w:trPr>
          <w:trHeight w:hRule="exact" w:val="240"/>
          <w:jc w:val="center"/>
        </w:trPr>
        <w:tc>
          <w:tcPr>
            <w:tcW w:w="9752" w:type="dxa"/>
            <w:gridSpan w:val="2"/>
            <w:tcBorders>
              <w:top w:val="nil"/>
              <w:left w:val="nil"/>
              <w:bottom w:val="nil"/>
              <w:right w:val="nil"/>
            </w:tcBorders>
          </w:tcPr>
          <w:p w14:paraId="0C77FBC0" w14:textId="77777777" w:rsidR="004B7BBB" w:rsidRPr="00C75D84" w:rsidRDefault="004B7BBB" w:rsidP="000D7F60"/>
        </w:tc>
      </w:tr>
      <w:tr w:rsidR="00097907" w:rsidRPr="00C75D84" w14:paraId="2A27D326" w14:textId="77777777" w:rsidTr="000D7F60">
        <w:trPr>
          <w:trHeight w:val="240"/>
          <w:jc w:val="center"/>
        </w:trPr>
        <w:tc>
          <w:tcPr>
            <w:tcW w:w="4876" w:type="dxa"/>
            <w:tcBorders>
              <w:top w:val="nil"/>
              <w:left w:val="nil"/>
              <w:bottom w:val="nil"/>
              <w:right w:val="nil"/>
            </w:tcBorders>
          </w:tcPr>
          <w:p w14:paraId="464EB758"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4DC8003" w14:textId="77777777" w:rsidR="004B7BBB" w:rsidRPr="00C75D84" w:rsidRDefault="004B7BBB" w:rsidP="000D7F60">
            <w:pPr>
              <w:pStyle w:val="AmColumnHeading"/>
            </w:pPr>
            <w:r w:rsidRPr="00C75D84">
              <w:t>Pozměňovací návrh</w:t>
            </w:r>
          </w:p>
        </w:tc>
      </w:tr>
      <w:tr w:rsidR="00097907" w:rsidRPr="00C75D84" w14:paraId="62F62D14" w14:textId="77777777" w:rsidTr="000D7F60">
        <w:trPr>
          <w:jc w:val="center"/>
        </w:trPr>
        <w:tc>
          <w:tcPr>
            <w:tcW w:w="4876" w:type="dxa"/>
            <w:tcBorders>
              <w:top w:val="nil"/>
              <w:left w:val="nil"/>
              <w:bottom w:val="nil"/>
              <w:right w:val="nil"/>
            </w:tcBorders>
          </w:tcPr>
          <w:p w14:paraId="54DC2D66" w14:textId="77777777" w:rsidR="004B7BBB" w:rsidRPr="00C75D84" w:rsidRDefault="004B7BBB" w:rsidP="000D7F60">
            <w:pPr>
              <w:pStyle w:val="Normal6a"/>
            </w:pPr>
          </w:p>
        </w:tc>
        <w:tc>
          <w:tcPr>
            <w:tcW w:w="4876" w:type="dxa"/>
            <w:tcBorders>
              <w:top w:val="nil"/>
              <w:left w:val="nil"/>
              <w:bottom w:val="nil"/>
              <w:right w:val="nil"/>
            </w:tcBorders>
          </w:tcPr>
          <w:p w14:paraId="1DC67EAB" w14:textId="77777777" w:rsidR="004B7BBB" w:rsidRPr="00C75D84" w:rsidRDefault="004B7BBB" w:rsidP="000D7F60">
            <w:pPr>
              <w:pStyle w:val="Normal6a"/>
            </w:pPr>
            <w:r w:rsidRPr="00C75D84">
              <w:rPr>
                <w:b/>
                <w:i/>
              </w:rPr>
              <w:t>Dc.</w:t>
            </w:r>
            <w:r w:rsidRPr="00C75D84">
              <w:tab/>
            </w:r>
            <w:r w:rsidRPr="00C75D84">
              <w:rPr>
                <w:b/>
                <w:i/>
              </w:rPr>
              <w:t>vzhledem k tomu, že skutečné partnerství ve Středomoří vyžaduje překonání tradiční dynamiky vztahu mezi dárci a příjemci a zajištění společného plánování a sdílené odpovědnosti všech zúčastněných stran;</w:t>
            </w:r>
          </w:p>
        </w:tc>
      </w:tr>
    </w:tbl>
    <w:p w14:paraId="192C32A2"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0FCBB64" w14:textId="4F9F2693" w:rsidR="00D14A06" w:rsidRPr="00C75D84" w:rsidRDefault="004B7BBB" w:rsidP="004B7BBB">
      <w:r w:rsidRPr="00C75D84">
        <w:rPr>
          <w:rStyle w:val="HideTWBExt"/>
        </w:rPr>
        <w:t>&lt;/Amend&gt;</w:t>
      </w:r>
    </w:p>
    <w:p w14:paraId="62FB79B7"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45</w:t>
      </w:r>
      <w:r w:rsidRPr="00C75D84">
        <w:rPr>
          <w:rStyle w:val="HideTWBExt"/>
          <w:b w:val="0"/>
        </w:rPr>
        <w:t>&lt;/NumAm&gt;</w:t>
      </w:r>
    </w:p>
    <w:p w14:paraId="64795851" w14:textId="77777777" w:rsidR="004B7BBB" w:rsidRPr="00C75D84" w:rsidRDefault="004B7BBB" w:rsidP="004B7BBB">
      <w:pPr>
        <w:pStyle w:val="NormalBold"/>
      </w:pPr>
      <w:r w:rsidRPr="00C75D84">
        <w:rPr>
          <w:rStyle w:val="HideTWBExt"/>
          <w:b w:val="0"/>
        </w:rPr>
        <w:t>&lt;RepeatBlock-By&gt;&lt;Members&gt;</w:t>
      </w:r>
      <w:r w:rsidRPr="00C75D84">
        <w:t>Francisco José Millán Mon</w:t>
      </w:r>
      <w:r w:rsidRPr="00C75D84">
        <w:rPr>
          <w:rStyle w:val="HideTWBExt"/>
          <w:b w:val="0"/>
        </w:rPr>
        <w:t>&lt;/Members&gt;</w:t>
      </w:r>
    </w:p>
    <w:p w14:paraId="1E3DF86A" w14:textId="77777777" w:rsidR="004B7BBB" w:rsidRPr="00C75D84" w:rsidRDefault="004B7BBB" w:rsidP="004B7BBB">
      <w:pPr>
        <w:pStyle w:val="NormalBold"/>
      </w:pPr>
      <w:r w:rsidRPr="00C75D84">
        <w:rPr>
          <w:rStyle w:val="HideTWBExt"/>
          <w:b w:val="0"/>
        </w:rPr>
        <w:t>&lt;/RepeatBlock-By&gt;</w:t>
      </w:r>
    </w:p>
    <w:p w14:paraId="4A6FBDF1"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BD6B2AC" w14:textId="77777777" w:rsidR="004B7BBB" w:rsidRPr="00C75D84" w:rsidRDefault="004B7BBB" w:rsidP="004B7BBB">
      <w:pPr>
        <w:pStyle w:val="NormalBold"/>
      </w:pPr>
      <w:r w:rsidRPr="00C75D84">
        <w:rPr>
          <w:rStyle w:val="HideTWBExt"/>
          <w:b w:val="0"/>
        </w:rPr>
        <w:t>&lt;Article&gt;</w:t>
      </w:r>
      <w:r w:rsidRPr="00C75D84">
        <w:t>Bod odůvodnění E</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F7B3CB5" w14:textId="77777777" w:rsidTr="000D7F60">
        <w:trPr>
          <w:trHeight w:hRule="exact" w:val="240"/>
          <w:jc w:val="center"/>
        </w:trPr>
        <w:tc>
          <w:tcPr>
            <w:tcW w:w="9752" w:type="dxa"/>
            <w:gridSpan w:val="2"/>
            <w:tcBorders>
              <w:top w:val="nil"/>
              <w:left w:val="nil"/>
              <w:bottom w:val="nil"/>
              <w:right w:val="nil"/>
            </w:tcBorders>
          </w:tcPr>
          <w:p w14:paraId="36914E72" w14:textId="77777777" w:rsidR="004B7BBB" w:rsidRPr="00C75D84" w:rsidRDefault="004B7BBB" w:rsidP="000D7F60"/>
        </w:tc>
      </w:tr>
      <w:tr w:rsidR="00097907" w:rsidRPr="00C75D84" w14:paraId="4A47A6C1" w14:textId="77777777" w:rsidTr="000D7F60">
        <w:trPr>
          <w:trHeight w:val="240"/>
          <w:jc w:val="center"/>
        </w:trPr>
        <w:tc>
          <w:tcPr>
            <w:tcW w:w="4876" w:type="dxa"/>
            <w:tcBorders>
              <w:top w:val="nil"/>
              <w:left w:val="nil"/>
              <w:bottom w:val="nil"/>
              <w:right w:val="nil"/>
            </w:tcBorders>
          </w:tcPr>
          <w:p w14:paraId="35D4EF07"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4E2C260" w14:textId="77777777" w:rsidR="004B7BBB" w:rsidRPr="00C75D84" w:rsidRDefault="004B7BBB" w:rsidP="000D7F60">
            <w:pPr>
              <w:pStyle w:val="AmColumnHeading"/>
            </w:pPr>
            <w:r w:rsidRPr="00C75D84">
              <w:t>Pozměňovací návrh</w:t>
            </w:r>
          </w:p>
        </w:tc>
      </w:tr>
      <w:tr w:rsidR="00097907" w:rsidRPr="00C75D84" w14:paraId="3EA909FC" w14:textId="77777777" w:rsidTr="000D7F60">
        <w:trPr>
          <w:jc w:val="center"/>
        </w:trPr>
        <w:tc>
          <w:tcPr>
            <w:tcW w:w="4876" w:type="dxa"/>
            <w:tcBorders>
              <w:top w:val="nil"/>
              <w:left w:val="nil"/>
              <w:bottom w:val="nil"/>
              <w:right w:val="nil"/>
            </w:tcBorders>
          </w:tcPr>
          <w:p w14:paraId="39D517B3" w14:textId="77777777" w:rsidR="004B7BBB" w:rsidRPr="00C75D84" w:rsidRDefault="004B7BBB" w:rsidP="000D7F60">
            <w:pPr>
              <w:pStyle w:val="Normal6a"/>
            </w:pPr>
            <w:r w:rsidRPr="00C75D84">
              <w:t>E.</w:t>
            </w:r>
            <w:r w:rsidRPr="00C75D84">
              <w:tab/>
              <w:t xml:space="preserve">vzhledem k tomu, že sociální partneři, zejména odbory a obchodní komory, jsou klíčovými aktéry při </w:t>
            </w:r>
            <w:r w:rsidRPr="00C75D84">
              <w:lastRenderedPageBreak/>
              <w:t>provádění Paktu pro Středomoří;</w:t>
            </w:r>
          </w:p>
        </w:tc>
        <w:tc>
          <w:tcPr>
            <w:tcW w:w="4876" w:type="dxa"/>
            <w:tcBorders>
              <w:top w:val="nil"/>
              <w:left w:val="nil"/>
              <w:bottom w:val="nil"/>
              <w:right w:val="nil"/>
            </w:tcBorders>
          </w:tcPr>
          <w:p w14:paraId="3EFB02D9" w14:textId="77777777" w:rsidR="004B7BBB" w:rsidRPr="00C75D84" w:rsidRDefault="004B7BBB" w:rsidP="000D7F60">
            <w:pPr>
              <w:pStyle w:val="Normal6a"/>
            </w:pPr>
            <w:r w:rsidRPr="00C75D84">
              <w:lastRenderedPageBreak/>
              <w:t>E.</w:t>
            </w:r>
            <w:r w:rsidRPr="00C75D84">
              <w:tab/>
              <w:t xml:space="preserve">vzhledem k tomu, že sociální partneři, zejména </w:t>
            </w:r>
            <w:r w:rsidRPr="00C75D84">
              <w:rPr>
                <w:b/>
                <w:bCs/>
                <w:i/>
                <w:iCs/>
              </w:rPr>
              <w:t xml:space="preserve">podnikatelské organizace, </w:t>
            </w:r>
            <w:r w:rsidRPr="00C75D84">
              <w:t xml:space="preserve">odbory a obchodní komory, </w:t>
            </w:r>
            <w:r w:rsidRPr="00C75D84">
              <w:lastRenderedPageBreak/>
              <w:t>jsou klíčovými aktéry při provádění Paktu pro Středomoří;</w:t>
            </w:r>
            <w:r w:rsidRPr="00C75D84">
              <w:rPr>
                <w:b/>
                <w:i/>
              </w:rPr>
              <w:t> vzhledem k tomu, že soukromý sektor – a zejména malé a střední podniky – by měl hrát ústřední roli při rozpracování tohoto Paktu;</w:t>
            </w:r>
          </w:p>
        </w:tc>
      </w:tr>
    </w:tbl>
    <w:p w14:paraId="75F0E980"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{ES}</w:t>
      </w:r>
      <w:r w:rsidRPr="00C75D84">
        <w:t>es</w:t>
      </w:r>
      <w:r w:rsidRPr="00C75D84">
        <w:rPr>
          <w:rStyle w:val="HideTWBExt"/>
        </w:rPr>
        <w:t>&lt;/Original&gt;</w:t>
      </w:r>
    </w:p>
    <w:p w14:paraId="5C03A42C" w14:textId="363AD55A" w:rsidR="00D14A06" w:rsidRPr="00C75D84" w:rsidRDefault="004B7BBB" w:rsidP="004B7BBB">
      <w:r w:rsidRPr="00C75D84">
        <w:rPr>
          <w:rStyle w:val="HideTWBExt"/>
        </w:rPr>
        <w:t>&lt;/Amend&gt;</w:t>
      </w:r>
    </w:p>
    <w:p w14:paraId="672E8C14"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46</w:t>
      </w:r>
      <w:r w:rsidRPr="00C75D84">
        <w:rPr>
          <w:rStyle w:val="HideTWBExt"/>
          <w:b w:val="0"/>
        </w:rPr>
        <w:t>&lt;/NumAm&gt;</w:t>
      </w:r>
    </w:p>
    <w:p w14:paraId="7FC0D47F" w14:textId="77777777" w:rsidR="004B7BBB" w:rsidRPr="00C75D84" w:rsidRDefault="004B7BBB" w:rsidP="004B7BBB">
      <w:pPr>
        <w:pStyle w:val="NormalBold"/>
      </w:pPr>
      <w:r w:rsidRPr="00C75D84">
        <w:rPr>
          <w:rStyle w:val="HideTWBExt"/>
          <w:b w:val="0"/>
        </w:rPr>
        <w:t>&lt;RepeatBlock-By&gt;&lt;Members&gt;</w:t>
      </w:r>
      <w:r w:rsidRPr="00C75D84">
        <w:t>Alberico Gambino, Ruggero Razza, Carlo Fidanza</w:t>
      </w:r>
      <w:r w:rsidRPr="00C75D84">
        <w:rPr>
          <w:rStyle w:val="HideTWBExt"/>
          <w:b w:val="0"/>
        </w:rPr>
        <w:t>&lt;/Members&gt;</w:t>
      </w:r>
    </w:p>
    <w:p w14:paraId="23A5084C" w14:textId="77777777" w:rsidR="004B7BBB" w:rsidRPr="00C75D84" w:rsidRDefault="004B7BBB" w:rsidP="004B7BBB">
      <w:pPr>
        <w:pStyle w:val="NormalBold"/>
      </w:pPr>
      <w:r w:rsidRPr="00C75D84">
        <w:rPr>
          <w:rStyle w:val="HideTWBExt"/>
          <w:b w:val="0"/>
        </w:rPr>
        <w:t>&lt;/RepeatBlock-By&gt;</w:t>
      </w:r>
    </w:p>
    <w:p w14:paraId="0D3BFE57"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19901F5" w14:textId="77777777" w:rsidR="004B7BBB" w:rsidRPr="00C75D84" w:rsidRDefault="004B7BBB" w:rsidP="004B7BBB">
      <w:pPr>
        <w:pStyle w:val="NormalBold"/>
      </w:pPr>
      <w:r w:rsidRPr="00C75D84">
        <w:rPr>
          <w:rStyle w:val="HideTWBExt"/>
          <w:b w:val="0"/>
        </w:rPr>
        <w:t>&lt;Article&gt;</w:t>
      </w:r>
      <w:r w:rsidRPr="00C75D84">
        <w:t>Bod odůvodnění E</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DC94501" w14:textId="77777777" w:rsidTr="000D7F60">
        <w:trPr>
          <w:trHeight w:hRule="exact" w:val="240"/>
          <w:jc w:val="center"/>
        </w:trPr>
        <w:tc>
          <w:tcPr>
            <w:tcW w:w="9752" w:type="dxa"/>
            <w:gridSpan w:val="2"/>
            <w:tcBorders>
              <w:top w:val="nil"/>
              <w:left w:val="nil"/>
              <w:bottom w:val="nil"/>
              <w:right w:val="nil"/>
            </w:tcBorders>
          </w:tcPr>
          <w:p w14:paraId="75ECF03D" w14:textId="77777777" w:rsidR="004B7BBB" w:rsidRPr="00C75D84" w:rsidRDefault="004B7BBB" w:rsidP="000D7F60"/>
        </w:tc>
      </w:tr>
      <w:tr w:rsidR="00097907" w:rsidRPr="00C75D84" w14:paraId="521C23A1" w14:textId="77777777" w:rsidTr="000D7F60">
        <w:trPr>
          <w:trHeight w:val="240"/>
          <w:jc w:val="center"/>
        </w:trPr>
        <w:tc>
          <w:tcPr>
            <w:tcW w:w="4876" w:type="dxa"/>
            <w:tcBorders>
              <w:top w:val="nil"/>
              <w:left w:val="nil"/>
              <w:bottom w:val="nil"/>
              <w:right w:val="nil"/>
            </w:tcBorders>
          </w:tcPr>
          <w:p w14:paraId="4D69001E"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036670C" w14:textId="77777777" w:rsidR="004B7BBB" w:rsidRPr="00C75D84" w:rsidRDefault="004B7BBB" w:rsidP="000D7F60">
            <w:pPr>
              <w:pStyle w:val="AmColumnHeading"/>
            </w:pPr>
            <w:r w:rsidRPr="00C75D84">
              <w:t>Pozměňovací návrh</w:t>
            </w:r>
          </w:p>
        </w:tc>
      </w:tr>
      <w:tr w:rsidR="00097907" w:rsidRPr="00C75D84" w14:paraId="1A877B7B" w14:textId="77777777" w:rsidTr="000D7F60">
        <w:trPr>
          <w:jc w:val="center"/>
        </w:trPr>
        <w:tc>
          <w:tcPr>
            <w:tcW w:w="4876" w:type="dxa"/>
            <w:tcBorders>
              <w:top w:val="nil"/>
              <w:left w:val="nil"/>
              <w:bottom w:val="nil"/>
              <w:right w:val="nil"/>
            </w:tcBorders>
          </w:tcPr>
          <w:p w14:paraId="1C8FC363" w14:textId="77777777" w:rsidR="004B7BBB" w:rsidRPr="00C75D84" w:rsidRDefault="004B7BBB" w:rsidP="000D7F60">
            <w:pPr>
              <w:pStyle w:val="Normal6a"/>
            </w:pPr>
            <w:r w:rsidRPr="00C75D84">
              <w:t>E.</w:t>
            </w:r>
            <w:r w:rsidRPr="00C75D84">
              <w:tab/>
              <w:t>vzhledem k tomu, že sociální partneři,</w:t>
            </w:r>
            <w:r w:rsidRPr="00C75D84">
              <w:rPr>
                <w:b/>
                <w:bCs/>
                <w:i/>
                <w:iCs/>
              </w:rPr>
              <w:t xml:space="preserve"> zejména odbory a obchodní komory</w:t>
            </w:r>
            <w:r w:rsidRPr="00C75D84">
              <w:t>, jsou klíčovými aktéry při provádění Paktu pro Středomoří;</w:t>
            </w:r>
          </w:p>
        </w:tc>
        <w:tc>
          <w:tcPr>
            <w:tcW w:w="4876" w:type="dxa"/>
            <w:tcBorders>
              <w:top w:val="nil"/>
              <w:left w:val="nil"/>
              <w:bottom w:val="nil"/>
              <w:right w:val="nil"/>
            </w:tcBorders>
          </w:tcPr>
          <w:p w14:paraId="52477605" w14:textId="77777777" w:rsidR="004B7BBB" w:rsidRPr="00C75D84" w:rsidRDefault="004B7BBB" w:rsidP="000D7F60">
            <w:pPr>
              <w:pStyle w:val="Normal6a"/>
            </w:pPr>
            <w:r w:rsidRPr="00C75D84">
              <w:t>E.</w:t>
            </w:r>
            <w:r w:rsidRPr="00C75D84">
              <w:tab/>
              <w:t xml:space="preserve">vzhledem k tomu, že sociální </w:t>
            </w:r>
            <w:r w:rsidRPr="00C75D84">
              <w:rPr>
                <w:b/>
                <w:i/>
              </w:rPr>
              <w:t xml:space="preserve">a hospodářské </w:t>
            </w:r>
            <w:r w:rsidRPr="00C75D84">
              <w:t>subjekty,</w:t>
            </w:r>
            <w:r w:rsidRPr="00C75D84">
              <w:rPr>
                <w:b/>
                <w:i/>
              </w:rPr>
              <w:t xml:space="preserve"> včetně odborů, obchodních komor, podnikatelských organizací, malých a středních podniků a dalších zástupců občanské společnosti,</w:t>
            </w:r>
            <w:r w:rsidRPr="00C75D84">
              <w:t xml:space="preserve"> jsou klíčovými aktéry při provádění Paktu pro Středomoří;</w:t>
            </w:r>
          </w:p>
        </w:tc>
      </w:tr>
    </w:tbl>
    <w:p w14:paraId="5A98D31B"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{IT}</w:t>
      </w:r>
      <w:r w:rsidRPr="00C75D84">
        <w:t>it</w:t>
      </w:r>
      <w:r w:rsidRPr="00C75D84">
        <w:rPr>
          <w:rStyle w:val="HideTWBExt"/>
        </w:rPr>
        <w:t>&lt;/Original&gt;</w:t>
      </w:r>
    </w:p>
    <w:p w14:paraId="0DF91E6F" w14:textId="33E7A034" w:rsidR="00D14A06" w:rsidRPr="00C75D84" w:rsidRDefault="004B7BBB" w:rsidP="004B7BBB">
      <w:r w:rsidRPr="00C75D84">
        <w:rPr>
          <w:rStyle w:val="HideTWBExt"/>
        </w:rPr>
        <w:t>&lt;/Amend&gt;</w:t>
      </w:r>
    </w:p>
    <w:p w14:paraId="53AC9D82"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47</w:t>
      </w:r>
      <w:r w:rsidRPr="00C75D84">
        <w:rPr>
          <w:rStyle w:val="HideTWBExt"/>
          <w:b w:val="0"/>
        </w:rPr>
        <w:t>&lt;/NumAm&gt;</w:t>
      </w:r>
    </w:p>
    <w:p w14:paraId="20236988" w14:textId="77777777" w:rsidR="004B7BBB" w:rsidRPr="00C75D84" w:rsidRDefault="004B7BBB" w:rsidP="004B7BBB">
      <w:pPr>
        <w:pStyle w:val="NormalBold"/>
      </w:pPr>
      <w:r w:rsidRPr="00C75D84">
        <w:rPr>
          <w:rStyle w:val="HideTWBExt"/>
          <w:b w:val="0"/>
        </w:rPr>
        <w:t>&lt;RepeatBlock-By&gt;&lt;Members&gt;</w:t>
      </w:r>
      <w:r w:rsidRPr="00C75D84">
        <w:t>Leoluca Orlando</w:t>
      </w:r>
      <w:r w:rsidRPr="00C75D84">
        <w:rPr>
          <w:rStyle w:val="HideTWBExt"/>
          <w:b w:val="0"/>
        </w:rPr>
        <w:t>&lt;/Members&gt;</w:t>
      </w:r>
    </w:p>
    <w:p w14:paraId="09945010" w14:textId="77777777" w:rsidR="004B7BBB" w:rsidRPr="00C75D84" w:rsidRDefault="004B7BBB" w:rsidP="004B7BBB">
      <w:r w:rsidRPr="00C75D84">
        <w:rPr>
          <w:rStyle w:val="HideTWBExt"/>
        </w:rPr>
        <w:t>&lt;AuNomDe&gt;</w:t>
      </w:r>
      <w:r w:rsidRPr="00C75D84">
        <w:rPr>
          <w:rStyle w:val="HideTWBInt"/>
        </w:rPr>
        <w:t>{Verts/ALE}</w:t>
      </w:r>
      <w:r w:rsidRPr="00C75D84">
        <w:t>za skupinu Verts/ALE</w:t>
      </w:r>
      <w:r w:rsidRPr="00C75D84">
        <w:rPr>
          <w:rStyle w:val="HideTWBExt"/>
        </w:rPr>
        <w:t>&lt;/AuNomDe&gt;</w:t>
      </w:r>
    </w:p>
    <w:p w14:paraId="19D03E7F" w14:textId="77777777" w:rsidR="004B7BBB" w:rsidRPr="00C75D84" w:rsidRDefault="004B7BBB" w:rsidP="004B7BBB">
      <w:pPr>
        <w:pStyle w:val="NormalBold"/>
      </w:pPr>
      <w:r w:rsidRPr="00C75D84">
        <w:rPr>
          <w:rStyle w:val="HideTWBExt"/>
          <w:b w:val="0"/>
        </w:rPr>
        <w:t>&lt;/RepeatBlock-By&gt;</w:t>
      </w:r>
    </w:p>
    <w:p w14:paraId="64FA48F4"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0CDA908" w14:textId="77777777" w:rsidR="004B7BBB" w:rsidRPr="00C75D84" w:rsidRDefault="004B7BBB" w:rsidP="004B7BBB">
      <w:pPr>
        <w:pStyle w:val="NormalBold"/>
      </w:pPr>
      <w:r w:rsidRPr="00C75D84">
        <w:rPr>
          <w:rStyle w:val="HideTWBExt"/>
          <w:b w:val="0"/>
        </w:rPr>
        <w:t>&lt;Article&gt;</w:t>
      </w:r>
      <w:r w:rsidRPr="00C75D84">
        <w:t>Bod odůvodnění E</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5F0DF9E" w14:textId="77777777" w:rsidTr="000D7F60">
        <w:trPr>
          <w:trHeight w:hRule="exact" w:val="240"/>
          <w:jc w:val="center"/>
        </w:trPr>
        <w:tc>
          <w:tcPr>
            <w:tcW w:w="9752" w:type="dxa"/>
            <w:gridSpan w:val="2"/>
            <w:tcBorders>
              <w:top w:val="nil"/>
              <w:left w:val="nil"/>
              <w:bottom w:val="nil"/>
              <w:right w:val="nil"/>
            </w:tcBorders>
          </w:tcPr>
          <w:p w14:paraId="1CDA836E" w14:textId="77777777" w:rsidR="004B7BBB" w:rsidRPr="00C75D84" w:rsidRDefault="004B7BBB" w:rsidP="000D7F60"/>
        </w:tc>
      </w:tr>
      <w:tr w:rsidR="00097907" w:rsidRPr="00C75D84" w14:paraId="3161DFEB" w14:textId="77777777" w:rsidTr="000D7F60">
        <w:trPr>
          <w:trHeight w:val="240"/>
          <w:jc w:val="center"/>
        </w:trPr>
        <w:tc>
          <w:tcPr>
            <w:tcW w:w="4876" w:type="dxa"/>
            <w:tcBorders>
              <w:top w:val="nil"/>
              <w:left w:val="nil"/>
              <w:bottom w:val="nil"/>
              <w:right w:val="nil"/>
            </w:tcBorders>
          </w:tcPr>
          <w:p w14:paraId="04BF5CE9"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C5C0613" w14:textId="77777777" w:rsidR="004B7BBB" w:rsidRPr="00C75D84" w:rsidRDefault="004B7BBB" w:rsidP="000D7F60">
            <w:pPr>
              <w:pStyle w:val="AmColumnHeading"/>
            </w:pPr>
            <w:r w:rsidRPr="00C75D84">
              <w:t>Pozměňovací návrh</w:t>
            </w:r>
          </w:p>
        </w:tc>
      </w:tr>
      <w:tr w:rsidR="00097907" w:rsidRPr="00C75D84" w14:paraId="44FD9D15" w14:textId="77777777" w:rsidTr="000D7F60">
        <w:trPr>
          <w:jc w:val="center"/>
        </w:trPr>
        <w:tc>
          <w:tcPr>
            <w:tcW w:w="4876" w:type="dxa"/>
            <w:tcBorders>
              <w:top w:val="nil"/>
              <w:left w:val="nil"/>
              <w:bottom w:val="nil"/>
              <w:right w:val="nil"/>
            </w:tcBorders>
          </w:tcPr>
          <w:p w14:paraId="12D80C1F" w14:textId="77777777" w:rsidR="004B7BBB" w:rsidRPr="00C75D84" w:rsidRDefault="004B7BBB" w:rsidP="000D7F60">
            <w:pPr>
              <w:pStyle w:val="Normal6a"/>
            </w:pPr>
            <w:r w:rsidRPr="00C75D84">
              <w:t>E.</w:t>
            </w:r>
            <w:r w:rsidRPr="00C75D84">
              <w:tab/>
              <w:t>vzhledem k tomu, že sociální partneři, zejména odbory a obchodní komory, jsou klíčovými aktéry při provádění Paktu pro Středomoří;</w:t>
            </w:r>
          </w:p>
        </w:tc>
        <w:tc>
          <w:tcPr>
            <w:tcW w:w="4876" w:type="dxa"/>
            <w:tcBorders>
              <w:top w:val="nil"/>
              <w:left w:val="nil"/>
              <w:bottom w:val="nil"/>
              <w:right w:val="nil"/>
            </w:tcBorders>
          </w:tcPr>
          <w:p w14:paraId="0555BB43" w14:textId="77777777" w:rsidR="004B7BBB" w:rsidRPr="00C75D84" w:rsidRDefault="004B7BBB" w:rsidP="000D7F60">
            <w:pPr>
              <w:pStyle w:val="Normal6a"/>
            </w:pPr>
            <w:r w:rsidRPr="00C75D84">
              <w:t>E.</w:t>
            </w:r>
            <w:r w:rsidRPr="00C75D84">
              <w:tab/>
              <w:t xml:space="preserve">vzhledem k tomu, že sociální partneři, </w:t>
            </w:r>
            <w:r w:rsidRPr="00C75D84">
              <w:rPr>
                <w:b/>
                <w:bCs/>
                <w:i/>
                <w:iCs/>
              </w:rPr>
              <w:t>organizace občanské společnosti a akademická obec,</w:t>
            </w:r>
            <w:r w:rsidRPr="00C75D84">
              <w:t xml:space="preserve"> zejména odbory a obchodní komory</w:t>
            </w:r>
            <w:r w:rsidRPr="00C75D84">
              <w:rPr>
                <w:b/>
                <w:bCs/>
                <w:i/>
                <w:iCs/>
              </w:rPr>
              <w:t>, univerzity, výzkumné ústavy a think tanky</w:t>
            </w:r>
            <w:r w:rsidRPr="00C75D84">
              <w:t>, jsou klíčovými aktéry při provádění Paktu pro Středomoří;</w:t>
            </w:r>
          </w:p>
        </w:tc>
      </w:tr>
    </w:tbl>
    <w:p w14:paraId="507FFAC1"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4574E8B7" w14:textId="58C3ACEE" w:rsidR="00D14A06" w:rsidRPr="00C75D84" w:rsidRDefault="004B7BBB" w:rsidP="004B7BBB">
      <w:r w:rsidRPr="00C75D84">
        <w:rPr>
          <w:rStyle w:val="HideTWBExt"/>
        </w:rPr>
        <w:t>&lt;/Amend&gt;</w:t>
      </w:r>
    </w:p>
    <w:p w14:paraId="5BAC0293" w14:textId="77777777" w:rsidR="004B7BBB" w:rsidRPr="00C75D84" w:rsidRDefault="004B7BBB" w:rsidP="004B7BBB">
      <w:pPr>
        <w:pStyle w:val="AmNumberTabs"/>
      </w:pPr>
      <w:r w:rsidRPr="00C75D84">
        <w:rPr>
          <w:rStyle w:val="HideTWBExt"/>
          <w:b w:val="0"/>
        </w:rPr>
        <w:lastRenderedPageBreak/>
        <w:t>&lt;Amend&gt;</w:t>
      </w:r>
      <w:r w:rsidRPr="00C75D84">
        <w:t>Pozměňovací návrh</w:t>
      </w:r>
      <w:r w:rsidRPr="00C75D84">
        <w:tab/>
      </w:r>
      <w:r w:rsidRPr="00C75D84">
        <w:tab/>
      </w:r>
      <w:r w:rsidRPr="00C75D84">
        <w:rPr>
          <w:rStyle w:val="HideTWBExt"/>
          <w:b w:val="0"/>
        </w:rPr>
        <w:t>&lt;NumAm&gt;</w:t>
      </w:r>
      <w:r w:rsidRPr="00C75D84">
        <w:t>48</w:t>
      </w:r>
      <w:r w:rsidRPr="00C75D84">
        <w:rPr>
          <w:rStyle w:val="HideTWBExt"/>
          <w:b w:val="0"/>
        </w:rPr>
        <w:t>&lt;/NumAm&gt;</w:t>
      </w:r>
    </w:p>
    <w:p w14:paraId="70EBB936"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1E2D3778" w14:textId="77777777" w:rsidR="004B7BBB" w:rsidRPr="00C75D84" w:rsidRDefault="004B7BBB" w:rsidP="004B7BBB">
      <w:pPr>
        <w:pStyle w:val="NormalBold"/>
      </w:pPr>
      <w:r w:rsidRPr="00C75D84">
        <w:rPr>
          <w:rStyle w:val="HideTWBExt"/>
          <w:b w:val="0"/>
        </w:rPr>
        <w:t>&lt;/RepeatBlock-By&gt;</w:t>
      </w:r>
    </w:p>
    <w:p w14:paraId="47B5AAF8"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F6CC4A9" w14:textId="77777777" w:rsidR="004B7BBB" w:rsidRPr="00C75D84" w:rsidRDefault="004B7BBB" w:rsidP="004B7BBB">
      <w:pPr>
        <w:pStyle w:val="NormalBold"/>
      </w:pPr>
      <w:r w:rsidRPr="00C75D84">
        <w:rPr>
          <w:rStyle w:val="HideTWBExt"/>
          <w:b w:val="0"/>
        </w:rPr>
        <w:t>&lt;Article&gt;</w:t>
      </w:r>
      <w:r w:rsidRPr="00C75D84">
        <w:t>Bod odůvodnění E</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6016062" w14:textId="77777777" w:rsidTr="000D7F60">
        <w:trPr>
          <w:trHeight w:hRule="exact" w:val="240"/>
          <w:jc w:val="center"/>
        </w:trPr>
        <w:tc>
          <w:tcPr>
            <w:tcW w:w="9752" w:type="dxa"/>
            <w:gridSpan w:val="2"/>
            <w:tcBorders>
              <w:top w:val="nil"/>
              <w:left w:val="nil"/>
              <w:bottom w:val="nil"/>
              <w:right w:val="nil"/>
            </w:tcBorders>
          </w:tcPr>
          <w:p w14:paraId="2AC155B2" w14:textId="77777777" w:rsidR="004B7BBB" w:rsidRPr="00C75D84" w:rsidRDefault="004B7BBB" w:rsidP="000D7F60"/>
        </w:tc>
      </w:tr>
      <w:tr w:rsidR="00097907" w:rsidRPr="00C75D84" w14:paraId="3F1245DB" w14:textId="77777777" w:rsidTr="000D7F60">
        <w:trPr>
          <w:trHeight w:val="240"/>
          <w:jc w:val="center"/>
        </w:trPr>
        <w:tc>
          <w:tcPr>
            <w:tcW w:w="4876" w:type="dxa"/>
            <w:tcBorders>
              <w:top w:val="nil"/>
              <w:left w:val="nil"/>
              <w:bottom w:val="nil"/>
              <w:right w:val="nil"/>
            </w:tcBorders>
          </w:tcPr>
          <w:p w14:paraId="0DDB7DD3"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876C28C" w14:textId="77777777" w:rsidR="004B7BBB" w:rsidRPr="00C75D84" w:rsidRDefault="004B7BBB" w:rsidP="000D7F60">
            <w:pPr>
              <w:pStyle w:val="AmColumnHeading"/>
            </w:pPr>
            <w:r w:rsidRPr="00C75D84">
              <w:t>Pozměňovací návrh</w:t>
            </w:r>
          </w:p>
        </w:tc>
      </w:tr>
      <w:tr w:rsidR="00097907" w:rsidRPr="00C75D84" w14:paraId="1B60A52C" w14:textId="77777777" w:rsidTr="000D7F60">
        <w:trPr>
          <w:jc w:val="center"/>
        </w:trPr>
        <w:tc>
          <w:tcPr>
            <w:tcW w:w="4876" w:type="dxa"/>
            <w:tcBorders>
              <w:top w:val="nil"/>
              <w:left w:val="nil"/>
              <w:bottom w:val="nil"/>
              <w:right w:val="nil"/>
            </w:tcBorders>
          </w:tcPr>
          <w:p w14:paraId="3B0EC9F6" w14:textId="77777777" w:rsidR="004B7BBB" w:rsidRPr="00C75D84" w:rsidRDefault="004B7BBB" w:rsidP="000D7F60">
            <w:pPr>
              <w:pStyle w:val="Normal6a"/>
            </w:pPr>
            <w:r w:rsidRPr="00C75D84">
              <w:t>E.</w:t>
            </w:r>
            <w:r w:rsidRPr="00C75D84">
              <w:tab/>
              <w:t xml:space="preserve">vzhledem k tomu, že </w:t>
            </w:r>
            <w:r w:rsidRPr="00C75D84">
              <w:rPr>
                <w:b/>
                <w:bCs/>
                <w:i/>
                <w:iCs/>
              </w:rPr>
              <w:t>sociální partneři</w:t>
            </w:r>
            <w:r w:rsidRPr="00C75D84">
              <w:t>, zejména odbory a obchodní komory, jsou klíčovými aktéry při provádění Paktu pro Středomoří;</w:t>
            </w:r>
          </w:p>
        </w:tc>
        <w:tc>
          <w:tcPr>
            <w:tcW w:w="4876" w:type="dxa"/>
            <w:tcBorders>
              <w:top w:val="nil"/>
              <w:left w:val="nil"/>
              <w:bottom w:val="nil"/>
              <w:right w:val="nil"/>
            </w:tcBorders>
          </w:tcPr>
          <w:p w14:paraId="4166AF52" w14:textId="77777777" w:rsidR="004B7BBB" w:rsidRPr="00C75D84" w:rsidRDefault="004B7BBB" w:rsidP="000D7F60">
            <w:pPr>
              <w:pStyle w:val="Normal6a"/>
            </w:pPr>
            <w:r w:rsidRPr="00C75D84">
              <w:t>E.</w:t>
            </w:r>
            <w:r w:rsidRPr="00C75D84">
              <w:tab/>
              <w:t xml:space="preserve">vzhledem k tomu, že </w:t>
            </w:r>
            <w:r w:rsidRPr="00C75D84">
              <w:rPr>
                <w:b/>
                <w:bCs/>
                <w:i/>
                <w:iCs/>
              </w:rPr>
              <w:t>široké spektrum sociálních partnerů</w:t>
            </w:r>
            <w:r w:rsidRPr="00C75D84">
              <w:t>, zejména odbory</w:t>
            </w:r>
            <w:r w:rsidRPr="00C75D84">
              <w:rPr>
                <w:b/>
                <w:bCs/>
                <w:i/>
                <w:iCs/>
              </w:rPr>
              <w:t>, náboženské organizace, organizace občanské společnosti</w:t>
            </w:r>
            <w:r w:rsidRPr="00C75D84">
              <w:t xml:space="preserve"> a obchodní komory, jsou klíčovými aktéry při provádění Paktu pro Středomoří;</w:t>
            </w:r>
          </w:p>
        </w:tc>
      </w:tr>
    </w:tbl>
    <w:p w14:paraId="65AD4E4B"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C8FA2DC" w14:textId="44A16DC2" w:rsidR="00D14A06" w:rsidRPr="00C75D84" w:rsidRDefault="004B7BBB" w:rsidP="004B7BBB">
      <w:r w:rsidRPr="00C75D84">
        <w:rPr>
          <w:rStyle w:val="HideTWBExt"/>
        </w:rPr>
        <w:t>&lt;/Amend&gt;</w:t>
      </w:r>
    </w:p>
    <w:p w14:paraId="3C59D08E"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49</w:t>
      </w:r>
      <w:r w:rsidRPr="00C75D84">
        <w:rPr>
          <w:rStyle w:val="HideTWBExt"/>
          <w:b w:val="0"/>
        </w:rPr>
        <w:t>&lt;/NumAm&gt;</w:t>
      </w:r>
    </w:p>
    <w:p w14:paraId="5CA2A609" w14:textId="77777777" w:rsidR="004B7BBB" w:rsidRPr="00C75D84" w:rsidRDefault="004B7BBB" w:rsidP="004B7BBB">
      <w:pPr>
        <w:pStyle w:val="NormalBold"/>
      </w:pPr>
      <w:r w:rsidRPr="00C75D84">
        <w:rPr>
          <w:rStyle w:val="HideTWBExt"/>
          <w:b w:val="0"/>
        </w:rPr>
        <w:t>&lt;RepeatBlock-By&gt;&lt;Members&gt;</w:t>
      </w:r>
      <w:r w:rsidRPr="00C75D84">
        <w:t>Nacho Sánchez Amor, Hana Jalloul Muro</w:t>
      </w:r>
      <w:r w:rsidRPr="00C75D84">
        <w:rPr>
          <w:rStyle w:val="HideTWBExt"/>
          <w:b w:val="0"/>
        </w:rPr>
        <w:t>&lt;/Members&gt;</w:t>
      </w:r>
    </w:p>
    <w:p w14:paraId="66C887ED" w14:textId="77777777" w:rsidR="004B7BBB" w:rsidRPr="00C75D84" w:rsidRDefault="004B7BBB" w:rsidP="004B7BBB">
      <w:pPr>
        <w:pStyle w:val="NormalBold"/>
      </w:pPr>
      <w:r w:rsidRPr="00C75D84">
        <w:rPr>
          <w:rStyle w:val="HideTWBExt"/>
          <w:b w:val="0"/>
        </w:rPr>
        <w:t>&lt;/RepeatBlock-By&gt;</w:t>
      </w:r>
    </w:p>
    <w:p w14:paraId="36137513"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37F3BE9" w14:textId="77777777" w:rsidR="004B7BBB" w:rsidRPr="00C75D84" w:rsidRDefault="004B7BBB" w:rsidP="004B7BBB">
      <w:pPr>
        <w:pStyle w:val="NormalBold"/>
      </w:pPr>
      <w:r w:rsidRPr="00C75D84">
        <w:rPr>
          <w:rStyle w:val="HideTWBExt"/>
          <w:b w:val="0"/>
        </w:rPr>
        <w:t>&lt;Article&gt;</w:t>
      </w:r>
      <w:r w:rsidRPr="00C75D84">
        <w:t>Bod odůvodnění E</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2A48922" w14:textId="77777777" w:rsidTr="000D7F60">
        <w:trPr>
          <w:trHeight w:hRule="exact" w:val="240"/>
          <w:jc w:val="center"/>
        </w:trPr>
        <w:tc>
          <w:tcPr>
            <w:tcW w:w="9752" w:type="dxa"/>
            <w:gridSpan w:val="2"/>
            <w:tcBorders>
              <w:top w:val="nil"/>
              <w:left w:val="nil"/>
              <w:bottom w:val="nil"/>
              <w:right w:val="nil"/>
            </w:tcBorders>
          </w:tcPr>
          <w:p w14:paraId="632A2399" w14:textId="77777777" w:rsidR="004B7BBB" w:rsidRPr="00C75D84" w:rsidRDefault="004B7BBB" w:rsidP="000D7F60"/>
        </w:tc>
      </w:tr>
      <w:tr w:rsidR="00097907" w:rsidRPr="00C75D84" w14:paraId="60CCE0B4" w14:textId="77777777" w:rsidTr="000D7F60">
        <w:trPr>
          <w:trHeight w:val="240"/>
          <w:jc w:val="center"/>
        </w:trPr>
        <w:tc>
          <w:tcPr>
            <w:tcW w:w="4876" w:type="dxa"/>
            <w:tcBorders>
              <w:top w:val="nil"/>
              <w:left w:val="nil"/>
              <w:bottom w:val="nil"/>
              <w:right w:val="nil"/>
            </w:tcBorders>
          </w:tcPr>
          <w:p w14:paraId="5D2DD469"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23AB209" w14:textId="77777777" w:rsidR="004B7BBB" w:rsidRPr="00C75D84" w:rsidRDefault="004B7BBB" w:rsidP="000D7F60">
            <w:pPr>
              <w:pStyle w:val="AmColumnHeading"/>
            </w:pPr>
            <w:r w:rsidRPr="00C75D84">
              <w:t>Pozměňovací návrh</w:t>
            </w:r>
          </w:p>
        </w:tc>
      </w:tr>
      <w:tr w:rsidR="00097907" w:rsidRPr="00C75D84" w14:paraId="734E76E1" w14:textId="77777777" w:rsidTr="000D7F60">
        <w:trPr>
          <w:jc w:val="center"/>
        </w:trPr>
        <w:tc>
          <w:tcPr>
            <w:tcW w:w="4876" w:type="dxa"/>
            <w:tcBorders>
              <w:top w:val="nil"/>
              <w:left w:val="nil"/>
              <w:bottom w:val="nil"/>
              <w:right w:val="nil"/>
            </w:tcBorders>
          </w:tcPr>
          <w:p w14:paraId="2ED546A3" w14:textId="77777777" w:rsidR="004B7BBB" w:rsidRPr="00C75D84" w:rsidRDefault="004B7BBB" w:rsidP="000D7F60">
            <w:pPr>
              <w:pStyle w:val="Normal6a"/>
            </w:pPr>
            <w:r w:rsidRPr="00C75D84">
              <w:t>E.</w:t>
            </w:r>
            <w:r w:rsidRPr="00C75D84">
              <w:tab/>
              <w:t>vzhledem k tomu, že sociální partneři, zejména odbory a obchodní komory, jsou klíčovými aktéry při provádění Paktu pro Středomoří;</w:t>
            </w:r>
          </w:p>
        </w:tc>
        <w:tc>
          <w:tcPr>
            <w:tcW w:w="4876" w:type="dxa"/>
            <w:tcBorders>
              <w:top w:val="nil"/>
              <w:left w:val="nil"/>
              <w:bottom w:val="nil"/>
              <w:right w:val="nil"/>
            </w:tcBorders>
          </w:tcPr>
          <w:p w14:paraId="4703AE9C" w14:textId="77777777" w:rsidR="004B7BBB" w:rsidRPr="00C75D84" w:rsidRDefault="004B7BBB" w:rsidP="000D7F60">
            <w:pPr>
              <w:pStyle w:val="Normal6a"/>
            </w:pPr>
            <w:r w:rsidRPr="00C75D84">
              <w:t>E.</w:t>
            </w:r>
            <w:r w:rsidRPr="00C75D84">
              <w:tab/>
              <w:t xml:space="preserve">vzhledem k tomu, že sociální partneři, zejména </w:t>
            </w:r>
            <w:r w:rsidRPr="00C75D84">
              <w:rPr>
                <w:b/>
                <w:bCs/>
                <w:i/>
                <w:iCs/>
              </w:rPr>
              <w:t xml:space="preserve">organizace občanské společnosti, obránci lidských práv, </w:t>
            </w:r>
            <w:r w:rsidRPr="00C75D84">
              <w:t>odbory a obchodní komory, jsou klíčovými aktéry při provádění Paktu pro Středomoří;</w:t>
            </w:r>
          </w:p>
        </w:tc>
      </w:tr>
    </w:tbl>
    <w:p w14:paraId="24337845"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4A30739" w14:textId="6599C382" w:rsidR="00D14A06" w:rsidRPr="00C75D84" w:rsidRDefault="004B7BBB" w:rsidP="004B7BBB">
      <w:r w:rsidRPr="00C75D84">
        <w:rPr>
          <w:rStyle w:val="HideTWBExt"/>
        </w:rPr>
        <w:t>&lt;/Amend&gt;</w:t>
      </w:r>
    </w:p>
    <w:p w14:paraId="0C9F20C1"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50</w:t>
      </w:r>
      <w:r w:rsidRPr="00C75D84">
        <w:rPr>
          <w:rStyle w:val="HideTWBExt"/>
          <w:b w:val="0"/>
        </w:rPr>
        <w:t>&lt;/NumAm&gt;</w:t>
      </w:r>
    </w:p>
    <w:p w14:paraId="4FB83519" w14:textId="77777777" w:rsidR="004B7BBB" w:rsidRPr="00C75D84" w:rsidRDefault="004B7BBB" w:rsidP="004B7BBB">
      <w:pPr>
        <w:pStyle w:val="NormalBold"/>
      </w:pPr>
      <w:r w:rsidRPr="00C75D84">
        <w:rPr>
          <w:rStyle w:val="HideTWBExt"/>
          <w:b w:val="0"/>
        </w:rPr>
        <w:t>&lt;RepeatBlock-By&gt;&lt;Members&gt;</w:t>
      </w:r>
      <w:r w:rsidRPr="00C75D84">
        <w:t>Marco Tarquinio, Nicola Zingaretti, Robert Biedroń, Murielle Laurent, Cecilia Strada, Marta Temido, Matjaž Nemec, Leire Pajín, Udo Bullmann, Hana Jalloul Muro, Nikolas Farantouris</w:t>
      </w:r>
      <w:r w:rsidRPr="00C75D84">
        <w:rPr>
          <w:rStyle w:val="HideTWBExt"/>
          <w:b w:val="0"/>
        </w:rPr>
        <w:t>&lt;/Members&gt;</w:t>
      </w:r>
    </w:p>
    <w:p w14:paraId="68D9E7A1" w14:textId="77777777" w:rsidR="004B7BBB" w:rsidRPr="00C75D84" w:rsidRDefault="004B7BBB" w:rsidP="004B7BBB">
      <w:pPr>
        <w:pStyle w:val="NormalBold"/>
      </w:pPr>
      <w:r w:rsidRPr="00C75D84">
        <w:rPr>
          <w:rStyle w:val="HideTWBExt"/>
          <w:b w:val="0"/>
        </w:rPr>
        <w:t>&lt;/RepeatBlock-By&gt;</w:t>
      </w:r>
    </w:p>
    <w:p w14:paraId="0A980CBE"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62D952A" w14:textId="77777777" w:rsidR="004B7BBB" w:rsidRPr="00C75D84" w:rsidRDefault="004B7BBB" w:rsidP="004B7BBB">
      <w:pPr>
        <w:pStyle w:val="NormalBold"/>
      </w:pPr>
      <w:r w:rsidRPr="00C75D84">
        <w:rPr>
          <w:rStyle w:val="HideTWBExt"/>
          <w:b w:val="0"/>
        </w:rPr>
        <w:t>&lt;Article&gt;</w:t>
      </w:r>
      <w:r w:rsidRPr="00C75D84">
        <w:t>Bod odůvodnění E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15720E5" w14:textId="77777777" w:rsidTr="000D7F60">
        <w:trPr>
          <w:trHeight w:hRule="exact" w:val="240"/>
          <w:jc w:val="center"/>
        </w:trPr>
        <w:tc>
          <w:tcPr>
            <w:tcW w:w="9752" w:type="dxa"/>
            <w:gridSpan w:val="2"/>
            <w:tcBorders>
              <w:top w:val="nil"/>
              <w:left w:val="nil"/>
              <w:bottom w:val="nil"/>
              <w:right w:val="nil"/>
            </w:tcBorders>
          </w:tcPr>
          <w:p w14:paraId="1DC03251" w14:textId="77777777" w:rsidR="004B7BBB" w:rsidRPr="00C75D84" w:rsidRDefault="004B7BBB" w:rsidP="000D7F60"/>
        </w:tc>
      </w:tr>
      <w:tr w:rsidR="00097907" w:rsidRPr="00C75D84" w14:paraId="18465E91" w14:textId="77777777" w:rsidTr="000D7F60">
        <w:trPr>
          <w:trHeight w:val="240"/>
          <w:jc w:val="center"/>
        </w:trPr>
        <w:tc>
          <w:tcPr>
            <w:tcW w:w="4876" w:type="dxa"/>
            <w:tcBorders>
              <w:top w:val="nil"/>
              <w:left w:val="nil"/>
              <w:bottom w:val="nil"/>
              <w:right w:val="nil"/>
            </w:tcBorders>
          </w:tcPr>
          <w:p w14:paraId="3695D85E"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D9A6CA2" w14:textId="77777777" w:rsidR="004B7BBB" w:rsidRPr="00C75D84" w:rsidRDefault="004B7BBB" w:rsidP="000D7F60">
            <w:pPr>
              <w:pStyle w:val="AmColumnHeading"/>
            </w:pPr>
            <w:r w:rsidRPr="00C75D84">
              <w:t>Pozměňovací návrh</w:t>
            </w:r>
          </w:p>
        </w:tc>
      </w:tr>
      <w:tr w:rsidR="00097907" w:rsidRPr="00C75D84" w14:paraId="4C4E2820" w14:textId="77777777" w:rsidTr="000D7F60">
        <w:trPr>
          <w:jc w:val="center"/>
        </w:trPr>
        <w:tc>
          <w:tcPr>
            <w:tcW w:w="4876" w:type="dxa"/>
            <w:tcBorders>
              <w:top w:val="nil"/>
              <w:left w:val="nil"/>
              <w:bottom w:val="nil"/>
              <w:right w:val="nil"/>
            </w:tcBorders>
          </w:tcPr>
          <w:p w14:paraId="5EA6A0BD" w14:textId="77777777" w:rsidR="004B7BBB" w:rsidRPr="00C75D84" w:rsidRDefault="004B7BBB" w:rsidP="000D7F60">
            <w:pPr>
              <w:pStyle w:val="Normal6a"/>
            </w:pPr>
          </w:p>
        </w:tc>
        <w:tc>
          <w:tcPr>
            <w:tcW w:w="4876" w:type="dxa"/>
            <w:tcBorders>
              <w:top w:val="nil"/>
              <w:left w:val="nil"/>
              <w:bottom w:val="nil"/>
              <w:right w:val="nil"/>
            </w:tcBorders>
          </w:tcPr>
          <w:p w14:paraId="3971581D" w14:textId="77777777" w:rsidR="004B7BBB" w:rsidRPr="00C75D84" w:rsidRDefault="004B7BBB" w:rsidP="000D7F60">
            <w:pPr>
              <w:pStyle w:val="Normal6a"/>
            </w:pPr>
            <w:r w:rsidRPr="00C75D84">
              <w:rPr>
                <w:b/>
                <w:i/>
              </w:rPr>
              <w:t>Ea.</w:t>
            </w:r>
            <w:r w:rsidRPr="00C75D84">
              <w:tab/>
            </w:r>
            <w:r w:rsidRPr="00C75D84">
              <w:rPr>
                <w:b/>
                <w:i/>
              </w:rPr>
              <w:t xml:space="preserve">vzhledem k tomu, že občanská společnost, včetně organizací na ochranu </w:t>
            </w:r>
            <w:r w:rsidRPr="00C75D84">
              <w:rPr>
                <w:b/>
                <w:i/>
              </w:rPr>
              <w:lastRenderedPageBreak/>
              <w:t>lidských práv, odborů, nezávislých sdělovacích prostředků, univerzit, organizací vedených ženami a mládeží, sítí místních komunit a ekologických hnutí, hraje klíčovou roli při prosazování udržitelného míru, demokratické odolnosti a rozvoje podporujícího začlenění v celém regionu;</w:t>
            </w:r>
          </w:p>
        </w:tc>
      </w:tr>
    </w:tbl>
    <w:p w14:paraId="6D663A6D"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A49B1D2" w14:textId="05DC4988" w:rsidR="00D14A06" w:rsidRPr="00C75D84" w:rsidRDefault="004B7BBB" w:rsidP="004B7BBB">
      <w:r w:rsidRPr="00C75D84">
        <w:rPr>
          <w:rStyle w:val="HideTWBExt"/>
        </w:rPr>
        <w:t>&lt;/Amend&gt;</w:t>
      </w:r>
    </w:p>
    <w:p w14:paraId="60E5BE2C"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51</w:t>
      </w:r>
      <w:r w:rsidRPr="00C75D84">
        <w:rPr>
          <w:rStyle w:val="HideTWBExt"/>
          <w:b w:val="0"/>
        </w:rPr>
        <w:t>&lt;/NumAm&gt;</w:t>
      </w:r>
    </w:p>
    <w:p w14:paraId="68BD8070"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48F53C74" w14:textId="77777777" w:rsidR="004B7BBB" w:rsidRPr="00C75D84" w:rsidRDefault="004B7BBB" w:rsidP="004B7BBB">
      <w:pPr>
        <w:pStyle w:val="NormalBold"/>
      </w:pPr>
      <w:r w:rsidRPr="00C75D84">
        <w:rPr>
          <w:rStyle w:val="HideTWBExt"/>
          <w:b w:val="0"/>
        </w:rPr>
        <w:t>&lt;/RepeatBlock-By&gt;</w:t>
      </w:r>
    </w:p>
    <w:p w14:paraId="031CF9F9"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9AE720B" w14:textId="77777777" w:rsidR="004B7BBB" w:rsidRPr="00C75D84" w:rsidRDefault="004B7BBB" w:rsidP="004B7BBB">
      <w:pPr>
        <w:pStyle w:val="NormalBold"/>
      </w:pPr>
      <w:r w:rsidRPr="00C75D84">
        <w:rPr>
          <w:rStyle w:val="HideTWBExt"/>
          <w:b w:val="0"/>
        </w:rPr>
        <w:t>&lt;Article&gt;</w:t>
      </w:r>
      <w:r w:rsidRPr="00C75D84">
        <w:t>Bod odůvodnění E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31CFC95" w14:textId="77777777" w:rsidTr="000D7F60">
        <w:trPr>
          <w:trHeight w:hRule="exact" w:val="240"/>
          <w:jc w:val="center"/>
        </w:trPr>
        <w:tc>
          <w:tcPr>
            <w:tcW w:w="9752" w:type="dxa"/>
            <w:gridSpan w:val="2"/>
            <w:tcBorders>
              <w:top w:val="nil"/>
              <w:left w:val="nil"/>
              <w:bottom w:val="nil"/>
              <w:right w:val="nil"/>
            </w:tcBorders>
          </w:tcPr>
          <w:p w14:paraId="0459C666" w14:textId="77777777" w:rsidR="004B7BBB" w:rsidRPr="00C75D84" w:rsidRDefault="004B7BBB" w:rsidP="000D7F60"/>
        </w:tc>
      </w:tr>
      <w:tr w:rsidR="00097907" w:rsidRPr="00C75D84" w14:paraId="757E1E17" w14:textId="77777777" w:rsidTr="000D7F60">
        <w:trPr>
          <w:trHeight w:val="240"/>
          <w:jc w:val="center"/>
        </w:trPr>
        <w:tc>
          <w:tcPr>
            <w:tcW w:w="4876" w:type="dxa"/>
            <w:tcBorders>
              <w:top w:val="nil"/>
              <w:left w:val="nil"/>
              <w:bottom w:val="nil"/>
              <w:right w:val="nil"/>
            </w:tcBorders>
          </w:tcPr>
          <w:p w14:paraId="0A1299EE"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6A7FC13" w14:textId="77777777" w:rsidR="004B7BBB" w:rsidRPr="00C75D84" w:rsidRDefault="004B7BBB" w:rsidP="000D7F60">
            <w:pPr>
              <w:pStyle w:val="AmColumnHeading"/>
            </w:pPr>
            <w:r w:rsidRPr="00C75D84">
              <w:t>Pozměňovací návrh</w:t>
            </w:r>
          </w:p>
        </w:tc>
      </w:tr>
      <w:tr w:rsidR="00097907" w:rsidRPr="00C75D84" w14:paraId="642268BB" w14:textId="77777777" w:rsidTr="000D7F60">
        <w:trPr>
          <w:jc w:val="center"/>
        </w:trPr>
        <w:tc>
          <w:tcPr>
            <w:tcW w:w="4876" w:type="dxa"/>
            <w:tcBorders>
              <w:top w:val="nil"/>
              <w:left w:val="nil"/>
              <w:bottom w:val="nil"/>
              <w:right w:val="nil"/>
            </w:tcBorders>
          </w:tcPr>
          <w:p w14:paraId="0255410E" w14:textId="77777777" w:rsidR="004B7BBB" w:rsidRPr="00C75D84" w:rsidRDefault="004B7BBB" w:rsidP="000D7F60">
            <w:pPr>
              <w:pStyle w:val="Normal6a"/>
            </w:pPr>
          </w:p>
        </w:tc>
        <w:tc>
          <w:tcPr>
            <w:tcW w:w="4876" w:type="dxa"/>
            <w:tcBorders>
              <w:top w:val="nil"/>
              <w:left w:val="nil"/>
              <w:bottom w:val="nil"/>
              <w:right w:val="nil"/>
            </w:tcBorders>
          </w:tcPr>
          <w:p w14:paraId="1BAD5855" w14:textId="77777777" w:rsidR="004B7BBB" w:rsidRPr="00C75D84" w:rsidRDefault="004B7BBB" w:rsidP="000D7F60">
            <w:pPr>
              <w:pStyle w:val="Normal6a"/>
            </w:pPr>
            <w:r w:rsidRPr="00C75D84">
              <w:rPr>
                <w:b/>
                <w:i/>
              </w:rPr>
              <w:t>Ea.</w:t>
            </w:r>
            <w:r w:rsidRPr="00C75D84">
              <w:tab/>
            </w:r>
            <w:r w:rsidRPr="00C75D84">
              <w:rPr>
                <w:b/>
                <w:i/>
              </w:rPr>
              <w:t>vzhledem k tomu, že podle Programu OSN pro životní prostředí (UNEP) se středomořský region otepluje o 20 % rychleji než jiné regiony na Zemi; vzhledem k tomu, že Středozemní moře je domovem 7,5 % druhů mořské fauny a 18 % druhů mořské flóry na světě;</w:t>
            </w:r>
          </w:p>
        </w:tc>
      </w:tr>
    </w:tbl>
    <w:p w14:paraId="1718B317"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2A8BB45" w14:textId="299B3513" w:rsidR="00D14A06" w:rsidRPr="00C75D84" w:rsidRDefault="004B7BBB" w:rsidP="004B7BBB">
      <w:r w:rsidRPr="00C75D84">
        <w:rPr>
          <w:rStyle w:val="HideTWBExt"/>
        </w:rPr>
        <w:t>&lt;/Amend&gt;</w:t>
      </w:r>
    </w:p>
    <w:p w14:paraId="2D6EE39B"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52</w:t>
      </w:r>
      <w:r w:rsidRPr="00C75D84">
        <w:rPr>
          <w:rStyle w:val="HideTWBExt"/>
          <w:b w:val="0"/>
        </w:rPr>
        <w:t>&lt;/NumAm&gt;</w:t>
      </w:r>
    </w:p>
    <w:p w14:paraId="121E8ED2"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3959DC24" w14:textId="77777777" w:rsidR="004B7BBB" w:rsidRPr="00C75D84" w:rsidRDefault="004B7BBB" w:rsidP="004B7BBB">
      <w:pPr>
        <w:pStyle w:val="NormalBold"/>
      </w:pPr>
      <w:r w:rsidRPr="00C75D84">
        <w:rPr>
          <w:rStyle w:val="HideTWBExt"/>
          <w:b w:val="0"/>
        </w:rPr>
        <w:t>&lt;/RepeatBlock-By&gt;</w:t>
      </w:r>
    </w:p>
    <w:p w14:paraId="475F205A"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768FD48" w14:textId="77777777" w:rsidR="004B7BBB" w:rsidRPr="00C75D84" w:rsidRDefault="004B7BBB" w:rsidP="004B7BBB">
      <w:pPr>
        <w:pStyle w:val="NormalBold"/>
      </w:pPr>
      <w:r w:rsidRPr="00C75D84">
        <w:rPr>
          <w:rStyle w:val="HideTWBExt"/>
          <w:b w:val="0"/>
        </w:rPr>
        <w:t>&lt;Article&gt;</w:t>
      </w:r>
      <w:r w:rsidRPr="00C75D84">
        <w:t>Bod odůvodnění E b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7397D9A" w14:textId="77777777" w:rsidTr="000D7F60">
        <w:trPr>
          <w:trHeight w:hRule="exact" w:val="240"/>
          <w:jc w:val="center"/>
        </w:trPr>
        <w:tc>
          <w:tcPr>
            <w:tcW w:w="9752" w:type="dxa"/>
            <w:gridSpan w:val="2"/>
            <w:tcBorders>
              <w:top w:val="nil"/>
              <w:left w:val="nil"/>
              <w:bottom w:val="nil"/>
              <w:right w:val="nil"/>
            </w:tcBorders>
          </w:tcPr>
          <w:p w14:paraId="01C96BCE" w14:textId="77777777" w:rsidR="004B7BBB" w:rsidRPr="00C75D84" w:rsidRDefault="004B7BBB" w:rsidP="000D7F60"/>
        </w:tc>
      </w:tr>
      <w:tr w:rsidR="00097907" w:rsidRPr="00C75D84" w14:paraId="4018CBB7" w14:textId="77777777" w:rsidTr="000D7F60">
        <w:trPr>
          <w:trHeight w:val="240"/>
          <w:jc w:val="center"/>
        </w:trPr>
        <w:tc>
          <w:tcPr>
            <w:tcW w:w="4876" w:type="dxa"/>
            <w:tcBorders>
              <w:top w:val="nil"/>
              <w:left w:val="nil"/>
              <w:bottom w:val="nil"/>
              <w:right w:val="nil"/>
            </w:tcBorders>
          </w:tcPr>
          <w:p w14:paraId="63944687"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A6281C2" w14:textId="77777777" w:rsidR="004B7BBB" w:rsidRPr="00C75D84" w:rsidRDefault="004B7BBB" w:rsidP="000D7F60">
            <w:pPr>
              <w:pStyle w:val="AmColumnHeading"/>
            </w:pPr>
            <w:r w:rsidRPr="00C75D84">
              <w:t>Pozměňovací návrh</w:t>
            </w:r>
          </w:p>
        </w:tc>
      </w:tr>
      <w:tr w:rsidR="00097907" w:rsidRPr="00C75D84" w14:paraId="173D78AC" w14:textId="77777777" w:rsidTr="000D7F60">
        <w:trPr>
          <w:jc w:val="center"/>
        </w:trPr>
        <w:tc>
          <w:tcPr>
            <w:tcW w:w="4876" w:type="dxa"/>
            <w:tcBorders>
              <w:top w:val="nil"/>
              <w:left w:val="nil"/>
              <w:bottom w:val="nil"/>
              <w:right w:val="nil"/>
            </w:tcBorders>
          </w:tcPr>
          <w:p w14:paraId="124BF5F6" w14:textId="77777777" w:rsidR="004B7BBB" w:rsidRPr="00C75D84" w:rsidRDefault="004B7BBB" w:rsidP="000D7F60">
            <w:pPr>
              <w:pStyle w:val="Normal6a"/>
            </w:pPr>
          </w:p>
        </w:tc>
        <w:tc>
          <w:tcPr>
            <w:tcW w:w="4876" w:type="dxa"/>
            <w:tcBorders>
              <w:top w:val="nil"/>
              <w:left w:val="nil"/>
              <w:bottom w:val="nil"/>
              <w:right w:val="nil"/>
            </w:tcBorders>
          </w:tcPr>
          <w:p w14:paraId="0727A6FA" w14:textId="77777777" w:rsidR="004B7BBB" w:rsidRPr="00C75D84" w:rsidRDefault="004B7BBB" w:rsidP="000D7F60">
            <w:pPr>
              <w:pStyle w:val="Normal6a"/>
            </w:pPr>
            <w:r w:rsidRPr="00C75D84">
              <w:rPr>
                <w:b/>
                <w:i/>
              </w:rPr>
              <w:t>Eb.</w:t>
            </w:r>
            <w:r w:rsidRPr="00C75D84">
              <w:tab/>
            </w:r>
            <w:r w:rsidRPr="00C75D84">
              <w:rPr>
                <w:b/>
                <w:i/>
              </w:rPr>
              <w:t xml:space="preserve">vzhledem k tomu, že příznivé podmínky v regionu a klesající výrobní náklady činí ze severní Afriky potenciálního výrobce konkurenceschopného zeleného vodíku; vzhledem k tomu, že toto partnerství bude pro obě strany přínosné z hlediska energetické bezpečnosti a průmyslové </w:t>
            </w:r>
            <w:r w:rsidRPr="00C75D84">
              <w:rPr>
                <w:b/>
                <w:i/>
              </w:rPr>
              <w:lastRenderedPageBreak/>
              <w:t>konkurenceschopnosti díky modernizaci energetických systémů;</w:t>
            </w:r>
          </w:p>
        </w:tc>
      </w:tr>
    </w:tbl>
    <w:p w14:paraId="2C4B2CA3"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585F7C3" w14:textId="5AFC2DFF" w:rsidR="00D14A06" w:rsidRPr="00C75D84" w:rsidRDefault="004B7BBB" w:rsidP="004B7BBB">
      <w:r w:rsidRPr="00C75D84">
        <w:rPr>
          <w:rStyle w:val="HideTWBExt"/>
        </w:rPr>
        <w:t>&lt;/Amend&gt;</w:t>
      </w:r>
    </w:p>
    <w:p w14:paraId="341BD3B3"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53</w:t>
      </w:r>
      <w:r w:rsidRPr="00C75D84">
        <w:rPr>
          <w:rStyle w:val="HideTWBExt"/>
          <w:b w:val="0"/>
        </w:rPr>
        <w:t>&lt;/NumAm&gt;</w:t>
      </w:r>
    </w:p>
    <w:p w14:paraId="2A953EBD" w14:textId="77777777" w:rsidR="004B7BBB" w:rsidRPr="00C75D84" w:rsidRDefault="004B7BBB" w:rsidP="004B7BBB">
      <w:pPr>
        <w:pStyle w:val="NormalBold"/>
      </w:pPr>
      <w:r w:rsidRPr="00C75D84">
        <w:rPr>
          <w:rStyle w:val="HideTWBExt"/>
          <w:b w:val="0"/>
        </w:rPr>
        <w:t>&lt;RepeatBlock-By&gt;&lt;Members&gt;</w:t>
      </w:r>
      <w:r w:rsidRPr="00C75D84">
        <w:t>Marco Tarquinio, Nicola Zingaretti, Robert Biedroń, Murielle Laurent, Cecilia Strada, Marta Temido, Matjaž Nemec, Leire Pajín, Udo Bullmann, Hana Jalloul Muro, Nikolas Farantouris</w:t>
      </w:r>
      <w:r w:rsidRPr="00C75D84">
        <w:rPr>
          <w:rStyle w:val="HideTWBExt"/>
          <w:b w:val="0"/>
        </w:rPr>
        <w:t>&lt;/Members&gt;</w:t>
      </w:r>
    </w:p>
    <w:p w14:paraId="3A94A1CA" w14:textId="77777777" w:rsidR="004B7BBB" w:rsidRPr="00C75D84" w:rsidRDefault="004B7BBB" w:rsidP="004B7BBB">
      <w:pPr>
        <w:pStyle w:val="NormalBold"/>
      </w:pPr>
      <w:r w:rsidRPr="00C75D84">
        <w:rPr>
          <w:rStyle w:val="HideTWBExt"/>
          <w:b w:val="0"/>
        </w:rPr>
        <w:t>&lt;/RepeatBlock-By&gt;</w:t>
      </w:r>
    </w:p>
    <w:p w14:paraId="730FA702"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A86F5C2" w14:textId="77777777" w:rsidR="004B7BBB" w:rsidRPr="00C75D84" w:rsidRDefault="004B7BBB" w:rsidP="004B7BBB">
      <w:pPr>
        <w:pStyle w:val="NormalBold"/>
      </w:pPr>
      <w:r w:rsidRPr="00C75D84">
        <w:rPr>
          <w:rStyle w:val="HideTWBExt"/>
          <w:b w:val="0"/>
        </w:rPr>
        <w:t>&lt;Article&gt;</w:t>
      </w:r>
      <w:r w:rsidRPr="00C75D84">
        <w:t>Bod odůvodnění E b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175ADA8" w14:textId="77777777" w:rsidTr="000D7F60">
        <w:trPr>
          <w:trHeight w:hRule="exact" w:val="240"/>
          <w:jc w:val="center"/>
        </w:trPr>
        <w:tc>
          <w:tcPr>
            <w:tcW w:w="9752" w:type="dxa"/>
            <w:gridSpan w:val="2"/>
            <w:tcBorders>
              <w:top w:val="nil"/>
              <w:left w:val="nil"/>
              <w:bottom w:val="nil"/>
              <w:right w:val="nil"/>
            </w:tcBorders>
          </w:tcPr>
          <w:p w14:paraId="668EDB08" w14:textId="77777777" w:rsidR="004B7BBB" w:rsidRPr="00C75D84" w:rsidRDefault="004B7BBB" w:rsidP="000D7F60"/>
        </w:tc>
      </w:tr>
      <w:tr w:rsidR="00097907" w:rsidRPr="00C75D84" w14:paraId="75D25ECA" w14:textId="77777777" w:rsidTr="000D7F60">
        <w:trPr>
          <w:trHeight w:val="240"/>
          <w:jc w:val="center"/>
        </w:trPr>
        <w:tc>
          <w:tcPr>
            <w:tcW w:w="4876" w:type="dxa"/>
            <w:tcBorders>
              <w:top w:val="nil"/>
              <w:left w:val="nil"/>
              <w:bottom w:val="nil"/>
              <w:right w:val="nil"/>
            </w:tcBorders>
          </w:tcPr>
          <w:p w14:paraId="6A93C126"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165B4B5" w14:textId="77777777" w:rsidR="004B7BBB" w:rsidRPr="00C75D84" w:rsidRDefault="004B7BBB" w:rsidP="000D7F60">
            <w:pPr>
              <w:pStyle w:val="AmColumnHeading"/>
            </w:pPr>
            <w:r w:rsidRPr="00C75D84">
              <w:t>Pozměňovací návrh</w:t>
            </w:r>
          </w:p>
        </w:tc>
      </w:tr>
      <w:tr w:rsidR="00097907" w:rsidRPr="00C75D84" w14:paraId="757A928D" w14:textId="77777777" w:rsidTr="000D7F60">
        <w:trPr>
          <w:jc w:val="center"/>
        </w:trPr>
        <w:tc>
          <w:tcPr>
            <w:tcW w:w="4876" w:type="dxa"/>
            <w:tcBorders>
              <w:top w:val="nil"/>
              <w:left w:val="nil"/>
              <w:bottom w:val="nil"/>
              <w:right w:val="nil"/>
            </w:tcBorders>
          </w:tcPr>
          <w:p w14:paraId="228B5FD3" w14:textId="77777777" w:rsidR="004B7BBB" w:rsidRPr="00C75D84" w:rsidRDefault="004B7BBB" w:rsidP="000D7F60">
            <w:pPr>
              <w:pStyle w:val="Normal6a"/>
            </w:pPr>
          </w:p>
        </w:tc>
        <w:tc>
          <w:tcPr>
            <w:tcW w:w="4876" w:type="dxa"/>
            <w:tcBorders>
              <w:top w:val="nil"/>
              <w:left w:val="nil"/>
              <w:bottom w:val="nil"/>
              <w:right w:val="nil"/>
            </w:tcBorders>
          </w:tcPr>
          <w:p w14:paraId="57E7DF9E" w14:textId="77777777" w:rsidR="004B7BBB" w:rsidRPr="00C75D84" w:rsidRDefault="004B7BBB" w:rsidP="000D7F60">
            <w:pPr>
              <w:pStyle w:val="Normal6a"/>
            </w:pPr>
            <w:r w:rsidRPr="00C75D84">
              <w:rPr>
                <w:b/>
                <w:i/>
              </w:rPr>
              <w:t>Eb.</w:t>
            </w:r>
            <w:r w:rsidRPr="00C75D84">
              <w:tab/>
            </w:r>
            <w:r w:rsidRPr="00C75D84">
              <w:rPr>
                <w:b/>
                <w:i/>
              </w:rPr>
              <w:t>vzhledem k tomu, že v mnoha partnerských zemích dochází k postupnému omezování občanského prostoru, což má závažné důsledky pro právní stát a demokratickou odpovědnost;</w:t>
            </w:r>
          </w:p>
        </w:tc>
      </w:tr>
    </w:tbl>
    <w:p w14:paraId="7A552979"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D1ED3F5" w14:textId="302509B5" w:rsidR="00D14A06" w:rsidRPr="00C75D84" w:rsidRDefault="004B7BBB" w:rsidP="004B7BBB">
      <w:r w:rsidRPr="00C75D84">
        <w:rPr>
          <w:rStyle w:val="HideTWBExt"/>
        </w:rPr>
        <w:t>&lt;/Amend&gt;</w:t>
      </w:r>
    </w:p>
    <w:p w14:paraId="74FCD3EE"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54</w:t>
      </w:r>
      <w:r w:rsidRPr="00C75D84">
        <w:rPr>
          <w:rStyle w:val="HideTWBExt"/>
          <w:b w:val="0"/>
        </w:rPr>
        <w:t>&lt;/NumAm&gt;</w:t>
      </w:r>
    </w:p>
    <w:p w14:paraId="225B4980"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231F66AE" w14:textId="77777777" w:rsidR="004B7BBB" w:rsidRPr="00C75D84" w:rsidRDefault="004B7BBB" w:rsidP="004B7BBB">
      <w:pPr>
        <w:pStyle w:val="NormalBold"/>
      </w:pPr>
      <w:r w:rsidRPr="00C75D84">
        <w:rPr>
          <w:rStyle w:val="HideTWBExt"/>
          <w:b w:val="0"/>
        </w:rPr>
        <w:t>&lt;/RepeatBlock-By&gt;</w:t>
      </w:r>
    </w:p>
    <w:p w14:paraId="06B2D703"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5EF519A" w14:textId="77777777" w:rsidR="004B7BBB" w:rsidRPr="00C75D84" w:rsidRDefault="004B7BBB" w:rsidP="004B7BBB">
      <w:pPr>
        <w:pStyle w:val="NormalBold"/>
      </w:pPr>
      <w:r w:rsidRPr="00C75D84">
        <w:rPr>
          <w:rStyle w:val="HideTWBExt"/>
          <w:b w:val="0"/>
        </w:rPr>
        <w:t>&lt;Article&gt;</w:t>
      </w:r>
      <w:r w:rsidRPr="00C75D84">
        <w:t>Bod odůvodnění E c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1229953" w14:textId="77777777" w:rsidTr="000D7F60">
        <w:trPr>
          <w:trHeight w:hRule="exact" w:val="240"/>
          <w:jc w:val="center"/>
        </w:trPr>
        <w:tc>
          <w:tcPr>
            <w:tcW w:w="9752" w:type="dxa"/>
            <w:gridSpan w:val="2"/>
            <w:tcBorders>
              <w:top w:val="nil"/>
              <w:left w:val="nil"/>
              <w:bottom w:val="nil"/>
              <w:right w:val="nil"/>
            </w:tcBorders>
          </w:tcPr>
          <w:p w14:paraId="191A4DAD" w14:textId="77777777" w:rsidR="004B7BBB" w:rsidRPr="00C75D84" w:rsidRDefault="004B7BBB" w:rsidP="000D7F60"/>
        </w:tc>
      </w:tr>
      <w:tr w:rsidR="00097907" w:rsidRPr="00C75D84" w14:paraId="470C1239" w14:textId="77777777" w:rsidTr="000D7F60">
        <w:trPr>
          <w:trHeight w:val="240"/>
          <w:jc w:val="center"/>
        </w:trPr>
        <w:tc>
          <w:tcPr>
            <w:tcW w:w="4876" w:type="dxa"/>
            <w:tcBorders>
              <w:top w:val="nil"/>
              <w:left w:val="nil"/>
              <w:bottom w:val="nil"/>
              <w:right w:val="nil"/>
            </w:tcBorders>
          </w:tcPr>
          <w:p w14:paraId="4760D6D3"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91E360A" w14:textId="77777777" w:rsidR="004B7BBB" w:rsidRPr="00C75D84" w:rsidRDefault="004B7BBB" w:rsidP="000D7F60">
            <w:pPr>
              <w:pStyle w:val="AmColumnHeading"/>
            </w:pPr>
            <w:r w:rsidRPr="00C75D84">
              <w:t>Pozměňovací návrh</w:t>
            </w:r>
          </w:p>
        </w:tc>
      </w:tr>
      <w:tr w:rsidR="00097907" w:rsidRPr="00C75D84" w14:paraId="50E6715A" w14:textId="77777777" w:rsidTr="000D7F60">
        <w:trPr>
          <w:jc w:val="center"/>
        </w:trPr>
        <w:tc>
          <w:tcPr>
            <w:tcW w:w="4876" w:type="dxa"/>
            <w:tcBorders>
              <w:top w:val="nil"/>
              <w:left w:val="nil"/>
              <w:bottom w:val="nil"/>
              <w:right w:val="nil"/>
            </w:tcBorders>
          </w:tcPr>
          <w:p w14:paraId="3523E076" w14:textId="77777777" w:rsidR="004B7BBB" w:rsidRPr="00C75D84" w:rsidRDefault="004B7BBB" w:rsidP="000D7F60">
            <w:pPr>
              <w:pStyle w:val="Normal6a"/>
            </w:pPr>
          </w:p>
        </w:tc>
        <w:tc>
          <w:tcPr>
            <w:tcW w:w="4876" w:type="dxa"/>
            <w:tcBorders>
              <w:top w:val="nil"/>
              <w:left w:val="nil"/>
              <w:bottom w:val="nil"/>
              <w:right w:val="nil"/>
            </w:tcBorders>
          </w:tcPr>
          <w:p w14:paraId="3C66DAD8" w14:textId="77777777" w:rsidR="004B7BBB" w:rsidRPr="00C75D84" w:rsidRDefault="004B7BBB" w:rsidP="000D7F60">
            <w:pPr>
              <w:pStyle w:val="Normal6a"/>
            </w:pPr>
            <w:r w:rsidRPr="00C75D84">
              <w:rPr>
                <w:b/>
                <w:i/>
              </w:rPr>
              <w:t>Ec.</w:t>
            </w:r>
            <w:r w:rsidRPr="00C75D84">
              <w:tab/>
            </w:r>
            <w:r w:rsidRPr="00C75D84">
              <w:rPr>
                <w:b/>
                <w:i/>
              </w:rPr>
              <w:t>vzhledem k tomu, že přes Středozemní moře prochází 25 % celosvětového námořního obchodu a 30 % celosvětové přepravy ropy; vzhledem k tomu, že dekarbonizace přístavů a opětovné využití materiálů jsou klíčové pro udržitelnost činností v tomto regionu;</w:t>
            </w:r>
          </w:p>
        </w:tc>
      </w:tr>
    </w:tbl>
    <w:p w14:paraId="33975E37"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EED80CC" w14:textId="5106399F" w:rsidR="00D14A06" w:rsidRPr="00C75D84" w:rsidRDefault="004B7BBB" w:rsidP="004B7BBB">
      <w:r w:rsidRPr="00C75D84">
        <w:rPr>
          <w:rStyle w:val="HideTWBExt"/>
        </w:rPr>
        <w:t>&lt;/Amend&gt;</w:t>
      </w:r>
    </w:p>
    <w:p w14:paraId="12DF0769"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55</w:t>
      </w:r>
      <w:r w:rsidRPr="00C75D84">
        <w:rPr>
          <w:rStyle w:val="HideTWBExt"/>
          <w:b w:val="0"/>
        </w:rPr>
        <w:t>&lt;/NumAm&gt;</w:t>
      </w:r>
    </w:p>
    <w:p w14:paraId="112C02B7" w14:textId="77777777" w:rsidR="004B7BBB" w:rsidRPr="00C75D84" w:rsidRDefault="004B7BBB" w:rsidP="004B7BBB">
      <w:pPr>
        <w:pStyle w:val="NormalBold"/>
      </w:pPr>
      <w:r w:rsidRPr="00C75D84">
        <w:rPr>
          <w:rStyle w:val="HideTWBExt"/>
          <w:b w:val="0"/>
        </w:rPr>
        <w:lastRenderedPageBreak/>
        <w:t>&lt;RepeatBlock-By&gt;&lt;Members&gt;</w:t>
      </w:r>
      <w:r w:rsidRPr="00C75D84">
        <w:t>Marco Tarquinio, Nicola Zingaretti, Robert Biedroń, Murielle Laurent, Cecilia Strada, Marta Temido, Matjaž Nemec, Leire Pajín, Udo Bullmann, Hana Jalloul Muro, Nikolas Farantouris</w:t>
      </w:r>
      <w:r w:rsidRPr="00C75D84">
        <w:rPr>
          <w:rStyle w:val="HideTWBExt"/>
          <w:b w:val="0"/>
        </w:rPr>
        <w:t>&lt;/Members&gt;</w:t>
      </w:r>
    </w:p>
    <w:p w14:paraId="6070E977" w14:textId="77777777" w:rsidR="004B7BBB" w:rsidRPr="00C75D84" w:rsidRDefault="004B7BBB" w:rsidP="004B7BBB">
      <w:pPr>
        <w:pStyle w:val="NormalBold"/>
      </w:pPr>
      <w:r w:rsidRPr="00C75D84">
        <w:rPr>
          <w:rStyle w:val="HideTWBExt"/>
          <w:b w:val="0"/>
        </w:rPr>
        <w:t>&lt;/RepeatBlock-By&gt;</w:t>
      </w:r>
    </w:p>
    <w:p w14:paraId="66B962E7"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1142E9A" w14:textId="77777777" w:rsidR="004B7BBB" w:rsidRPr="00C75D84" w:rsidRDefault="004B7BBB" w:rsidP="004B7BBB">
      <w:pPr>
        <w:pStyle w:val="NormalBold"/>
      </w:pPr>
      <w:r w:rsidRPr="00C75D84">
        <w:rPr>
          <w:rStyle w:val="HideTWBExt"/>
          <w:b w:val="0"/>
        </w:rPr>
        <w:t>&lt;Article&gt;</w:t>
      </w:r>
      <w:r w:rsidRPr="00C75D84">
        <w:t>Bod odůvodnění E c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155F82C" w14:textId="77777777" w:rsidTr="000D7F60">
        <w:trPr>
          <w:trHeight w:hRule="exact" w:val="240"/>
          <w:jc w:val="center"/>
        </w:trPr>
        <w:tc>
          <w:tcPr>
            <w:tcW w:w="9752" w:type="dxa"/>
            <w:gridSpan w:val="2"/>
            <w:tcBorders>
              <w:top w:val="nil"/>
              <w:left w:val="nil"/>
              <w:bottom w:val="nil"/>
              <w:right w:val="nil"/>
            </w:tcBorders>
          </w:tcPr>
          <w:p w14:paraId="2E4CBF5C" w14:textId="77777777" w:rsidR="004B7BBB" w:rsidRPr="00C75D84" w:rsidRDefault="004B7BBB" w:rsidP="000D7F60"/>
        </w:tc>
      </w:tr>
      <w:tr w:rsidR="00097907" w:rsidRPr="00C75D84" w14:paraId="02EDCCCB" w14:textId="77777777" w:rsidTr="000D7F60">
        <w:trPr>
          <w:trHeight w:val="240"/>
          <w:jc w:val="center"/>
        </w:trPr>
        <w:tc>
          <w:tcPr>
            <w:tcW w:w="4876" w:type="dxa"/>
            <w:tcBorders>
              <w:top w:val="nil"/>
              <w:left w:val="nil"/>
              <w:bottom w:val="nil"/>
              <w:right w:val="nil"/>
            </w:tcBorders>
          </w:tcPr>
          <w:p w14:paraId="6A1EA253"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4462B09" w14:textId="77777777" w:rsidR="004B7BBB" w:rsidRPr="00C75D84" w:rsidRDefault="004B7BBB" w:rsidP="000D7F60">
            <w:pPr>
              <w:pStyle w:val="AmColumnHeading"/>
            </w:pPr>
            <w:r w:rsidRPr="00C75D84">
              <w:t>Pozměňovací návrh</w:t>
            </w:r>
          </w:p>
        </w:tc>
      </w:tr>
      <w:tr w:rsidR="00097907" w:rsidRPr="00C75D84" w14:paraId="43E20ED4" w14:textId="77777777" w:rsidTr="000D7F60">
        <w:trPr>
          <w:jc w:val="center"/>
        </w:trPr>
        <w:tc>
          <w:tcPr>
            <w:tcW w:w="4876" w:type="dxa"/>
            <w:tcBorders>
              <w:top w:val="nil"/>
              <w:left w:val="nil"/>
              <w:bottom w:val="nil"/>
              <w:right w:val="nil"/>
            </w:tcBorders>
          </w:tcPr>
          <w:p w14:paraId="77D63706" w14:textId="77777777" w:rsidR="004B7BBB" w:rsidRPr="00C75D84" w:rsidRDefault="004B7BBB" w:rsidP="000D7F60">
            <w:pPr>
              <w:pStyle w:val="Normal6a"/>
            </w:pPr>
          </w:p>
        </w:tc>
        <w:tc>
          <w:tcPr>
            <w:tcW w:w="4876" w:type="dxa"/>
            <w:tcBorders>
              <w:top w:val="nil"/>
              <w:left w:val="nil"/>
              <w:bottom w:val="nil"/>
              <w:right w:val="nil"/>
            </w:tcBorders>
          </w:tcPr>
          <w:p w14:paraId="7009D29F" w14:textId="77777777" w:rsidR="004B7BBB" w:rsidRPr="00C75D84" w:rsidRDefault="004B7BBB" w:rsidP="000D7F60">
            <w:pPr>
              <w:pStyle w:val="Normal6a"/>
            </w:pPr>
            <w:r w:rsidRPr="00C75D84">
              <w:rPr>
                <w:b/>
                <w:i/>
              </w:rPr>
              <w:t>Ec.</w:t>
            </w:r>
            <w:r w:rsidRPr="00C75D84">
              <w:tab/>
            </w:r>
            <w:r w:rsidRPr="00C75D84">
              <w:rPr>
                <w:b/>
                <w:i/>
              </w:rPr>
              <w:t>vzhledem k tomu, že míra nezaměstnanosti mladých lidí v některých částech středomořského regionu zůstává kriticky vysoká;</w:t>
            </w:r>
          </w:p>
        </w:tc>
      </w:tr>
    </w:tbl>
    <w:p w14:paraId="525FB89A"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4E1F68D0" w14:textId="3D39C0C4" w:rsidR="00D14A06" w:rsidRPr="00C75D84" w:rsidRDefault="004B7BBB" w:rsidP="004B7BBB">
      <w:r w:rsidRPr="00C75D84">
        <w:rPr>
          <w:rStyle w:val="HideTWBExt"/>
        </w:rPr>
        <w:t>&lt;/Amend&gt;</w:t>
      </w:r>
    </w:p>
    <w:p w14:paraId="2C6A1779"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56</w:t>
      </w:r>
      <w:r w:rsidRPr="00C75D84">
        <w:rPr>
          <w:rStyle w:val="HideTWBExt"/>
          <w:b w:val="0"/>
        </w:rPr>
        <w:t>&lt;/NumAm&gt;</w:t>
      </w:r>
    </w:p>
    <w:p w14:paraId="7D134E97" w14:textId="77777777" w:rsidR="004B7BBB" w:rsidRPr="00C75D84" w:rsidRDefault="004B7BBB" w:rsidP="004B7BBB">
      <w:pPr>
        <w:pStyle w:val="NormalBold"/>
      </w:pPr>
      <w:r w:rsidRPr="00C75D84">
        <w:rPr>
          <w:rStyle w:val="HideTWBExt"/>
          <w:b w:val="0"/>
        </w:rPr>
        <w:t>&lt;RepeatBlock-By&gt;&lt;Members&gt;</w:t>
      </w:r>
      <w:r w:rsidRPr="00C75D84">
        <w:t>Silvia Sardone, Susanna Ceccardi, Hermann Tertsch</w:t>
      </w:r>
      <w:r w:rsidRPr="00C75D84">
        <w:rPr>
          <w:rStyle w:val="HideTWBExt"/>
          <w:b w:val="0"/>
        </w:rPr>
        <w:t>&lt;/Members&gt;</w:t>
      </w:r>
    </w:p>
    <w:p w14:paraId="68BADFF1" w14:textId="77777777" w:rsidR="004B7BBB" w:rsidRPr="00C75D84" w:rsidRDefault="004B7BBB" w:rsidP="004B7BBB">
      <w:pPr>
        <w:pStyle w:val="NormalBold"/>
      </w:pPr>
      <w:r w:rsidRPr="00C75D84">
        <w:rPr>
          <w:rStyle w:val="HideTWBExt"/>
          <w:b w:val="0"/>
        </w:rPr>
        <w:t>&lt;/RepeatBlock-By&gt;</w:t>
      </w:r>
    </w:p>
    <w:p w14:paraId="642E0421"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4614F30" w14:textId="77777777" w:rsidR="004B7BBB" w:rsidRPr="00C75D84" w:rsidRDefault="004B7BBB" w:rsidP="004B7BBB">
      <w:pPr>
        <w:pStyle w:val="NormalBold"/>
      </w:pPr>
      <w:r w:rsidRPr="00C75D84">
        <w:rPr>
          <w:rStyle w:val="HideTWBExt"/>
          <w:b w:val="0"/>
        </w:rPr>
        <w:t>&lt;Article&gt;</w:t>
      </w:r>
      <w:r w:rsidRPr="00C75D84">
        <w:t>Bod odůvodnění F</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3DDF9E9" w14:textId="77777777" w:rsidTr="000D7F60">
        <w:trPr>
          <w:trHeight w:hRule="exact" w:val="240"/>
          <w:jc w:val="center"/>
        </w:trPr>
        <w:tc>
          <w:tcPr>
            <w:tcW w:w="9752" w:type="dxa"/>
            <w:gridSpan w:val="2"/>
            <w:tcBorders>
              <w:top w:val="nil"/>
              <w:left w:val="nil"/>
              <w:bottom w:val="nil"/>
              <w:right w:val="nil"/>
            </w:tcBorders>
          </w:tcPr>
          <w:p w14:paraId="3427BF2D" w14:textId="77777777" w:rsidR="004B7BBB" w:rsidRPr="00C75D84" w:rsidRDefault="004B7BBB" w:rsidP="000D7F60"/>
        </w:tc>
      </w:tr>
      <w:tr w:rsidR="00097907" w:rsidRPr="00C75D84" w14:paraId="16422FF7" w14:textId="77777777" w:rsidTr="000D7F60">
        <w:trPr>
          <w:trHeight w:val="240"/>
          <w:jc w:val="center"/>
        </w:trPr>
        <w:tc>
          <w:tcPr>
            <w:tcW w:w="4876" w:type="dxa"/>
            <w:tcBorders>
              <w:top w:val="nil"/>
              <w:left w:val="nil"/>
              <w:bottom w:val="nil"/>
              <w:right w:val="nil"/>
            </w:tcBorders>
          </w:tcPr>
          <w:p w14:paraId="25C9544F"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7B42D7F" w14:textId="77777777" w:rsidR="004B7BBB" w:rsidRPr="00C75D84" w:rsidRDefault="004B7BBB" w:rsidP="000D7F60">
            <w:pPr>
              <w:pStyle w:val="AmColumnHeading"/>
            </w:pPr>
            <w:r w:rsidRPr="00C75D84">
              <w:t>Pozměňovací návrh</w:t>
            </w:r>
          </w:p>
        </w:tc>
      </w:tr>
      <w:tr w:rsidR="00097907" w:rsidRPr="00C75D84" w14:paraId="72C7A4AC" w14:textId="77777777" w:rsidTr="000D7F60">
        <w:trPr>
          <w:jc w:val="center"/>
        </w:trPr>
        <w:tc>
          <w:tcPr>
            <w:tcW w:w="4876" w:type="dxa"/>
            <w:tcBorders>
              <w:top w:val="nil"/>
              <w:left w:val="nil"/>
              <w:bottom w:val="nil"/>
              <w:right w:val="nil"/>
            </w:tcBorders>
          </w:tcPr>
          <w:p w14:paraId="0436CD82" w14:textId="77777777" w:rsidR="004B7BBB" w:rsidRPr="00C75D84" w:rsidRDefault="004B7BBB" w:rsidP="000D7F60">
            <w:pPr>
              <w:pStyle w:val="Normal6a"/>
            </w:pPr>
            <w:r w:rsidRPr="00C75D84">
              <w:t>F.</w:t>
            </w:r>
            <w:r w:rsidRPr="00C75D84">
              <w:tab/>
              <w:t>vzhledem k tomu, že Pakt musí být ukotven ve střednědobé až dlouhodobé vizi a musí být v souladu s příštím víceletým finančním rámcem;</w:t>
            </w:r>
          </w:p>
        </w:tc>
        <w:tc>
          <w:tcPr>
            <w:tcW w:w="4876" w:type="dxa"/>
            <w:tcBorders>
              <w:top w:val="nil"/>
              <w:left w:val="nil"/>
              <w:bottom w:val="nil"/>
              <w:right w:val="nil"/>
            </w:tcBorders>
          </w:tcPr>
          <w:p w14:paraId="45769F3C" w14:textId="77777777" w:rsidR="004B7BBB" w:rsidRPr="00C75D84" w:rsidRDefault="004B7BBB" w:rsidP="000D7F60">
            <w:pPr>
              <w:pStyle w:val="Normal6a"/>
            </w:pPr>
            <w:r w:rsidRPr="00C75D84">
              <w:t>F.</w:t>
            </w:r>
            <w:r w:rsidRPr="00C75D84">
              <w:tab/>
              <w:t xml:space="preserve">vzhledem k tomu, že Pakt musí být ukotven ve střednědobé až dlouhodobé vizi a musí být v souladu s příštím víceletým finančním rámcem; </w:t>
            </w:r>
            <w:r w:rsidRPr="00C75D84">
              <w:rPr>
                <w:b/>
                <w:i/>
              </w:rPr>
              <w:t>v této souvislosti připomíná, že financování Paktu není podpořeno žádnými novými účelovými finančními příděly; v opačném případě bude financován na základě rovnocenného rozpočtového přístupu prostřednictvím stávajících finančních nástrojů, především Nástroje pro sousedství a rozvojovou a mezinárodní spolupráci (NDICI – Evropa ve světě), v rámci víceletého finančního rámce (VFR).</w:t>
            </w:r>
          </w:p>
        </w:tc>
      </w:tr>
    </w:tbl>
    <w:p w14:paraId="70055F8E"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2719057" w14:textId="192FBB35" w:rsidR="00D14A06" w:rsidRPr="00C75D84" w:rsidRDefault="004B7BBB" w:rsidP="004B7BBB">
      <w:r w:rsidRPr="00C75D84">
        <w:rPr>
          <w:rStyle w:val="HideTWBExt"/>
        </w:rPr>
        <w:t>&lt;/Amend&gt;</w:t>
      </w:r>
    </w:p>
    <w:p w14:paraId="73AF66C3"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57</w:t>
      </w:r>
      <w:r w:rsidRPr="00C75D84">
        <w:rPr>
          <w:rStyle w:val="HideTWBExt"/>
          <w:b w:val="0"/>
        </w:rPr>
        <w:t>&lt;/NumAm&gt;</w:t>
      </w:r>
    </w:p>
    <w:p w14:paraId="2B064B2A" w14:textId="77777777" w:rsidR="004B7BBB" w:rsidRPr="00C75D84" w:rsidRDefault="004B7BBB" w:rsidP="004B7BBB">
      <w:pPr>
        <w:pStyle w:val="NormalBold"/>
      </w:pPr>
      <w:r w:rsidRPr="00C75D84">
        <w:rPr>
          <w:rStyle w:val="HideTWBExt"/>
          <w:b w:val="0"/>
        </w:rPr>
        <w:t>&lt;RepeatBlock-By&gt;&lt;Members&gt;</w:t>
      </w:r>
      <w:r w:rsidRPr="00C75D84">
        <w:t>Alberico Gambino, Ruggero Razza, Carlo Fidanza</w:t>
      </w:r>
      <w:r w:rsidRPr="00C75D84">
        <w:rPr>
          <w:rStyle w:val="HideTWBExt"/>
          <w:b w:val="0"/>
        </w:rPr>
        <w:t>&lt;/Members&gt;</w:t>
      </w:r>
    </w:p>
    <w:p w14:paraId="2B7E5BB5" w14:textId="77777777" w:rsidR="004B7BBB" w:rsidRPr="00C75D84" w:rsidRDefault="004B7BBB" w:rsidP="004B7BBB">
      <w:pPr>
        <w:pStyle w:val="NormalBold"/>
      </w:pPr>
      <w:r w:rsidRPr="00C75D84">
        <w:rPr>
          <w:rStyle w:val="HideTWBExt"/>
          <w:b w:val="0"/>
        </w:rPr>
        <w:lastRenderedPageBreak/>
        <w:t>&lt;/RepeatBlock-By&gt;</w:t>
      </w:r>
    </w:p>
    <w:p w14:paraId="2990F33D"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8D045C0" w14:textId="77777777" w:rsidR="004B7BBB" w:rsidRPr="00C75D84" w:rsidRDefault="004B7BBB" w:rsidP="004B7BBB">
      <w:pPr>
        <w:pStyle w:val="NormalBold"/>
      </w:pPr>
      <w:r w:rsidRPr="00C75D84">
        <w:rPr>
          <w:rStyle w:val="HideTWBExt"/>
          <w:b w:val="0"/>
        </w:rPr>
        <w:t>&lt;Article&gt;</w:t>
      </w:r>
      <w:r w:rsidRPr="00C75D84">
        <w:t>Bod odůvodnění F</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E0BDCC7" w14:textId="77777777" w:rsidTr="000D7F60">
        <w:trPr>
          <w:trHeight w:hRule="exact" w:val="240"/>
          <w:jc w:val="center"/>
        </w:trPr>
        <w:tc>
          <w:tcPr>
            <w:tcW w:w="9752" w:type="dxa"/>
            <w:gridSpan w:val="2"/>
            <w:tcBorders>
              <w:top w:val="nil"/>
              <w:left w:val="nil"/>
              <w:bottom w:val="nil"/>
              <w:right w:val="nil"/>
            </w:tcBorders>
          </w:tcPr>
          <w:p w14:paraId="2910A161" w14:textId="77777777" w:rsidR="004B7BBB" w:rsidRPr="00C75D84" w:rsidRDefault="004B7BBB" w:rsidP="000D7F60"/>
        </w:tc>
      </w:tr>
      <w:tr w:rsidR="00097907" w:rsidRPr="00C75D84" w14:paraId="22DC32D0" w14:textId="77777777" w:rsidTr="000D7F60">
        <w:trPr>
          <w:trHeight w:val="240"/>
          <w:jc w:val="center"/>
        </w:trPr>
        <w:tc>
          <w:tcPr>
            <w:tcW w:w="4876" w:type="dxa"/>
            <w:tcBorders>
              <w:top w:val="nil"/>
              <w:left w:val="nil"/>
              <w:bottom w:val="nil"/>
              <w:right w:val="nil"/>
            </w:tcBorders>
          </w:tcPr>
          <w:p w14:paraId="2821B6A1"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0680D8A" w14:textId="77777777" w:rsidR="004B7BBB" w:rsidRPr="00C75D84" w:rsidRDefault="004B7BBB" w:rsidP="000D7F60">
            <w:pPr>
              <w:pStyle w:val="AmColumnHeading"/>
            </w:pPr>
            <w:r w:rsidRPr="00C75D84">
              <w:t>Pozměňovací návrh</w:t>
            </w:r>
          </w:p>
        </w:tc>
      </w:tr>
      <w:tr w:rsidR="00097907" w:rsidRPr="00C75D84" w14:paraId="6120D224" w14:textId="77777777" w:rsidTr="000D7F60">
        <w:trPr>
          <w:jc w:val="center"/>
        </w:trPr>
        <w:tc>
          <w:tcPr>
            <w:tcW w:w="4876" w:type="dxa"/>
            <w:tcBorders>
              <w:top w:val="nil"/>
              <w:left w:val="nil"/>
              <w:bottom w:val="nil"/>
              <w:right w:val="nil"/>
            </w:tcBorders>
          </w:tcPr>
          <w:p w14:paraId="74961A92" w14:textId="77777777" w:rsidR="004B7BBB" w:rsidRPr="00C75D84" w:rsidRDefault="004B7BBB" w:rsidP="000D7F60">
            <w:pPr>
              <w:pStyle w:val="Normal6a"/>
            </w:pPr>
            <w:r w:rsidRPr="00C75D84">
              <w:t>F.</w:t>
            </w:r>
            <w:r w:rsidRPr="00C75D84">
              <w:tab/>
              <w:t xml:space="preserve">vzhledem k tomu, že Pakt musí být ukotven ve střednědobé až dlouhodobé vizi a musí být </w:t>
            </w:r>
            <w:r w:rsidRPr="00C75D84">
              <w:rPr>
                <w:b/>
                <w:bCs/>
                <w:i/>
                <w:iCs/>
              </w:rPr>
              <w:t>v souladu</w:t>
            </w:r>
            <w:r w:rsidRPr="00C75D84">
              <w:t xml:space="preserve"> s příštím víceletým finančním rámcem;</w:t>
            </w:r>
          </w:p>
        </w:tc>
        <w:tc>
          <w:tcPr>
            <w:tcW w:w="4876" w:type="dxa"/>
            <w:tcBorders>
              <w:top w:val="nil"/>
              <w:left w:val="nil"/>
              <w:bottom w:val="nil"/>
              <w:right w:val="nil"/>
            </w:tcBorders>
          </w:tcPr>
          <w:p w14:paraId="3D86380B" w14:textId="77777777" w:rsidR="004B7BBB" w:rsidRPr="00C75D84" w:rsidRDefault="004B7BBB" w:rsidP="000D7F60">
            <w:pPr>
              <w:pStyle w:val="Normal6a"/>
            </w:pPr>
            <w:r w:rsidRPr="00C75D84">
              <w:t>F.</w:t>
            </w:r>
            <w:r w:rsidRPr="00C75D84">
              <w:tab/>
              <w:t xml:space="preserve">vzhledem k tomu, že Pakt musí být ukotven ve </w:t>
            </w:r>
            <w:r w:rsidRPr="00C75D84">
              <w:rPr>
                <w:b/>
                <w:bCs/>
                <w:i/>
                <w:iCs/>
              </w:rPr>
              <w:t xml:space="preserve">strategické </w:t>
            </w:r>
            <w:r w:rsidRPr="00C75D84">
              <w:t xml:space="preserve">střednědobé až dlouhodobé vizi a musí být </w:t>
            </w:r>
            <w:r w:rsidRPr="00C75D84">
              <w:rPr>
                <w:b/>
                <w:bCs/>
                <w:i/>
                <w:iCs/>
              </w:rPr>
              <w:t xml:space="preserve">soudržný </w:t>
            </w:r>
            <w:r w:rsidRPr="00C75D84">
              <w:t>s příštím víceletým finančním rámcem</w:t>
            </w:r>
            <w:r w:rsidRPr="00C75D84">
              <w:rPr>
                <w:b/>
                <w:i/>
              </w:rPr>
              <w:t xml:space="preserve"> a zaměřený na podporu bezpečnosti, stability, energetické odolnosti, hospodářského rozvoje a vzájemně výhodných partnerství v celém středomořském regionu, a to i prostřednictvím zhodnocení a koordinace doplňkových vnitrostátních a evropských iniciativ, jako je například Matteiho plán předložený Itálií</w:t>
            </w:r>
            <w:r w:rsidRPr="00C75D84">
              <w:t>;</w:t>
            </w:r>
          </w:p>
        </w:tc>
      </w:tr>
    </w:tbl>
    <w:p w14:paraId="432A883E"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{IT}</w:t>
      </w:r>
      <w:r w:rsidRPr="00C75D84">
        <w:t>it</w:t>
      </w:r>
      <w:r w:rsidRPr="00C75D84">
        <w:rPr>
          <w:rStyle w:val="HideTWBExt"/>
        </w:rPr>
        <w:t>&lt;/Original&gt;</w:t>
      </w:r>
    </w:p>
    <w:p w14:paraId="5BEC71FD" w14:textId="51B99235" w:rsidR="00D14A06" w:rsidRPr="00C75D84" w:rsidRDefault="004B7BBB" w:rsidP="004B7BBB">
      <w:r w:rsidRPr="00C75D84">
        <w:rPr>
          <w:rStyle w:val="HideTWBExt"/>
        </w:rPr>
        <w:t>&lt;/Amend&gt;</w:t>
      </w:r>
    </w:p>
    <w:p w14:paraId="72FD7014"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58</w:t>
      </w:r>
      <w:r w:rsidRPr="00C75D84">
        <w:rPr>
          <w:rStyle w:val="HideTWBExt"/>
          <w:b w:val="0"/>
        </w:rPr>
        <w:t>&lt;/NumAm&gt;</w:t>
      </w:r>
    </w:p>
    <w:p w14:paraId="7FC1B143" w14:textId="77777777" w:rsidR="004B7BBB" w:rsidRPr="00C75D84" w:rsidRDefault="004B7BBB" w:rsidP="004B7BBB">
      <w:pPr>
        <w:pStyle w:val="NormalBold"/>
      </w:pPr>
      <w:r w:rsidRPr="00C75D84">
        <w:rPr>
          <w:rStyle w:val="HideTWBExt"/>
          <w:b w:val="0"/>
        </w:rPr>
        <w:t>&lt;RepeatBlock-By&gt;&lt;Members&gt;</w:t>
      </w:r>
      <w:r w:rsidRPr="00C75D84">
        <w:t>Nacho Sánchez Amor, Hana Jalloul Muro</w:t>
      </w:r>
      <w:r w:rsidRPr="00C75D84">
        <w:rPr>
          <w:rStyle w:val="HideTWBExt"/>
          <w:b w:val="0"/>
        </w:rPr>
        <w:t>&lt;/Members&gt;</w:t>
      </w:r>
    </w:p>
    <w:p w14:paraId="44BA5D3D" w14:textId="77777777" w:rsidR="004B7BBB" w:rsidRPr="00C75D84" w:rsidRDefault="004B7BBB" w:rsidP="004B7BBB">
      <w:pPr>
        <w:pStyle w:val="NormalBold"/>
      </w:pPr>
      <w:r w:rsidRPr="00C75D84">
        <w:rPr>
          <w:rStyle w:val="HideTWBExt"/>
          <w:b w:val="0"/>
        </w:rPr>
        <w:t>&lt;/RepeatBlock-By&gt;</w:t>
      </w:r>
    </w:p>
    <w:p w14:paraId="3C97B76A"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3643793" w14:textId="77777777" w:rsidR="004B7BBB" w:rsidRPr="00C75D84" w:rsidRDefault="004B7BBB" w:rsidP="004B7BBB">
      <w:pPr>
        <w:pStyle w:val="NormalBold"/>
      </w:pPr>
      <w:r w:rsidRPr="00C75D84">
        <w:rPr>
          <w:rStyle w:val="HideTWBExt"/>
          <w:b w:val="0"/>
        </w:rPr>
        <w:t>&lt;Article&gt;</w:t>
      </w:r>
      <w:r w:rsidRPr="00C75D84">
        <w:t>Bod odůvodnění F</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F9AF46C" w14:textId="77777777" w:rsidTr="000D7F60">
        <w:trPr>
          <w:trHeight w:hRule="exact" w:val="240"/>
          <w:jc w:val="center"/>
        </w:trPr>
        <w:tc>
          <w:tcPr>
            <w:tcW w:w="9752" w:type="dxa"/>
            <w:gridSpan w:val="2"/>
            <w:tcBorders>
              <w:top w:val="nil"/>
              <w:left w:val="nil"/>
              <w:bottom w:val="nil"/>
              <w:right w:val="nil"/>
            </w:tcBorders>
          </w:tcPr>
          <w:p w14:paraId="56B4C29D" w14:textId="77777777" w:rsidR="004B7BBB" w:rsidRPr="00C75D84" w:rsidRDefault="004B7BBB" w:rsidP="000D7F60"/>
        </w:tc>
      </w:tr>
      <w:tr w:rsidR="00097907" w:rsidRPr="00C75D84" w14:paraId="4A7C36FD" w14:textId="77777777" w:rsidTr="000D7F60">
        <w:trPr>
          <w:trHeight w:val="240"/>
          <w:jc w:val="center"/>
        </w:trPr>
        <w:tc>
          <w:tcPr>
            <w:tcW w:w="4876" w:type="dxa"/>
            <w:tcBorders>
              <w:top w:val="nil"/>
              <w:left w:val="nil"/>
              <w:bottom w:val="nil"/>
              <w:right w:val="nil"/>
            </w:tcBorders>
          </w:tcPr>
          <w:p w14:paraId="269FC8F3"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AECD38A" w14:textId="77777777" w:rsidR="004B7BBB" w:rsidRPr="00C75D84" w:rsidRDefault="004B7BBB" w:rsidP="000D7F60">
            <w:pPr>
              <w:pStyle w:val="AmColumnHeading"/>
            </w:pPr>
            <w:r w:rsidRPr="00C75D84">
              <w:t>Pozměňovací návrh</w:t>
            </w:r>
          </w:p>
        </w:tc>
      </w:tr>
      <w:tr w:rsidR="00097907" w:rsidRPr="00C75D84" w14:paraId="136D342A" w14:textId="77777777" w:rsidTr="000D7F60">
        <w:trPr>
          <w:jc w:val="center"/>
        </w:trPr>
        <w:tc>
          <w:tcPr>
            <w:tcW w:w="4876" w:type="dxa"/>
            <w:tcBorders>
              <w:top w:val="nil"/>
              <w:left w:val="nil"/>
              <w:bottom w:val="nil"/>
              <w:right w:val="nil"/>
            </w:tcBorders>
          </w:tcPr>
          <w:p w14:paraId="1A566A4B" w14:textId="77777777" w:rsidR="004B7BBB" w:rsidRPr="00C75D84" w:rsidRDefault="004B7BBB" w:rsidP="000D7F60">
            <w:pPr>
              <w:pStyle w:val="Normal6a"/>
            </w:pPr>
            <w:r w:rsidRPr="00C75D84">
              <w:t>F.</w:t>
            </w:r>
            <w:r w:rsidRPr="00C75D84">
              <w:tab/>
              <w:t>vzhledem k tomu, že Pakt musí být ukotven ve střednědobé až dlouhodobé vizi a musí být v souladu s příštím víceletým finančním rámcem;</w:t>
            </w:r>
          </w:p>
        </w:tc>
        <w:tc>
          <w:tcPr>
            <w:tcW w:w="4876" w:type="dxa"/>
            <w:tcBorders>
              <w:top w:val="nil"/>
              <w:left w:val="nil"/>
              <w:bottom w:val="nil"/>
              <w:right w:val="nil"/>
            </w:tcBorders>
          </w:tcPr>
          <w:p w14:paraId="003885AF" w14:textId="77777777" w:rsidR="004B7BBB" w:rsidRPr="00C75D84" w:rsidRDefault="004B7BBB" w:rsidP="000D7F60">
            <w:pPr>
              <w:pStyle w:val="Normal6a"/>
            </w:pPr>
            <w:r w:rsidRPr="00C75D84">
              <w:t>F.</w:t>
            </w:r>
            <w:r w:rsidRPr="00C75D84">
              <w:tab/>
              <w:t xml:space="preserve">vzhledem k tomu, že Pakt musí být </w:t>
            </w:r>
            <w:r w:rsidRPr="00C75D84">
              <w:rPr>
                <w:b/>
                <w:bCs/>
                <w:i/>
                <w:iCs/>
              </w:rPr>
              <w:t>politickou prioritou EU, musí být</w:t>
            </w:r>
            <w:r w:rsidRPr="00C75D84">
              <w:t xml:space="preserve"> ukotven ve střednědobé až dlouhodobé vizi a musí být v souladu s příštím víceletým finančním rámcem; </w:t>
            </w:r>
            <w:r w:rsidRPr="00C75D84">
              <w:rPr>
                <w:b/>
                <w:i/>
              </w:rPr>
              <w:t>vzhledem k tomu, že tento region spadá do působnosti zvláštního generálního ředitelství pro region Blízkého východu a severní Afriky (GŘ MENA) a představuje konkrétní zeměpisnou oblast v rámci pilíře MENA nástroje Globální Evropa;</w:t>
            </w:r>
          </w:p>
        </w:tc>
      </w:tr>
    </w:tbl>
    <w:p w14:paraId="5F76DB77"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9EB7CA9" w14:textId="6DCE52E1" w:rsidR="00D14A06" w:rsidRPr="00C75D84" w:rsidRDefault="004B7BBB" w:rsidP="004B7BBB">
      <w:r w:rsidRPr="00C75D84">
        <w:rPr>
          <w:rStyle w:val="HideTWBExt"/>
        </w:rPr>
        <w:t>&lt;/Amend&gt;</w:t>
      </w:r>
    </w:p>
    <w:p w14:paraId="188BA97E"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59</w:t>
      </w:r>
      <w:r w:rsidRPr="00C75D84">
        <w:rPr>
          <w:rStyle w:val="HideTWBExt"/>
          <w:b w:val="0"/>
        </w:rPr>
        <w:t>&lt;/NumAm&gt;</w:t>
      </w:r>
    </w:p>
    <w:p w14:paraId="40F20424" w14:textId="77777777" w:rsidR="004B7BBB" w:rsidRPr="00C75D84" w:rsidRDefault="004B7BBB" w:rsidP="004B7BBB">
      <w:pPr>
        <w:pStyle w:val="NormalBold"/>
      </w:pPr>
      <w:r w:rsidRPr="00C75D84">
        <w:rPr>
          <w:rStyle w:val="HideTWBExt"/>
          <w:b w:val="0"/>
        </w:rPr>
        <w:lastRenderedPageBreak/>
        <w:t>&lt;RepeatBlock-By&gt;&lt;Members&gt;</w:t>
      </w:r>
      <w:r w:rsidRPr="00C75D84">
        <w:t>Laura Ballarín Cereza, Javi López</w:t>
      </w:r>
      <w:r w:rsidRPr="00C75D84">
        <w:rPr>
          <w:rStyle w:val="HideTWBExt"/>
          <w:b w:val="0"/>
        </w:rPr>
        <w:t>&lt;/Members&gt;</w:t>
      </w:r>
    </w:p>
    <w:p w14:paraId="1F95B55B" w14:textId="77777777" w:rsidR="004B7BBB" w:rsidRPr="00C75D84" w:rsidRDefault="004B7BBB" w:rsidP="004B7BBB">
      <w:pPr>
        <w:pStyle w:val="NormalBold"/>
      </w:pPr>
      <w:r w:rsidRPr="00C75D84">
        <w:rPr>
          <w:rStyle w:val="HideTWBExt"/>
          <w:b w:val="0"/>
        </w:rPr>
        <w:t>&lt;/RepeatBlock-By&gt;</w:t>
      </w:r>
    </w:p>
    <w:p w14:paraId="4D5B1ECD"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BB987E6" w14:textId="77777777" w:rsidR="004B7BBB" w:rsidRPr="00C75D84" w:rsidRDefault="004B7BBB" w:rsidP="004B7BBB">
      <w:pPr>
        <w:pStyle w:val="NormalBold"/>
      </w:pPr>
      <w:r w:rsidRPr="00C75D84">
        <w:rPr>
          <w:rStyle w:val="HideTWBExt"/>
          <w:b w:val="0"/>
        </w:rPr>
        <w:t>&lt;Article&gt;</w:t>
      </w:r>
      <w:r w:rsidRPr="00C75D84">
        <w:t>Bod odůvodnění F</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52D1CF2" w14:textId="77777777" w:rsidTr="000D7F60">
        <w:trPr>
          <w:trHeight w:hRule="exact" w:val="240"/>
          <w:jc w:val="center"/>
        </w:trPr>
        <w:tc>
          <w:tcPr>
            <w:tcW w:w="9752" w:type="dxa"/>
            <w:gridSpan w:val="2"/>
            <w:tcBorders>
              <w:top w:val="nil"/>
              <w:left w:val="nil"/>
              <w:bottom w:val="nil"/>
              <w:right w:val="nil"/>
            </w:tcBorders>
          </w:tcPr>
          <w:p w14:paraId="579F4BD5" w14:textId="77777777" w:rsidR="004B7BBB" w:rsidRPr="00C75D84" w:rsidRDefault="004B7BBB" w:rsidP="000D7F60"/>
        </w:tc>
      </w:tr>
      <w:tr w:rsidR="00097907" w:rsidRPr="00C75D84" w14:paraId="45E173AF" w14:textId="77777777" w:rsidTr="000D7F60">
        <w:trPr>
          <w:trHeight w:val="240"/>
          <w:jc w:val="center"/>
        </w:trPr>
        <w:tc>
          <w:tcPr>
            <w:tcW w:w="4876" w:type="dxa"/>
            <w:tcBorders>
              <w:top w:val="nil"/>
              <w:left w:val="nil"/>
              <w:bottom w:val="nil"/>
              <w:right w:val="nil"/>
            </w:tcBorders>
          </w:tcPr>
          <w:p w14:paraId="7EBC3F56"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6D6B4C4" w14:textId="77777777" w:rsidR="004B7BBB" w:rsidRPr="00C75D84" w:rsidRDefault="004B7BBB" w:rsidP="000D7F60">
            <w:pPr>
              <w:pStyle w:val="AmColumnHeading"/>
            </w:pPr>
            <w:r w:rsidRPr="00C75D84">
              <w:t>Pozměňovací návrh</w:t>
            </w:r>
          </w:p>
        </w:tc>
      </w:tr>
      <w:tr w:rsidR="00097907" w:rsidRPr="00C75D84" w14:paraId="4DC9F4F6" w14:textId="77777777" w:rsidTr="000D7F60">
        <w:trPr>
          <w:jc w:val="center"/>
        </w:trPr>
        <w:tc>
          <w:tcPr>
            <w:tcW w:w="4876" w:type="dxa"/>
            <w:tcBorders>
              <w:top w:val="nil"/>
              <w:left w:val="nil"/>
              <w:bottom w:val="nil"/>
              <w:right w:val="nil"/>
            </w:tcBorders>
          </w:tcPr>
          <w:p w14:paraId="751FC80E" w14:textId="77777777" w:rsidR="004B7BBB" w:rsidRPr="00C75D84" w:rsidRDefault="004B7BBB" w:rsidP="000D7F60">
            <w:pPr>
              <w:pStyle w:val="Normal6a"/>
            </w:pPr>
            <w:r w:rsidRPr="00C75D84">
              <w:t>F.</w:t>
            </w:r>
            <w:r w:rsidRPr="00C75D84">
              <w:tab/>
              <w:t>vzhledem k tomu, že Pakt musí být ukotven ve střednědobé až dlouhodobé vizi a musí být v souladu s příštím víceletým finančním rámcem;</w:t>
            </w:r>
          </w:p>
        </w:tc>
        <w:tc>
          <w:tcPr>
            <w:tcW w:w="4876" w:type="dxa"/>
            <w:tcBorders>
              <w:top w:val="nil"/>
              <w:left w:val="nil"/>
              <w:bottom w:val="nil"/>
              <w:right w:val="nil"/>
            </w:tcBorders>
          </w:tcPr>
          <w:p w14:paraId="5F4AA5DD" w14:textId="77777777" w:rsidR="004B7BBB" w:rsidRPr="00C75D84" w:rsidRDefault="004B7BBB" w:rsidP="000D7F60">
            <w:pPr>
              <w:pStyle w:val="Normal6a"/>
            </w:pPr>
            <w:r w:rsidRPr="00C75D84">
              <w:t>F.</w:t>
            </w:r>
            <w:r w:rsidRPr="00C75D84">
              <w:tab/>
              <w:t>vzhledem k tomu, že Pakt musí být ukotven ve střednědobé až dlouhodobé vizi a musí být v souladu s příštím víceletým finančním rámcem</w:t>
            </w:r>
            <w:r w:rsidRPr="00C75D84">
              <w:rPr>
                <w:b/>
                <w:bCs/>
                <w:i/>
                <w:iCs/>
              </w:rPr>
              <w:t xml:space="preserve"> a podpořen vhodným prováděním a finančními nástroji</w:t>
            </w:r>
            <w:r w:rsidRPr="00C75D84">
              <w:t>;</w:t>
            </w:r>
          </w:p>
        </w:tc>
      </w:tr>
    </w:tbl>
    <w:p w14:paraId="57C76DDD"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CB35442" w14:textId="18CE91BA" w:rsidR="00D14A06" w:rsidRPr="00C75D84" w:rsidRDefault="004B7BBB" w:rsidP="004B7BBB">
      <w:r w:rsidRPr="00C75D84">
        <w:rPr>
          <w:rStyle w:val="HideTWBExt"/>
        </w:rPr>
        <w:t>&lt;/Amend&gt;</w:t>
      </w:r>
    </w:p>
    <w:p w14:paraId="5430889C"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60</w:t>
      </w:r>
      <w:r w:rsidRPr="00C75D84">
        <w:rPr>
          <w:rStyle w:val="HideTWBExt"/>
          <w:b w:val="0"/>
        </w:rPr>
        <w:t>&lt;/NumAm&gt;</w:t>
      </w:r>
    </w:p>
    <w:p w14:paraId="64F5B4A4" w14:textId="77777777" w:rsidR="004B7BBB" w:rsidRPr="00C75D84" w:rsidRDefault="004B7BBB" w:rsidP="004B7BBB">
      <w:pPr>
        <w:pStyle w:val="NormalBold"/>
      </w:pPr>
      <w:r w:rsidRPr="00C75D84">
        <w:rPr>
          <w:rStyle w:val="HideTWBExt"/>
          <w:b w:val="0"/>
        </w:rPr>
        <w:t>&lt;RepeatBlock-By&gt;&lt;Members&gt;</w:t>
      </w:r>
      <w:r w:rsidRPr="00C75D84">
        <w:t>Stanislav Stoyanov</w:t>
      </w:r>
      <w:r w:rsidRPr="00C75D84">
        <w:rPr>
          <w:rStyle w:val="HideTWBExt"/>
          <w:b w:val="0"/>
        </w:rPr>
        <w:t>&lt;/Members&gt;</w:t>
      </w:r>
    </w:p>
    <w:p w14:paraId="411FEDF7" w14:textId="77777777" w:rsidR="004B7BBB" w:rsidRPr="00C75D84" w:rsidRDefault="004B7BBB" w:rsidP="004B7BBB">
      <w:r w:rsidRPr="00C75D84">
        <w:rPr>
          <w:rStyle w:val="HideTWBExt"/>
        </w:rPr>
        <w:t>&lt;AuNomDe&gt;</w:t>
      </w:r>
      <w:r w:rsidRPr="00C75D84">
        <w:rPr>
          <w:rStyle w:val="HideTWBInt"/>
        </w:rPr>
        <w:t>{ESN}</w:t>
      </w:r>
      <w:r w:rsidRPr="00C75D84">
        <w:t>za skupinu ESN</w:t>
      </w:r>
      <w:r w:rsidRPr="00C75D84">
        <w:rPr>
          <w:rStyle w:val="HideTWBExt"/>
        </w:rPr>
        <w:t>&lt;/AuNomDe&gt;</w:t>
      </w:r>
    </w:p>
    <w:p w14:paraId="00F8F646" w14:textId="77777777" w:rsidR="004B7BBB" w:rsidRPr="00C75D84" w:rsidRDefault="004B7BBB" w:rsidP="004B7BBB">
      <w:pPr>
        <w:pStyle w:val="NormalBold"/>
      </w:pPr>
      <w:r w:rsidRPr="00C75D84">
        <w:rPr>
          <w:rStyle w:val="HideTWBExt"/>
          <w:b w:val="0"/>
        </w:rPr>
        <w:t>&lt;/RepeatBlock-By&gt;</w:t>
      </w:r>
    </w:p>
    <w:p w14:paraId="6A0C913A"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F2C47F1" w14:textId="77777777" w:rsidR="004B7BBB" w:rsidRPr="00C75D84" w:rsidRDefault="004B7BBB" w:rsidP="004B7BBB">
      <w:pPr>
        <w:pStyle w:val="NormalBold"/>
      </w:pPr>
      <w:r w:rsidRPr="00C75D84">
        <w:rPr>
          <w:rStyle w:val="HideTWBExt"/>
          <w:b w:val="0"/>
        </w:rPr>
        <w:t>&lt;Article&gt;</w:t>
      </w:r>
      <w:r w:rsidRPr="00C75D84">
        <w:t>Bod odůvodnění F</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93EC8B4" w14:textId="77777777" w:rsidTr="000D7F60">
        <w:trPr>
          <w:trHeight w:hRule="exact" w:val="240"/>
          <w:jc w:val="center"/>
        </w:trPr>
        <w:tc>
          <w:tcPr>
            <w:tcW w:w="9752" w:type="dxa"/>
            <w:gridSpan w:val="2"/>
            <w:tcBorders>
              <w:top w:val="nil"/>
              <w:left w:val="nil"/>
              <w:bottom w:val="nil"/>
              <w:right w:val="nil"/>
            </w:tcBorders>
          </w:tcPr>
          <w:p w14:paraId="60D0E71A" w14:textId="77777777" w:rsidR="004B7BBB" w:rsidRPr="00C75D84" w:rsidRDefault="004B7BBB" w:rsidP="000D7F60"/>
        </w:tc>
      </w:tr>
      <w:tr w:rsidR="00097907" w:rsidRPr="00C75D84" w14:paraId="3AA1C95A" w14:textId="77777777" w:rsidTr="000D7F60">
        <w:trPr>
          <w:trHeight w:val="240"/>
          <w:jc w:val="center"/>
        </w:trPr>
        <w:tc>
          <w:tcPr>
            <w:tcW w:w="4876" w:type="dxa"/>
            <w:tcBorders>
              <w:top w:val="nil"/>
              <w:left w:val="nil"/>
              <w:bottom w:val="nil"/>
              <w:right w:val="nil"/>
            </w:tcBorders>
          </w:tcPr>
          <w:p w14:paraId="08A68FB0"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8E314CC" w14:textId="77777777" w:rsidR="004B7BBB" w:rsidRPr="00C75D84" w:rsidRDefault="004B7BBB" w:rsidP="000D7F60">
            <w:pPr>
              <w:pStyle w:val="AmColumnHeading"/>
            </w:pPr>
            <w:r w:rsidRPr="00C75D84">
              <w:t>Pozměňovací návrh</w:t>
            </w:r>
          </w:p>
        </w:tc>
      </w:tr>
      <w:tr w:rsidR="00097907" w:rsidRPr="00C75D84" w14:paraId="70AF8C03" w14:textId="77777777" w:rsidTr="000D7F60">
        <w:trPr>
          <w:jc w:val="center"/>
        </w:trPr>
        <w:tc>
          <w:tcPr>
            <w:tcW w:w="4876" w:type="dxa"/>
            <w:tcBorders>
              <w:top w:val="nil"/>
              <w:left w:val="nil"/>
              <w:bottom w:val="nil"/>
              <w:right w:val="nil"/>
            </w:tcBorders>
          </w:tcPr>
          <w:p w14:paraId="6BB64341" w14:textId="77777777" w:rsidR="004B7BBB" w:rsidRPr="00C75D84" w:rsidRDefault="004B7BBB" w:rsidP="000D7F60">
            <w:pPr>
              <w:pStyle w:val="Normal6a"/>
            </w:pPr>
            <w:r w:rsidRPr="00C75D84">
              <w:t>F.</w:t>
            </w:r>
            <w:r w:rsidRPr="00C75D84">
              <w:tab/>
              <w:t xml:space="preserve">vzhledem k tomu, že Pakt musí být ukotven ve střednědobé až dlouhodobé vizi a musí být v souladu </w:t>
            </w:r>
            <w:r w:rsidRPr="00C75D84">
              <w:rPr>
                <w:b/>
                <w:bCs/>
                <w:i/>
                <w:iCs/>
              </w:rPr>
              <w:t>s</w:t>
            </w:r>
            <w:r w:rsidRPr="00C75D84">
              <w:t xml:space="preserve"> příštím </w:t>
            </w:r>
            <w:r w:rsidRPr="00C75D84">
              <w:rPr>
                <w:b/>
                <w:bCs/>
                <w:i/>
                <w:iCs/>
              </w:rPr>
              <w:t xml:space="preserve">víceletým </w:t>
            </w:r>
            <w:r w:rsidRPr="00C75D84">
              <w:t xml:space="preserve">finančním </w:t>
            </w:r>
            <w:r w:rsidRPr="00C75D84">
              <w:rPr>
                <w:b/>
                <w:bCs/>
                <w:i/>
                <w:iCs/>
              </w:rPr>
              <w:t>rámcem</w:t>
            </w:r>
            <w:r w:rsidRPr="00C75D84">
              <w:t>;</w:t>
            </w:r>
          </w:p>
        </w:tc>
        <w:tc>
          <w:tcPr>
            <w:tcW w:w="4876" w:type="dxa"/>
            <w:tcBorders>
              <w:top w:val="nil"/>
              <w:left w:val="nil"/>
              <w:bottom w:val="nil"/>
              <w:right w:val="nil"/>
            </w:tcBorders>
          </w:tcPr>
          <w:p w14:paraId="4A3F1258" w14:textId="77777777" w:rsidR="004B7BBB" w:rsidRPr="00C75D84" w:rsidRDefault="004B7BBB" w:rsidP="000D7F60">
            <w:pPr>
              <w:pStyle w:val="Normal6a"/>
            </w:pPr>
            <w:r w:rsidRPr="00C75D84">
              <w:t>F.</w:t>
            </w:r>
            <w:r w:rsidRPr="00C75D84">
              <w:tab/>
              <w:t xml:space="preserve">vzhledem k tomu, že Pakt musí být ukotven ve střednědobé až dlouhodobé vizi a musí být v souladu </w:t>
            </w:r>
            <w:r w:rsidRPr="00C75D84">
              <w:rPr>
                <w:b/>
                <w:bCs/>
                <w:i/>
                <w:iCs/>
              </w:rPr>
              <w:t xml:space="preserve">se strategickými prioritami a zájmy EU, včetně těch, které se odrážejí v </w:t>
            </w:r>
            <w:r w:rsidRPr="00C75D84">
              <w:t xml:space="preserve">příštím </w:t>
            </w:r>
            <w:r w:rsidRPr="00C75D84">
              <w:rPr>
                <w:b/>
                <w:bCs/>
                <w:i/>
                <w:iCs/>
              </w:rPr>
              <w:t>víceletém</w:t>
            </w:r>
            <w:r w:rsidRPr="00C75D84">
              <w:t xml:space="preserve"> finančním </w:t>
            </w:r>
            <w:r w:rsidRPr="00C75D84">
              <w:rPr>
                <w:b/>
                <w:bCs/>
                <w:i/>
                <w:iCs/>
              </w:rPr>
              <w:t>rámci</w:t>
            </w:r>
            <w:r w:rsidRPr="00C75D84">
              <w:t>;</w:t>
            </w:r>
          </w:p>
        </w:tc>
      </w:tr>
    </w:tbl>
    <w:p w14:paraId="199B4B53"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7733FE4" w14:textId="75A568EB" w:rsidR="00D14A06" w:rsidRPr="00C75D84" w:rsidRDefault="004B7BBB" w:rsidP="004B7BBB">
      <w:r w:rsidRPr="00C75D84">
        <w:rPr>
          <w:rStyle w:val="HideTWBExt"/>
        </w:rPr>
        <w:t>&lt;/Amend&gt;</w:t>
      </w:r>
    </w:p>
    <w:p w14:paraId="0D48B0B9"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61</w:t>
      </w:r>
      <w:r w:rsidRPr="00C75D84">
        <w:rPr>
          <w:rStyle w:val="HideTWBExt"/>
          <w:b w:val="0"/>
        </w:rPr>
        <w:t>&lt;/NumAm&gt;</w:t>
      </w:r>
    </w:p>
    <w:p w14:paraId="38B06B5F" w14:textId="77777777" w:rsidR="004B7BBB" w:rsidRPr="00C75D84" w:rsidRDefault="004B7BBB" w:rsidP="004B7BBB">
      <w:pPr>
        <w:pStyle w:val="NormalBold"/>
      </w:pPr>
      <w:r w:rsidRPr="00C75D84">
        <w:rPr>
          <w:rStyle w:val="HideTWBExt"/>
          <w:b w:val="0"/>
        </w:rPr>
        <w:t>&lt;RepeatBlock-By&gt;&lt;Members&gt;</w:t>
      </w:r>
      <w:r w:rsidRPr="00C75D84">
        <w:t>Francisco José Millán Mon</w:t>
      </w:r>
      <w:r w:rsidRPr="00C75D84">
        <w:rPr>
          <w:rStyle w:val="HideTWBExt"/>
          <w:b w:val="0"/>
        </w:rPr>
        <w:t>&lt;/Members&gt;</w:t>
      </w:r>
    </w:p>
    <w:p w14:paraId="6313DDE5" w14:textId="77777777" w:rsidR="004B7BBB" w:rsidRPr="00C75D84" w:rsidRDefault="004B7BBB" w:rsidP="004B7BBB">
      <w:pPr>
        <w:pStyle w:val="NormalBold"/>
      </w:pPr>
      <w:r w:rsidRPr="00C75D84">
        <w:rPr>
          <w:rStyle w:val="HideTWBExt"/>
          <w:b w:val="0"/>
        </w:rPr>
        <w:t>&lt;/RepeatBlock-By&gt;</w:t>
      </w:r>
    </w:p>
    <w:p w14:paraId="0C3497DA"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8B22AC2" w14:textId="77777777" w:rsidR="004B7BBB" w:rsidRPr="00C75D84" w:rsidRDefault="004B7BBB" w:rsidP="004B7BBB">
      <w:pPr>
        <w:pStyle w:val="NormalBold"/>
      </w:pPr>
      <w:r w:rsidRPr="00C75D84">
        <w:rPr>
          <w:rStyle w:val="HideTWBExt"/>
          <w:b w:val="0"/>
        </w:rPr>
        <w:t>&lt;Article&gt;</w:t>
      </w:r>
      <w:r w:rsidRPr="00C75D84">
        <w:t>Bod odůvodnění F</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8EF80AE" w14:textId="77777777" w:rsidTr="000D7F60">
        <w:trPr>
          <w:trHeight w:hRule="exact" w:val="240"/>
          <w:jc w:val="center"/>
        </w:trPr>
        <w:tc>
          <w:tcPr>
            <w:tcW w:w="9752" w:type="dxa"/>
            <w:gridSpan w:val="2"/>
            <w:tcBorders>
              <w:top w:val="nil"/>
              <w:left w:val="nil"/>
              <w:bottom w:val="nil"/>
              <w:right w:val="nil"/>
            </w:tcBorders>
          </w:tcPr>
          <w:p w14:paraId="461F46E4" w14:textId="77777777" w:rsidR="004B7BBB" w:rsidRPr="00C75D84" w:rsidRDefault="004B7BBB" w:rsidP="000D7F60"/>
        </w:tc>
      </w:tr>
      <w:tr w:rsidR="00097907" w:rsidRPr="00C75D84" w14:paraId="741FA6DB" w14:textId="77777777" w:rsidTr="000D7F60">
        <w:trPr>
          <w:trHeight w:val="240"/>
          <w:jc w:val="center"/>
        </w:trPr>
        <w:tc>
          <w:tcPr>
            <w:tcW w:w="4876" w:type="dxa"/>
            <w:tcBorders>
              <w:top w:val="nil"/>
              <w:left w:val="nil"/>
              <w:bottom w:val="nil"/>
              <w:right w:val="nil"/>
            </w:tcBorders>
          </w:tcPr>
          <w:p w14:paraId="5728639C"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3822DB1" w14:textId="77777777" w:rsidR="004B7BBB" w:rsidRPr="00C75D84" w:rsidRDefault="004B7BBB" w:rsidP="000D7F60">
            <w:pPr>
              <w:pStyle w:val="AmColumnHeading"/>
            </w:pPr>
            <w:r w:rsidRPr="00C75D84">
              <w:t>Pozměňovací návrh</w:t>
            </w:r>
          </w:p>
        </w:tc>
      </w:tr>
      <w:tr w:rsidR="00097907" w:rsidRPr="00C75D84" w14:paraId="076547A6" w14:textId="77777777" w:rsidTr="000D7F60">
        <w:trPr>
          <w:jc w:val="center"/>
        </w:trPr>
        <w:tc>
          <w:tcPr>
            <w:tcW w:w="4876" w:type="dxa"/>
            <w:tcBorders>
              <w:top w:val="nil"/>
              <w:left w:val="nil"/>
              <w:bottom w:val="nil"/>
              <w:right w:val="nil"/>
            </w:tcBorders>
          </w:tcPr>
          <w:p w14:paraId="7D510B4D" w14:textId="77777777" w:rsidR="004B7BBB" w:rsidRPr="00C75D84" w:rsidRDefault="004B7BBB" w:rsidP="000D7F60">
            <w:pPr>
              <w:pStyle w:val="Normal6a"/>
            </w:pPr>
            <w:r w:rsidRPr="00C75D84">
              <w:t>F.</w:t>
            </w:r>
            <w:r w:rsidRPr="00C75D84">
              <w:tab/>
              <w:t>vzhledem k tomu, že Pakt musí být ukotven ve střednědobé až dlouhodobé vizi a musí být v souladu s příštím víceletým finančním rámcem;</w:t>
            </w:r>
          </w:p>
        </w:tc>
        <w:tc>
          <w:tcPr>
            <w:tcW w:w="4876" w:type="dxa"/>
            <w:tcBorders>
              <w:top w:val="nil"/>
              <w:left w:val="nil"/>
              <w:bottom w:val="nil"/>
              <w:right w:val="nil"/>
            </w:tcBorders>
          </w:tcPr>
          <w:p w14:paraId="292B90F8" w14:textId="77777777" w:rsidR="004B7BBB" w:rsidRPr="00C75D84" w:rsidRDefault="004B7BBB" w:rsidP="000D7F60">
            <w:pPr>
              <w:pStyle w:val="Normal6a"/>
            </w:pPr>
            <w:r w:rsidRPr="00C75D84">
              <w:t>F.</w:t>
            </w:r>
            <w:r w:rsidRPr="00C75D84">
              <w:tab/>
              <w:t xml:space="preserve">vzhledem k tomu, že Pakt musí být ukotven ve střednědobé až dlouhodobé vizi a musí být v souladu s příštím víceletým finančním rámcem </w:t>
            </w:r>
            <w:r w:rsidRPr="00C75D84">
              <w:rPr>
                <w:b/>
                <w:bCs/>
                <w:i/>
                <w:iCs/>
              </w:rPr>
              <w:t xml:space="preserve">a musí na něj být </w:t>
            </w:r>
            <w:r w:rsidRPr="00C75D84">
              <w:rPr>
                <w:b/>
                <w:bCs/>
                <w:i/>
                <w:iCs/>
              </w:rPr>
              <w:lastRenderedPageBreak/>
              <w:t>vyčleněno dostatečné financování</w:t>
            </w:r>
            <w:r w:rsidRPr="00C75D84">
              <w:t>;</w:t>
            </w:r>
          </w:p>
        </w:tc>
      </w:tr>
    </w:tbl>
    <w:p w14:paraId="537A5EB4"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{ES}</w:t>
      </w:r>
      <w:r w:rsidRPr="00C75D84">
        <w:t>es</w:t>
      </w:r>
      <w:r w:rsidRPr="00C75D84">
        <w:rPr>
          <w:rStyle w:val="HideTWBExt"/>
        </w:rPr>
        <w:t>&lt;/Original&gt;</w:t>
      </w:r>
    </w:p>
    <w:p w14:paraId="283BBB3F" w14:textId="18901076" w:rsidR="00D14A06" w:rsidRPr="00C75D84" w:rsidRDefault="004B7BBB" w:rsidP="004B7BBB">
      <w:r w:rsidRPr="00C75D84">
        <w:rPr>
          <w:rStyle w:val="HideTWBExt"/>
        </w:rPr>
        <w:t>&lt;/Amend&gt;</w:t>
      </w:r>
    </w:p>
    <w:p w14:paraId="711E22B3"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62</w:t>
      </w:r>
      <w:r w:rsidRPr="00C75D84">
        <w:rPr>
          <w:rStyle w:val="HideTWBExt"/>
          <w:b w:val="0"/>
        </w:rPr>
        <w:t>&lt;/NumAm&gt;</w:t>
      </w:r>
    </w:p>
    <w:p w14:paraId="2C261435" w14:textId="77777777" w:rsidR="004B7BBB" w:rsidRPr="00C75D84" w:rsidRDefault="004B7BBB" w:rsidP="004B7BBB">
      <w:pPr>
        <w:pStyle w:val="NormalBold"/>
      </w:pPr>
      <w:r w:rsidRPr="00C75D84">
        <w:rPr>
          <w:rStyle w:val="HideTWBExt"/>
          <w:b w:val="0"/>
        </w:rPr>
        <w:t>&lt;RepeatBlock-By&gt;&lt;Members&gt;</w:t>
      </w:r>
      <w:r w:rsidRPr="00C75D84">
        <w:t>Sebastian Tynkkynen</w:t>
      </w:r>
      <w:r w:rsidRPr="00C75D84">
        <w:rPr>
          <w:rStyle w:val="HideTWBExt"/>
          <w:b w:val="0"/>
        </w:rPr>
        <w:t>&lt;/Members&gt;</w:t>
      </w:r>
    </w:p>
    <w:p w14:paraId="4BE1ED60" w14:textId="77777777" w:rsidR="004B7BBB" w:rsidRPr="00C75D84" w:rsidRDefault="004B7BBB" w:rsidP="004B7BBB">
      <w:pPr>
        <w:pStyle w:val="NormalBold"/>
      </w:pPr>
      <w:r w:rsidRPr="00C75D84">
        <w:rPr>
          <w:rStyle w:val="HideTWBExt"/>
          <w:b w:val="0"/>
        </w:rPr>
        <w:t>&lt;/RepeatBlock-By&gt;</w:t>
      </w:r>
    </w:p>
    <w:p w14:paraId="355C5797"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298FBEC" w14:textId="77777777" w:rsidR="004B7BBB" w:rsidRPr="00C75D84" w:rsidRDefault="004B7BBB" w:rsidP="004B7BBB">
      <w:pPr>
        <w:pStyle w:val="NormalBold"/>
      </w:pPr>
      <w:r w:rsidRPr="00C75D84">
        <w:rPr>
          <w:rStyle w:val="HideTWBExt"/>
          <w:b w:val="0"/>
        </w:rPr>
        <w:t>&lt;Article&gt;</w:t>
      </w:r>
      <w:r w:rsidRPr="00C75D84">
        <w:t>Bod odůvodnění F</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03AB53F" w14:textId="77777777" w:rsidTr="000D7F60">
        <w:trPr>
          <w:trHeight w:hRule="exact" w:val="240"/>
          <w:jc w:val="center"/>
        </w:trPr>
        <w:tc>
          <w:tcPr>
            <w:tcW w:w="9752" w:type="dxa"/>
            <w:gridSpan w:val="2"/>
            <w:tcBorders>
              <w:top w:val="nil"/>
              <w:left w:val="nil"/>
              <w:bottom w:val="nil"/>
              <w:right w:val="nil"/>
            </w:tcBorders>
          </w:tcPr>
          <w:p w14:paraId="32054BD3" w14:textId="77777777" w:rsidR="004B7BBB" w:rsidRPr="00C75D84" w:rsidRDefault="004B7BBB" w:rsidP="000D7F60"/>
        </w:tc>
      </w:tr>
      <w:tr w:rsidR="00097907" w:rsidRPr="00C75D84" w14:paraId="4895DAFA" w14:textId="77777777" w:rsidTr="000D7F60">
        <w:trPr>
          <w:trHeight w:val="240"/>
          <w:jc w:val="center"/>
        </w:trPr>
        <w:tc>
          <w:tcPr>
            <w:tcW w:w="4876" w:type="dxa"/>
            <w:tcBorders>
              <w:top w:val="nil"/>
              <w:left w:val="nil"/>
              <w:bottom w:val="nil"/>
              <w:right w:val="nil"/>
            </w:tcBorders>
          </w:tcPr>
          <w:p w14:paraId="3747F253"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E283C15" w14:textId="77777777" w:rsidR="004B7BBB" w:rsidRPr="00C75D84" w:rsidRDefault="004B7BBB" w:rsidP="000D7F60">
            <w:pPr>
              <w:pStyle w:val="AmColumnHeading"/>
            </w:pPr>
            <w:r w:rsidRPr="00C75D84">
              <w:t>Pozměňovací návrh</w:t>
            </w:r>
          </w:p>
        </w:tc>
      </w:tr>
      <w:tr w:rsidR="00097907" w:rsidRPr="00C75D84" w14:paraId="46ACCEEB" w14:textId="77777777" w:rsidTr="000D7F60">
        <w:trPr>
          <w:jc w:val="center"/>
        </w:trPr>
        <w:tc>
          <w:tcPr>
            <w:tcW w:w="4876" w:type="dxa"/>
            <w:tcBorders>
              <w:top w:val="nil"/>
              <w:left w:val="nil"/>
              <w:bottom w:val="nil"/>
              <w:right w:val="nil"/>
            </w:tcBorders>
          </w:tcPr>
          <w:p w14:paraId="37FE917F" w14:textId="77777777" w:rsidR="004B7BBB" w:rsidRPr="00C75D84" w:rsidRDefault="004B7BBB" w:rsidP="000D7F60">
            <w:pPr>
              <w:pStyle w:val="Normal6a"/>
            </w:pPr>
            <w:r w:rsidRPr="00C75D84">
              <w:t>F.</w:t>
            </w:r>
            <w:r w:rsidRPr="00C75D84">
              <w:tab/>
              <w:t xml:space="preserve">vzhledem k tomu, že Pakt musí být ukotven ve střednědobé až dlouhodobé vizi </w:t>
            </w:r>
            <w:r w:rsidRPr="00C75D84">
              <w:rPr>
                <w:b/>
                <w:bCs/>
                <w:i/>
                <w:iCs/>
              </w:rPr>
              <w:t>a musí být v souladu s příštím víceletým finančním rámcem</w:t>
            </w:r>
            <w:r w:rsidRPr="00C75D84">
              <w:t>;</w:t>
            </w:r>
          </w:p>
        </w:tc>
        <w:tc>
          <w:tcPr>
            <w:tcW w:w="4876" w:type="dxa"/>
            <w:tcBorders>
              <w:top w:val="nil"/>
              <w:left w:val="nil"/>
              <w:bottom w:val="nil"/>
              <w:right w:val="nil"/>
            </w:tcBorders>
          </w:tcPr>
          <w:p w14:paraId="3C208576" w14:textId="77777777" w:rsidR="004B7BBB" w:rsidRPr="00C75D84" w:rsidRDefault="004B7BBB" w:rsidP="000D7F60">
            <w:pPr>
              <w:pStyle w:val="Normal6a"/>
            </w:pPr>
            <w:r w:rsidRPr="00C75D84">
              <w:t>F.</w:t>
            </w:r>
            <w:r w:rsidRPr="00C75D84">
              <w:tab/>
              <w:t xml:space="preserve">vzhledem k tomu, že Pakt musí být ukotven ve střednědobé až dlouhodobé vizi </w:t>
            </w:r>
            <w:r w:rsidRPr="00C75D84">
              <w:rPr>
                <w:b/>
                <w:bCs/>
                <w:i/>
                <w:iCs/>
              </w:rPr>
              <w:t>se zvláštním důrazem na posílení evropské bezpečnosti a hospodářství</w:t>
            </w:r>
            <w:r w:rsidRPr="00C75D84">
              <w:t>;</w:t>
            </w:r>
          </w:p>
        </w:tc>
      </w:tr>
    </w:tbl>
    <w:p w14:paraId="6E8AD90C"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{FI}</w:t>
      </w:r>
      <w:r w:rsidRPr="00C75D84">
        <w:t>fi</w:t>
      </w:r>
      <w:r w:rsidRPr="00C75D84">
        <w:rPr>
          <w:rStyle w:val="HideTWBExt"/>
        </w:rPr>
        <w:t>&lt;/Original&gt;</w:t>
      </w:r>
    </w:p>
    <w:p w14:paraId="70EEB5AC" w14:textId="5FB58CBB" w:rsidR="00D14A06" w:rsidRPr="00C75D84" w:rsidRDefault="004B7BBB" w:rsidP="004B7BBB">
      <w:r w:rsidRPr="00C75D84">
        <w:rPr>
          <w:rStyle w:val="HideTWBExt"/>
        </w:rPr>
        <w:t>&lt;/Amend&gt;</w:t>
      </w:r>
    </w:p>
    <w:p w14:paraId="11D77A5F"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63</w:t>
      </w:r>
      <w:r w:rsidRPr="00C75D84">
        <w:rPr>
          <w:rStyle w:val="HideTWBExt"/>
          <w:b w:val="0"/>
        </w:rPr>
        <w:t>&lt;/NumAm&gt;</w:t>
      </w:r>
    </w:p>
    <w:p w14:paraId="127E44EA" w14:textId="77777777" w:rsidR="004B7BBB" w:rsidRPr="00C75D84" w:rsidRDefault="004B7BBB" w:rsidP="004B7BBB">
      <w:pPr>
        <w:pStyle w:val="NormalBold"/>
      </w:pPr>
      <w:r w:rsidRPr="00C75D84">
        <w:rPr>
          <w:rStyle w:val="HideTWBExt"/>
          <w:b w:val="0"/>
        </w:rPr>
        <w:t>&lt;RepeatBlock-By&gt;&lt;Members&gt;</w:t>
      </w:r>
      <w:r w:rsidRPr="00C75D84">
        <w:t>Leoluca Orlando</w:t>
      </w:r>
      <w:r w:rsidRPr="00C75D84">
        <w:rPr>
          <w:rStyle w:val="HideTWBExt"/>
          <w:b w:val="0"/>
        </w:rPr>
        <w:t>&lt;/Members&gt;</w:t>
      </w:r>
    </w:p>
    <w:p w14:paraId="1126738B" w14:textId="77777777" w:rsidR="004B7BBB" w:rsidRPr="00C75D84" w:rsidRDefault="004B7BBB" w:rsidP="004B7BBB">
      <w:r w:rsidRPr="00C75D84">
        <w:rPr>
          <w:rStyle w:val="HideTWBExt"/>
        </w:rPr>
        <w:t>&lt;AuNomDe&gt;</w:t>
      </w:r>
      <w:r w:rsidRPr="00C75D84">
        <w:rPr>
          <w:rStyle w:val="HideTWBInt"/>
        </w:rPr>
        <w:t>{Verts/ALE}</w:t>
      </w:r>
      <w:r w:rsidRPr="00C75D84">
        <w:t>za skupinu Verts/ALE</w:t>
      </w:r>
      <w:r w:rsidRPr="00C75D84">
        <w:rPr>
          <w:rStyle w:val="HideTWBExt"/>
        </w:rPr>
        <w:t>&lt;/AuNomDe&gt;</w:t>
      </w:r>
    </w:p>
    <w:p w14:paraId="0B2B4742" w14:textId="77777777" w:rsidR="004B7BBB" w:rsidRPr="00C75D84" w:rsidRDefault="004B7BBB" w:rsidP="004B7BBB">
      <w:pPr>
        <w:pStyle w:val="NormalBold"/>
      </w:pPr>
      <w:r w:rsidRPr="00C75D84">
        <w:rPr>
          <w:rStyle w:val="HideTWBExt"/>
          <w:b w:val="0"/>
        </w:rPr>
        <w:t>&lt;/RepeatBlock-By&gt;</w:t>
      </w:r>
    </w:p>
    <w:p w14:paraId="16596574"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E95C8A3" w14:textId="77777777" w:rsidR="004B7BBB" w:rsidRPr="00C75D84" w:rsidRDefault="004B7BBB" w:rsidP="004B7BBB">
      <w:pPr>
        <w:pStyle w:val="NormalBold"/>
      </w:pPr>
      <w:r w:rsidRPr="00C75D84">
        <w:rPr>
          <w:rStyle w:val="HideTWBExt"/>
          <w:b w:val="0"/>
        </w:rPr>
        <w:t>&lt;Article&gt;</w:t>
      </w:r>
      <w:r w:rsidRPr="00C75D84">
        <w:t>Bod odůvodnění F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45F500D" w14:textId="77777777" w:rsidTr="000D7F60">
        <w:trPr>
          <w:trHeight w:hRule="exact" w:val="240"/>
          <w:jc w:val="center"/>
        </w:trPr>
        <w:tc>
          <w:tcPr>
            <w:tcW w:w="9752" w:type="dxa"/>
            <w:gridSpan w:val="2"/>
            <w:tcBorders>
              <w:top w:val="nil"/>
              <w:left w:val="nil"/>
              <w:bottom w:val="nil"/>
              <w:right w:val="nil"/>
            </w:tcBorders>
          </w:tcPr>
          <w:p w14:paraId="533F0994" w14:textId="77777777" w:rsidR="004B7BBB" w:rsidRPr="00C75D84" w:rsidRDefault="004B7BBB" w:rsidP="000D7F60"/>
        </w:tc>
      </w:tr>
      <w:tr w:rsidR="00097907" w:rsidRPr="00C75D84" w14:paraId="4F5A3BF4" w14:textId="77777777" w:rsidTr="000D7F60">
        <w:trPr>
          <w:trHeight w:val="240"/>
          <w:jc w:val="center"/>
        </w:trPr>
        <w:tc>
          <w:tcPr>
            <w:tcW w:w="4876" w:type="dxa"/>
            <w:tcBorders>
              <w:top w:val="nil"/>
              <w:left w:val="nil"/>
              <w:bottom w:val="nil"/>
              <w:right w:val="nil"/>
            </w:tcBorders>
          </w:tcPr>
          <w:p w14:paraId="478EE208"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F82288B" w14:textId="77777777" w:rsidR="004B7BBB" w:rsidRPr="00C75D84" w:rsidRDefault="004B7BBB" w:rsidP="000D7F60">
            <w:pPr>
              <w:pStyle w:val="AmColumnHeading"/>
            </w:pPr>
            <w:r w:rsidRPr="00C75D84">
              <w:t>Pozměňovací návrh</w:t>
            </w:r>
          </w:p>
        </w:tc>
      </w:tr>
      <w:tr w:rsidR="00097907" w:rsidRPr="00C75D84" w14:paraId="25A0FA7D" w14:textId="77777777" w:rsidTr="000D7F60">
        <w:trPr>
          <w:jc w:val="center"/>
        </w:trPr>
        <w:tc>
          <w:tcPr>
            <w:tcW w:w="4876" w:type="dxa"/>
            <w:tcBorders>
              <w:top w:val="nil"/>
              <w:left w:val="nil"/>
              <w:bottom w:val="nil"/>
              <w:right w:val="nil"/>
            </w:tcBorders>
          </w:tcPr>
          <w:p w14:paraId="53BAE937" w14:textId="77777777" w:rsidR="004B7BBB" w:rsidRPr="00C75D84" w:rsidRDefault="004B7BBB" w:rsidP="000D7F60">
            <w:pPr>
              <w:pStyle w:val="Normal6a"/>
            </w:pPr>
          </w:p>
        </w:tc>
        <w:tc>
          <w:tcPr>
            <w:tcW w:w="4876" w:type="dxa"/>
            <w:tcBorders>
              <w:top w:val="nil"/>
              <w:left w:val="nil"/>
              <w:bottom w:val="nil"/>
              <w:right w:val="nil"/>
            </w:tcBorders>
          </w:tcPr>
          <w:p w14:paraId="4491BA32" w14:textId="77777777" w:rsidR="004B7BBB" w:rsidRPr="00C75D84" w:rsidRDefault="004B7BBB" w:rsidP="000D7F60">
            <w:pPr>
              <w:pStyle w:val="Normal6a"/>
            </w:pPr>
            <w:r w:rsidRPr="00C75D84">
              <w:rPr>
                <w:b/>
                <w:i/>
              </w:rPr>
              <w:t>Fa.</w:t>
            </w:r>
            <w:r w:rsidRPr="00C75D84">
              <w:tab/>
            </w:r>
            <w:r w:rsidRPr="00C75D84">
              <w:rPr>
                <w:b/>
                <w:i/>
              </w:rPr>
              <w:t>vzhledem k tomu, že Pakt pro Středomoří funguje jako rámec zaměřený na investice; vzhledem k tomu, že nástroje, na nichž je Pakt založen, včetně záruk v rámci fondu EFSD+, mechanismů pro investice v rané fázi a nástrojů pro mobilizaci soukromého sektoru, jsou sice určeny k mobilizaci kapitálu, opomíjejí však záruky spravedlivého rozvoje, řádného řízení a odpovědnosti;</w:t>
            </w:r>
          </w:p>
        </w:tc>
      </w:tr>
    </w:tbl>
    <w:p w14:paraId="2BB65D96"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B891670" w14:textId="0E31049C" w:rsidR="00D14A06" w:rsidRPr="00C75D84" w:rsidRDefault="004B7BBB" w:rsidP="004B7BBB">
      <w:r w:rsidRPr="00C75D84">
        <w:rPr>
          <w:rStyle w:val="HideTWBExt"/>
        </w:rPr>
        <w:t>&lt;/Amend&gt;</w:t>
      </w:r>
    </w:p>
    <w:p w14:paraId="43B9243A"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64</w:t>
      </w:r>
      <w:r w:rsidRPr="00C75D84">
        <w:rPr>
          <w:rStyle w:val="HideTWBExt"/>
          <w:b w:val="0"/>
        </w:rPr>
        <w:t>&lt;/NumAm&gt;</w:t>
      </w:r>
    </w:p>
    <w:p w14:paraId="30AFA91A" w14:textId="77777777" w:rsidR="004B7BBB" w:rsidRPr="00C75D84" w:rsidRDefault="004B7BBB" w:rsidP="004B7BBB">
      <w:pPr>
        <w:pStyle w:val="NormalBold"/>
      </w:pPr>
      <w:r w:rsidRPr="00C75D84">
        <w:rPr>
          <w:rStyle w:val="HideTWBExt"/>
          <w:b w:val="0"/>
        </w:rPr>
        <w:lastRenderedPageBreak/>
        <w:t>&lt;RepeatBlock-By&gt;&lt;Members&gt;</w:t>
      </w:r>
      <w:r w:rsidRPr="00C75D84">
        <w:t>Massimiliano Salini</w:t>
      </w:r>
      <w:r w:rsidRPr="00C75D84">
        <w:rPr>
          <w:rStyle w:val="HideTWBExt"/>
          <w:b w:val="0"/>
        </w:rPr>
        <w:t>&lt;/Members&gt;</w:t>
      </w:r>
    </w:p>
    <w:p w14:paraId="5DF710BA" w14:textId="77777777" w:rsidR="004B7BBB" w:rsidRPr="00C75D84" w:rsidRDefault="004B7BBB" w:rsidP="004B7BBB">
      <w:pPr>
        <w:pStyle w:val="NormalBold"/>
      </w:pPr>
      <w:r w:rsidRPr="00C75D84">
        <w:rPr>
          <w:rStyle w:val="HideTWBExt"/>
          <w:b w:val="0"/>
        </w:rPr>
        <w:t>&lt;/RepeatBlock-By&gt;</w:t>
      </w:r>
    </w:p>
    <w:p w14:paraId="6A4997F1"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456F9BB" w14:textId="77777777" w:rsidR="004B7BBB" w:rsidRPr="00C75D84" w:rsidRDefault="004B7BBB" w:rsidP="004B7BBB">
      <w:pPr>
        <w:pStyle w:val="NormalBold"/>
      </w:pPr>
      <w:r w:rsidRPr="00C75D84">
        <w:rPr>
          <w:rStyle w:val="HideTWBExt"/>
          <w:b w:val="0"/>
        </w:rPr>
        <w:t>&lt;Article&gt;</w:t>
      </w:r>
      <w:r w:rsidRPr="00C75D84">
        <w:t>Bod odůvodnění F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A56B9FE" w14:textId="77777777" w:rsidTr="000D7F60">
        <w:trPr>
          <w:trHeight w:hRule="exact" w:val="240"/>
          <w:jc w:val="center"/>
        </w:trPr>
        <w:tc>
          <w:tcPr>
            <w:tcW w:w="9752" w:type="dxa"/>
            <w:gridSpan w:val="2"/>
            <w:tcBorders>
              <w:top w:val="nil"/>
              <w:left w:val="nil"/>
              <w:bottom w:val="nil"/>
              <w:right w:val="nil"/>
            </w:tcBorders>
          </w:tcPr>
          <w:p w14:paraId="37B7341B" w14:textId="77777777" w:rsidR="004B7BBB" w:rsidRPr="00C75D84" w:rsidRDefault="004B7BBB" w:rsidP="000D7F60"/>
        </w:tc>
      </w:tr>
      <w:tr w:rsidR="00097907" w:rsidRPr="00C75D84" w14:paraId="21ED6177" w14:textId="77777777" w:rsidTr="000D7F60">
        <w:trPr>
          <w:trHeight w:val="240"/>
          <w:jc w:val="center"/>
        </w:trPr>
        <w:tc>
          <w:tcPr>
            <w:tcW w:w="4876" w:type="dxa"/>
            <w:tcBorders>
              <w:top w:val="nil"/>
              <w:left w:val="nil"/>
              <w:bottom w:val="nil"/>
              <w:right w:val="nil"/>
            </w:tcBorders>
          </w:tcPr>
          <w:p w14:paraId="3C29F202"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035FB10" w14:textId="77777777" w:rsidR="004B7BBB" w:rsidRPr="00C75D84" w:rsidRDefault="004B7BBB" w:rsidP="000D7F60">
            <w:pPr>
              <w:pStyle w:val="AmColumnHeading"/>
            </w:pPr>
            <w:r w:rsidRPr="00C75D84">
              <w:t>Pozměňovací návrh</w:t>
            </w:r>
          </w:p>
        </w:tc>
      </w:tr>
      <w:tr w:rsidR="00097907" w:rsidRPr="00C75D84" w14:paraId="4170B92D" w14:textId="77777777" w:rsidTr="000D7F60">
        <w:trPr>
          <w:jc w:val="center"/>
        </w:trPr>
        <w:tc>
          <w:tcPr>
            <w:tcW w:w="4876" w:type="dxa"/>
            <w:tcBorders>
              <w:top w:val="nil"/>
              <w:left w:val="nil"/>
              <w:bottom w:val="nil"/>
              <w:right w:val="nil"/>
            </w:tcBorders>
          </w:tcPr>
          <w:p w14:paraId="2AC0E51A" w14:textId="77777777" w:rsidR="004B7BBB" w:rsidRPr="00C75D84" w:rsidRDefault="004B7BBB" w:rsidP="000D7F60">
            <w:pPr>
              <w:pStyle w:val="Normal6a"/>
            </w:pPr>
          </w:p>
        </w:tc>
        <w:tc>
          <w:tcPr>
            <w:tcW w:w="4876" w:type="dxa"/>
            <w:tcBorders>
              <w:top w:val="nil"/>
              <w:left w:val="nil"/>
              <w:bottom w:val="nil"/>
              <w:right w:val="nil"/>
            </w:tcBorders>
          </w:tcPr>
          <w:p w14:paraId="4521EC3D" w14:textId="77777777" w:rsidR="004B7BBB" w:rsidRPr="00C75D84" w:rsidRDefault="004B7BBB" w:rsidP="000D7F60">
            <w:pPr>
              <w:pStyle w:val="Normal6a"/>
            </w:pPr>
            <w:r w:rsidRPr="00C75D84">
              <w:rPr>
                <w:b/>
                <w:i/>
              </w:rPr>
              <w:t>Fa.</w:t>
            </w:r>
            <w:r w:rsidRPr="00C75D84">
              <w:tab/>
            </w:r>
            <w:r w:rsidRPr="00C75D84">
              <w:rPr>
                <w:b/>
                <w:i/>
              </w:rPr>
              <w:t>vzhledem k tomu, že tento Pakt by měl skutečně sloužit jako příležitost k zásadní oživení evropsko-středomořských vztahů a přispět k nastavení nového tónu a tempa v zapojení EU do spolupráce s tímto regionem; vzhledem k tomu, že tento Pakt by měl připravit půdu pro nový pohled na tento region a usilovat o inkluzivnější, multilaterální a horizontální přístup;</w:t>
            </w:r>
          </w:p>
        </w:tc>
      </w:tr>
    </w:tbl>
    <w:p w14:paraId="1C7CC519"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3CE4728" w14:textId="79A20A13" w:rsidR="00D14A06" w:rsidRPr="00C75D84" w:rsidRDefault="004B7BBB" w:rsidP="004B7BBB">
      <w:r w:rsidRPr="00C75D84">
        <w:rPr>
          <w:rStyle w:val="HideTWBExt"/>
        </w:rPr>
        <w:t>&lt;/Amend&gt;</w:t>
      </w:r>
    </w:p>
    <w:p w14:paraId="7C0BEBB8"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65</w:t>
      </w:r>
      <w:r w:rsidRPr="00C75D84">
        <w:rPr>
          <w:rStyle w:val="HideTWBExt"/>
          <w:b w:val="0"/>
        </w:rPr>
        <w:t>&lt;/NumAm&gt;</w:t>
      </w:r>
    </w:p>
    <w:p w14:paraId="705EF650" w14:textId="77777777" w:rsidR="004B7BBB" w:rsidRPr="00C75D84" w:rsidRDefault="004B7BBB" w:rsidP="004B7BBB">
      <w:pPr>
        <w:pStyle w:val="NormalBold"/>
      </w:pPr>
      <w:r w:rsidRPr="00C75D84">
        <w:rPr>
          <w:rStyle w:val="HideTWBExt"/>
          <w:b w:val="0"/>
        </w:rPr>
        <w:t>&lt;RepeatBlock-By&gt;&lt;Members&gt;</w:t>
      </w:r>
      <w:r w:rsidRPr="00C75D84">
        <w:t>Laura Ballarín Cereza, Javi López</w:t>
      </w:r>
      <w:r w:rsidRPr="00C75D84">
        <w:rPr>
          <w:rStyle w:val="HideTWBExt"/>
          <w:b w:val="0"/>
        </w:rPr>
        <w:t>&lt;/Members&gt;</w:t>
      </w:r>
    </w:p>
    <w:p w14:paraId="061C60AA" w14:textId="77777777" w:rsidR="004B7BBB" w:rsidRPr="00C75D84" w:rsidRDefault="004B7BBB" w:rsidP="004B7BBB">
      <w:pPr>
        <w:pStyle w:val="NormalBold"/>
      </w:pPr>
      <w:r w:rsidRPr="00C75D84">
        <w:rPr>
          <w:rStyle w:val="HideTWBExt"/>
          <w:b w:val="0"/>
        </w:rPr>
        <w:t>&lt;/RepeatBlock-By&gt;</w:t>
      </w:r>
    </w:p>
    <w:p w14:paraId="09B50824"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1061144" w14:textId="77777777" w:rsidR="004B7BBB" w:rsidRPr="00C75D84" w:rsidRDefault="004B7BBB" w:rsidP="004B7BBB">
      <w:pPr>
        <w:pStyle w:val="NormalBold"/>
      </w:pPr>
      <w:r w:rsidRPr="00C75D84">
        <w:rPr>
          <w:rStyle w:val="HideTWBExt"/>
          <w:b w:val="0"/>
        </w:rPr>
        <w:t>&lt;Article&gt;</w:t>
      </w:r>
      <w:r w:rsidRPr="00C75D84">
        <w:t>Bod odůvodnění F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13C0FFC" w14:textId="77777777" w:rsidTr="000D7F60">
        <w:trPr>
          <w:trHeight w:hRule="exact" w:val="240"/>
          <w:jc w:val="center"/>
        </w:trPr>
        <w:tc>
          <w:tcPr>
            <w:tcW w:w="9752" w:type="dxa"/>
            <w:gridSpan w:val="2"/>
            <w:tcBorders>
              <w:top w:val="nil"/>
              <w:left w:val="nil"/>
              <w:bottom w:val="nil"/>
              <w:right w:val="nil"/>
            </w:tcBorders>
          </w:tcPr>
          <w:p w14:paraId="60D11C6B" w14:textId="77777777" w:rsidR="004B7BBB" w:rsidRPr="00C75D84" w:rsidRDefault="004B7BBB" w:rsidP="000D7F60"/>
        </w:tc>
      </w:tr>
      <w:tr w:rsidR="00097907" w:rsidRPr="00C75D84" w14:paraId="200051E0" w14:textId="77777777" w:rsidTr="000D7F60">
        <w:trPr>
          <w:trHeight w:val="240"/>
          <w:jc w:val="center"/>
        </w:trPr>
        <w:tc>
          <w:tcPr>
            <w:tcW w:w="4876" w:type="dxa"/>
            <w:tcBorders>
              <w:top w:val="nil"/>
              <w:left w:val="nil"/>
              <w:bottom w:val="nil"/>
              <w:right w:val="nil"/>
            </w:tcBorders>
          </w:tcPr>
          <w:p w14:paraId="083E170F"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1074C20" w14:textId="77777777" w:rsidR="004B7BBB" w:rsidRPr="00C75D84" w:rsidRDefault="004B7BBB" w:rsidP="000D7F60">
            <w:pPr>
              <w:pStyle w:val="AmColumnHeading"/>
            </w:pPr>
            <w:r w:rsidRPr="00C75D84">
              <w:t>Pozměňovací návrh</w:t>
            </w:r>
          </w:p>
        </w:tc>
      </w:tr>
      <w:tr w:rsidR="00097907" w:rsidRPr="00C75D84" w14:paraId="04B11756" w14:textId="77777777" w:rsidTr="000D7F60">
        <w:trPr>
          <w:jc w:val="center"/>
        </w:trPr>
        <w:tc>
          <w:tcPr>
            <w:tcW w:w="4876" w:type="dxa"/>
            <w:tcBorders>
              <w:top w:val="nil"/>
              <w:left w:val="nil"/>
              <w:bottom w:val="nil"/>
              <w:right w:val="nil"/>
            </w:tcBorders>
          </w:tcPr>
          <w:p w14:paraId="4751C794" w14:textId="77777777" w:rsidR="004B7BBB" w:rsidRPr="00C75D84" w:rsidRDefault="004B7BBB" w:rsidP="000D7F60">
            <w:pPr>
              <w:pStyle w:val="Normal6a"/>
            </w:pPr>
          </w:p>
        </w:tc>
        <w:tc>
          <w:tcPr>
            <w:tcW w:w="4876" w:type="dxa"/>
            <w:tcBorders>
              <w:top w:val="nil"/>
              <w:left w:val="nil"/>
              <w:bottom w:val="nil"/>
              <w:right w:val="nil"/>
            </w:tcBorders>
          </w:tcPr>
          <w:p w14:paraId="2762645D" w14:textId="77777777" w:rsidR="004B7BBB" w:rsidRPr="00C75D84" w:rsidRDefault="004B7BBB" w:rsidP="000D7F60">
            <w:pPr>
              <w:pStyle w:val="Normal6a"/>
            </w:pPr>
            <w:r w:rsidRPr="00C75D84">
              <w:rPr>
                <w:b/>
                <w:i/>
              </w:rPr>
              <w:t>Fa.</w:t>
            </w:r>
            <w:r w:rsidRPr="00C75D84">
              <w:tab/>
            </w:r>
            <w:r w:rsidRPr="00C75D84">
              <w:rPr>
                <w:b/>
                <w:i/>
              </w:rPr>
              <w:t>vzhledem k tomu, že regionální a místní orgány, zejména ty v pobřežních středomořských regionech, hrají při provádění evropsko-středomořské spolupráce klíčovou roli a musí jim být v souladu se zásadami víceúrovňového správy a subsidiarity přiznána formální role v řízení tohoto Paktu;</w:t>
            </w:r>
          </w:p>
        </w:tc>
      </w:tr>
    </w:tbl>
    <w:p w14:paraId="18D8DFAA"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4BA723F" w14:textId="530930AF" w:rsidR="00D14A06" w:rsidRPr="00C75D84" w:rsidRDefault="004B7BBB" w:rsidP="004B7BBB">
      <w:r w:rsidRPr="00C75D84">
        <w:rPr>
          <w:rStyle w:val="HideTWBExt"/>
        </w:rPr>
        <w:t>&lt;/Amend&gt;</w:t>
      </w:r>
    </w:p>
    <w:p w14:paraId="6D52AB7B"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66</w:t>
      </w:r>
      <w:r w:rsidRPr="00C75D84">
        <w:rPr>
          <w:rStyle w:val="HideTWBExt"/>
          <w:b w:val="0"/>
        </w:rPr>
        <w:t>&lt;/NumAm&gt;</w:t>
      </w:r>
    </w:p>
    <w:p w14:paraId="1789777C" w14:textId="77777777" w:rsidR="004B7BBB" w:rsidRPr="00C75D84" w:rsidRDefault="004B7BBB" w:rsidP="004B7BBB">
      <w:pPr>
        <w:pStyle w:val="NormalBold"/>
      </w:pPr>
      <w:r w:rsidRPr="00C75D84">
        <w:rPr>
          <w:rStyle w:val="HideTWBExt"/>
          <w:b w:val="0"/>
        </w:rPr>
        <w:t>&lt;RepeatBlock-By&gt;&lt;Members&gt;</w:t>
      </w:r>
      <w:r w:rsidRPr="00C75D84">
        <w:t>Leoluca Orlando</w:t>
      </w:r>
      <w:r w:rsidRPr="00C75D84">
        <w:rPr>
          <w:rStyle w:val="HideTWBExt"/>
          <w:b w:val="0"/>
        </w:rPr>
        <w:t>&lt;/Members&gt;</w:t>
      </w:r>
    </w:p>
    <w:p w14:paraId="0FB995CF" w14:textId="77777777" w:rsidR="004B7BBB" w:rsidRPr="00C75D84" w:rsidRDefault="004B7BBB" w:rsidP="004B7BBB">
      <w:r w:rsidRPr="00C75D84">
        <w:rPr>
          <w:rStyle w:val="HideTWBExt"/>
        </w:rPr>
        <w:t>&lt;AuNomDe&gt;</w:t>
      </w:r>
      <w:r w:rsidRPr="00C75D84">
        <w:rPr>
          <w:rStyle w:val="HideTWBInt"/>
        </w:rPr>
        <w:t>{Verts/ALE}</w:t>
      </w:r>
      <w:r w:rsidRPr="00C75D84">
        <w:t>za skupinu Verts/ALE</w:t>
      </w:r>
      <w:r w:rsidRPr="00C75D84">
        <w:rPr>
          <w:rStyle w:val="HideTWBExt"/>
        </w:rPr>
        <w:t>&lt;/AuNomDe&gt;</w:t>
      </w:r>
    </w:p>
    <w:p w14:paraId="5DB4DDCB" w14:textId="77777777" w:rsidR="004B7BBB" w:rsidRPr="00C75D84" w:rsidRDefault="004B7BBB" w:rsidP="004B7BBB">
      <w:pPr>
        <w:pStyle w:val="NormalBold"/>
      </w:pPr>
      <w:r w:rsidRPr="00C75D84">
        <w:rPr>
          <w:rStyle w:val="HideTWBExt"/>
          <w:b w:val="0"/>
        </w:rPr>
        <w:t>&lt;/RepeatBlock-By&gt;</w:t>
      </w:r>
    </w:p>
    <w:p w14:paraId="7EADAC67"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7BBEEB1" w14:textId="77777777" w:rsidR="004B7BBB" w:rsidRPr="00C75D84" w:rsidRDefault="004B7BBB" w:rsidP="004B7BBB">
      <w:pPr>
        <w:pStyle w:val="NormalBold"/>
      </w:pPr>
      <w:r w:rsidRPr="00C75D84">
        <w:rPr>
          <w:rStyle w:val="HideTWBExt"/>
          <w:b w:val="0"/>
        </w:rPr>
        <w:t>&lt;Article&gt;</w:t>
      </w:r>
      <w:r w:rsidRPr="00C75D84">
        <w:t>Bod odůvodnění F b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53CE53C" w14:textId="77777777" w:rsidTr="000D7F60">
        <w:trPr>
          <w:trHeight w:hRule="exact" w:val="240"/>
          <w:jc w:val="center"/>
        </w:trPr>
        <w:tc>
          <w:tcPr>
            <w:tcW w:w="9752" w:type="dxa"/>
            <w:gridSpan w:val="2"/>
            <w:tcBorders>
              <w:top w:val="nil"/>
              <w:left w:val="nil"/>
              <w:bottom w:val="nil"/>
              <w:right w:val="nil"/>
            </w:tcBorders>
          </w:tcPr>
          <w:p w14:paraId="2FC0DF22" w14:textId="77777777" w:rsidR="004B7BBB" w:rsidRPr="00C75D84" w:rsidRDefault="004B7BBB" w:rsidP="000D7F60"/>
        </w:tc>
      </w:tr>
      <w:tr w:rsidR="00097907" w:rsidRPr="00C75D84" w14:paraId="04D0925F" w14:textId="77777777" w:rsidTr="000D7F60">
        <w:trPr>
          <w:trHeight w:val="240"/>
          <w:jc w:val="center"/>
        </w:trPr>
        <w:tc>
          <w:tcPr>
            <w:tcW w:w="4876" w:type="dxa"/>
            <w:tcBorders>
              <w:top w:val="nil"/>
              <w:left w:val="nil"/>
              <w:bottom w:val="nil"/>
              <w:right w:val="nil"/>
            </w:tcBorders>
          </w:tcPr>
          <w:p w14:paraId="5C32E605"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7AF22A3" w14:textId="77777777" w:rsidR="004B7BBB" w:rsidRPr="00C75D84" w:rsidRDefault="004B7BBB" w:rsidP="000D7F60">
            <w:pPr>
              <w:pStyle w:val="AmColumnHeading"/>
            </w:pPr>
            <w:r w:rsidRPr="00C75D84">
              <w:t>Pozměňovací návrh</w:t>
            </w:r>
          </w:p>
        </w:tc>
      </w:tr>
      <w:tr w:rsidR="00097907" w:rsidRPr="00C75D84" w14:paraId="4C2FE922" w14:textId="77777777" w:rsidTr="000D7F60">
        <w:trPr>
          <w:jc w:val="center"/>
        </w:trPr>
        <w:tc>
          <w:tcPr>
            <w:tcW w:w="4876" w:type="dxa"/>
            <w:tcBorders>
              <w:top w:val="nil"/>
              <w:left w:val="nil"/>
              <w:bottom w:val="nil"/>
              <w:right w:val="nil"/>
            </w:tcBorders>
          </w:tcPr>
          <w:p w14:paraId="508C011B" w14:textId="77777777" w:rsidR="004B7BBB" w:rsidRPr="00C75D84" w:rsidRDefault="004B7BBB" w:rsidP="000D7F60">
            <w:pPr>
              <w:pStyle w:val="Normal6a"/>
            </w:pPr>
          </w:p>
        </w:tc>
        <w:tc>
          <w:tcPr>
            <w:tcW w:w="4876" w:type="dxa"/>
            <w:tcBorders>
              <w:top w:val="nil"/>
              <w:left w:val="nil"/>
              <w:bottom w:val="nil"/>
              <w:right w:val="nil"/>
            </w:tcBorders>
          </w:tcPr>
          <w:p w14:paraId="2613444C" w14:textId="77777777" w:rsidR="004B7BBB" w:rsidRPr="00C75D84" w:rsidRDefault="004B7BBB" w:rsidP="000D7F60">
            <w:pPr>
              <w:pStyle w:val="Normal6a"/>
            </w:pPr>
            <w:r w:rsidRPr="00C75D84">
              <w:rPr>
                <w:b/>
                <w:i/>
              </w:rPr>
              <w:t>Fb.</w:t>
            </w:r>
            <w:r w:rsidRPr="00C75D84">
              <w:tab/>
            </w:r>
            <w:r w:rsidRPr="00C75D84">
              <w:rPr>
                <w:b/>
                <w:i/>
              </w:rPr>
              <w:t>vzhledem k tomu, že občanský prostor ve velké části jižního Středomoří zůstává výrazně omezen, přičemž existují zdokumentované cílené právní a politické překážky bránící svobodě sdružování, svobodě projevu a přístupu k financování; vzhledem k tomu, že obhájci lidských práv, novináři a zástupci občanské společnosti čelí obtěžování, nátlaku ze strany soudů a administrativním překážkám, které zásadním způsobem omezují jejich schopnost bezpečně a nezávisle se zapojovat do iniciativ financovaných EU;</w:t>
            </w:r>
          </w:p>
        </w:tc>
      </w:tr>
    </w:tbl>
    <w:p w14:paraId="650F88CD"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4AAE7B28" w14:textId="20001D4E" w:rsidR="00D14A06" w:rsidRPr="00C75D84" w:rsidRDefault="004B7BBB" w:rsidP="004B7BBB">
      <w:r w:rsidRPr="00C75D84">
        <w:rPr>
          <w:rStyle w:val="HideTWBExt"/>
        </w:rPr>
        <w:t>&lt;/Amend&gt;</w:t>
      </w:r>
    </w:p>
    <w:p w14:paraId="0829912F"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67</w:t>
      </w:r>
      <w:r w:rsidRPr="00C75D84">
        <w:rPr>
          <w:rStyle w:val="HideTWBExt"/>
          <w:b w:val="0"/>
        </w:rPr>
        <w:t>&lt;/NumAm&gt;</w:t>
      </w:r>
    </w:p>
    <w:p w14:paraId="3DB36AE0"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2717F30F" w14:textId="77777777" w:rsidR="004B7BBB" w:rsidRPr="00C75D84" w:rsidRDefault="004B7BBB" w:rsidP="004B7BBB">
      <w:pPr>
        <w:pStyle w:val="NormalBold"/>
      </w:pPr>
      <w:r w:rsidRPr="00C75D84">
        <w:rPr>
          <w:rStyle w:val="HideTWBExt"/>
          <w:b w:val="0"/>
        </w:rPr>
        <w:t>&lt;/RepeatBlock-By&gt;</w:t>
      </w:r>
    </w:p>
    <w:p w14:paraId="5CD45E90"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A3CAB87" w14:textId="77777777" w:rsidR="004B7BBB" w:rsidRPr="00C75D84" w:rsidRDefault="004B7BBB" w:rsidP="004B7BBB">
      <w:pPr>
        <w:pStyle w:val="NormalBold"/>
      </w:pPr>
      <w:r w:rsidRPr="00C75D84">
        <w:rPr>
          <w:rStyle w:val="HideTWBExt"/>
          <w:b w:val="0"/>
        </w:rPr>
        <w:t>&lt;Article&gt;</w:t>
      </w:r>
      <w:r w:rsidRPr="00C75D84">
        <w:t>Bod odůvodnění F b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AAFB862" w14:textId="77777777" w:rsidTr="000D7F60">
        <w:trPr>
          <w:trHeight w:hRule="exact" w:val="240"/>
          <w:jc w:val="center"/>
        </w:trPr>
        <w:tc>
          <w:tcPr>
            <w:tcW w:w="9752" w:type="dxa"/>
            <w:gridSpan w:val="2"/>
            <w:tcBorders>
              <w:top w:val="nil"/>
              <w:left w:val="nil"/>
              <w:bottom w:val="nil"/>
              <w:right w:val="nil"/>
            </w:tcBorders>
          </w:tcPr>
          <w:p w14:paraId="648D457D" w14:textId="77777777" w:rsidR="004B7BBB" w:rsidRPr="00C75D84" w:rsidRDefault="004B7BBB" w:rsidP="000D7F60"/>
        </w:tc>
      </w:tr>
      <w:tr w:rsidR="00097907" w:rsidRPr="00C75D84" w14:paraId="3A614BEC" w14:textId="77777777" w:rsidTr="000D7F60">
        <w:trPr>
          <w:trHeight w:val="240"/>
          <w:jc w:val="center"/>
        </w:trPr>
        <w:tc>
          <w:tcPr>
            <w:tcW w:w="4876" w:type="dxa"/>
            <w:tcBorders>
              <w:top w:val="nil"/>
              <w:left w:val="nil"/>
              <w:bottom w:val="nil"/>
              <w:right w:val="nil"/>
            </w:tcBorders>
          </w:tcPr>
          <w:p w14:paraId="624157A0"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FCB6EA9" w14:textId="77777777" w:rsidR="004B7BBB" w:rsidRPr="00C75D84" w:rsidRDefault="004B7BBB" w:rsidP="000D7F60">
            <w:pPr>
              <w:pStyle w:val="AmColumnHeading"/>
            </w:pPr>
            <w:r w:rsidRPr="00C75D84">
              <w:t>Pozměňovací návrh</w:t>
            </w:r>
          </w:p>
        </w:tc>
      </w:tr>
      <w:tr w:rsidR="00097907" w:rsidRPr="00C75D84" w14:paraId="1378BDA9" w14:textId="77777777" w:rsidTr="000D7F60">
        <w:trPr>
          <w:jc w:val="center"/>
        </w:trPr>
        <w:tc>
          <w:tcPr>
            <w:tcW w:w="4876" w:type="dxa"/>
            <w:tcBorders>
              <w:top w:val="nil"/>
              <w:left w:val="nil"/>
              <w:bottom w:val="nil"/>
              <w:right w:val="nil"/>
            </w:tcBorders>
          </w:tcPr>
          <w:p w14:paraId="41AA6065" w14:textId="77777777" w:rsidR="004B7BBB" w:rsidRPr="00C75D84" w:rsidRDefault="004B7BBB" w:rsidP="000D7F60">
            <w:pPr>
              <w:pStyle w:val="Normal6a"/>
            </w:pPr>
          </w:p>
        </w:tc>
        <w:tc>
          <w:tcPr>
            <w:tcW w:w="4876" w:type="dxa"/>
            <w:tcBorders>
              <w:top w:val="nil"/>
              <w:left w:val="nil"/>
              <w:bottom w:val="nil"/>
              <w:right w:val="nil"/>
            </w:tcBorders>
          </w:tcPr>
          <w:p w14:paraId="4040DD5B" w14:textId="77777777" w:rsidR="004B7BBB" w:rsidRPr="00C75D84" w:rsidRDefault="004B7BBB" w:rsidP="000D7F60">
            <w:pPr>
              <w:pStyle w:val="Normal6a"/>
            </w:pPr>
            <w:r w:rsidRPr="00C75D84">
              <w:rPr>
                <w:b/>
                <w:i/>
              </w:rPr>
              <w:t>Fb.</w:t>
            </w:r>
            <w:r w:rsidRPr="00C75D84">
              <w:tab/>
            </w:r>
            <w:r w:rsidRPr="00C75D84">
              <w:rPr>
                <w:b/>
                <w:i/>
              </w:rPr>
              <w:t>vzhledem k tomu, že Pakt pro Středomoří by měl věnovat zvláštní pozornost přínosu žen, podniků vedených ženami a organizací soukromého sektoru vedených ženami k udržitelnému hospodářskému růstu, vytváření pracovních míst a sociálním inovacím v celém středomořském regionu;</w:t>
            </w:r>
          </w:p>
        </w:tc>
      </w:tr>
    </w:tbl>
    <w:p w14:paraId="1A10A874"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FF73302" w14:textId="0C1B3C7E" w:rsidR="00D14A06" w:rsidRPr="00C75D84" w:rsidRDefault="004B7BBB" w:rsidP="004B7BBB">
      <w:r w:rsidRPr="00C75D84">
        <w:rPr>
          <w:rStyle w:val="HideTWBExt"/>
        </w:rPr>
        <w:t>&lt;/Amend&gt;</w:t>
      </w:r>
    </w:p>
    <w:p w14:paraId="0B18839D"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68</w:t>
      </w:r>
      <w:r w:rsidRPr="00C75D84">
        <w:rPr>
          <w:rStyle w:val="HideTWBExt"/>
          <w:b w:val="0"/>
        </w:rPr>
        <w:t>&lt;/NumAm&gt;</w:t>
      </w:r>
    </w:p>
    <w:p w14:paraId="467DE6A4" w14:textId="77777777" w:rsidR="004B7BBB" w:rsidRPr="00C75D84" w:rsidRDefault="004B7BBB" w:rsidP="004B7BBB">
      <w:pPr>
        <w:pStyle w:val="NormalBold"/>
      </w:pPr>
      <w:r w:rsidRPr="00C75D84">
        <w:rPr>
          <w:rStyle w:val="HideTWBExt"/>
          <w:b w:val="0"/>
        </w:rPr>
        <w:t>&lt;RepeatBlock-By&gt;&lt;Members&gt;</w:t>
      </w:r>
      <w:r w:rsidRPr="00C75D84">
        <w:t>Leoluca Orlando</w:t>
      </w:r>
      <w:r w:rsidRPr="00C75D84">
        <w:rPr>
          <w:rStyle w:val="HideTWBExt"/>
          <w:b w:val="0"/>
        </w:rPr>
        <w:t>&lt;/Members&gt;</w:t>
      </w:r>
    </w:p>
    <w:p w14:paraId="6705FBCA" w14:textId="77777777" w:rsidR="004B7BBB" w:rsidRPr="00C75D84" w:rsidRDefault="004B7BBB" w:rsidP="004B7BBB">
      <w:r w:rsidRPr="00C75D84">
        <w:rPr>
          <w:rStyle w:val="HideTWBExt"/>
        </w:rPr>
        <w:t>&lt;AuNomDe&gt;</w:t>
      </w:r>
      <w:r w:rsidRPr="00C75D84">
        <w:rPr>
          <w:rStyle w:val="HideTWBInt"/>
        </w:rPr>
        <w:t>{Verts/ALE}</w:t>
      </w:r>
      <w:r w:rsidRPr="00C75D84">
        <w:t>za skupinu Verts/ALE</w:t>
      </w:r>
      <w:r w:rsidRPr="00C75D84">
        <w:rPr>
          <w:rStyle w:val="HideTWBExt"/>
        </w:rPr>
        <w:t>&lt;/AuNomDe&gt;</w:t>
      </w:r>
    </w:p>
    <w:p w14:paraId="6B9968E5" w14:textId="77777777" w:rsidR="004B7BBB" w:rsidRPr="00C75D84" w:rsidRDefault="004B7BBB" w:rsidP="004B7BBB">
      <w:pPr>
        <w:pStyle w:val="NormalBold"/>
      </w:pPr>
      <w:r w:rsidRPr="00C75D84">
        <w:rPr>
          <w:rStyle w:val="HideTWBExt"/>
          <w:b w:val="0"/>
        </w:rPr>
        <w:t>&lt;/RepeatBlock-By&gt;</w:t>
      </w:r>
    </w:p>
    <w:p w14:paraId="775A0456"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3654DDA" w14:textId="77777777" w:rsidR="004B7BBB" w:rsidRPr="00C75D84" w:rsidRDefault="004B7BBB" w:rsidP="004B7BBB">
      <w:pPr>
        <w:pStyle w:val="NormalBold"/>
      </w:pPr>
      <w:r w:rsidRPr="00C75D84">
        <w:rPr>
          <w:rStyle w:val="HideTWBExt"/>
          <w:b w:val="0"/>
        </w:rPr>
        <w:t>&lt;Article&gt;</w:t>
      </w:r>
      <w:r w:rsidRPr="00C75D84">
        <w:t>Bod odůvodnění F c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6D14D3F" w14:textId="77777777" w:rsidTr="000D7F60">
        <w:trPr>
          <w:trHeight w:hRule="exact" w:val="240"/>
          <w:jc w:val="center"/>
        </w:trPr>
        <w:tc>
          <w:tcPr>
            <w:tcW w:w="9752" w:type="dxa"/>
            <w:gridSpan w:val="2"/>
            <w:tcBorders>
              <w:top w:val="nil"/>
              <w:left w:val="nil"/>
              <w:bottom w:val="nil"/>
              <w:right w:val="nil"/>
            </w:tcBorders>
          </w:tcPr>
          <w:p w14:paraId="706892B6" w14:textId="77777777" w:rsidR="004B7BBB" w:rsidRPr="00C75D84" w:rsidRDefault="004B7BBB" w:rsidP="000D7F60"/>
        </w:tc>
      </w:tr>
      <w:tr w:rsidR="00097907" w:rsidRPr="00C75D84" w14:paraId="0FF0B88B" w14:textId="77777777" w:rsidTr="000D7F60">
        <w:trPr>
          <w:trHeight w:val="240"/>
          <w:jc w:val="center"/>
        </w:trPr>
        <w:tc>
          <w:tcPr>
            <w:tcW w:w="4876" w:type="dxa"/>
            <w:tcBorders>
              <w:top w:val="nil"/>
              <w:left w:val="nil"/>
              <w:bottom w:val="nil"/>
              <w:right w:val="nil"/>
            </w:tcBorders>
          </w:tcPr>
          <w:p w14:paraId="568D50E9"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665F18F" w14:textId="77777777" w:rsidR="004B7BBB" w:rsidRPr="00C75D84" w:rsidRDefault="004B7BBB" w:rsidP="000D7F60">
            <w:pPr>
              <w:pStyle w:val="AmColumnHeading"/>
            </w:pPr>
            <w:r w:rsidRPr="00C75D84">
              <w:t>Pozměňovací návrh</w:t>
            </w:r>
          </w:p>
        </w:tc>
      </w:tr>
      <w:tr w:rsidR="00097907" w:rsidRPr="00C75D84" w14:paraId="4B3B171A" w14:textId="77777777" w:rsidTr="000D7F60">
        <w:trPr>
          <w:jc w:val="center"/>
        </w:trPr>
        <w:tc>
          <w:tcPr>
            <w:tcW w:w="4876" w:type="dxa"/>
            <w:tcBorders>
              <w:top w:val="nil"/>
              <w:left w:val="nil"/>
              <w:bottom w:val="nil"/>
              <w:right w:val="nil"/>
            </w:tcBorders>
          </w:tcPr>
          <w:p w14:paraId="20E46BD0" w14:textId="77777777" w:rsidR="004B7BBB" w:rsidRPr="00C75D84" w:rsidRDefault="004B7BBB" w:rsidP="000D7F60">
            <w:pPr>
              <w:pStyle w:val="Normal6a"/>
            </w:pPr>
          </w:p>
        </w:tc>
        <w:tc>
          <w:tcPr>
            <w:tcW w:w="4876" w:type="dxa"/>
            <w:tcBorders>
              <w:top w:val="nil"/>
              <w:left w:val="nil"/>
              <w:bottom w:val="nil"/>
              <w:right w:val="nil"/>
            </w:tcBorders>
          </w:tcPr>
          <w:p w14:paraId="7608D0B1" w14:textId="77777777" w:rsidR="004B7BBB" w:rsidRPr="00C75D84" w:rsidRDefault="004B7BBB" w:rsidP="000D7F60">
            <w:pPr>
              <w:pStyle w:val="Normal6a"/>
            </w:pPr>
            <w:r w:rsidRPr="00C75D84">
              <w:rPr>
                <w:b/>
                <w:i/>
              </w:rPr>
              <w:t>Fc.</w:t>
            </w:r>
            <w:r w:rsidRPr="00C75D84">
              <w:tab/>
            </w:r>
            <w:r w:rsidRPr="00C75D84">
              <w:rPr>
                <w:b/>
                <w:i/>
              </w:rPr>
              <w:t>vzhledem k tomu, že středomořský prostor se jak z historického, tak ze současného hlediska vyznačuje vysokou mobilitou obyvatelstva v rámci jednotlivých zemí i mezi nimi;</w:t>
            </w:r>
          </w:p>
        </w:tc>
      </w:tr>
    </w:tbl>
    <w:p w14:paraId="34F22394"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F887890" w14:textId="484BA428" w:rsidR="00D14A06" w:rsidRPr="00C75D84" w:rsidRDefault="004B7BBB" w:rsidP="004B7BBB">
      <w:r w:rsidRPr="00C75D84">
        <w:rPr>
          <w:rStyle w:val="HideTWBExt"/>
        </w:rPr>
        <w:t>&lt;/Amend&gt;</w:t>
      </w:r>
    </w:p>
    <w:p w14:paraId="34DD7868"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69</w:t>
      </w:r>
      <w:r w:rsidRPr="00C75D84">
        <w:rPr>
          <w:rStyle w:val="HideTWBExt"/>
          <w:b w:val="0"/>
        </w:rPr>
        <w:t>&lt;/NumAm&gt;</w:t>
      </w:r>
    </w:p>
    <w:p w14:paraId="2F6101B4" w14:textId="77777777" w:rsidR="004B7BBB" w:rsidRPr="00C75D84" w:rsidRDefault="004B7BBB" w:rsidP="004B7BBB">
      <w:pPr>
        <w:pStyle w:val="NormalBold"/>
      </w:pPr>
      <w:r w:rsidRPr="00C75D84">
        <w:rPr>
          <w:rStyle w:val="HideTWBExt"/>
          <w:b w:val="0"/>
        </w:rPr>
        <w:t>&lt;RepeatBlock-By&gt;&lt;Members&gt;</w:t>
      </w:r>
      <w:r w:rsidRPr="00C75D84">
        <w:t>Leoluca Orlando</w:t>
      </w:r>
      <w:r w:rsidRPr="00C75D84">
        <w:rPr>
          <w:rStyle w:val="HideTWBExt"/>
          <w:b w:val="0"/>
        </w:rPr>
        <w:t>&lt;/Members&gt;</w:t>
      </w:r>
    </w:p>
    <w:p w14:paraId="378B1AA7" w14:textId="77777777" w:rsidR="004B7BBB" w:rsidRPr="00C75D84" w:rsidRDefault="004B7BBB" w:rsidP="004B7BBB">
      <w:r w:rsidRPr="00C75D84">
        <w:rPr>
          <w:rStyle w:val="HideTWBExt"/>
        </w:rPr>
        <w:t>&lt;AuNomDe&gt;</w:t>
      </w:r>
      <w:r w:rsidRPr="00C75D84">
        <w:rPr>
          <w:rStyle w:val="HideTWBInt"/>
        </w:rPr>
        <w:t>{Verts/ALE}</w:t>
      </w:r>
      <w:r w:rsidRPr="00C75D84">
        <w:t>za skupinu Verts/ALE</w:t>
      </w:r>
      <w:r w:rsidRPr="00C75D84">
        <w:rPr>
          <w:rStyle w:val="HideTWBExt"/>
        </w:rPr>
        <w:t>&lt;/AuNomDe&gt;</w:t>
      </w:r>
    </w:p>
    <w:p w14:paraId="6E8A3E59" w14:textId="77777777" w:rsidR="004B7BBB" w:rsidRPr="00C75D84" w:rsidRDefault="004B7BBB" w:rsidP="004B7BBB">
      <w:pPr>
        <w:pStyle w:val="NormalBold"/>
      </w:pPr>
      <w:r w:rsidRPr="00C75D84">
        <w:rPr>
          <w:rStyle w:val="HideTWBExt"/>
          <w:b w:val="0"/>
        </w:rPr>
        <w:t>&lt;/RepeatBlock-By&gt;</w:t>
      </w:r>
    </w:p>
    <w:p w14:paraId="4886D9B0"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85A0A6D" w14:textId="77777777" w:rsidR="004B7BBB" w:rsidRPr="00C75D84" w:rsidRDefault="004B7BBB" w:rsidP="004B7BBB">
      <w:pPr>
        <w:pStyle w:val="NormalBold"/>
      </w:pPr>
      <w:r w:rsidRPr="00C75D84">
        <w:rPr>
          <w:rStyle w:val="HideTWBExt"/>
          <w:b w:val="0"/>
        </w:rPr>
        <w:t>&lt;Article&gt;</w:t>
      </w:r>
      <w:r w:rsidRPr="00C75D84">
        <w:t>Bod odůvodnění F d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EF81476" w14:textId="77777777" w:rsidTr="000D7F60">
        <w:trPr>
          <w:trHeight w:hRule="exact" w:val="240"/>
          <w:jc w:val="center"/>
        </w:trPr>
        <w:tc>
          <w:tcPr>
            <w:tcW w:w="9752" w:type="dxa"/>
            <w:gridSpan w:val="2"/>
            <w:tcBorders>
              <w:top w:val="nil"/>
              <w:left w:val="nil"/>
              <w:bottom w:val="nil"/>
              <w:right w:val="nil"/>
            </w:tcBorders>
          </w:tcPr>
          <w:p w14:paraId="314F0178" w14:textId="77777777" w:rsidR="004B7BBB" w:rsidRPr="00C75D84" w:rsidRDefault="004B7BBB" w:rsidP="000D7F60"/>
        </w:tc>
      </w:tr>
      <w:tr w:rsidR="00097907" w:rsidRPr="00C75D84" w14:paraId="16AC9EAA" w14:textId="77777777" w:rsidTr="000D7F60">
        <w:trPr>
          <w:trHeight w:val="240"/>
          <w:jc w:val="center"/>
        </w:trPr>
        <w:tc>
          <w:tcPr>
            <w:tcW w:w="4876" w:type="dxa"/>
            <w:tcBorders>
              <w:top w:val="nil"/>
              <w:left w:val="nil"/>
              <w:bottom w:val="nil"/>
              <w:right w:val="nil"/>
            </w:tcBorders>
          </w:tcPr>
          <w:p w14:paraId="4E35D1BA"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1BBA4C4" w14:textId="77777777" w:rsidR="004B7BBB" w:rsidRPr="00C75D84" w:rsidRDefault="004B7BBB" w:rsidP="000D7F60">
            <w:pPr>
              <w:pStyle w:val="AmColumnHeading"/>
            </w:pPr>
            <w:r w:rsidRPr="00C75D84">
              <w:t>Pozměňovací návrh</w:t>
            </w:r>
          </w:p>
        </w:tc>
      </w:tr>
      <w:tr w:rsidR="00097907" w:rsidRPr="00C75D84" w14:paraId="55BB5FAC" w14:textId="77777777" w:rsidTr="000D7F60">
        <w:trPr>
          <w:jc w:val="center"/>
        </w:trPr>
        <w:tc>
          <w:tcPr>
            <w:tcW w:w="4876" w:type="dxa"/>
            <w:tcBorders>
              <w:top w:val="nil"/>
              <w:left w:val="nil"/>
              <w:bottom w:val="nil"/>
              <w:right w:val="nil"/>
            </w:tcBorders>
          </w:tcPr>
          <w:p w14:paraId="774FA0B8" w14:textId="77777777" w:rsidR="004B7BBB" w:rsidRPr="00C75D84" w:rsidRDefault="004B7BBB" w:rsidP="000D7F60">
            <w:pPr>
              <w:pStyle w:val="Normal6a"/>
            </w:pPr>
          </w:p>
        </w:tc>
        <w:tc>
          <w:tcPr>
            <w:tcW w:w="4876" w:type="dxa"/>
            <w:tcBorders>
              <w:top w:val="nil"/>
              <w:left w:val="nil"/>
              <w:bottom w:val="nil"/>
              <w:right w:val="nil"/>
            </w:tcBorders>
          </w:tcPr>
          <w:p w14:paraId="44D5B631" w14:textId="77777777" w:rsidR="004B7BBB" w:rsidRPr="00C75D84" w:rsidRDefault="004B7BBB" w:rsidP="000D7F60">
            <w:pPr>
              <w:pStyle w:val="Normal6a"/>
            </w:pPr>
            <w:r w:rsidRPr="00C75D84">
              <w:rPr>
                <w:b/>
                <w:i/>
              </w:rPr>
              <w:t>Fd.</w:t>
            </w:r>
            <w:r w:rsidRPr="00C75D84">
              <w:tab/>
            </w:r>
            <w:r w:rsidRPr="00C75D84">
              <w:rPr>
                <w:b/>
                <w:i/>
              </w:rPr>
              <w:t>vzhledem k tomu, že středomořské ostrovy, ať už se jedná o regiony či státy, čelí strukturálním nevýhodám vyplývajícím z jejich ostrovní polohy a nedostatečné územní kontinuity, což má významné dopady na konektivitu, hospodářskou soudržnost a přístup k základním službám;</w:t>
            </w:r>
          </w:p>
        </w:tc>
      </w:tr>
    </w:tbl>
    <w:p w14:paraId="10523C94"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495B0849" w14:textId="3DEAAD3E" w:rsidR="00D14A06" w:rsidRPr="00C75D84" w:rsidRDefault="004B7BBB" w:rsidP="004B7BBB">
      <w:r w:rsidRPr="00C75D84">
        <w:rPr>
          <w:rStyle w:val="HideTWBExt"/>
        </w:rPr>
        <w:t>&lt;/Amend&gt;</w:t>
      </w:r>
    </w:p>
    <w:p w14:paraId="1C350A5C"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70</w:t>
      </w:r>
      <w:r w:rsidRPr="00C75D84">
        <w:rPr>
          <w:rStyle w:val="HideTWBExt"/>
          <w:b w:val="0"/>
        </w:rPr>
        <w:t>&lt;/NumAm&gt;</w:t>
      </w:r>
    </w:p>
    <w:p w14:paraId="39DB32AE" w14:textId="77777777" w:rsidR="004B7BBB" w:rsidRPr="00C75D84" w:rsidRDefault="004B7BBB" w:rsidP="004B7BBB">
      <w:pPr>
        <w:pStyle w:val="NormalBold"/>
      </w:pPr>
      <w:r w:rsidRPr="00C75D84">
        <w:rPr>
          <w:rStyle w:val="HideTWBExt"/>
          <w:b w:val="0"/>
        </w:rPr>
        <w:t>&lt;RepeatBlock-By&gt;&lt;Members&gt;</w:t>
      </w:r>
      <w:r w:rsidRPr="00C75D84">
        <w:t>Matthieu Valet, Jordan Bardella, Pierre-Romain Thionnet, Julie Rechagneux</w:t>
      </w:r>
      <w:r w:rsidRPr="00C75D84">
        <w:rPr>
          <w:rStyle w:val="HideTWBExt"/>
          <w:b w:val="0"/>
        </w:rPr>
        <w:t>&lt;/Members&gt;</w:t>
      </w:r>
    </w:p>
    <w:p w14:paraId="29340D16" w14:textId="77777777" w:rsidR="004B7BBB" w:rsidRPr="00C75D84" w:rsidRDefault="004B7BBB" w:rsidP="004B7BBB">
      <w:pPr>
        <w:pStyle w:val="NormalBold"/>
      </w:pPr>
      <w:r w:rsidRPr="00C75D84">
        <w:rPr>
          <w:rStyle w:val="HideTWBExt"/>
          <w:b w:val="0"/>
        </w:rPr>
        <w:t>&lt;/RepeatBlock-By&gt;</w:t>
      </w:r>
    </w:p>
    <w:p w14:paraId="4CE6D098"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DDD3B9F" w14:textId="77777777" w:rsidR="004B7BBB" w:rsidRPr="00C75D84" w:rsidRDefault="004B7BBB" w:rsidP="004B7BBB">
      <w:pPr>
        <w:pStyle w:val="NormalBold"/>
      </w:pPr>
      <w:r w:rsidRPr="00C75D84">
        <w:rPr>
          <w:rStyle w:val="HideTWBExt"/>
          <w:b w:val="0"/>
        </w:rPr>
        <w:t>&lt;Article&gt;</w:t>
      </w:r>
      <w:r w:rsidRPr="00C75D84">
        <w:t>Bod odůvodnění G</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7B1773C" w14:textId="77777777" w:rsidTr="000D7F60">
        <w:trPr>
          <w:trHeight w:hRule="exact" w:val="240"/>
          <w:jc w:val="center"/>
        </w:trPr>
        <w:tc>
          <w:tcPr>
            <w:tcW w:w="9752" w:type="dxa"/>
            <w:gridSpan w:val="2"/>
            <w:tcBorders>
              <w:top w:val="nil"/>
              <w:left w:val="nil"/>
              <w:bottom w:val="nil"/>
              <w:right w:val="nil"/>
            </w:tcBorders>
          </w:tcPr>
          <w:p w14:paraId="3B452BE3" w14:textId="77777777" w:rsidR="004B7BBB" w:rsidRPr="00C75D84" w:rsidRDefault="004B7BBB" w:rsidP="000D7F60"/>
        </w:tc>
      </w:tr>
      <w:tr w:rsidR="00097907" w:rsidRPr="00C75D84" w14:paraId="6AAE3DB2" w14:textId="77777777" w:rsidTr="000D7F60">
        <w:trPr>
          <w:trHeight w:val="240"/>
          <w:jc w:val="center"/>
        </w:trPr>
        <w:tc>
          <w:tcPr>
            <w:tcW w:w="4876" w:type="dxa"/>
            <w:tcBorders>
              <w:top w:val="nil"/>
              <w:left w:val="nil"/>
              <w:bottom w:val="nil"/>
              <w:right w:val="nil"/>
            </w:tcBorders>
          </w:tcPr>
          <w:p w14:paraId="1E38157C"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89D03F8" w14:textId="77777777" w:rsidR="004B7BBB" w:rsidRPr="00C75D84" w:rsidRDefault="004B7BBB" w:rsidP="000D7F60">
            <w:pPr>
              <w:pStyle w:val="AmColumnHeading"/>
            </w:pPr>
            <w:r w:rsidRPr="00C75D84">
              <w:t>Pozměňovací návrh</w:t>
            </w:r>
          </w:p>
        </w:tc>
      </w:tr>
      <w:tr w:rsidR="00097907" w:rsidRPr="00C75D84" w14:paraId="51ECD85A" w14:textId="77777777" w:rsidTr="000D7F60">
        <w:trPr>
          <w:jc w:val="center"/>
        </w:trPr>
        <w:tc>
          <w:tcPr>
            <w:tcW w:w="4876" w:type="dxa"/>
            <w:tcBorders>
              <w:top w:val="nil"/>
              <w:left w:val="nil"/>
              <w:bottom w:val="nil"/>
              <w:right w:val="nil"/>
            </w:tcBorders>
          </w:tcPr>
          <w:p w14:paraId="3981D87D" w14:textId="77777777" w:rsidR="004B7BBB" w:rsidRPr="00C75D84" w:rsidRDefault="004B7BBB" w:rsidP="000D7F60">
            <w:pPr>
              <w:pStyle w:val="Normal6a"/>
            </w:pPr>
            <w:r w:rsidRPr="00C75D84">
              <w:rPr>
                <w:b/>
                <w:i/>
              </w:rPr>
              <w:t>G.</w:t>
            </w:r>
            <w:r w:rsidRPr="00C75D84">
              <w:tab/>
            </w:r>
            <w:r w:rsidRPr="00C75D84">
              <w:rPr>
                <w:b/>
                <w:i/>
              </w:rPr>
              <w:t xml:space="preserve">vzhledem k tomu, že Jeho Svatost papež Lev XIV. vyzval mezinárodní společenství, aby odstranilo příčiny zoufalství, a varoval před přeměnou Středozemí na „hřbitov, kde umírá i </w:t>
            </w:r>
            <w:r w:rsidRPr="00C75D84">
              <w:rPr>
                <w:b/>
                <w:i/>
              </w:rPr>
              <w:lastRenderedPageBreak/>
              <w:t>naděje“;</w:t>
            </w:r>
          </w:p>
        </w:tc>
        <w:tc>
          <w:tcPr>
            <w:tcW w:w="4876" w:type="dxa"/>
            <w:tcBorders>
              <w:top w:val="nil"/>
              <w:left w:val="nil"/>
              <w:bottom w:val="nil"/>
              <w:right w:val="nil"/>
            </w:tcBorders>
          </w:tcPr>
          <w:p w14:paraId="455B12CB" w14:textId="77777777" w:rsidR="004B7BBB" w:rsidRPr="00C75D84" w:rsidRDefault="004B7BBB" w:rsidP="000D7F60">
            <w:pPr>
              <w:pStyle w:val="Normal6a"/>
            </w:pPr>
            <w:r w:rsidRPr="00C75D84">
              <w:rPr>
                <w:b/>
                <w:i/>
              </w:rPr>
              <w:lastRenderedPageBreak/>
              <w:t>vypouští se</w:t>
            </w:r>
          </w:p>
        </w:tc>
      </w:tr>
    </w:tbl>
    <w:p w14:paraId="0634D009"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4CAE8182" w14:textId="331DACDB" w:rsidR="00D14A06" w:rsidRPr="00C75D84" w:rsidRDefault="004B7BBB" w:rsidP="004B7BBB">
      <w:r w:rsidRPr="00C75D84">
        <w:rPr>
          <w:rStyle w:val="HideTWBExt"/>
        </w:rPr>
        <w:t>&lt;/Amend&gt;</w:t>
      </w:r>
    </w:p>
    <w:p w14:paraId="236147FD"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71</w:t>
      </w:r>
      <w:r w:rsidRPr="00C75D84">
        <w:rPr>
          <w:rStyle w:val="HideTWBExt"/>
          <w:b w:val="0"/>
        </w:rPr>
        <w:t>&lt;/NumAm&gt;</w:t>
      </w:r>
    </w:p>
    <w:p w14:paraId="66138D53" w14:textId="77777777" w:rsidR="004B7BBB" w:rsidRPr="00C75D84" w:rsidRDefault="004B7BBB" w:rsidP="004B7BBB">
      <w:pPr>
        <w:pStyle w:val="NormalBold"/>
      </w:pPr>
      <w:r w:rsidRPr="00C75D84">
        <w:rPr>
          <w:rStyle w:val="HideTWBExt"/>
          <w:b w:val="0"/>
        </w:rPr>
        <w:t>&lt;RepeatBlock-By&gt;&lt;Members&gt;</w:t>
      </w:r>
      <w:r w:rsidRPr="00C75D84">
        <w:t>Silvia Sardone, Susanna Ceccardi, Hermann Tertsch</w:t>
      </w:r>
      <w:r w:rsidRPr="00C75D84">
        <w:rPr>
          <w:rStyle w:val="HideTWBExt"/>
          <w:b w:val="0"/>
        </w:rPr>
        <w:t>&lt;/Members&gt;</w:t>
      </w:r>
    </w:p>
    <w:p w14:paraId="17218FE2" w14:textId="77777777" w:rsidR="004B7BBB" w:rsidRPr="00C75D84" w:rsidRDefault="004B7BBB" w:rsidP="004B7BBB">
      <w:pPr>
        <w:pStyle w:val="NormalBold"/>
      </w:pPr>
      <w:r w:rsidRPr="00C75D84">
        <w:rPr>
          <w:rStyle w:val="HideTWBExt"/>
          <w:b w:val="0"/>
        </w:rPr>
        <w:t>&lt;/RepeatBlock-By&gt;</w:t>
      </w:r>
    </w:p>
    <w:p w14:paraId="7D9985B3"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5AB1180" w14:textId="77777777" w:rsidR="004B7BBB" w:rsidRPr="00C75D84" w:rsidRDefault="004B7BBB" w:rsidP="004B7BBB">
      <w:pPr>
        <w:pStyle w:val="NormalBold"/>
      </w:pPr>
      <w:r w:rsidRPr="00C75D84">
        <w:rPr>
          <w:rStyle w:val="HideTWBExt"/>
          <w:b w:val="0"/>
        </w:rPr>
        <w:t>&lt;Article&gt;</w:t>
      </w:r>
      <w:r w:rsidRPr="00C75D84">
        <w:t>Bod odůvodnění G</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1380568" w14:textId="77777777" w:rsidTr="000D7F60">
        <w:trPr>
          <w:trHeight w:hRule="exact" w:val="240"/>
          <w:jc w:val="center"/>
        </w:trPr>
        <w:tc>
          <w:tcPr>
            <w:tcW w:w="9752" w:type="dxa"/>
            <w:gridSpan w:val="2"/>
            <w:tcBorders>
              <w:top w:val="nil"/>
              <w:left w:val="nil"/>
              <w:bottom w:val="nil"/>
              <w:right w:val="nil"/>
            </w:tcBorders>
          </w:tcPr>
          <w:p w14:paraId="0ECB1D84" w14:textId="77777777" w:rsidR="004B7BBB" w:rsidRPr="00C75D84" w:rsidRDefault="004B7BBB" w:rsidP="000D7F60"/>
        </w:tc>
      </w:tr>
      <w:tr w:rsidR="00097907" w:rsidRPr="00C75D84" w14:paraId="39455489" w14:textId="77777777" w:rsidTr="000D7F60">
        <w:trPr>
          <w:trHeight w:val="240"/>
          <w:jc w:val="center"/>
        </w:trPr>
        <w:tc>
          <w:tcPr>
            <w:tcW w:w="4876" w:type="dxa"/>
            <w:tcBorders>
              <w:top w:val="nil"/>
              <w:left w:val="nil"/>
              <w:bottom w:val="nil"/>
              <w:right w:val="nil"/>
            </w:tcBorders>
          </w:tcPr>
          <w:p w14:paraId="7D341FF3"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3BA9DD2" w14:textId="77777777" w:rsidR="004B7BBB" w:rsidRPr="00C75D84" w:rsidRDefault="004B7BBB" w:rsidP="000D7F60">
            <w:pPr>
              <w:pStyle w:val="AmColumnHeading"/>
            </w:pPr>
            <w:r w:rsidRPr="00C75D84">
              <w:t>Pozměňovací návrh</w:t>
            </w:r>
          </w:p>
        </w:tc>
      </w:tr>
      <w:tr w:rsidR="00097907" w:rsidRPr="00C75D84" w14:paraId="29B13967" w14:textId="77777777" w:rsidTr="000D7F60">
        <w:trPr>
          <w:jc w:val="center"/>
        </w:trPr>
        <w:tc>
          <w:tcPr>
            <w:tcW w:w="4876" w:type="dxa"/>
            <w:tcBorders>
              <w:top w:val="nil"/>
              <w:left w:val="nil"/>
              <w:bottom w:val="nil"/>
              <w:right w:val="nil"/>
            </w:tcBorders>
          </w:tcPr>
          <w:p w14:paraId="33C8DE0B" w14:textId="77777777" w:rsidR="004B7BBB" w:rsidRPr="00C75D84" w:rsidRDefault="004B7BBB" w:rsidP="000D7F60">
            <w:pPr>
              <w:pStyle w:val="Normal6a"/>
            </w:pPr>
            <w:r w:rsidRPr="00C75D84">
              <w:t>G.</w:t>
            </w:r>
            <w:r w:rsidRPr="00C75D84">
              <w:tab/>
              <w:t>vzhledem k tomu, že Jeho Svatost papež Lev XIV. vyzval mezinárodní společenství, aby odstranilo příčiny zoufalství, a varoval před přeměnou Středozemí na „hřbitov, kde umírá i naděje“;</w:t>
            </w:r>
          </w:p>
        </w:tc>
        <w:tc>
          <w:tcPr>
            <w:tcW w:w="4876" w:type="dxa"/>
            <w:tcBorders>
              <w:top w:val="nil"/>
              <w:left w:val="nil"/>
              <w:bottom w:val="nil"/>
              <w:right w:val="nil"/>
            </w:tcBorders>
          </w:tcPr>
          <w:p w14:paraId="3BFB1068" w14:textId="77777777" w:rsidR="004B7BBB" w:rsidRPr="00C75D84" w:rsidRDefault="004B7BBB" w:rsidP="000D7F60">
            <w:pPr>
              <w:pStyle w:val="Normal6a"/>
            </w:pPr>
            <w:r w:rsidRPr="00C75D84">
              <w:t>G.</w:t>
            </w:r>
            <w:r w:rsidRPr="00C75D84">
              <w:tab/>
              <w:t xml:space="preserve">vzhledem k tomu, že Jeho Svatost papež Lev XIV. vyzval mezinárodní společenství, aby odstranilo příčiny zoufalství, a varoval před přeměnou Středozemí na „hřbitov, kde umírá i naděje“; </w:t>
            </w:r>
            <w:r w:rsidRPr="00C75D84">
              <w:rPr>
                <w:b/>
                <w:i/>
              </w:rPr>
              <w:t>vzhledem k tomu, že zároveň uznal, že státy mají legitimní právo stanovit omezení a podmínky pro přistěhovalectví s cílem chránit společné statky a bezpečnost, přičemž by se měly vyhýbat nerozlišující pohraniční politice; Papež Lev XIV. rovněž prosazoval myšlenku, že prioritou mezinárodní politiky by mělo být zajištění socioekonomických podmínek v zemích původu, aby lidé nebyli nuceni prchat, aby přežili.</w:t>
            </w:r>
          </w:p>
        </w:tc>
      </w:tr>
    </w:tbl>
    <w:p w14:paraId="0EF3F32C"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408DD68" w14:textId="3FC48ECA" w:rsidR="00D14A06" w:rsidRPr="00C75D84" w:rsidRDefault="004B7BBB" w:rsidP="004B7BBB">
      <w:r w:rsidRPr="00C75D84">
        <w:rPr>
          <w:rStyle w:val="HideTWBExt"/>
        </w:rPr>
        <w:t>&lt;/Amend&gt;</w:t>
      </w:r>
    </w:p>
    <w:p w14:paraId="3D5FAAFE"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72</w:t>
      </w:r>
      <w:r w:rsidRPr="00C75D84">
        <w:rPr>
          <w:rStyle w:val="HideTWBExt"/>
          <w:b w:val="0"/>
        </w:rPr>
        <w:t>&lt;/NumAm&gt;</w:t>
      </w:r>
    </w:p>
    <w:p w14:paraId="1A2F9B1B" w14:textId="77777777" w:rsidR="004B7BBB" w:rsidRPr="00C75D84" w:rsidRDefault="004B7BBB" w:rsidP="004B7BBB">
      <w:pPr>
        <w:pStyle w:val="NormalBold"/>
      </w:pPr>
      <w:r w:rsidRPr="00C75D84">
        <w:rPr>
          <w:rStyle w:val="HideTWBExt"/>
          <w:b w:val="0"/>
        </w:rPr>
        <w:t>&lt;RepeatBlock-By&gt;&lt;Members&gt;</w:t>
      </w:r>
      <w:r w:rsidRPr="00C75D84">
        <w:t>Nacho Sánchez Amor, Hana Jalloul Muro</w:t>
      </w:r>
      <w:r w:rsidRPr="00C75D84">
        <w:rPr>
          <w:rStyle w:val="HideTWBExt"/>
          <w:b w:val="0"/>
        </w:rPr>
        <w:t>&lt;/Members&gt;</w:t>
      </w:r>
    </w:p>
    <w:p w14:paraId="2F5E2391" w14:textId="77777777" w:rsidR="004B7BBB" w:rsidRPr="00C75D84" w:rsidRDefault="004B7BBB" w:rsidP="004B7BBB">
      <w:pPr>
        <w:pStyle w:val="NormalBold"/>
      </w:pPr>
      <w:r w:rsidRPr="00C75D84">
        <w:rPr>
          <w:rStyle w:val="HideTWBExt"/>
          <w:b w:val="0"/>
        </w:rPr>
        <w:t>&lt;/RepeatBlock-By&gt;</w:t>
      </w:r>
    </w:p>
    <w:p w14:paraId="49873376"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2CE2223" w14:textId="77777777" w:rsidR="004B7BBB" w:rsidRPr="00C75D84" w:rsidRDefault="004B7BBB" w:rsidP="004B7BBB">
      <w:pPr>
        <w:pStyle w:val="NormalBold"/>
      </w:pPr>
      <w:r w:rsidRPr="00C75D84">
        <w:rPr>
          <w:rStyle w:val="HideTWBExt"/>
          <w:b w:val="0"/>
        </w:rPr>
        <w:t>&lt;Article&gt;</w:t>
      </w:r>
      <w:r w:rsidRPr="00C75D84">
        <w:t>Bod odůvodnění G</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3EC4417" w14:textId="77777777" w:rsidTr="000D7F60">
        <w:trPr>
          <w:trHeight w:hRule="exact" w:val="240"/>
          <w:jc w:val="center"/>
        </w:trPr>
        <w:tc>
          <w:tcPr>
            <w:tcW w:w="9752" w:type="dxa"/>
            <w:gridSpan w:val="2"/>
            <w:tcBorders>
              <w:top w:val="nil"/>
              <w:left w:val="nil"/>
              <w:bottom w:val="nil"/>
              <w:right w:val="nil"/>
            </w:tcBorders>
          </w:tcPr>
          <w:p w14:paraId="1900849D" w14:textId="77777777" w:rsidR="004B7BBB" w:rsidRPr="00C75D84" w:rsidRDefault="004B7BBB" w:rsidP="000D7F60"/>
        </w:tc>
      </w:tr>
      <w:tr w:rsidR="00097907" w:rsidRPr="00C75D84" w14:paraId="5DF3B68E" w14:textId="77777777" w:rsidTr="000D7F60">
        <w:trPr>
          <w:trHeight w:val="240"/>
          <w:jc w:val="center"/>
        </w:trPr>
        <w:tc>
          <w:tcPr>
            <w:tcW w:w="4876" w:type="dxa"/>
            <w:tcBorders>
              <w:top w:val="nil"/>
              <w:left w:val="nil"/>
              <w:bottom w:val="nil"/>
              <w:right w:val="nil"/>
            </w:tcBorders>
          </w:tcPr>
          <w:p w14:paraId="59FD0404"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A8FE93D" w14:textId="77777777" w:rsidR="004B7BBB" w:rsidRPr="00C75D84" w:rsidRDefault="004B7BBB" w:rsidP="000D7F60">
            <w:pPr>
              <w:pStyle w:val="AmColumnHeading"/>
            </w:pPr>
            <w:r w:rsidRPr="00C75D84">
              <w:t>Pozměňovací návrh</w:t>
            </w:r>
          </w:p>
        </w:tc>
      </w:tr>
      <w:tr w:rsidR="00097907" w:rsidRPr="00C75D84" w14:paraId="39152F86" w14:textId="77777777" w:rsidTr="000D7F60">
        <w:trPr>
          <w:jc w:val="center"/>
        </w:trPr>
        <w:tc>
          <w:tcPr>
            <w:tcW w:w="4876" w:type="dxa"/>
            <w:tcBorders>
              <w:top w:val="nil"/>
              <w:left w:val="nil"/>
              <w:bottom w:val="nil"/>
              <w:right w:val="nil"/>
            </w:tcBorders>
          </w:tcPr>
          <w:p w14:paraId="69AF46EA" w14:textId="77777777" w:rsidR="004B7BBB" w:rsidRPr="00C75D84" w:rsidRDefault="004B7BBB" w:rsidP="000D7F60">
            <w:pPr>
              <w:pStyle w:val="Normal6a"/>
            </w:pPr>
            <w:r w:rsidRPr="00C75D84">
              <w:t>G.</w:t>
            </w:r>
            <w:r w:rsidRPr="00C75D84">
              <w:tab/>
              <w:t xml:space="preserve">vzhledem k tomu, že Jeho Svatost papež Lev XIV. vyzval mezinárodní společenství, aby odstranilo příčiny zoufalství, a varoval před přeměnou </w:t>
            </w:r>
            <w:r w:rsidRPr="00C75D84">
              <w:lastRenderedPageBreak/>
              <w:t>Středozemí na „hřbitov, kde umírá i naděje“;</w:t>
            </w:r>
          </w:p>
        </w:tc>
        <w:tc>
          <w:tcPr>
            <w:tcW w:w="4876" w:type="dxa"/>
            <w:tcBorders>
              <w:top w:val="nil"/>
              <w:left w:val="nil"/>
              <w:bottom w:val="nil"/>
              <w:right w:val="nil"/>
            </w:tcBorders>
          </w:tcPr>
          <w:p w14:paraId="04407D57" w14:textId="77777777" w:rsidR="004B7BBB" w:rsidRPr="00C75D84" w:rsidRDefault="004B7BBB" w:rsidP="000D7F60">
            <w:pPr>
              <w:pStyle w:val="Normal6a"/>
            </w:pPr>
            <w:r w:rsidRPr="00C75D84">
              <w:lastRenderedPageBreak/>
              <w:t>G.</w:t>
            </w:r>
            <w:r w:rsidRPr="00C75D84">
              <w:tab/>
              <w:t xml:space="preserve">vzhledem k tomu, že Jeho Svatost papež Lev XIV. vyzval mezinárodní společenství, aby odstranilo příčiny zoufalství, a varoval před přeměnou </w:t>
            </w:r>
            <w:r w:rsidRPr="00C75D84">
              <w:lastRenderedPageBreak/>
              <w:t xml:space="preserve">Středozemí na „hřbitov, kde umírá i naděje“; </w:t>
            </w:r>
            <w:r w:rsidRPr="00C75D84">
              <w:rPr>
                <w:b/>
                <w:i/>
              </w:rPr>
              <w:t>vzhledem k tomu, že spolupráce v oblasti migrace je nezbytná ke zmírnění napětí souvisejícího s migrací v regionu; vzhledem k tomu, že mnoho zemí v jižním sousedství se potýká s migračním tlakem, včetně poskytování humanitární pomoci vysídleným osobám, a to jako tranzitní, hostitelské či cílové země;</w:t>
            </w:r>
          </w:p>
        </w:tc>
      </w:tr>
    </w:tbl>
    <w:p w14:paraId="7CCCF501"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6952ADD" w14:textId="5DE01296" w:rsidR="00D14A06" w:rsidRPr="00C75D84" w:rsidRDefault="004B7BBB" w:rsidP="004B7BBB">
      <w:r w:rsidRPr="00C75D84">
        <w:rPr>
          <w:rStyle w:val="HideTWBExt"/>
        </w:rPr>
        <w:t>&lt;/Amend&gt;</w:t>
      </w:r>
    </w:p>
    <w:p w14:paraId="08BA1A6E"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73</w:t>
      </w:r>
      <w:r w:rsidRPr="00C75D84">
        <w:rPr>
          <w:rStyle w:val="HideTWBExt"/>
          <w:b w:val="0"/>
        </w:rPr>
        <w:t>&lt;/NumAm&gt;</w:t>
      </w:r>
    </w:p>
    <w:p w14:paraId="6694AEC6" w14:textId="77777777" w:rsidR="004B7BBB" w:rsidRPr="00C75D84" w:rsidRDefault="004B7BBB" w:rsidP="004B7BBB">
      <w:pPr>
        <w:pStyle w:val="NormalBold"/>
      </w:pPr>
      <w:r w:rsidRPr="00C75D84">
        <w:rPr>
          <w:rStyle w:val="HideTWBExt"/>
          <w:b w:val="0"/>
        </w:rPr>
        <w:t>&lt;RepeatBlock-By&gt;&lt;Members&gt;</w:t>
      </w:r>
      <w:r w:rsidRPr="00C75D84">
        <w:t>Alberico Gambino, Ruggero Razza, Carlo Fidanza</w:t>
      </w:r>
      <w:r w:rsidRPr="00C75D84">
        <w:rPr>
          <w:rStyle w:val="HideTWBExt"/>
          <w:b w:val="0"/>
        </w:rPr>
        <w:t>&lt;/Members&gt;</w:t>
      </w:r>
    </w:p>
    <w:p w14:paraId="7101C056" w14:textId="77777777" w:rsidR="004B7BBB" w:rsidRPr="00C75D84" w:rsidRDefault="004B7BBB" w:rsidP="004B7BBB">
      <w:pPr>
        <w:pStyle w:val="NormalBold"/>
      </w:pPr>
      <w:r w:rsidRPr="00C75D84">
        <w:rPr>
          <w:rStyle w:val="HideTWBExt"/>
          <w:b w:val="0"/>
        </w:rPr>
        <w:t>&lt;/RepeatBlock-By&gt;</w:t>
      </w:r>
    </w:p>
    <w:p w14:paraId="6B3C9E59"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F93A6F5" w14:textId="77777777" w:rsidR="004B7BBB" w:rsidRPr="00C75D84" w:rsidRDefault="004B7BBB" w:rsidP="004B7BBB">
      <w:pPr>
        <w:pStyle w:val="NormalBold"/>
      </w:pPr>
      <w:r w:rsidRPr="00C75D84">
        <w:rPr>
          <w:rStyle w:val="HideTWBExt"/>
          <w:b w:val="0"/>
        </w:rPr>
        <w:t>&lt;Article&gt;</w:t>
      </w:r>
      <w:r w:rsidRPr="00C75D84">
        <w:t>Bod odůvodnění G</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B0778CC" w14:textId="77777777" w:rsidTr="000D7F60">
        <w:trPr>
          <w:trHeight w:hRule="exact" w:val="240"/>
          <w:jc w:val="center"/>
        </w:trPr>
        <w:tc>
          <w:tcPr>
            <w:tcW w:w="9752" w:type="dxa"/>
            <w:gridSpan w:val="2"/>
            <w:tcBorders>
              <w:top w:val="nil"/>
              <w:left w:val="nil"/>
              <w:bottom w:val="nil"/>
              <w:right w:val="nil"/>
            </w:tcBorders>
          </w:tcPr>
          <w:p w14:paraId="2E78CAC3" w14:textId="77777777" w:rsidR="004B7BBB" w:rsidRPr="00C75D84" w:rsidRDefault="004B7BBB" w:rsidP="000D7F60"/>
        </w:tc>
      </w:tr>
      <w:tr w:rsidR="00097907" w:rsidRPr="00C75D84" w14:paraId="494C8E05" w14:textId="77777777" w:rsidTr="000D7F60">
        <w:trPr>
          <w:trHeight w:val="240"/>
          <w:jc w:val="center"/>
        </w:trPr>
        <w:tc>
          <w:tcPr>
            <w:tcW w:w="4876" w:type="dxa"/>
            <w:tcBorders>
              <w:top w:val="nil"/>
              <w:left w:val="nil"/>
              <w:bottom w:val="nil"/>
              <w:right w:val="nil"/>
            </w:tcBorders>
          </w:tcPr>
          <w:p w14:paraId="18B221C6"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4C65F8E" w14:textId="77777777" w:rsidR="004B7BBB" w:rsidRPr="00C75D84" w:rsidRDefault="004B7BBB" w:rsidP="000D7F60">
            <w:pPr>
              <w:pStyle w:val="AmColumnHeading"/>
            </w:pPr>
            <w:r w:rsidRPr="00C75D84">
              <w:t>Pozměňovací návrh</w:t>
            </w:r>
          </w:p>
        </w:tc>
      </w:tr>
      <w:tr w:rsidR="00097907" w:rsidRPr="00C75D84" w14:paraId="6CD6ED19" w14:textId="77777777" w:rsidTr="000D7F60">
        <w:trPr>
          <w:jc w:val="center"/>
        </w:trPr>
        <w:tc>
          <w:tcPr>
            <w:tcW w:w="4876" w:type="dxa"/>
            <w:tcBorders>
              <w:top w:val="nil"/>
              <w:left w:val="nil"/>
              <w:bottom w:val="nil"/>
              <w:right w:val="nil"/>
            </w:tcBorders>
          </w:tcPr>
          <w:p w14:paraId="18F141F1" w14:textId="77777777" w:rsidR="004B7BBB" w:rsidRPr="00C75D84" w:rsidRDefault="004B7BBB" w:rsidP="000D7F60">
            <w:pPr>
              <w:pStyle w:val="Normal6a"/>
            </w:pPr>
            <w:r w:rsidRPr="00C75D84">
              <w:t>G.</w:t>
            </w:r>
            <w:r w:rsidRPr="00C75D84">
              <w:tab/>
              <w:t>vzhledem k tomu, že Jeho Svatost papež Lev XIV. vyzval mezinárodní společenství, aby odstranilo příčiny zoufalství, a varoval před přeměnou Středozemí na „hřbitov, kde umírá i naděje“;</w:t>
            </w:r>
          </w:p>
        </w:tc>
        <w:tc>
          <w:tcPr>
            <w:tcW w:w="4876" w:type="dxa"/>
            <w:tcBorders>
              <w:top w:val="nil"/>
              <w:left w:val="nil"/>
              <w:bottom w:val="nil"/>
              <w:right w:val="nil"/>
            </w:tcBorders>
          </w:tcPr>
          <w:p w14:paraId="7A7B7225" w14:textId="77777777" w:rsidR="004B7BBB" w:rsidRPr="00C75D84" w:rsidRDefault="004B7BBB" w:rsidP="000D7F60">
            <w:pPr>
              <w:pStyle w:val="Normal6a"/>
            </w:pPr>
            <w:r w:rsidRPr="00C75D84">
              <w:t>G.</w:t>
            </w:r>
            <w:r w:rsidRPr="00C75D84">
              <w:tab/>
              <w:t>vzhledem k tomu, že Jeho Svatost papež Lev XIV. vyzval mezinárodní společenství, aby odstranilo příčiny zoufalství, a varoval před přeměnou Středozemí na „hřbitov, kde umírá i naděje“</w:t>
            </w:r>
            <w:r w:rsidRPr="00C75D84">
              <w:rPr>
                <w:b/>
                <w:bCs/>
                <w:i/>
                <w:iCs/>
              </w:rPr>
              <w:t>, a zároveň zdůraznil nutnost podporovat mír, stabilitu, lidskou důstojnost a hospodářské příležitosti v celém regionu</w:t>
            </w:r>
            <w:r w:rsidRPr="00C75D84">
              <w:t>;</w:t>
            </w:r>
          </w:p>
        </w:tc>
      </w:tr>
    </w:tbl>
    <w:p w14:paraId="0C52DB6F"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{IT}</w:t>
      </w:r>
      <w:r w:rsidRPr="00C75D84">
        <w:t>it</w:t>
      </w:r>
      <w:r w:rsidRPr="00C75D84">
        <w:rPr>
          <w:rStyle w:val="HideTWBExt"/>
        </w:rPr>
        <w:t>&lt;/Original&gt;</w:t>
      </w:r>
    </w:p>
    <w:p w14:paraId="22237100" w14:textId="61B8F4D5" w:rsidR="00D14A06" w:rsidRPr="00C75D84" w:rsidRDefault="004B7BBB" w:rsidP="004B7BBB">
      <w:r w:rsidRPr="00C75D84">
        <w:rPr>
          <w:rStyle w:val="HideTWBExt"/>
        </w:rPr>
        <w:t>&lt;/Amend&gt;</w:t>
      </w:r>
    </w:p>
    <w:p w14:paraId="1A32EFF9"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74</w:t>
      </w:r>
      <w:r w:rsidRPr="00C75D84">
        <w:rPr>
          <w:rStyle w:val="HideTWBExt"/>
          <w:b w:val="0"/>
        </w:rPr>
        <w:t>&lt;/NumAm&gt;</w:t>
      </w:r>
    </w:p>
    <w:p w14:paraId="2F2CD06A" w14:textId="77777777" w:rsidR="004B7BBB" w:rsidRPr="00C75D84" w:rsidRDefault="004B7BBB" w:rsidP="004B7BBB">
      <w:pPr>
        <w:pStyle w:val="NormalBold"/>
      </w:pPr>
      <w:r w:rsidRPr="00C75D84">
        <w:rPr>
          <w:rStyle w:val="HideTWBExt"/>
          <w:b w:val="0"/>
        </w:rPr>
        <w:t>&lt;RepeatBlock-By&gt;&lt;Members&gt;</w:t>
      </w:r>
      <w:r w:rsidRPr="00C75D84">
        <w:t>Sebastian Tynkkynen</w:t>
      </w:r>
      <w:r w:rsidRPr="00C75D84">
        <w:rPr>
          <w:rStyle w:val="HideTWBExt"/>
          <w:b w:val="0"/>
        </w:rPr>
        <w:t>&lt;/Members&gt;</w:t>
      </w:r>
    </w:p>
    <w:p w14:paraId="65444BBF" w14:textId="77777777" w:rsidR="004B7BBB" w:rsidRPr="00C75D84" w:rsidRDefault="004B7BBB" w:rsidP="004B7BBB">
      <w:pPr>
        <w:pStyle w:val="NormalBold"/>
      </w:pPr>
      <w:r w:rsidRPr="00C75D84">
        <w:rPr>
          <w:rStyle w:val="HideTWBExt"/>
          <w:b w:val="0"/>
        </w:rPr>
        <w:t>&lt;/RepeatBlock-By&gt;</w:t>
      </w:r>
    </w:p>
    <w:p w14:paraId="081AC50B"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605E4A2" w14:textId="77777777" w:rsidR="004B7BBB" w:rsidRPr="00C75D84" w:rsidRDefault="004B7BBB" w:rsidP="004B7BBB">
      <w:pPr>
        <w:pStyle w:val="NormalBold"/>
      </w:pPr>
      <w:r w:rsidRPr="00C75D84">
        <w:rPr>
          <w:rStyle w:val="HideTWBExt"/>
          <w:b w:val="0"/>
        </w:rPr>
        <w:t>&lt;Article&gt;</w:t>
      </w:r>
      <w:r w:rsidRPr="00C75D84">
        <w:t>Bod odůvodnění G</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267B768" w14:textId="77777777" w:rsidTr="000D7F60">
        <w:trPr>
          <w:trHeight w:hRule="exact" w:val="240"/>
          <w:jc w:val="center"/>
        </w:trPr>
        <w:tc>
          <w:tcPr>
            <w:tcW w:w="9752" w:type="dxa"/>
            <w:gridSpan w:val="2"/>
            <w:tcBorders>
              <w:top w:val="nil"/>
              <w:left w:val="nil"/>
              <w:bottom w:val="nil"/>
              <w:right w:val="nil"/>
            </w:tcBorders>
          </w:tcPr>
          <w:p w14:paraId="2B20BFB8" w14:textId="77777777" w:rsidR="004B7BBB" w:rsidRPr="00C75D84" w:rsidRDefault="004B7BBB" w:rsidP="000D7F60"/>
        </w:tc>
      </w:tr>
      <w:tr w:rsidR="00097907" w:rsidRPr="00C75D84" w14:paraId="511C8065" w14:textId="77777777" w:rsidTr="000D7F60">
        <w:trPr>
          <w:trHeight w:val="240"/>
          <w:jc w:val="center"/>
        </w:trPr>
        <w:tc>
          <w:tcPr>
            <w:tcW w:w="4876" w:type="dxa"/>
            <w:tcBorders>
              <w:top w:val="nil"/>
              <w:left w:val="nil"/>
              <w:bottom w:val="nil"/>
              <w:right w:val="nil"/>
            </w:tcBorders>
          </w:tcPr>
          <w:p w14:paraId="7FF3E825"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B1DCBB3" w14:textId="77777777" w:rsidR="004B7BBB" w:rsidRPr="00C75D84" w:rsidRDefault="004B7BBB" w:rsidP="000D7F60">
            <w:pPr>
              <w:pStyle w:val="AmColumnHeading"/>
            </w:pPr>
            <w:r w:rsidRPr="00C75D84">
              <w:t>Pozměňovací návrh</w:t>
            </w:r>
          </w:p>
        </w:tc>
      </w:tr>
      <w:tr w:rsidR="00097907" w:rsidRPr="00C75D84" w14:paraId="77A89E7E" w14:textId="77777777" w:rsidTr="000D7F60">
        <w:trPr>
          <w:jc w:val="center"/>
        </w:trPr>
        <w:tc>
          <w:tcPr>
            <w:tcW w:w="4876" w:type="dxa"/>
            <w:tcBorders>
              <w:top w:val="nil"/>
              <w:left w:val="nil"/>
              <w:bottom w:val="nil"/>
              <w:right w:val="nil"/>
            </w:tcBorders>
          </w:tcPr>
          <w:p w14:paraId="4D7691E2" w14:textId="77777777" w:rsidR="004B7BBB" w:rsidRPr="00C75D84" w:rsidRDefault="004B7BBB" w:rsidP="000D7F60">
            <w:pPr>
              <w:pStyle w:val="Normal6a"/>
            </w:pPr>
            <w:r w:rsidRPr="00C75D84">
              <w:t>G.</w:t>
            </w:r>
            <w:r w:rsidRPr="00C75D84">
              <w:tab/>
              <w:t xml:space="preserve">vzhledem k tomu, že </w:t>
            </w:r>
            <w:r w:rsidRPr="00C75D84">
              <w:rPr>
                <w:b/>
                <w:bCs/>
                <w:i/>
                <w:iCs/>
              </w:rPr>
              <w:t xml:space="preserve">Jeho Svatost papež Lev XIV. vyzval mezinárodní společenství, aby odstranilo příčiny zoufalství, a varoval před přeměnou Středozemí na „hřbitov, kde umírá i </w:t>
            </w:r>
            <w:r w:rsidRPr="00C75D84">
              <w:rPr>
                <w:b/>
                <w:bCs/>
                <w:i/>
                <w:iCs/>
              </w:rPr>
              <w:lastRenderedPageBreak/>
              <w:t>naděje</w:t>
            </w:r>
            <w:r w:rsidRPr="00C75D84">
              <w:t>“;</w:t>
            </w:r>
          </w:p>
        </w:tc>
        <w:tc>
          <w:tcPr>
            <w:tcW w:w="4876" w:type="dxa"/>
            <w:tcBorders>
              <w:top w:val="nil"/>
              <w:left w:val="nil"/>
              <w:bottom w:val="nil"/>
              <w:right w:val="nil"/>
            </w:tcBorders>
          </w:tcPr>
          <w:p w14:paraId="58C77A38" w14:textId="77777777" w:rsidR="004B7BBB" w:rsidRPr="00C75D84" w:rsidRDefault="004B7BBB" w:rsidP="000D7F60">
            <w:pPr>
              <w:pStyle w:val="Normal6a"/>
            </w:pPr>
            <w:r w:rsidRPr="00C75D84">
              <w:lastRenderedPageBreak/>
              <w:t>G.</w:t>
            </w:r>
            <w:r w:rsidRPr="00C75D84">
              <w:tab/>
              <w:t xml:space="preserve">vzhledem k tomu, že </w:t>
            </w:r>
            <w:r w:rsidRPr="00C75D84">
              <w:rPr>
                <w:b/>
                <w:i/>
              </w:rPr>
              <w:t xml:space="preserve">cílem zpřísnění migrační politiky EU je zabránit úmrtím migrantů na moři a skoncovat s nelegálními obchodními praktikami </w:t>
            </w:r>
            <w:r w:rsidRPr="00C75D84">
              <w:rPr>
                <w:b/>
                <w:i/>
              </w:rPr>
              <w:lastRenderedPageBreak/>
              <w:t>obchodníků s lidmi</w:t>
            </w:r>
            <w:r w:rsidRPr="00C75D84">
              <w:t>;</w:t>
            </w:r>
          </w:p>
        </w:tc>
      </w:tr>
    </w:tbl>
    <w:p w14:paraId="1AD5340C"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{FI}</w:t>
      </w:r>
      <w:r w:rsidRPr="00C75D84">
        <w:t>fi</w:t>
      </w:r>
      <w:r w:rsidRPr="00C75D84">
        <w:rPr>
          <w:rStyle w:val="HideTWBExt"/>
        </w:rPr>
        <w:t>&lt;/Original&gt;</w:t>
      </w:r>
    </w:p>
    <w:p w14:paraId="4769BCBE" w14:textId="003A75F9" w:rsidR="00D14A06" w:rsidRPr="00C75D84" w:rsidRDefault="004B7BBB" w:rsidP="004B7BBB">
      <w:r w:rsidRPr="00C75D84">
        <w:rPr>
          <w:rStyle w:val="HideTWBExt"/>
        </w:rPr>
        <w:t>&lt;/Amend&gt;</w:t>
      </w:r>
    </w:p>
    <w:p w14:paraId="261B89EA"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75</w:t>
      </w:r>
      <w:r w:rsidRPr="00C75D84">
        <w:rPr>
          <w:rStyle w:val="HideTWBExt"/>
          <w:b w:val="0"/>
        </w:rPr>
        <w:t>&lt;/NumAm&gt;</w:t>
      </w:r>
    </w:p>
    <w:p w14:paraId="0986A5F6" w14:textId="77777777" w:rsidR="004B7BBB" w:rsidRPr="00C75D84" w:rsidRDefault="004B7BBB" w:rsidP="004B7BBB">
      <w:pPr>
        <w:pStyle w:val="NormalBold"/>
      </w:pPr>
      <w:r w:rsidRPr="00C75D84">
        <w:rPr>
          <w:rStyle w:val="HideTWBExt"/>
          <w:b w:val="0"/>
        </w:rPr>
        <w:t>&lt;RepeatBlock-By&gt;&lt;Members&gt;</w:t>
      </w:r>
      <w:r w:rsidRPr="00C75D84">
        <w:t>Nacho Sánchez Amor, Hana Jalloul Muro, Nicola Zingaretti</w:t>
      </w:r>
      <w:r w:rsidRPr="00C75D84">
        <w:rPr>
          <w:rStyle w:val="HideTWBExt"/>
          <w:b w:val="0"/>
        </w:rPr>
        <w:t>&lt;/Members&gt;</w:t>
      </w:r>
    </w:p>
    <w:p w14:paraId="0D997A94" w14:textId="77777777" w:rsidR="004B7BBB" w:rsidRPr="00C75D84" w:rsidRDefault="004B7BBB" w:rsidP="004B7BBB">
      <w:pPr>
        <w:pStyle w:val="NormalBold"/>
      </w:pPr>
      <w:r w:rsidRPr="00C75D84">
        <w:rPr>
          <w:rStyle w:val="HideTWBExt"/>
          <w:b w:val="0"/>
        </w:rPr>
        <w:t>&lt;/RepeatBlock-By&gt;</w:t>
      </w:r>
    </w:p>
    <w:p w14:paraId="540039AF"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7B1D813" w14:textId="77777777" w:rsidR="004B7BBB" w:rsidRPr="00C75D84" w:rsidRDefault="004B7BBB" w:rsidP="004B7BBB">
      <w:pPr>
        <w:pStyle w:val="NormalBold"/>
      </w:pPr>
      <w:r w:rsidRPr="00C75D84">
        <w:rPr>
          <w:rStyle w:val="HideTWBExt"/>
          <w:b w:val="0"/>
        </w:rPr>
        <w:t>&lt;Article&gt;</w:t>
      </w:r>
      <w:r w:rsidRPr="00C75D84">
        <w:t>Bod odůvodnění G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1F39D3F" w14:textId="77777777" w:rsidTr="000D7F60">
        <w:trPr>
          <w:trHeight w:hRule="exact" w:val="240"/>
          <w:jc w:val="center"/>
        </w:trPr>
        <w:tc>
          <w:tcPr>
            <w:tcW w:w="9752" w:type="dxa"/>
            <w:gridSpan w:val="2"/>
            <w:tcBorders>
              <w:top w:val="nil"/>
              <w:left w:val="nil"/>
              <w:bottom w:val="nil"/>
              <w:right w:val="nil"/>
            </w:tcBorders>
          </w:tcPr>
          <w:p w14:paraId="6CBB2126" w14:textId="77777777" w:rsidR="004B7BBB" w:rsidRPr="00C75D84" w:rsidRDefault="004B7BBB" w:rsidP="000D7F60"/>
        </w:tc>
      </w:tr>
      <w:tr w:rsidR="00097907" w:rsidRPr="00C75D84" w14:paraId="4635CA5D" w14:textId="77777777" w:rsidTr="000D7F60">
        <w:trPr>
          <w:trHeight w:val="240"/>
          <w:jc w:val="center"/>
        </w:trPr>
        <w:tc>
          <w:tcPr>
            <w:tcW w:w="4876" w:type="dxa"/>
            <w:tcBorders>
              <w:top w:val="nil"/>
              <w:left w:val="nil"/>
              <w:bottom w:val="nil"/>
              <w:right w:val="nil"/>
            </w:tcBorders>
          </w:tcPr>
          <w:p w14:paraId="59E47032"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BB1271A" w14:textId="77777777" w:rsidR="004B7BBB" w:rsidRPr="00C75D84" w:rsidRDefault="004B7BBB" w:rsidP="000D7F60">
            <w:pPr>
              <w:pStyle w:val="AmColumnHeading"/>
            </w:pPr>
            <w:r w:rsidRPr="00C75D84">
              <w:t>Pozměňovací návrh</w:t>
            </w:r>
          </w:p>
        </w:tc>
      </w:tr>
      <w:tr w:rsidR="00097907" w:rsidRPr="00C75D84" w14:paraId="5D7160A5" w14:textId="77777777" w:rsidTr="000D7F60">
        <w:trPr>
          <w:jc w:val="center"/>
        </w:trPr>
        <w:tc>
          <w:tcPr>
            <w:tcW w:w="4876" w:type="dxa"/>
            <w:tcBorders>
              <w:top w:val="nil"/>
              <w:left w:val="nil"/>
              <w:bottom w:val="nil"/>
              <w:right w:val="nil"/>
            </w:tcBorders>
          </w:tcPr>
          <w:p w14:paraId="18A13B49" w14:textId="77777777" w:rsidR="004B7BBB" w:rsidRPr="00C75D84" w:rsidRDefault="004B7BBB" w:rsidP="000D7F60">
            <w:pPr>
              <w:pStyle w:val="Normal6a"/>
            </w:pPr>
          </w:p>
        </w:tc>
        <w:tc>
          <w:tcPr>
            <w:tcW w:w="4876" w:type="dxa"/>
            <w:tcBorders>
              <w:top w:val="nil"/>
              <w:left w:val="nil"/>
              <w:bottom w:val="nil"/>
              <w:right w:val="nil"/>
            </w:tcBorders>
          </w:tcPr>
          <w:p w14:paraId="7C6C2FC4" w14:textId="77777777" w:rsidR="004B7BBB" w:rsidRPr="00C75D84" w:rsidRDefault="004B7BBB" w:rsidP="000D7F60">
            <w:pPr>
              <w:pStyle w:val="Normal6a"/>
            </w:pPr>
            <w:r w:rsidRPr="00C75D84">
              <w:rPr>
                <w:b/>
                <w:i/>
              </w:rPr>
              <w:t>Ga.</w:t>
            </w:r>
            <w:r w:rsidRPr="00C75D84">
              <w:tab/>
            </w:r>
            <w:r w:rsidRPr="00C75D84">
              <w:rPr>
                <w:b/>
                <w:i/>
              </w:rPr>
              <w:t>vzhledem k tomu, že v oblasti Středomoří žije 550 milionů lidí; vzhledem k tomu, že Organizace spojených národů odhaduje, že do roku 2050 se tento počet zvýší na 635 milionů, z nichž většina bude žít na jižním a východním pobřeží; vzhledem k tomu, že obyvatelstvo Středomoří prochází opačnou a vzájemně se doplňující dynamikou v oblasti demografie; vzhledem k tomu, že tento významný lidský kapitál představuje přidanou hodnotu, která může přispět k řešení společných výzev a příležitostí v regionu ve prospěch společností na obou březích;</w:t>
            </w:r>
          </w:p>
        </w:tc>
      </w:tr>
    </w:tbl>
    <w:p w14:paraId="61959040"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5333A9E" w14:textId="41CBE02F" w:rsidR="00D14A06" w:rsidRPr="00C75D84" w:rsidRDefault="004B7BBB" w:rsidP="004B7BBB">
      <w:r w:rsidRPr="00C75D84">
        <w:rPr>
          <w:rStyle w:val="HideTWBExt"/>
        </w:rPr>
        <w:t>&lt;/Amend&gt;</w:t>
      </w:r>
    </w:p>
    <w:p w14:paraId="6BD1E32C"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76</w:t>
      </w:r>
      <w:r w:rsidRPr="00C75D84">
        <w:rPr>
          <w:rStyle w:val="HideTWBExt"/>
          <w:b w:val="0"/>
        </w:rPr>
        <w:t>&lt;/NumAm&gt;</w:t>
      </w:r>
    </w:p>
    <w:p w14:paraId="6E0502F9" w14:textId="77777777" w:rsidR="004B7BBB" w:rsidRPr="00C75D84" w:rsidRDefault="004B7BBB" w:rsidP="004B7BBB">
      <w:pPr>
        <w:pStyle w:val="NormalBold"/>
      </w:pPr>
      <w:r w:rsidRPr="00C75D84">
        <w:rPr>
          <w:rStyle w:val="HideTWBExt"/>
          <w:b w:val="0"/>
        </w:rPr>
        <w:t>&lt;RepeatBlock-By&gt;&lt;Members&gt;</w:t>
      </w:r>
      <w:r w:rsidRPr="00C75D84">
        <w:t>Nicola Zingaretti, Sandra Gómez López, Nacho Sánchez Amor, Yannis Maniatis, Elio Di Rupo, Marco Tarquinio, Matjaž Nemec, Marta Temido, Costas Mavrides</w:t>
      </w:r>
      <w:r w:rsidRPr="00C75D84">
        <w:rPr>
          <w:rStyle w:val="HideTWBExt"/>
          <w:b w:val="0"/>
        </w:rPr>
        <w:t>&lt;/Members&gt;</w:t>
      </w:r>
    </w:p>
    <w:p w14:paraId="514FEB30" w14:textId="77777777" w:rsidR="004B7BBB" w:rsidRPr="00C75D84" w:rsidRDefault="004B7BBB" w:rsidP="004B7BBB">
      <w:pPr>
        <w:pStyle w:val="NormalBold"/>
      </w:pPr>
      <w:r w:rsidRPr="00C75D84">
        <w:rPr>
          <w:rStyle w:val="HideTWBExt"/>
          <w:b w:val="0"/>
        </w:rPr>
        <w:t>&lt;/RepeatBlock-By&gt;</w:t>
      </w:r>
    </w:p>
    <w:p w14:paraId="01FE7D76"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B1FD65C" w14:textId="77777777" w:rsidR="004B7BBB" w:rsidRPr="00C75D84" w:rsidRDefault="004B7BBB" w:rsidP="004B7BBB">
      <w:pPr>
        <w:pStyle w:val="NormalBold"/>
      </w:pPr>
      <w:r w:rsidRPr="00C75D84">
        <w:rPr>
          <w:rStyle w:val="HideTWBExt"/>
          <w:b w:val="0"/>
        </w:rPr>
        <w:t>&lt;Article&gt;</w:t>
      </w:r>
      <w:r w:rsidRPr="00C75D84">
        <w:t>Bod odůvodnění G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C0211E6" w14:textId="77777777" w:rsidTr="000D7F60">
        <w:trPr>
          <w:trHeight w:hRule="exact" w:val="240"/>
          <w:jc w:val="center"/>
        </w:trPr>
        <w:tc>
          <w:tcPr>
            <w:tcW w:w="9752" w:type="dxa"/>
            <w:gridSpan w:val="2"/>
            <w:tcBorders>
              <w:top w:val="nil"/>
              <w:left w:val="nil"/>
              <w:bottom w:val="nil"/>
              <w:right w:val="nil"/>
            </w:tcBorders>
          </w:tcPr>
          <w:p w14:paraId="2F6F4DA2" w14:textId="77777777" w:rsidR="004B7BBB" w:rsidRPr="00C75D84" w:rsidRDefault="004B7BBB" w:rsidP="000D7F60"/>
        </w:tc>
      </w:tr>
      <w:tr w:rsidR="00097907" w:rsidRPr="00C75D84" w14:paraId="682C6EF8" w14:textId="77777777" w:rsidTr="000D7F60">
        <w:trPr>
          <w:trHeight w:val="240"/>
          <w:jc w:val="center"/>
        </w:trPr>
        <w:tc>
          <w:tcPr>
            <w:tcW w:w="4876" w:type="dxa"/>
            <w:tcBorders>
              <w:top w:val="nil"/>
              <w:left w:val="nil"/>
              <w:bottom w:val="nil"/>
              <w:right w:val="nil"/>
            </w:tcBorders>
          </w:tcPr>
          <w:p w14:paraId="56757A6C"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3E66137" w14:textId="77777777" w:rsidR="004B7BBB" w:rsidRPr="00C75D84" w:rsidRDefault="004B7BBB" w:rsidP="000D7F60">
            <w:pPr>
              <w:pStyle w:val="AmColumnHeading"/>
            </w:pPr>
            <w:r w:rsidRPr="00C75D84">
              <w:t>Pozměňovací návrh</w:t>
            </w:r>
          </w:p>
        </w:tc>
      </w:tr>
      <w:tr w:rsidR="00097907" w:rsidRPr="00C75D84" w14:paraId="416E4A78" w14:textId="77777777" w:rsidTr="000D7F60">
        <w:trPr>
          <w:jc w:val="center"/>
        </w:trPr>
        <w:tc>
          <w:tcPr>
            <w:tcW w:w="4876" w:type="dxa"/>
            <w:tcBorders>
              <w:top w:val="nil"/>
              <w:left w:val="nil"/>
              <w:bottom w:val="nil"/>
              <w:right w:val="nil"/>
            </w:tcBorders>
          </w:tcPr>
          <w:p w14:paraId="0BAA00D4" w14:textId="77777777" w:rsidR="004B7BBB" w:rsidRPr="00C75D84" w:rsidRDefault="004B7BBB" w:rsidP="000D7F60">
            <w:pPr>
              <w:pStyle w:val="Normal6a"/>
            </w:pPr>
          </w:p>
        </w:tc>
        <w:tc>
          <w:tcPr>
            <w:tcW w:w="4876" w:type="dxa"/>
            <w:tcBorders>
              <w:top w:val="nil"/>
              <w:left w:val="nil"/>
              <w:bottom w:val="nil"/>
              <w:right w:val="nil"/>
            </w:tcBorders>
          </w:tcPr>
          <w:p w14:paraId="13EE8B9A" w14:textId="77777777" w:rsidR="004B7BBB" w:rsidRPr="00C75D84" w:rsidRDefault="004B7BBB" w:rsidP="000D7F60">
            <w:pPr>
              <w:pStyle w:val="Normal6a"/>
            </w:pPr>
            <w:r w:rsidRPr="00C75D84">
              <w:rPr>
                <w:b/>
                <w:i/>
              </w:rPr>
              <w:t>Ga.</w:t>
            </w:r>
            <w:r w:rsidRPr="00C75D84">
              <w:tab/>
            </w:r>
            <w:r w:rsidRPr="00C75D84">
              <w:rPr>
                <w:b/>
                <w:i/>
              </w:rPr>
              <w:t xml:space="preserve">vzhledem k tomu, že Středomoří je oblastí, která je obzvláště citlivá na změnu klimatu a otepluje se o 20 % rychleji, než je celosvětový průměr, což zvyšuje </w:t>
            </w:r>
            <w:r w:rsidRPr="00C75D84">
              <w:rPr>
                <w:b/>
                <w:i/>
              </w:rPr>
              <w:lastRenderedPageBreak/>
              <w:t>environmentální rizika; vzhledem k tomu, že tento region čelí častějším a závažnějším suchům, vlnám veder, přírodním požárům, nedostatku vody a extrémním povětrnostním jevům, které ohrožují ekosystémy, potravinové zabezpečení a živobytí obyvatel; vzhledem k tomu, že v Akčním plánu pro Středomoří organizace UNEP se odhaduje, že do roku 2050 se poptávka po vodě v tomto regionu zdvojnásobí, či dokonce ztrojnásobí;</w:t>
            </w:r>
          </w:p>
        </w:tc>
      </w:tr>
    </w:tbl>
    <w:p w14:paraId="3F2BA7EC"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AE8BCA3" w14:textId="08D5E9C5" w:rsidR="00D14A06" w:rsidRPr="00C75D84" w:rsidRDefault="004B7BBB" w:rsidP="004B7BBB">
      <w:r w:rsidRPr="00C75D84">
        <w:rPr>
          <w:rStyle w:val="HideTWBExt"/>
        </w:rPr>
        <w:t>&lt;/Amend&gt;</w:t>
      </w:r>
    </w:p>
    <w:p w14:paraId="52513526"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77</w:t>
      </w:r>
      <w:r w:rsidRPr="00C75D84">
        <w:rPr>
          <w:rStyle w:val="HideTWBExt"/>
          <w:b w:val="0"/>
        </w:rPr>
        <w:t>&lt;/NumAm&gt;</w:t>
      </w:r>
    </w:p>
    <w:p w14:paraId="1070C800" w14:textId="77777777" w:rsidR="004B7BBB" w:rsidRPr="00C75D84" w:rsidRDefault="004B7BBB" w:rsidP="004B7BBB">
      <w:pPr>
        <w:pStyle w:val="NormalBold"/>
      </w:pPr>
      <w:r w:rsidRPr="00C75D84">
        <w:rPr>
          <w:rStyle w:val="HideTWBExt"/>
          <w:b w:val="0"/>
        </w:rPr>
        <w:t>&lt;RepeatBlock-By&gt;&lt;Members&gt;</w:t>
      </w:r>
      <w:r w:rsidRPr="00C75D84">
        <w:t>Leoluca Orlando</w:t>
      </w:r>
      <w:r w:rsidRPr="00C75D84">
        <w:rPr>
          <w:rStyle w:val="HideTWBExt"/>
          <w:b w:val="0"/>
        </w:rPr>
        <w:t>&lt;/Members&gt;</w:t>
      </w:r>
    </w:p>
    <w:p w14:paraId="51B56FA1" w14:textId="77777777" w:rsidR="004B7BBB" w:rsidRPr="00C75D84" w:rsidRDefault="004B7BBB" w:rsidP="004B7BBB">
      <w:r w:rsidRPr="00C75D84">
        <w:rPr>
          <w:rStyle w:val="HideTWBExt"/>
        </w:rPr>
        <w:t>&lt;AuNomDe&gt;</w:t>
      </w:r>
      <w:r w:rsidRPr="00C75D84">
        <w:rPr>
          <w:rStyle w:val="HideTWBInt"/>
        </w:rPr>
        <w:t>{Verts/ALE}</w:t>
      </w:r>
      <w:r w:rsidRPr="00C75D84">
        <w:t>za skupinu Verts/ALE</w:t>
      </w:r>
      <w:r w:rsidRPr="00C75D84">
        <w:rPr>
          <w:rStyle w:val="HideTWBExt"/>
        </w:rPr>
        <w:t>&lt;/AuNomDe&gt;</w:t>
      </w:r>
    </w:p>
    <w:p w14:paraId="38886634" w14:textId="77777777" w:rsidR="004B7BBB" w:rsidRPr="00C75D84" w:rsidRDefault="004B7BBB" w:rsidP="004B7BBB">
      <w:pPr>
        <w:pStyle w:val="NormalBold"/>
      </w:pPr>
      <w:r w:rsidRPr="00C75D84">
        <w:rPr>
          <w:rStyle w:val="HideTWBExt"/>
          <w:b w:val="0"/>
        </w:rPr>
        <w:t>&lt;/RepeatBlock-By&gt;</w:t>
      </w:r>
    </w:p>
    <w:p w14:paraId="63C5B640"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2ED9B87" w14:textId="77777777" w:rsidR="004B7BBB" w:rsidRPr="00C75D84" w:rsidRDefault="004B7BBB" w:rsidP="004B7BBB">
      <w:pPr>
        <w:pStyle w:val="NormalBold"/>
      </w:pPr>
      <w:r w:rsidRPr="00C75D84">
        <w:rPr>
          <w:rStyle w:val="HideTWBExt"/>
          <w:b w:val="0"/>
        </w:rPr>
        <w:t>&lt;Article&gt;</w:t>
      </w:r>
      <w:r w:rsidRPr="00C75D84">
        <w:t>Bod odůvodnění G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BCF8AC8" w14:textId="77777777" w:rsidTr="000D7F60">
        <w:trPr>
          <w:trHeight w:hRule="exact" w:val="240"/>
          <w:jc w:val="center"/>
        </w:trPr>
        <w:tc>
          <w:tcPr>
            <w:tcW w:w="9752" w:type="dxa"/>
            <w:gridSpan w:val="2"/>
            <w:tcBorders>
              <w:top w:val="nil"/>
              <w:left w:val="nil"/>
              <w:bottom w:val="nil"/>
              <w:right w:val="nil"/>
            </w:tcBorders>
          </w:tcPr>
          <w:p w14:paraId="6074618F" w14:textId="77777777" w:rsidR="004B7BBB" w:rsidRPr="00C75D84" w:rsidRDefault="004B7BBB" w:rsidP="000D7F60"/>
        </w:tc>
      </w:tr>
      <w:tr w:rsidR="00097907" w:rsidRPr="00C75D84" w14:paraId="03557383" w14:textId="77777777" w:rsidTr="000D7F60">
        <w:trPr>
          <w:trHeight w:val="240"/>
          <w:jc w:val="center"/>
        </w:trPr>
        <w:tc>
          <w:tcPr>
            <w:tcW w:w="4876" w:type="dxa"/>
            <w:tcBorders>
              <w:top w:val="nil"/>
              <w:left w:val="nil"/>
              <w:bottom w:val="nil"/>
              <w:right w:val="nil"/>
            </w:tcBorders>
          </w:tcPr>
          <w:p w14:paraId="140C00B6"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B8408E1" w14:textId="77777777" w:rsidR="004B7BBB" w:rsidRPr="00C75D84" w:rsidRDefault="004B7BBB" w:rsidP="000D7F60">
            <w:pPr>
              <w:pStyle w:val="AmColumnHeading"/>
            </w:pPr>
            <w:r w:rsidRPr="00C75D84">
              <w:t>Pozměňovací návrh</w:t>
            </w:r>
          </w:p>
        </w:tc>
      </w:tr>
      <w:tr w:rsidR="00097907" w:rsidRPr="00C75D84" w14:paraId="47AADB11" w14:textId="77777777" w:rsidTr="000D7F60">
        <w:trPr>
          <w:jc w:val="center"/>
        </w:trPr>
        <w:tc>
          <w:tcPr>
            <w:tcW w:w="4876" w:type="dxa"/>
            <w:tcBorders>
              <w:top w:val="nil"/>
              <w:left w:val="nil"/>
              <w:bottom w:val="nil"/>
              <w:right w:val="nil"/>
            </w:tcBorders>
          </w:tcPr>
          <w:p w14:paraId="003D1EEB" w14:textId="77777777" w:rsidR="004B7BBB" w:rsidRPr="00C75D84" w:rsidRDefault="004B7BBB" w:rsidP="000D7F60">
            <w:pPr>
              <w:pStyle w:val="Normal6a"/>
            </w:pPr>
          </w:p>
        </w:tc>
        <w:tc>
          <w:tcPr>
            <w:tcW w:w="4876" w:type="dxa"/>
            <w:tcBorders>
              <w:top w:val="nil"/>
              <w:left w:val="nil"/>
              <w:bottom w:val="nil"/>
              <w:right w:val="nil"/>
            </w:tcBorders>
          </w:tcPr>
          <w:p w14:paraId="43D7C4EF" w14:textId="77777777" w:rsidR="004B7BBB" w:rsidRPr="00C75D84" w:rsidRDefault="004B7BBB" w:rsidP="000D7F60">
            <w:pPr>
              <w:pStyle w:val="Normal6a"/>
            </w:pPr>
            <w:r w:rsidRPr="00C75D84">
              <w:rPr>
                <w:b/>
                <w:i/>
              </w:rPr>
              <w:t>Ga.</w:t>
            </w:r>
            <w:r w:rsidRPr="00C75D84">
              <w:tab/>
            </w:r>
            <w:r w:rsidRPr="00C75D84">
              <w:rPr>
                <w:b/>
                <w:i/>
              </w:rPr>
              <w:t>vzhledem k tomu, že migrační politiky zaměřené na ochranu lidí a rozšiřování legálních způsobů migrace představují účinnější přístup k řízení mobility lidí, který je více v souladu s lidskými právy, než současné snahy o zpřísnění správy hranic a její externalizaci;</w:t>
            </w:r>
          </w:p>
        </w:tc>
      </w:tr>
    </w:tbl>
    <w:p w14:paraId="00A30607"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4A570E13" w14:textId="092AEEC6" w:rsidR="00D14A06" w:rsidRPr="00C75D84" w:rsidRDefault="004B7BBB" w:rsidP="004B7BBB">
      <w:r w:rsidRPr="00C75D84">
        <w:rPr>
          <w:rStyle w:val="HideTWBExt"/>
        </w:rPr>
        <w:t>&lt;/Amend&gt;</w:t>
      </w:r>
    </w:p>
    <w:p w14:paraId="70E7161B"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78</w:t>
      </w:r>
      <w:r w:rsidRPr="00C75D84">
        <w:rPr>
          <w:rStyle w:val="HideTWBExt"/>
          <w:b w:val="0"/>
        </w:rPr>
        <w:t>&lt;/NumAm&gt;</w:t>
      </w:r>
    </w:p>
    <w:p w14:paraId="6C47EB4A" w14:textId="77777777" w:rsidR="004B7BBB" w:rsidRPr="00C75D84" w:rsidRDefault="004B7BBB" w:rsidP="004B7BBB">
      <w:pPr>
        <w:pStyle w:val="NormalBold"/>
      </w:pPr>
      <w:r w:rsidRPr="00C75D84">
        <w:rPr>
          <w:rStyle w:val="HideTWBExt"/>
          <w:b w:val="0"/>
        </w:rPr>
        <w:t>&lt;RepeatBlock-By&gt;&lt;Members&gt;</w:t>
      </w:r>
      <w:r w:rsidRPr="00C75D84">
        <w:t>Sebastian Tynkkynen</w:t>
      </w:r>
      <w:r w:rsidRPr="00C75D84">
        <w:rPr>
          <w:rStyle w:val="HideTWBExt"/>
          <w:b w:val="0"/>
        </w:rPr>
        <w:t>&lt;/Members&gt;</w:t>
      </w:r>
    </w:p>
    <w:p w14:paraId="1E1A5BDD" w14:textId="77777777" w:rsidR="004B7BBB" w:rsidRPr="00C75D84" w:rsidRDefault="004B7BBB" w:rsidP="004B7BBB">
      <w:pPr>
        <w:pStyle w:val="NormalBold"/>
      </w:pPr>
      <w:r w:rsidRPr="00C75D84">
        <w:rPr>
          <w:rStyle w:val="HideTWBExt"/>
          <w:b w:val="0"/>
        </w:rPr>
        <w:t>&lt;/RepeatBlock-By&gt;</w:t>
      </w:r>
    </w:p>
    <w:p w14:paraId="7442E900"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5F19C49" w14:textId="77777777" w:rsidR="004B7BBB" w:rsidRPr="00C75D84" w:rsidRDefault="004B7BBB" w:rsidP="004B7BBB">
      <w:pPr>
        <w:pStyle w:val="NormalBold"/>
      </w:pPr>
      <w:r w:rsidRPr="00C75D84">
        <w:rPr>
          <w:rStyle w:val="HideTWBExt"/>
          <w:b w:val="0"/>
        </w:rPr>
        <w:t>&lt;Article&gt;</w:t>
      </w:r>
      <w:r w:rsidRPr="00C75D84">
        <w:t>Bod odůvodnění G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A976DB7" w14:textId="77777777" w:rsidTr="000D7F60">
        <w:trPr>
          <w:trHeight w:hRule="exact" w:val="240"/>
          <w:jc w:val="center"/>
        </w:trPr>
        <w:tc>
          <w:tcPr>
            <w:tcW w:w="9752" w:type="dxa"/>
            <w:gridSpan w:val="2"/>
            <w:tcBorders>
              <w:top w:val="nil"/>
              <w:left w:val="nil"/>
              <w:bottom w:val="nil"/>
              <w:right w:val="nil"/>
            </w:tcBorders>
          </w:tcPr>
          <w:p w14:paraId="61057CF3" w14:textId="77777777" w:rsidR="004B7BBB" w:rsidRPr="00C75D84" w:rsidRDefault="004B7BBB" w:rsidP="000D7F60"/>
        </w:tc>
      </w:tr>
      <w:tr w:rsidR="00097907" w:rsidRPr="00C75D84" w14:paraId="6932FC47" w14:textId="77777777" w:rsidTr="000D7F60">
        <w:trPr>
          <w:trHeight w:val="240"/>
          <w:jc w:val="center"/>
        </w:trPr>
        <w:tc>
          <w:tcPr>
            <w:tcW w:w="4876" w:type="dxa"/>
            <w:tcBorders>
              <w:top w:val="nil"/>
              <w:left w:val="nil"/>
              <w:bottom w:val="nil"/>
              <w:right w:val="nil"/>
            </w:tcBorders>
          </w:tcPr>
          <w:p w14:paraId="0E58CD7D"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FCFFD3D" w14:textId="77777777" w:rsidR="004B7BBB" w:rsidRPr="00C75D84" w:rsidRDefault="004B7BBB" w:rsidP="000D7F60">
            <w:pPr>
              <w:pStyle w:val="AmColumnHeading"/>
            </w:pPr>
            <w:r w:rsidRPr="00C75D84">
              <w:t>Pozměňovací návrh</w:t>
            </w:r>
          </w:p>
        </w:tc>
      </w:tr>
      <w:tr w:rsidR="00097907" w:rsidRPr="00C75D84" w14:paraId="24932214" w14:textId="77777777" w:rsidTr="000D7F60">
        <w:trPr>
          <w:jc w:val="center"/>
        </w:trPr>
        <w:tc>
          <w:tcPr>
            <w:tcW w:w="4876" w:type="dxa"/>
            <w:tcBorders>
              <w:top w:val="nil"/>
              <w:left w:val="nil"/>
              <w:bottom w:val="nil"/>
              <w:right w:val="nil"/>
            </w:tcBorders>
          </w:tcPr>
          <w:p w14:paraId="64051804" w14:textId="77777777" w:rsidR="004B7BBB" w:rsidRPr="00C75D84" w:rsidRDefault="004B7BBB" w:rsidP="000D7F60">
            <w:pPr>
              <w:pStyle w:val="Normal6a"/>
            </w:pPr>
          </w:p>
        </w:tc>
        <w:tc>
          <w:tcPr>
            <w:tcW w:w="4876" w:type="dxa"/>
            <w:tcBorders>
              <w:top w:val="nil"/>
              <w:left w:val="nil"/>
              <w:bottom w:val="nil"/>
              <w:right w:val="nil"/>
            </w:tcBorders>
          </w:tcPr>
          <w:p w14:paraId="327744B2" w14:textId="77777777" w:rsidR="004B7BBB" w:rsidRPr="00C75D84" w:rsidRDefault="004B7BBB" w:rsidP="000D7F60">
            <w:pPr>
              <w:pStyle w:val="Normal6a"/>
            </w:pPr>
            <w:r w:rsidRPr="00C75D84">
              <w:rPr>
                <w:b/>
                <w:i/>
              </w:rPr>
              <w:t>Ga.</w:t>
            </w:r>
            <w:r w:rsidRPr="00C75D84">
              <w:tab/>
            </w:r>
            <w:r w:rsidRPr="00C75D84">
              <w:rPr>
                <w:b/>
                <w:i/>
              </w:rPr>
              <w:t xml:space="preserve">vzhledem k tomu, že vyřizování a posuzování žádostí o azyl ve střediscích </w:t>
            </w:r>
            <w:r w:rsidRPr="00C75D84">
              <w:rPr>
                <w:b/>
                <w:i/>
              </w:rPr>
              <w:lastRenderedPageBreak/>
              <w:t>mimo EU by mohlo být jedním z účinných způsobů, jak omezit zbytečné plavby po moři, které představují ohrožení života;</w:t>
            </w:r>
          </w:p>
        </w:tc>
      </w:tr>
    </w:tbl>
    <w:p w14:paraId="3B8F22B2"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{FI}</w:t>
      </w:r>
      <w:r w:rsidRPr="00C75D84">
        <w:t>fi</w:t>
      </w:r>
      <w:r w:rsidRPr="00C75D84">
        <w:rPr>
          <w:rStyle w:val="HideTWBExt"/>
        </w:rPr>
        <w:t>&lt;/Original&gt;</w:t>
      </w:r>
    </w:p>
    <w:p w14:paraId="65718FB7" w14:textId="7D32E0CD" w:rsidR="00D14A06" w:rsidRPr="00C75D84" w:rsidRDefault="004B7BBB" w:rsidP="004B7BBB">
      <w:r w:rsidRPr="00C75D84">
        <w:rPr>
          <w:rStyle w:val="HideTWBExt"/>
        </w:rPr>
        <w:t>&lt;/Amend&gt;</w:t>
      </w:r>
    </w:p>
    <w:p w14:paraId="6836EFA6"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79</w:t>
      </w:r>
      <w:r w:rsidRPr="00C75D84">
        <w:rPr>
          <w:rStyle w:val="HideTWBExt"/>
          <w:b w:val="0"/>
        </w:rPr>
        <w:t>&lt;/NumAm&gt;</w:t>
      </w:r>
    </w:p>
    <w:p w14:paraId="1E94A9C5" w14:textId="77777777" w:rsidR="004B7BBB" w:rsidRPr="00C75D84" w:rsidRDefault="004B7BBB" w:rsidP="004B7BBB">
      <w:pPr>
        <w:pStyle w:val="NormalBold"/>
      </w:pPr>
      <w:r w:rsidRPr="00C75D84">
        <w:rPr>
          <w:rStyle w:val="HideTWBExt"/>
          <w:b w:val="0"/>
        </w:rPr>
        <w:t>&lt;RepeatBlock-By&gt;&lt;Members&gt;</w:t>
      </w:r>
      <w:r w:rsidRPr="00C75D84">
        <w:t>Leoluca Orlando</w:t>
      </w:r>
      <w:r w:rsidRPr="00C75D84">
        <w:rPr>
          <w:rStyle w:val="HideTWBExt"/>
          <w:b w:val="0"/>
        </w:rPr>
        <w:t>&lt;/Members&gt;</w:t>
      </w:r>
    </w:p>
    <w:p w14:paraId="4841A4B6" w14:textId="77777777" w:rsidR="004B7BBB" w:rsidRPr="00C75D84" w:rsidRDefault="004B7BBB" w:rsidP="004B7BBB">
      <w:r w:rsidRPr="00C75D84">
        <w:rPr>
          <w:rStyle w:val="HideTWBExt"/>
        </w:rPr>
        <w:t>&lt;AuNomDe&gt;</w:t>
      </w:r>
      <w:r w:rsidRPr="00C75D84">
        <w:rPr>
          <w:rStyle w:val="HideTWBInt"/>
        </w:rPr>
        <w:t>{Verts/ALE}</w:t>
      </w:r>
      <w:r w:rsidRPr="00C75D84">
        <w:t>za skupinu Verts/ALE</w:t>
      </w:r>
      <w:r w:rsidRPr="00C75D84">
        <w:rPr>
          <w:rStyle w:val="HideTWBExt"/>
        </w:rPr>
        <w:t>&lt;/AuNomDe&gt;</w:t>
      </w:r>
    </w:p>
    <w:p w14:paraId="1958B229" w14:textId="77777777" w:rsidR="004B7BBB" w:rsidRPr="00C75D84" w:rsidRDefault="004B7BBB" w:rsidP="004B7BBB">
      <w:pPr>
        <w:pStyle w:val="NormalBold"/>
      </w:pPr>
      <w:r w:rsidRPr="00C75D84">
        <w:rPr>
          <w:rStyle w:val="HideTWBExt"/>
          <w:b w:val="0"/>
        </w:rPr>
        <w:t>&lt;/RepeatBlock-By&gt;</w:t>
      </w:r>
    </w:p>
    <w:p w14:paraId="7AB792C7"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F86CBDC" w14:textId="77777777" w:rsidR="004B7BBB" w:rsidRPr="00C75D84" w:rsidRDefault="004B7BBB" w:rsidP="004B7BBB">
      <w:pPr>
        <w:pStyle w:val="NormalBold"/>
      </w:pPr>
      <w:r w:rsidRPr="00C75D84">
        <w:rPr>
          <w:rStyle w:val="HideTWBExt"/>
          <w:b w:val="0"/>
        </w:rPr>
        <w:t>&lt;Article&gt;</w:t>
      </w:r>
      <w:r w:rsidRPr="00C75D84">
        <w:t>Bod odůvodnění G b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4357BCE" w14:textId="77777777" w:rsidTr="000D7F60">
        <w:trPr>
          <w:trHeight w:hRule="exact" w:val="240"/>
          <w:jc w:val="center"/>
        </w:trPr>
        <w:tc>
          <w:tcPr>
            <w:tcW w:w="9752" w:type="dxa"/>
            <w:gridSpan w:val="2"/>
            <w:tcBorders>
              <w:top w:val="nil"/>
              <w:left w:val="nil"/>
              <w:bottom w:val="nil"/>
              <w:right w:val="nil"/>
            </w:tcBorders>
          </w:tcPr>
          <w:p w14:paraId="2147A299" w14:textId="77777777" w:rsidR="004B7BBB" w:rsidRPr="00C75D84" w:rsidRDefault="004B7BBB" w:rsidP="000D7F60"/>
        </w:tc>
      </w:tr>
      <w:tr w:rsidR="00097907" w:rsidRPr="00C75D84" w14:paraId="05B47CED" w14:textId="77777777" w:rsidTr="000D7F60">
        <w:trPr>
          <w:trHeight w:val="240"/>
          <w:jc w:val="center"/>
        </w:trPr>
        <w:tc>
          <w:tcPr>
            <w:tcW w:w="4876" w:type="dxa"/>
            <w:tcBorders>
              <w:top w:val="nil"/>
              <w:left w:val="nil"/>
              <w:bottom w:val="nil"/>
              <w:right w:val="nil"/>
            </w:tcBorders>
          </w:tcPr>
          <w:p w14:paraId="22DB7ED4"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99D618E" w14:textId="77777777" w:rsidR="004B7BBB" w:rsidRPr="00C75D84" w:rsidRDefault="004B7BBB" w:rsidP="000D7F60">
            <w:pPr>
              <w:pStyle w:val="AmColumnHeading"/>
            </w:pPr>
            <w:r w:rsidRPr="00C75D84">
              <w:t>Pozměňovací návrh</w:t>
            </w:r>
          </w:p>
        </w:tc>
      </w:tr>
      <w:tr w:rsidR="00097907" w:rsidRPr="00C75D84" w14:paraId="0AA2BE42" w14:textId="77777777" w:rsidTr="000D7F60">
        <w:trPr>
          <w:jc w:val="center"/>
        </w:trPr>
        <w:tc>
          <w:tcPr>
            <w:tcW w:w="4876" w:type="dxa"/>
            <w:tcBorders>
              <w:top w:val="nil"/>
              <w:left w:val="nil"/>
              <w:bottom w:val="nil"/>
              <w:right w:val="nil"/>
            </w:tcBorders>
          </w:tcPr>
          <w:p w14:paraId="782938A1" w14:textId="77777777" w:rsidR="004B7BBB" w:rsidRPr="00C75D84" w:rsidRDefault="004B7BBB" w:rsidP="000D7F60">
            <w:pPr>
              <w:pStyle w:val="Normal6a"/>
            </w:pPr>
          </w:p>
        </w:tc>
        <w:tc>
          <w:tcPr>
            <w:tcW w:w="4876" w:type="dxa"/>
            <w:tcBorders>
              <w:top w:val="nil"/>
              <w:left w:val="nil"/>
              <w:bottom w:val="nil"/>
              <w:right w:val="nil"/>
            </w:tcBorders>
          </w:tcPr>
          <w:p w14:paraId="606E82F4" w14:textId="77777777" w:rsidR="004B7BBB" w:rsidRPr="00C75D84" w:rsidRDefault="004B7BBB" w:rsidP="000D7F60">
            <w:pPr>
              <w:pStyle w:val="Normal6a"/>
            </w:pPr>
            <w:r w:rsidRPr="00C75D84">
              <w:rPr>
                <w:b/>
                <w:i/>
              </w:rPr>
              <w:t>Gb.</w:t>
            </w:r>
            <w:r w:rsidRPr="00C75D84">
              <w:tab/>
            </w:r>
            <w:r w:rsidRPr="00C75D84">
              <w:rPr>
                <w:b/>
                <w:i/>
              </w:rPr>
              <w:t>vzhledem k tomu, že průběžné zprávy mezinárodních organizací a organizací občanské společnosti poukazují na systematické porušování lidských práv a zneužívání ze strany pobřežní stráže vůči migrantům, uprchlíkům a žadatelům o azyl, kteří se pokoušejí překročit Středozemní moře; vzhledem k tomu, že EU, mimo jiné prostřednictvím misí v rámci společné bezpečnostní a obranné politiky (SBOP), přispívá k budování kapacit a výcviku těchto pobřežních stráží;</w:t>
            </w:r>
          </w:p>
        </w:tc>
      </w:tr>
    </w:tbl>
    <w:p w14:paraId="2069A7DF"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3E60436" w14:textId="1059CAD7" w:rsidR="00D14A06" w:rsidRPr="00C75D84" w:rsidRDefault="004B7BBB" w:rsidP="004B7BBB">
      <w:r w:rsidRPr="00C75D84">
        <w:rPr>
          <w:rStyle w:val="HideTWBExt"/>
        </w:rPr>
        <w:t>&lt;/Amend&gt;</w:t>
      </w:r>
    </w:p>
    <w:p w14:paraId="18DC15F8"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80</w:t>
      </w:r>
      <w:r w:rsidRPr="00C75D84">
        <w:rPr>
          <w:rStyle w:val="HideTWBExt"/>
          <w:b w:val="0"/>
        </w:rPr>
        <w:t>&lt;/NumAm&gt;</w:t>
      </w:r>
    </w:p>
    <w:p w14:paraId="4E4399C5" w14:textId="77777777" w:rsidR="004B7BBB" w:rsidRPr="00C75D84" w:rsidRDefault="004B7BBB" w:rsidP="004B7BBB">
      <w:pPr>
        <w:pStyle w:val="NormalBold"/>
      </w:pPr>
      <w:r w:rsidRPr="00C75D84">
        <w:rPr>
          <w:rStyle w:val="HideTWBExt"/>
          <w:b w:val="0"/>
        </w:rPr>
        <w:t>&lt;RepeatBlock-By&gt;&lt;Members&gt;</w:t>
      </w:r>
      <w:r w:rsidRPr="00C75D84">
        <w:t>Nicola Zingaretti, Nacho Sánchez Amor, Yannis Maniatis, Elio Di Rupo, Marco Tarquinio, Matjaž Nemec, Marta Temido, Costas Mavrides</w:t>
      </w:r>
      <w:r w:rsidRPr="00C75D84">
        <w:rPr>
          <w:rStyle w:val="HideTWBExt"/>
          <w:b w:val="0"/>
        </w:rPr>
        <w:t>&lt;/Members&gt;</w:t>
      </w:r>
    </w:p>
    <w:p w14:paraId="126EE9C5" w14:textId="77777777" w:rsidR="004B7BBB" w:rsidRPr="00C75D84" w:rsidRDefault="004B7BBB" w:rsidP="004B7BBB">
      <w:pPr>
        <w:pStyle w:val="NormalBold"/>
      </w:pPr>
      <w:r w:rsidRPr="00C75D84">
        <w:rPr>
          <w:rStyle w:val="HideTWBExt"/>
          <w:b w:val="0"/>
        </w:rPr>
        <w:t>&lt;/RepeatBlock-By&gt;</w:t>
      </w:r>
    </w:p>
    <w:p w14:paraId="440ADDD1"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FEC7E0E" w14:textId="77777777" w:rsidR="004B7BBB" w:rsidRPr="00C75D84" w:rsidRDefault="004B7BBB" w:rsidP="004B7BBB">
      <w:pPr>
        <w:pStyle w:val="NormalBold"/>
      </w:pPr>
      <w:r w:rsidRPr="00C75D84">
        <w:rPr>
          <w:rStyle w:val="HideTWBExt"/>
          <w:b w:val="0"/>
        </w:rPr>
        <w:t>&lt;Article&gt;</w:t>
      </w:r>
      <w:r w:rsidRPr="00C75D84">
        <w:t>Bod odůvodnění G b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508395C" w14:textId="77777777" w:rsidTr="000D7F60">
        <w:trPr>
          <w:trHeight w:hRule="exact" w:val="240"/>
          <w:jc w:val="center"/>
        </w:trPr>
        <w:tc>
          <w:tcPr>
            <w:tcW w:w="9752" w:type="dxa"/>
            <w:gridSpan w:val="2"/>
            <w:tcBorders>
              <w:top w:val="nil"/>
              <w:left w:val="nil"/>
              <w:bottom w:val="nil"/>
              <w:right w:val="nil"/>
            </w:tcBorders>
          </w:tcPr>
          <w:p w14:paraId="5EACC4D6" w14:textId="77777777" w:rsidR="004B7BBB" w:rsidRPr="00C75D84" w:rsidRDefault="004B7BBB" w:rsidP="000D7F60"/>
        </w:tc>
      </w:tr>
      <w:tr w:rsidR="00097907" w:rsidRPr="00C75D84" w14:paraId="5A5D0743" w14:textId="77777777" w:rsidTr="000D7F60">
        <w:trPr>
          <w:trHeight w:val="240"/>
          <w:jc w:val="center"/>
        </w:trPr>
        <w:tc>
          <w:tcPr>
            <w:tcW w:w="4876" w:type="dxa"/>
            <w:tcBorders>
              <w:top w:val="nil"/>
              <w:left w:val="nil"/>
              <w:bottom w:val="nil"/>
              <w:right w:val="nil"/>
            </w:tcBorders>
          </w:tcPr>
          <w:p w14:paraId="478D3C50"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04FA441" w14:textId="77777777" w:rsidR="004B7BBB" w:rsidRPr="00C75D84" w:rsidRDefault="004B7BBB" w:rsidP="000D7F60">
            <w:pPr>
              <w:pStyle w:val="AmColumnHeading"/>
            </w:pPr>
            <w:r w:rsidRPr="00C75D84">
              <w:t>Pozměňovací návrh</w:t>
            </w:r>
          </w:p>
        </w:tc>
      </w:tr>
      <w:tr w:rsidR="00097907" w:rsidRPr="00C75D84" w14:paraId="6B9262ED" w14:textId="77777777" w:rsidTr="000D7F60">
        <w:trPr>
          <w:jc w:val="center"/>
        </w:trPr>
        <w:tc>
          <w:tcPr>
            <w:tcW w:w="4876" w:type="dxa"/>
            <w:tcBorders>
              <w:top w:val="nil"/>
              <w:left w:val="nil"/>
              <w:bottom w:val="nil"/>
              <w:right w:val="nil"/>
            </w:tcBorders>
          </w:tcPr>
          <w:p w14:paraId="3DEC7147" w14:textId="77777777" w:rsidR="004B7BBB" w:rsidRPr="00C75D84" w:rsidRDefault="004B7BBB" w:rsidP="000D7F60">
            <w:pPr>
              <w:pStyle w:val="Normal6a"/>
            </w:pPr>
          </w:p>
        </w:tc>
        <w:tc>
          <w:tcPr>
            <w:tcW w:w="4876" w:type="dxa"/>
            <w:tcBorders>
              <w:top w:val="nil"/>
              <w:left w:val="nil"/>
              <w:bottom w:val="nil"/>
              <w:right w:val="nil"/>
            </w:tcBorders>
          </w:tcPr>
          <w:p w14:paraId="32C285C3" w14:textId="77777777" w:rsidR="004B7BBB" w:rsidRPr="00C75D84" w:rsidRDefault="004B7BBB" w:rsidP="000D7F60">
            <w:pPr>
              <w:pStyle w:val="Normal6a"/>
            </w:pPr>
            <w:r w:rsidRPr="00C75D84">
              <w:rPr>
                <w:b/>
                <w:i/>
              </w:rPr>
              <w:t>Gb.</w:t>
            </w:r>
            <w:r w:rsidRPr="00C75D84">
              <w:tab/>
            </w:r>
            <w:r w:rsidRPr="00C75D84">
              <w:rPr>
                <w:b/>
                <w:i/>
              </w:rPr>
              <w:t xml:space="preserve">vzhledem k tomu, že středomořský region skrývá obrovský nevyužitý potenciál v oblasti sluneční a větrné energie a zeleného vodíku, který musí být </w:t>
            </w:r>
            <w:r w:rsidRPr="00C75D84">
              <w:rPr>
                <w:b/>
                <w:i/>
              </w:rPr>
              <w:lastRenderedPageBreak/>
              <w:t>rozvíjen jako strategický zdroj pro regionální energetickou bezpečnost, což přispěje k ekologické transformaci prostřednictvím obnovitelných zdrojů energie, propojení sítí, infrastruktury pro ukládání energie a energetické účinnosti;</w:t>
            </w:r>
          </w:p>
        </w:tc>
      </w:tr>
    </w:tbl>
    <w:p w14:paraId="69EA1D2C"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A5CD13F" w14:textId="556E2395" w:rsidR="00D14A06" w:rsidRPr="00C75D84" w:rsidRDefault="004B7BBB" w:rsidP="004B7BBB">
      <w:r w:rsidRPr="00C75D84">
        <w:rPr>
          <w:rStyle w:val="HideTWBExt"/>
        </w:rPr>
        <w:t>&lt;/Amend&gt;</w:t>
      </w:r>
    </w:p>
    <w:p w14:paraId="7A177A40"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81</w:t>
      </w:r>
      <w:r w:rsidRPr="00C75D84">
        <w:rPr>
          <w:rStyle w:val="HideTWBExt"/>
          <w:b w:val="0"/>
        </w:rPr>
        <w:t>&lt;/NumAm&gt;</w:t>
      </w:r>
    </w:p>
    <w:p w14:paraId="71B9ED92" w14:textId="77777777" w:rsidR="004B7BBB" w:rsidRPr="00C75D84" w:rsidRDefault="004B7BBB" w:rsidP="004B7BBB">
      <w:pPr>
        <w:pStyle w:val="NormalBold"/>
      </w:pPr>
      <w:r w:rsidRPr="00C75D84">
        <w:rPr>
          <w:rStyle w:val="HideTWBExt"/>
          <w:b w:val="0"/>
        </w:rPr>
        <w:t>&lt;RepeatBlock-By&gt;&lt;Members&gt;</w:t>
      </w:r>
      <w:r w:rsidRPr="00C75D84">
        <w:t>Matthieu Valet, Jordan Bardella, Pierre-Romain Thionnet, Julie Rechagneux</w:t>
      </w:r>
      <w:r w:rsidRPr="00C75D84">
        <w:rPr>
          <w:rStyle w:val="HideTWBExt"/>
          <w:b w:val="0"/>
        </w:rPr>
        <w:t>&lt;/Members&gt;</w:t>
      </w:r>
    </w:p>
    <w:p w14:paraId="04DBF1DA" w14:textId="77777777" w:rsidR="004B7BBB" w:rsidRPr="00C75D84" w:rsidRDefault="004B7BBB" w:rsidP="004B7BBB">
      <w:pPr>
        <w:pStyle w:val="NormalBold"/>
      </w:pPr>
      <w:r w:rsidRPr="00C75D84">
        <w:rPr>
          <w:rStyle w:val="HideTWBExt"/>
          <w:b w:val="0"/>
        </w:rPr>
        <w:t>&lt;/RepeatBlock-By&gt;</w:t>
      </w:r>
    </w:p>
    <w:p w14:paraId="04D9FCC2"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9C259AC" w14:textId="77777777" w:rsidR="004B7BBB" w:rsidRPr="00C75D84" w:rsidRDefault="004B7BBB" w:rsidP="004B7BBB">
      <w:pPr>
        <w:pStyle w:val="NormalBold"/>
      </w:pPr>
      <w:r w:rsidRPr="00C75D84">
        <w:rPr>
          <w:rStyle w:val="HideTWBExt"/>
          <w:b w:val="0"/>
        </w:rPr>
        <w:t>&lt;Article&gt;</w:t>
      </w:r>
      <w:r w:rsidRPr="00C75D84">
        <w:t>Bod odůvodnění H</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D48A430" w14:textId="77777777" w:rsidTr="000D7F60">
        <w:trPr>
          <w:trHeight w:hRule="exact" w:val="240"/>
          <w:jc w:val="center"/>
        </w:trPr>
        <w:tc>
          <w:tcPr>
            <w:tcW w:w="9752" w:type="dxa"/>
            <w:gridSpan w:val="2"/>
            <w:tcBorders>
              <w:top w:val="nil"/>
              <w:left w:val="nil"/>
              <w:bottom w:val="nil"/>
              <w:right w:val="nil"/>
            </w:tcBorders>
          </w:tcPr>
          <w:p w14:paraId="6FF6E1FD" w14:textId="77777777" w:rsidR="004B7BBB" w:rsidRPr="00C75D84" w:rsidRDefault="004B7BBB" w:rsidP="000D7F60"/>
        </w:tc>
      </w:tr>
      <w:tr w:rsidR="00097907" w:rsidRPr="00C75D84" w14:paraId="5370CF21" w14:textId="77777777" w:rsidTr="000D7F60">
        <w:trPr>
          <w:trHeight w:val="240"/>
          <w:jc w:val="center"/>
        </w:trPr>
        <w:tc>
          <w:tcPr>
            <w:tcW w:w="4876" w:type="dxa"/>
            <w:tcBorders>
              <w:top w:val="nil"/>
              <w:left w:val="nil"/>
              <w:bottom w:val="nil"/>
              <w:right w:val="nil"/>
            </w:tcBorders>
          </w:tcPr>
          <w:p w14:paraId="16CFBA41"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A2909FC" w14:textId="77777777" w:rsidR="004B7BBB" w:rsidRPr="00C75D84" w:rsidRDefault="004B7BBB" w:rsidP="000D7F60">
            <w:pPr>
              <w:pStyle w:val="AmColumnHeading"/>
            </w:pPr>
            <w:r w:rsidRPr="00C75D84">
              <w:t>Pozměňovací návrh</w:t>
            </w:r>
          </w:p>
        </w:tc>
      </w:tr>
      <w:tr w:rsidR="00097907" w:rsidRPr="00C75D84" w14:paraId="143B7B6D" w14:textId="77777777" w:rsidTr="000D7F60">
        <w:trPr>
          <w:jc w:val="center"/>
        </w:trPr>
        <w:tc>
          <w:tcPr>
            <w:tcW w:w="4876" w:type="dxa"/>
            <w:tcBorders>
              <w:top w:val="nil"/>
              <w:left w:val="nil"/>
              <w:bottom w:val="nil"/>
              <w:right w:val="nil"/>
            </w:tcBorders>
          </w:tcPr>
          <w:p w14:paraId="29C702E0" w14:textId="77777777" w:rsidR="004B7BBB" w:rsidRPr="00C75D84" w:rsidRDefault="004B7BBB" w:rsidP="000D7F60">
            <w:pPr>
              <w:pStyle w:val="Normal6a"/>
            </w:pPr>
            <w:r w:rsidRPr="00C75D84">
              <w:rPr>
                <w:b/>
                <w:i/>
              </w:rPr>
              <w:t>H.</w:t>
            </w:r>
            <w:r w:rsidRPr="00C75D84">
              <w:tab/>
            </w:r>
            <w:r w:rsidRPr="00C75D84">
              <w:rPr>
                <w:b/>
                <w:i/>
              </w:rPr>
              <w:t>vzhledem k tomu, že z podnětu papeže Františka byl v návaznosti na Středomořská setkání MED23 konaná v září 2023 v Marseille zřízen Církevní koordinační úřad pro Středomoří (COMED) jakožto orgán věnovaný posilování jednoty, míru a bratrství na pobřeží Středozemního moře;</w:t>
            </w:r>
          </w:p>
        </w:tc>
        <w:tc>
          <w:tcPr>
            <w:tcW w:w="4876" w:type="dxa"/>
            <w:tcBorders>
              <w:top w:val="nil"/>
              <w:left w:val="nil"/>
              <w:bottom w:val="nil"/>
              <w:right w:val="nil"/>
            </w:tcBorders>
          </w:tcPr>
          <w:p w14:paraId="52C615B4" w14:textId="77777777" w:rsidR="004B7BBB" w:rsidRPr="00C75D84" w:rsidRDefault="004B7BBB" w:rsidP="000D7F60">
            <w:pPr>
              <w:pStyle w:val="Normal6a"/>
            </w:pPr>
            <w:r w:rsidRPr="00C75D84">
              <w:rPr>
                <w:b/>
                <w:i/>
              </w:rPr>
              <w:t>vypouští se</w:t>
            </w:r>
          </w:p>
        </w:tc>
      </w:tr>
    </w:tbl>
    <w:p w14:paraId="48FAC0B1"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7ADD428" w14:textId="56BF13B3" w:rsidR="00D14A06" w:rsidRPr="00C75D84" w:rsidRDefault="004B7BBB" w:rsidP="004B7BBB">
      <w:r w:rsidRPr="00C75D84">
        <w:rPr>
          <w:rStyle w:val="HideTWBExt"/>
        </w:rPr>
        <w:t>&lt;/Amend&gt;</w:t>
      </w:r>
    </w:p>
    <w:p w14:paraId="0F9DBC9F"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82</w:t>
      </w:r>
      <w:r w:rsidRPr="00C75D84">
        <w:rPr>
          <w:rStyle w:val="HideTWBExt"/>
          <w:b w:val="0"/>
        </w:rPr>
        <w:t>&lt;/NumAm&gt;</w:t>
      </w:r>
    </w:p>
    <w:p w14:paraId="3159C72D" w14:textId="77777777" w:rsidR="004B7BBB" w:rsidRPr="00C75D84" w:rsidRDefault="004B7BBB" w:rsidP="004B7BBB">
      <w:pPr>
        <w:pStyle w:val="NormalBold"/>
      </w:pPr>
      <w:r w:rsidRPr="00C75D84">
        <w:rPr>
          <w:rStyle w:val="HideTWBExt"/>
          <w:b w:val="0"/>
        </w:rPr>
        <w:t>&lt;RepeatBlock-By&gt;&lt;Members&gt;</w:t>
      </w:r>
      <w:r w:rsidRPr="00C75D84">
        <w:t>Alberico Gambino, Ruggero Razza, Carlo Fidanza</w:t>
      </w:r>
      <w:r w:rsidRPr="00C75D84">
        <w:rPr>
          <w:rStyle w:val="HideTWBExt"/>
          <w:b w:val="0"/>
        </w:rPr>
        <w:t>&lt;/Members&gt;</w:t>
      </w:r>
    </w:p>
    <w:p w14:paraId="5C3AD1A7" w14:textId="77777777" w:rsidR="004B7BBB" w:rsidRPr="00C75D84" w:rsidRDefault="004B7BBB" w:rsidP="004B7BBB">
      <w:pPr>
        <w:pStyle w:val="NormalBold"/>
      </w:pPr>
      <w:r w:rsidRPr="00C75D84">
        <w:rPr>
          <w:rStyle w:val="HideTWBExt"/>
          <w:b w:val="0"/>
        </w:rPr>
        <w:t>&lt;/RepeatBlock-By&gt;</w:t>
      </w:r>
    </w:p>
    <w:p w14:paraId="5789D85F"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E3E9325" w14:textId="77777777" w:rsidR="004B7BBB" w:rsidRPr="00C75D84" w:rsidRDefault="004B7BBB" w:rsidP="004B7BBB">
      <w:pPr>
        <w:pStyle w:val="NormalBold"/>
      </w:pPr>
      <w:r w:rsidRPr="00C75D84">
        <w:rPr>
          <w:rStyle w:val="HideTWBExt"/>
          <w:b w:val="0"/>
        </w:rPr>
        <w:t>&lt;Article&gt;</w:t>
      </w:r>
      <w:r w:rsidRPr="00C75D84">
        <w:t>Bod odůvodnění H</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CCB3C8B" w14:textId="77777777" w:rsidTr="000D7F60">
        <w:trPr>
          <w:trHeight w:hRule="exact" w:val="240"/>
          <w:jc w:val="center"/>
        </w:trPr>
        <w:tc>
          <w:tcPr>
            <w:tcW w:w="9752" w:type="dxa"/>
            <w:gridSpan w:val="2"/>
            <w:tcBorders>
              <w:top w:val="nil"/>
              <w:left w:val="nil"/>
              <w:bottom w:val="nil"/>
              <w:right w:val="nil"/>
            </w:tcBorders>
          </w:tcPr>
          <w:p w14:paraId="219FDC18" w14:textId="77777777" w:rsidR="004B7BBB" w:rsidRPr="00C75D84" w:rsidRDefault="004B7BBB" w:rsidP="000D7F60"/>
        </w:tc>
      </w:tr>
      <w:tr w:rsidR="00097907" w:rsidRPr="00C75D84" w14:paraId="428C906A" w14:textId="77777777" w:rsidTr="000D7F60">
        <w:trPr>
          <w:trHeight w:val="240"/>
          <w:jc w:val="center"/>
        </w:trPr>
        <w:tc>
          <w:tcPr>
            <w:tcW w:w="4876" w:type="dxa"/>
            <w:tcBorders>
              <w:top w:val="nil"/>
              <w:left w:val="nil"/>
              <w:bottom w:val="nil"/>
              <w:right w:val="nil"/>
            </w:tcBorders>
          </w:tcPr>
          <w:p w14:paraId="6BDE6055"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D2293CA" w14:textId="77777777" w:rsidR="004B7BBB" w:rsidRPr="00C75D84" w:rsidRDefault="004B7BBB" w:rsidP="000D7F60">
            <w:pPr>
              <w:pStyle w:val="AmColumnHeading"/>
            </w:pPr>
            <w:r w:rsidRPr="00C75D84">
              <w:t>Pozměňovací návrh</w:t>
            </w:r>
          </w:p>
        </w:tc>
      </w:tr>
      <w:tr w:rsidR="00097907" w:rsidRPr="00C75D84" w14:paraId="794DFE49" w14:textId="77777777" w:rsidTr="000D7F60">
        <w:trPr>
          <w:jc w:val="center"/>
        </w:trPr>
        <w:tc>
          <w:tcPr>
            <w:tcW w:w="4876" w:type="dxa"/>
            <w:tcBorders>
              <w:top w:val="nil"/>
              <w:left w:val="nil"/>
              <w:bottom w:val="nil"/>
              <w:right w:val="nil"/>
            </w:tcBorders>
          </w:tcPr>
          <w:p w14:paraId="258CF8CB" w14:textId="77777777" w:rsidR="004B7BBB" w:rsidRPr="00C75D84" w:rsidRDefault="004B7BBB" w:rsidP="000D7F60">
            <w:pPr>
              <w:pStyle w:val="Normal6a"/>
            </w:pPr>
            <w:r w:rsidRPr="00C75D84">
              <w:t>H.</w:t>
            </w:r>
            <w:r w:rsidRPr="00C75D84">
              <w:tab/>
              <w:t xml:space="preserve">vzhledem k tomu, že z podnětu papeže Františka byl v návaznosti na Středomořská setkání MED23 konaná v září 2023 v Marseille zřízen Církevní koordinační úřad pro Středomoří (COMED) </w:t>
            </w:r>
            <w:r w:rsidRPr="00C75D84">
              <w:rPr>
                <w:b/>
                <w:bCs/>
                <w:i/>
                <w:iCs/>
              </w:rPr>
              <w:t>jakožto orgán věnovaný posilování jednoty, míru a</w:t>
            </w:r>
            <w:r w:rsidRPr="00C75D84">
              <w:t xml:space="preserve"> bratrství na </w:t>
            </w:r>
            <w:r w:rsidRPr="00C75D84">
              <w:lastRenderedPageBreak/>
              <w:t>pobřeží Středozemního moře;</w:t>
            </w:r>
          </w:p>
        </w:tc>
        <w:tc>
          <w:tcPr>
            <w:tcW w:w="4876" w:type="dxa"/>
            <w:tcBorders>
              <w:top w:val="nil"/>
              <w:left w:val="nil"/>
              <w:bottom w:val="nil"/>
              <w:right w:val="nil"/>
            </w:tcBorders>
          </w:tcPr>
          <w:p w14:paraId="2C3145C2" w14:textId="77777777" w:rsidR="004B7BBB" w:rsidRPr="00C75D84" w:rsidRDefault="004B7BBB" w:rsidP="000D7F60">
            <w:pPr>
              <w:pStyle w:val="Normal6a"/>
            </w:pPr>
            <w:r w:rsidRPr="00C75D84">
              <w:lastRenderedPageBreak/>
              <w:t>H.</w:t>
            </w:r>
            <w:r w:rsidRPr="00C75D84">
              <w:tab/>
              <w:t>vzhledem k tomu, že z podnětu papeže Františka byl v návaznosti na Středomořská setkání MED23 konaná v září 2023 v Marseille zřízen Církevní koordinační úřad pro Středomoří (COMED)</w:t>
            </w:r>
            <w:r w:rsidRPr="00C75D84">
              <w:rPr>
                <w:b/>
                <w:bCs/>
                <w:i/>
                <w:iCs/>
              </w:rPr>
              <w:t xml:space="preserve">, který spolu s jinými náboženskými a kulturními subjekty a subjekty občanské společnosti pomáhá </w:t>
            </w:r>
            <w:r w:rsidRPr="00C75D84">
              <w:rPr>
                <w:b/>
                <w:bCs/>
                <w:i/>
                <w:iCs/>
              </w:rPr>
              <w:lastRenderedPageBreak/>
              <w:t>podporovat dialog, mír,</w:t>
            </w:r>
            <w:r w:rsidRPr="00C75D84">
              <w:t xml:space="preserve"> bratrství </w:t>
            </w:r>
            <w:r w:rsidRPr="00C75D84">
              <w:rPr>
                <w:b/>
                <w:bCs/>
                <w:i/>
                <w:iCs/>
              </w:rPr>
              <w:t xml:space="preserve">a vzájemné porozumění </w:t>
            </w:r>
            <w:r w:rsidRPr="00C75D84">
              <w:t>na pobřeží Středozemního moře;</w:t>
            </w:r>
          </w:p>
        </w:tc>
      </w:tr>
    </w:tbl>
    <w:p w14:paraId="40213C6B"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{IT}</w:t>
      </w:r>
      <w:r w:rsidRPr="00C75D84">
        <w:t>it</w:t>
      </w:r>
      <w:r w:rsidRPr="00C75D84">
        <w:rPr>
          <w:rStyle w:val="HideTWBExt"/>
        </w:rPr>
        <w:t>&lt;/Original&gt;</w:t>
      </w:r>
    </w:p>
    <w:p w14:paraId="6F1D2D0B" w14:textId="56179F20" w:rsidR="00D14A06" w:rsidRPr="00C75D84" w:rsidRDefault="004B7BBB" w:rsidP="004B7BBB">
      <w:r w:rsidRPr="00C75D84">
        <w:rPr>
          <w:rStyle w:val="HideTWBExt"/>
        </w:rPr>
        <w:t>&lt;/Amend&gt;</w:t>
      </w:r>
    </w:p>
    <w:p w14:paraId="7868CFF3"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83</w:t>
      </w:r>
      <w:r w:rsidRPr="00C75D84">
        <w:rPr>
          <w:rStyle w:val="HideTWBExt"/>
          <w:b w:val="0"/>
        </w:rPr>
        <w:t>&lt;/NumAm&gt;</w:t>
      </w:r>
    </w:p>
    <w:p w14:paraId="67FE977C" w14:textId="77777777" w:rsidR="004B7BBB" w:rsidRPr="00C75D84" w:rsidRDefault="004B7BBB" w:rsidP="004B7BBB">
      <w:pPr>
        <w:pStyle w:val="NormalBold"/>
      </w:pPr>
      <w:r w:rsidRPr="00C75D84">
        <w:rPr>
          <w:rStyle w:val="HideTWBExt"/>
          <w:b w:val="0"/>
        </w:rPr>
        <w:t>&lt;RepeatBlock-By&gt;&lt;Members&gt;</w:t>
      </w:r>
      <w:r w:rsidRPr="00C75D84">
        <w:t>Matthieu Valet, Jordan Bardella, Pierre-Romain Thionnet, Julie Rechagneux</w:t>
      </w:r>
      <w:r w:rsidRPr="00C75D84">
        <w:rPr>
          <w:rStyle w:val="HideTWBExt"/>
          <w:b w:val="0"/>
        </w:rPr>
        <w:t>&lt;/Members&gt;</w:t>
      </w:r>
    </w:p>
    <w:p w14:paraId="2D0653C7" w14:textId="77777777" w:rsidR="004B7BBB" w:rsidRPr="00C75D84" w:rsidRDefault="004B7BBB" w:rsidP="004B7BBB">
      <w:pPr>
        <w:pStyle w:val="NormalBold"/>
      </w:pPr>
      <w:r w:rsidRPr="00C75D84">
        <w:rPr>
          <w:rStyle w:val="HideTWBExt"/>
          <w:b w:val="0"/>
        </w:rPr>
        <w:t>&lt;/RepeatBlock-By&gt;</w:t>
      </w:r>
    </w:p>
    <w:p w14:paraId="66C8CA10"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FFCC0AC" w14:textId="77777777" w:rsidR="004B7BBB" w:rsidRPr="00C75D84" w:rsidRDefault="004B7BBB" w:rsidP="004B7BBB">
      <w:pPr>
        <w:pStyle w:val="NormalBold"/>
      </w:pPr>
      <w:r w:rsidRPr="00C75D84">
        <w:rPr>
          <w:rStyle w:val="HideTWBExt"/>
          <w:b w:val="0"/>
        </w:rPr>
        <w:t>&lt;Article&gt;</w:t>
      </w:r>
      <w:r w:rsidRPr="00C75D84">
        <w:t>Bod odůvodnění H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B0002BB" w14:textId="77777777" w:rsidTr="000D7F60">
        <w:trPr>
          <w:trHeight w:hRule="exact" w:val="240"/>
          <w:jc w:val="center"/>
        </w:trPr>
        <w:tc>
          <w:tcPr>
            <w:tcW w:w="9752" w:type="dxa"/>
            <w:gridSpan w:val="2"/>
            <w:tcBorders>
              <w:top w:val="nil"/>
              <w:left w:val="nil"/>
              <w:bottom w:val="nil"/>
              <w:right w:val="nil"/>
            </w:tcBorders>
          </w:tcPr>
          <w:p w14:paraId="5E785FCC" w14:textId="77777777" w:rsidR="004B7BBB" w:rsidRPr="00C75D84" w:rsidRDefault="004B7BBB" w:rsidP="000D7F60"/>
        </w:tc>
      </w:tr>
      <w:tr w:rsidR="00097907" w:rsidRPr="00C75D84" w14:paraId="7CD673E0" w14:textId="77777777" w:rsidTr="000D7F60">
        <w:trPr>
          <w:trHeight w:val="240"/>
          <w:jc w:val="center"/>
        </w:trPr>
        <w:tc>
          <w:tcPr>
            <w:tcW w:w="4876" w:type="dxa"/>
            <w:tcBorders>
              <w:top w:val="nil"/>
              <w:left w:val="nil"/>
              <w:bottom w:val="nil"/>
              <w:right w:val="nil"/>
            </w:tcBorders>
          </w:tcPr>
          <w:p w14:paraId="5A758FCE"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B1AC3CD" w14:textId="77777777" w:rsidR="004B7BBB" w:rsidRPr="00C75D84" w:rsidRDefault="004B7BBB" w:rsidP="000D7F60">
            <w:pPr>
              <w:pStyle w:val="AmColumnHeading"/>
            </w:pPr>
            <w:r w:rsidRPr="00C75D84">
              <w:t>Pozměňovací návrh</w:t>
            </w:r>
          </w:p>
        </w:tc>
      </w:tr>
      <w:tr w:rsidR="00097907" w:rsidRPr="00C75D84" w14:paraId="269ED6A0" w14:textId="77777777" w:rsidTr="000D7F60">
        <w:trPr>
          <w:jc w:val="center"/>
        </w:trPr>
        <w:tc>
          <w:tcPr>
            <w:tcW w:w="4876" w:type="dxa"/>
            <w:tcBorders>
              <w:top w:val="nil"/>
              <w:left w:val="nil"/>
              <w:bottom w:val="nil"/>
              <w:right w:val="nil"/>
            </w:tcBorders>
          </w:tcPr>
          <w:p w14:paraId="4A284180" w14:textId="77777777" w:rsidR="004B7BBB" w:rsidRPr="00C75D84" w:rsidRDefault="004B7BBB" w:rsidP="000D7F60">
            <w:pPr>
              <w:pStyle w:val="Normal6a"/>
            </w:pPr>
          </w:p>
        </w:tc>
        <w:tc>
          <w:tcPr>
            <w:tcW w:w="4876" w:type="dxa"/>
            <w:tcBorders>
              <w:top w:val="nil"/>
              <w:left w:val="nil"/>
              <w:bottom w:val="nil"/>
              <w:right w:val="nil"/>
            </w:tcBorders>
          </w:tcPr>
          <w:p w14:paraId="05659F59" w14:textId="77777777" w:rsidR="004B7BBB" w:rsidRPr="00C75D84" w:rsidRDefault="004B7BBB" w:rsidP="000D7F60">
            <w:pPr>
              <w:pStyle w:val="Normal6a"/>
            </w:pPr>
            <w:r w:rsidRPr="00C75D84">
              <w:rPr>
                <w:b/>
                <w:i/>
              </w:rPr>
              <w:t>Ha.</w:t>
            </w:r>
            <w:r w:rsidRPr="00C75D84">
              <w:tab/>
            </w:r>
            <w:r w:rsidRPr="00C75D84">
              <w:rPr>
                <w:b/>
                <w:i/>
              </w:rPr>
              <w:t>vzhledem k tomu, že v roce 2025 zaznamenala agentura Frontex přibližně 178 000 nelegálních překročení vnějších hranic EU, z nichž 137 130 se odehrálo na trasách přes centrální, východní a západní Středomoří, což představuje přibližně 77 % všech odhalených případů</w:t>
            </w:r>
            <w:r w:rsidRPr="00C75D84">
              <w:rPr>
                <w:b/>
                <w:i/>
                <w:vertAlign w:val="superscript"/>
              </w:rPr>
              <w:t>1a</w:t>
            </w:r>
            <w:r w:rsidRPr="00C75D84">
              <w:rPr>
                <w:b/>
                <w:i/>
              </w:rPr>
              <w:t>; vzhledem k tomu, že v období od ledna do dubna 2026 bylo nahlášeno 28 500 odhalených případů, z toho 8 489 na trase přes centrální Středomoří, 8 427 na trase přes východní Středomoří a 5 184 na trase přes západní Středomoří, což podtrhuje trvalý význam středomořských migračních tras směřujících do Evropy</w:t>
            </w:r>
            <w:r w:rsidRPr="00C75D84">
              <w:rPr>
                <w:b/>
                <w:i/>
                <w:vertAlign w:val="superscript"/>
              </w:rPr>
              <w:t>1b</w:t>
            </w:r>
            <w:r w:rsidRPr="00C75D84">
              <w:rPr>
                <w:b/>
                <w:i/>
              </w:rPr>
              <w:t>;</w:t>
            </w:r>
          </w:p>
        </w:tc>
      </w:tr>
      <w:tr w:rsidR="00097907" w:rsidRPr="00C75D84" w14:paraId="59F2FE34" w14:textId="77777777" w:rsidTr="000D7F60">
        <w:trPr>
          <w:jc w:val="center"/>
        </w:trPr>
        <w:tc>
          <w:tcPr>
            <w:tcW w:w="4876" w:type="dxa"/>
            <w:tcBorders>
              <w:top w:val="nil"/>
              <w:left w:val="nil"/>
              <w:bottom w:val="nil"/>
              <w:right w:val="nil"/>
            </w:tcBorders>
          </w:tcPr>
          <w:p w14:paraId="369C81EE" w14:textId="77777777" w:rsidR="004B7BBB" w:rsidRPr="00C75D84" w:rsidRDefault="004B7BBB" w:rsidP="000D7F60"/>
        </w:tc>
        <w:tc>
          <w:tcPr>
            <w:tcW w:w="4876" w:type="dxa"/>
            <w:tcBorders>
              <w:top w:val="nil"/>
              <w:left w:val="nil"/>
              <w:bottom w:val="nil"/>
              <w:right w:val="nil"/>
            </w:tcBorders>
          </w:tcPr>
          <w:p w14:paraId="2D315E14" w14:textId="77777777" w:rsidR="004B7BBB" w:rsidRPr="00C75D84" w:rsidRDefault="004B7BBB" w:rsidP="000D7F60">
            <w:pPr>
              <w:pStyle w:val="Normal6a"/>
            </w:pPr>
            <w:r w:rsidRPr="00C75D84">
              <w:rPr>
                <w:b/>
                <w:i/>
              </w:rPr>
              <w:t>_________________</w:t>
            </w:r>
          </w:p>
        </w:tc>
      </w:tr>
      <w:tr w:rsidR="00097907" w:rsidRPr="00C75D84" w14:paraId="4EE68CB2" w14:textId="77777777" w:rsidTr="000D7F60">
        <w:trPr>
          <w:jc w:val="center"/>
        </w:trPr>
        <w:tc>
          <w:tcPr>
            <w:tcW w:w="4876" w:type="dxa"/>
            <w:tcBorders>
              <w:top w:val="nil"/>
              <w:left w:val="nil"/>
              <w:bottom w:val="nil"/>
              <w:right w:val="nil"/>
            </w:tcBorders>
          </w:tcPr>
          <w:p w14:paraId="5A0F0208" w14:textId="77777777" w:rsidR="004B7BBB" w:rsidRPr="00C75D84" w:rsidRDefault="004B7BBB" w:rsidP="000D7F60"/>
        </w:tc>
        <w:tc>
          <w:tcPr>
            <w:tcW w:w="4876" w:type="dxa"/>
            <w:tcBorders>
              <w:top w:val="nil"/>
              <w:left w:val="nil"/>
              <w:bottom w:val="nil"/>
              <w:right w:val="nil"/>
            </w:tcBorders>
          </w:tcPr>
          <w:p w14:paraId="0CCDD163" w14:textId="77777777" w:rsidR="004B7BBB" w:rsidRPr="00C75D84" w:rsidRDefault="004B7BBB" w:rsidP="000D7F60">
            <w:pPr>
              <w:pStyle w:val="Normal6a"/>
            </w:pPr>
            <w:r w:rsidRPr="00C75D84">
              <w:rPr>
                <w:b/>
                <w:i/>
                <w:vertAlign w:val="superscript"/>
              </w:rPr>
              <w:t>1a</w:t>
            </w:r>
            <w:r w:rsidRPr="00C75D84">
              <w:t xml:space="preserve"> </w:t>
            </w:r>
            <w:r w:rsidRPr="00C75D84">
              <w:rPr>
                <w:b/>
                <w:i/>
              </w:rPr>
              <w:t>https://www.frontex.europa.eu/media-centre/news/news-release/frontex-irregular-border-crossings-down-26-in-2025-europe-must-stay-prepared-lyKpVb</w:t>
            </w:r>
          </w:p>
        </w:tc>
      </w:tr>
      <w:tr w:rsidR="00097907" w:rsidRPr="00C75D84" w14:paraId="2BE1E02E" w14:textId="77777777" w:rsidTr="000D7F60">
        <w:trPr>
          <w:jc w:val="center"/>
        </w:trPr>
        <w:tc>
          <w:tcPr>
            <w:tcW w:w="4876" w:type="dxa"/>
            <w:tcBorders>
              <w:top w:val="nil"/>
              <w:left w:val="nil"/>
              <w:bottom w:val="nil"/>
              <w:right w:val="nil"/>
            </w:tcBorders>
          </w:tcPr>
          <w:p w14:paraId="7DB0584F" w14:textId="77777777" w:rsidR="004B7BBB" w:rsidRPr="00C75D84" w:rsidRDefault="004B7BBB" w:rsidP="000D7F60"/>
        </w:tc>
        <w:tc>
          <w:tcPr>
            <w:tcW w:w="4876" w:type="dxa"/>
            <w:tcBorders>
              <w:top w:val="nil"/>
              <w:left w:val="nil"/>
              <w:bottom w:val="nil"/>
              <w:right w:val="nil"/>
            </w:tcBorders>
          </w:tcPr>
          <w:p w14:paraId="7138D21F" w14:textId="77777777" w:rsidR="004B7BBB" w:rsidRPr="00C75D84" w:rsidRDefault="004B7BBB" w:rsidP="000D7F60">
            <w:pPr>
              <w:pStyle w:val="Normal6a"/>
            </w:pPr>
            <w:r w:rsidRPr="00C75D84">
              <w:rPr>
                <w:b/>
                <w:i/>
                <w:vertAlign w:val="superscript"/>
              </w:rPr>
              <w:t>1b</w:t>
            </w:r>
            <w:r w:rsidRPr="00C75D84">
              <w:t xml:space="preserve"> </w:t>
            </w:r>
            <w:r w:rsidRPr="00C75D84">
              <w:rPr>
                <w:b/>
                <w:i/>
              </w:rPr>
              <w:t>https://www.frontex.europa.eu/what-we-do/monitoring-and-risk-analysis/migratory-map/</w:t>
            </w:r>
          </w:p>
        </w:tc>
      </w:tr>
    </w:tbl>
    <w:p w14:paraId="1362145D"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D88BCB3" w14:textId="34B3EA7C" w:rsidR="00D14A06" w:rsidRPr="00C75D84" w:rsidRDefault="004B7BBB" w:rsidP="004B7BBB">
      <w:r w:rsidRPr="00C75D84">
        <w:rPr>
          <w:rStyle w:val="HideTWBExt"/>
        </w:rPr>
        <w:t>&lt;/Amend&gt;</w:t>
      </w:r>
    </w:p>
    <w:p w14:paraId="7B80E3A4"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84</w:t>
      </w:r>
      <w:r w:rsidRPr="00C75D84">
        <w:rPr>
          <w:rStyle w:val="HideTWBExt"/>
          <w:b w:val="0"/>
        </w:rPr>
        <w:t>&lt;/NumAm&gt;</w:t>
      </w:r>
    </w:p>
    <w:p w14:paraId="1AA9F9D9" w14:textId="77777777" w:rsidR="004B7BBB" w:rsidRPr="00C75D84" w:rsidRDefault="004B7BBB" w:rsidP="004B7BBB">
      <w:pPr>
        <w:pStyle w:val="NormalBold"/>
      </w:pPr>
      <w:r w:rsidRPr="00C75D84">
        <w:rPr>
          <w:rStyle w:val="HideTWBExt"/>
          <w:b w:val="0"/>
        </w:rPr>
        <w:t>&lt;RepeatBlock-By&gt;&lt;Members&gt;</w:t>
      </w:r>
      <w:r w:rsidRPr="00C75D84">
        <w:t>Carlo Fidanza, Alberico Gambino, Ruggero Razza</w:t>
      </w:r>
      <w:r w:rsidRPr="00C75D84">
        <w:rPr>
          <w:rStyle w:val="HideTWBExt"/>
          <w:b w:val="0"/>
        </w:rPr>
        <w:t>&lt;/Members&gt;</w:t>
      </w:r>
    </w:p>
    <w:p w14:paraId="05E2C9A2" w14:textId="77777777" w:rsidR="004B7BBB" w:rsidRPr="00C75D84" w:rsidRDefault="004B7BBB" w:rsidP="004B7BBB">
      <w:pPr>
        <w:pStyle w:val="NormalBold"/>
      </w:pPr>
      <w:r w:rsidRPr="00C75D84">
        <w:rPr>
          <w:rStyle w:val="HideTWBExt"/>
          <w:b w:val="0"/>
        </w:rPr>
        <w:lastRenderedPageBreak/>
        <w:t>&lt;/RepeatBlock-By&gt;</w:t>
      </w:r>
    </w:p>
    <w:p w14:paraId="685E107C"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BAB4D92" w14:textId="77777777" w:rsidR="004B7BBB" w:rsidRPr="00C75D84" w:rsidRDefault="004B7BBB" w:rsidP="004B7BBB">
      <w:pPr>
        <w:pStyle w:val="NormalBold"/>
      </w:pPr>
      <w:r w:rsidRPr="00C75D84">
        <w:rPr>
          <w:rStyle w:val="HideTWBExt"/>
          <w:b w:val="0"/>
        </w:rPr>
        <w:t>&lt;Article&gt;</w:t>
      </w:r>
      <w:r w:rsidRPr="00C75D84">
        <w:t>Bod odůvodnění H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4FC96D3" w14:textId="77777777" w:rsidTr="000D7F60">
        <w:trPr>
          <w:trHeight w:hRule="exact" w:val="240"/>
          <w:jc w:val="center"/>
        </w:trPr>
        <w:tc>
          <w:tcPr>
            <w:tcW w:w="9752" w:type="dxa"/>
            <w:gridSpan w:val="2"/>
            <w:tcBorders>
              <w:top w:val="nil"/>
              <w:left w:val="nil"/>
              <w:bottom w:val="nil"/>
              <w:right w:val="nil"/>
            </w:tcBorders>
          </w:tcPr>
          <w:p w14:paraId="75CBC2C9" w14:textId="77777777" w:rsidR="004B7BBB" w:rsidRPr="00C75D84" w:rsidRDefault="004B7BBB" w:rsidP="000D7F60"/>
        </w:tc>
      </w:tr>
      <w:tr w:rsidR="00097907" w:rsidRPr="00C75D84" w14:paraId="6188251D" w14:textId="77777777" w:rsidTr="000D7F60">
        <w:trPr>
          <w:trHeight w:val="240"/>
          <w:jc w:val="center"/>
        </w:trPr>
        <w:tc>
          <w:tcPr>
            <w:tcW w:w="4876" w:type="dxa"/>
            <w:tcBorders>
              <w:top w:val="nil"/>
              <w:left w:val="nil"/>
              <w:bottom w:val="nil"/>
              <w:right w:val="nil"/>
            </w:tcBorders>
          </w:tcPr>
          <w:p w14:paraId="0932F599"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3049300" w14:textId="77777777" w:rsidR="004B7BBB" w:rsidRPr="00C75D84" w:rsidRDefault="004B7BBB" w:rsidP="000D7F60">
            <w:pPr>
              <w:pStyle w:val="AmColumnHeading"/>
            </w:pPr>
            <w:r w:rsidRPr="00C75D84">
              <w:t>Pozměňovací návrh</w:t>
            </w:r>
          </w:p>
        </w:tc>
      </w:tr>
      <w:tr w:rsidR="00097907" w:rsidRPr="00C75D84" w14:paraId="74DA0512" w14:textId="77777777" w:rsidTr="000D7F60">
        <w:trPr>
          <w:jc w:val="center"/>
        </w:trPr>
        <w:tc>
          <w:tcPr>
            <w:tcW w:w="4876" w:type="dxa"/>
            <w:tcBorders>
              <w:top w:val="nil"/>
              <w:left w:val="nil"/>
              <w:bottom w:val="nil"/>
              <w:right w:val="nil"/>
            </w:tcBorders>
          </w:tcPr>
          <w:p w14:paraId="3F04B9A1" w14:textId="77777777" w:rsidR="004B7BBB" w:rsidRPr="00C75D84" w:rsidRDefault="004B7BBB" w:rsidP="000D7F60">
            <w:pPr>
              <w:pStyle w:val="Normal6a"/>
            </w:pPr>
          </w:p>
        </w:tc>
        <w:tc>
          <w:tcPr>
            <w:tcW w:w="4876" w:type="dxa"/>
            <w:tcBorders>
              <w:top w:val="nil"/>
              <w:left w:val="nil"/>
              <w:bottom w:val="nil"/>
              <w:right w:val="nil"/>
            </w:tcBorders>
          </w:tcPr>
          <w:p w14:paraId="33523C24" w14:textId="77777777" w:rsidR="004B7BBB" w:rsidRPr="00C75D84" w:rsidRDefault="004B7BBB" w:rsidP="000D7F60">
            <w:pPr>
              <w:pStyle w:val="Normal6a"/>
            </w:pPr>
            <w:r w:rsidRPr="00C75D84">
              <w:rPr>
                <w:b/>
                <w:i/>
              </w:rPr>
              <w:t>Ha.</w:t>
            </w:r>
            <w:r w:rsidRPr="00C75D84">
              <w:tab/>
            </w:r>
            <w:r w:rsidRPr="00C75D84">
              <w:rPr>
                <w:b/>
                <w:i/>
              </w:rPr>
              <w:t>vzhledem k tomu, že zhoršující se geopolitická situace, extrémní povětrnostní jevy a vysoká závislost na dovozech vedly k výraznému nárůstu nedostatku potravin na jižním pobřeží Středozemního moře; vzhledem k tomu, že v některých oblastech trpí více než polovina obyvatel akutním hladem a že počet ohrožených osob vzrostl ze 135 milionů v roce 2019 na více než 345 milionů v roce 2025;</w:t>
            </w:r>
          </w:p>
        </w:tc>
      </w:tr>
    </w:tbl>
    <w:p w14:paraId="6B017521"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{IT}</w:t>
      </w:r>
      <w:r w:rsidRPr="00C75D84">
        <w:t>it</w:t>
      </w:r>
      <w:r w:rsidRPr="00C75D84">
        <w:rPr>
          <w:rStyle w:val="HideTWBExt"/>
        </w:rPr>
        <w:t>&lt;/Original&gt;</w:t>
      </w:r>
    </w:p>
    <w:p w14:paraId="22F690AE" w14:textId="31F75AEA" w:rsidR="00D14A06" w:rsidRPr="00C75D84" w:rsidRDefault="004B7BBB" w:rsidP="004B7BBB">
      <w:r w:rsidRPr="00C75D84">
        <w:rPr>
          <w:rStyle w:val="HideTWBExt"/>
        </w:rPr>
        <w:t>&lt;/Amend&gt;</w:t>
      </w:r>
    </w:p>
    <w:p w14:paraId="482E31C4"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85</w:t>
      </w:r>
      <w:r w:rsidRPr="00C75D84">
        <w:rPr>
          <w:rStyle w:val="HideTWBExt"/>
          <w:b w:val="0"/>
        </w:rPr>
        <w:t>&lt;/NumAm&gt;</w:t>
      </w:r>
    </w:p>
    <w:p w14:paraId="2F37FEDA" w14:textId="77777777" w:rsidR="004B7BBB" w:rsidRPr="00C75D84" w:rsidRDefault="004B7BBB" w:rsidP="004B7BBB">
      <w:pPr>
        <w:pStyle w:val="NormalBold"/>
      </w:pPr>
      <w:r w:rsidRPr="00C75D84">
        <w:rPr>
          <w:rStyle w:val="HideTWBExt"/>
          <w:b w:val="0"/>
        </w:rPr>
        <w:t>&lt;RepeatBlock-By&gt;&lt;Members&gt;</w:t>
      </w:r>
      <w:r w:rsidRPr="00C75D84">
        <w:t>Leoluca Orlando</w:t>
      </w:r>
      <w:r w:rsidRPr="00C75D84">
        <w:rPr>
          <w:rStyle w:val="HideTWBExt"/>
          <w:b w:val="0"/>
        </w:rPr>
        <w:t>&lt;/Members&gt;</w:t>
      </w:r>
    </w:p>
    <w:p w14:paraId="1238B216" w14:textId="77777777" w:rsidR="004B7BBB" w:rsidRPr="00C75D84" w:rsidRDefault="004B7BBB" w:rsidP="004B7BBB">
      <w:r w:rsidRPr="00C75D84">
        <w:rPr>
          <w:rStyle w:val="HideTWBExt"/>
        </w:rPr>
        <w:t>&lt;AuNomDe&gt;</w:t>
      </w:r>
      <w:r w:rsidRPr="00C75D84">
        <w:rPr>
          <w:rStyle w:val="HideTWBInt"/>
        </w:rPr>
        <w:t>{Verts/ALE}</w:t>
      </w:r>
      <w:r w:rsidRPr="00C75D84">
        <w:t>za skupinu Verts/ALE</w:t>
      </w:r>
      <w:r w:rsidRPr="00C75D84">
        <w:rPr>
          <w:rStyle w:val="HideTWBExt"/>
        </w:rPr>
        <w:t>&lt;/AuNomDe&gt;</w:t>
      </w:r>
    </w:p>
    <w:p w14:paraId="2414B502" w14:textId="77777777" w:rsidR="004B7BBB" w:rsidRPr="00C75D84" w:rsidRDefault="004B7BBB" w:rsidP="004B7BBB">
      <w:pPr>
        <w:pStyle w:val="NormalBold"/>
      </w:pPr>
      <w:r w:rsidRPr="00C75D84">
        <w:rPr>
          <w:rStyle w:val="HideTWBExt"/>
          <w:b w:val="0"/>
        </w:rPr>
        <w:t>&lt;/RepeatBlock-By&gt;</w:t>
      </w:r>
    </w:p>
    <w:p w14:paraId="4970DE59"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A0EE742" w14:textId="77777777" w:rsidR="004B7BBB" w:rsidRPr="00C75D84" w:rsidRDefault="004B7BBB" w:rsidP="004B7BBB">
      <w:pPr>
        <w:pStyle w:val="NormalBold"/>
      </w:pPr>
      <w:r w:rsidRPr="00C75D84">
        <w:rPr>
          <w:rStyle w:val="HideTWBExt"/>
          <w:b w:val="0"/>
        </w:rPr>
        <w:t>&lt;Article&gt;</w:t>
      </w:r>
      <w:r w:rsidRPr="00C75D84">
        <w:t>Bod odůvodnění H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D23807F" w14:textId="77777777" w:rsidTr="000D7F60">
        <w:trPr>
          <w:trHeight w:hRule="exact" w:val="240"/>
          <w:jc w:val="center"/>
        </w:trPr>
        <w:tc>
          <w:tcPr>
            <w:tcW w:w="9752" w:type="dxa"/>
            <w:gridSpan w:val="2"/>
            <w:tcBorders>
              <w:top w:val="nil"/>
              <w:left w:val="nil"/>
              <w:bottom w:val="nil"/>
              <w:right w:val="nil"/>
            </w:tcBorders>
          </w:tcPr>
          <w:p w14:paraId="78CA8A2B" w14:textId="77777777" w:rsidR="004B7BBB" w:rsidRPr="00C75D84" w:rsidRDefault="004B7BBB" w:rsidP="000D7F60"/>
        </w:tc>
      </w:tr>
      <w:tr w:rsidR="00097907" w:rsidRPr="00C75D84" w14:paraId="39A28C4D" w14:textId="77777777" w:rsidTr="000D7F60">
        <w:trPr>
          <w:trHeight w:val="240"/>
          <w:jc w:val="center"/>
        </w:trPr>
        <w:tc>
          <w:tcPr>
            <w:tcW w:w="4876" w:type="dxa"/>
            <w:tcBorders>
              <w:top w:val="nil"/>
              <w:left w:val="nil"/>
              <w:bottom w:val="nil"/>
              <w:right w:val="nil"/>
            </w:tcBorders>
          </w:tcPr>
          <w:p w14:paraId="260538C4"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15F8C9F" w14:textId="77777777" w:rsidR="004B7BBB" w:rsidRPr="00C75D84" w:rsidRDefault="004B7BBB" w:rsidP="000D7F60">
            <w:pPr>
              <w:pStyle w:val="AmColumnHeading"/>
            </w:pPr>
            <w:r w:rsidRPr="00C75D84">
              <w:t>Pozměňovací návrh</w:t>
            </w:r>
          </w:p>
        </w:tc>
      </w:tr>
      <w:tr w:rsidR="00097907" w:rsidRPr="00C75D84" w14:paraId="0A8382E9" w14:textId="77777777" w:rsidTr="000D7F60">
        <w:trPr>
          <w:jc w:val="center"/>
        </w:trPr>
        <w:tc>
          <w:tcPr>
            <w:tcW w:w="4876" w:type="dxa"/>
            <w:tcBorders>
              <w:top w:val="nil"/>
              <w:left w:val="nil"/>
              <w:bottom w:val="nil"/>
              <w:right w:val="nil"/>
            </w:tcBorders>
          </w:tcPr>
          <w:p w14:paraId="2BED25F7" w14:textId="77777777" w:rsidR="004B7BBB" w:rsidRPr="00C75D84" w:rsidRDefault="004B7BBB" w:rsidP="000D7F60">
            <w:pPr>
              <w:pStyle w:val="Normal6a"/>
            </w:pPr>
          </w:p>
        </w:tc>
        <w:tc>
          <w:tcPr>
            <w:tcW w:w="4876" w:type="dxa"/>
            <w:tcBorders>
              <w:top w:val="nil"/>
              <w:left w:val="nil"/>
              <w:bottom w:val="nil"/>
              <w:right w:val="nil"/>
            </w:tcBorders>
          </w:tcPr>
          <w:p w14:paraId="43D62CDA" w14:textId="77777777" w:rsidR="004B7BBB" w:rsidRPr="00C75D84" w:rsidRDefault="004B7BBB" w:rsidP="000D7F60">
            <w:pPr>
              <w:pStyle w:val="Normal6a"/>
            </w:pPr>
            <w:r w:rsidRPr="00C75D84">
              <w:rPr>
                <w:b/>
                <w:i/>
              </w:rPr>
              <w:t>Ha.</w:t>
            </w:r>
            <w:r w:rsidRPr="00C75D84">
              <w:tab/>
            </w:r>
            <w:r w:rsidRPr="00C75D84">
              <w:rPr>
                <w:b/>
                <w:i/>
              </w:rPr>
              <w:t>vzhledem k tomu, že dopady změn klimatu způsobených člověkem představují znepokojivou hrozbu pro středomořský region, jeho obyvatele i jeho výjimečnou biologickou rozmanitost a sociokulturní bohatství; vzhledem k tomu, že změna klimatu úzce souvisí s dalšími environmentálními problémy ve Středomoří, které jsou důsledkem urbanizace, změn ve využívání půdy, nadměrného rybolovu, znečištění, úbytku biologické rozmanitosti a degradace suchozemských a mořských ekosystémů;</w:t>
            </w:r>
          </w:p>
        </w:tc>
      </w:tr>
    </w:tbl>
    <w:p w14:paraId="7241E4B5"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39B4E71" w14:textId="64EFD934" w:rsidR="00D14A06" w:rsidRPr="00C75D84" w:rsidRDefault="004B7BBB" w:rsidP="004B7BBB">
      <w:r w:rsidRPr="00C75D84">
        <w:rPr>
          <w:rStyle w:val="HideTWBExt"/>
        </w:rPr>
        <w:t>&lt;/Amend&gt;</w:t>
      </w:r>
    </w:p>
    <w:p w14:paraId="75F787E9" w14:textId="77777777" w:rsidR="004B7BBB" w:rsidRPr="00C75D84" w:rsidRDefault="004B7BBB" w:rsidP="004B7BBB">
      <w:pPr>
        <w:pStyle w:val="AmNumberTabs"/>
      </w:pPr>
      <w:r w:rsidRPr="00C75D84">
        <w:rPr>
          <w:rStyle w:val="HideTWBExt"/>
          <w:b w:val="0"/>
        </w:rPr>
        <w:lastRenderedPageBreak/>
        <w:t>&lt;Amend&gt;</w:t>
      </w:r>
      <w:r w:rsidRPr="00C75D84">
        <w:t>Pozměňovací návrh</w:t>
      </w:r>
      <w:r w:rsidRPr="00C75D84">
        <w:tab/>
      </w:r>
      <w:r w:rsidRPr="00C75D84">
        <w:tab/>
      </w:r>
      <w:r w:rsidRPr="00C75D84">
        <w:rPr>
          <w:rStyle w:val="HideTWBExt"/>
          <w:b w:val="0"/>
        </w:rPr>
        <w:t>&lt;NumAm&gt;</w:t>
      </w:r>
      <w:r w:rsidRPr="00C75D84">
        <w:t>86</w:t>
      </w:r>
      <w:r w:rsidRPr="00C75D84">
        <w:rPr>
          <w:rStyle w:val="HideTWBExt"/>
          <w:b w:val="0"/>
        </w:rPr>
        <w:t>&lt;/NumAm&gt;</w:t>
      </w:r>
    </w:p>
    <w:p w14:paraId="3425FC37" w14:textId="77777777" w:rsidR="004B7BBB" w:rsidRPr="00C75D84" w:rsidRDefault="004B7BBB" w:rsidP="004B7BBB">
      <w:pPr>
        <w:pStyle w:val="NormalBold"/>
      </w:pPr>
      <w:r w:rsidRPr="00C75D84">
        <w:rPr>
          <w:rStyle w:val="HideTWBExt"/>
          <w:b w:val="0"/>
        </w:rPr>
        <w:t>&lt;RepeatBlock-By&gt;&lt;Members&gt;</w:t>
      </w:r>
      <w:r w:rsidRPr="00C75D84">
        <w:t>Sebastian Tynkkynen</w:t>
      </w:r>
      <w:r w:rsidRPr="00C75D84">
        <w:rPr>
          <w:rStyle w:val="HideTWBExt"/>
          <w:b w:val="0"/>
        </w:rPr>
        <w:t>&lt;/Members&gt;</w:t>
      </w:r>
    </w:p>
    <w:p w14:paraId="3049AC83" w14:textId="77777777" w:rsidR="004B7BBB" w:rsidRPr="00C75D84" w:rsidRDefault="004B7BBB" w:rsidP="004B7BBB">
      <w:pPr>
        <w:pStyle w:val="NormalBold"/>
      </w:pPr>
      <w:r w:rsidRPr="00C75D84">
        <w:rPr>
          <w:rStyle w:val="HideTWBExt"/>
          <w:b w:val="0"/>
        </w:rPr>
        <w:t>&lt;/RepeatBlock-By&gt;</w:t>
      </w:r>
    </w:p>
    <w:p w14:paraId="156BF1F6"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92E3212" w14:textId="77777777" w:rsidR="004B7BBB" w:rsidRPr="00C75D84" w:rsidRDefault="004B7BBB" w:rsidP="004B7BBB">
      <w:pPr>
        <w:pStyle w:val="NormalBold"/>
      </w:pPr>
      <w:r w:rsidRPr="00C75D84">
        <w:rPr>
          <w:rStyle w:val="HideTWBExt"/>
          <w:b w:val="0"/>
        </w:rPr>
        <w:t>&lt;Article&gt;</w:t>
      </w:r>
      <w:r w:rsidRPr="00C75D84">
        <w:t>Bod odůvodnění H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17E21F2" w14:textId="77777777" w:rsidTr="000D7F60">
        <w:trPr>
          <w:trHeight w:hRule="exact" w:val="240"/>
          <w:jc w:val="center"/>
        </w:trPr>
        <w:tc>
          <w:tcPr>
            <w:tcW w:w="9752" w:type="dxa"/>
            <w:gridSpan w:val="2"/>
            <w:tcBorders>
              <w:top w:val="nil"/>
              <w:left w:val="nil"/>
              <w:bottom w:val="nil"/>
              <w:right w:val="nil"/>
            </w:tcBorders>
          </w:tcPr>
          <w:p w14:paraId="2C43D639" w14:textId="77777777" w:rsidR="004B7BBB" w:rsidRPr="00C75D84" w:rsidRDefault="004B7BBB" w:rsidP="000D7F60"/>
        </w:tc>
      </w:tr>
      <w:tr w:rsidR="00097907" w:rsidRPr="00C75D84" w14:paraId="17A2C6B7" w14:textId="77777777" w:rsidTr="000D7F60">
        <w:trPr>
          <w:trHeight w:val="240"/>
          <w:jc w:val="center"/>
        </w:trPr>
        <w:tc>
          <w:tcPr>
            <w:tcW w:w="4876" w:type="dxa"/>
            <w:tcBorders>
              <w:top w:val="nil"/>
              <w:left w:val="nil"/>
              <w:bottom w:val="nil"/>
              <w:right w:val="nil"/>
            </w:tcBorders>
          </w:tcPr>
          <w:p w14:paraId="1EE92791"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19FB9AB" w14:textId="77777777" w:rsidR="004B7BBB" w:rsidRPr="00C75D84" w:rsidRDefault="004B7BBB" w:rsidP="000D7F60">
            <w:pPr>
              <w:pStyle w:val="AmColumnHeading"/>
            </w:pPr>
            <w:r w:rsidRPr="00C75D84">
              <w:t>Pozměňovací návrh</w:t>
            </w:r>
          </w:p>
        </w:tc>
      </w:tr>
      <w:tr w:rsidR="00097907" w:rsidRPr="00C75D84" w14:paraId="374C26AF" w14:textId="77777777" w:rsidTr="000D7F60">
        <w:trPr>
          <w:jc w:val="center"/>
        </w:trPr>
        <w:tc>
          <w:tcPr>
            <w:tcW w:w="4876" w:type="dxa"/>
            <w:tcBorders>
              <w:top w:val="nil"/>
              <w:left w:val="nil"/>
              <w:bottom w:val="nil"/>
              <w:right w:val="nil"/>
            </w:tcBorders>
          </w:tcPr>
          <w:p w14:paraId="5AAE1C0B" w14:textId="77777777" w:rsidR="004B7BBB" w:rsidRPr="00C75D84" w:rsidRDefault="004B7BBB" w:rsidP="000D7F60">
            <w:pPr>
              <w:pStyle w:val="Normal6a"/>
            </w:pPr>
          </w:p>
        </w:tc>
        <w:tc>
          <w:tcPr>
            <w:tcW w:w="4876" w:type="dxa"/>
            <w:tcBorders>
              <w:top w:val="nil"/>
              <w:left w:val="nil"/>
              <w:bottom w:val="nil"/>
              <w:right w:val="nil"/>
            </w:tcBorders>
          </w:tcPr>
          <w:p w14:paraId="6476A95C" w14:textId="77777777" w:rsidR="004B7BBB" w:rsidRPr="00C75D84" w:rsidRDefault="004B7BBB" w:rsidP="000D7F60">
            <w:pPr>
              <w:pStyle w:val="Normal6a"/>
            </w:pPr>
            <w:r w:rsidRPr="00C75D84">
              <w:rPr>
                <w:b/>
                <w:i/>
              </w:rPr>
              <w:t>Ha.</w:t>
            </w:r>
            <w:r w:rsidRPr="00C75D84">
              <w:tab/>
            </w:r>
            <w:r w:rsidRPr="00C75D84">
              <w:rPr>
                <w:b/>
                <w:i/>
              </w:rPr>
              <w:t>vzhledem k tomu, že Středozemní moře tvoří jižní vnější hranici EU; s ohledem na zvláštní potřebu věnovat pozornost účinné správě hranic a jejich bezpečnosti;</w:t>
            </w:r>
          </w:p>
        </w:tc>
      </w:tr>
    </w:tbl>
    <w:p w14:paraId="7F74CF80"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{FI}</w:t>
      </w:r>
      <w:r w:rsidRPr="00C75D84">
        <w:t>fi</w:t>
      </w:r>
      <w:r w:rsidRPr="00C75D84">
        <w:rPr>
          <w:rStyle w:val="HideTWBExt"/>
        </w:rPr>
        <w:t>&lt;/Original&gt;</w:t>
      </w:r>
    </w:p>
    <w:p w14:paraId="4396A273" w14:textId="3F497017" w:rsidR="00D14A06" w:rsidRPr="00C75D84" w:rsidRDefault="004B7BBB" w:rsidP="004B7BBB">
      <w:r w:rsidRPr="00C75D84">
        <w:rPr>
          <w:rStyle w:val="HideTWBExt"/>
        </w:rPr>
        <w:t>&lt;/Amend&gt;</w:t>
      </w:r>
    </w:p>
    <w:p w14:paraId="3CC0E373"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87</w:t>
      </w:r>
      <w:r w:rsidRPr="00C75D84">
        <w:rPr>
          <w:rStyle w:val="HideTWBExt"/>
          <w:b w:val="0"/>
        </w:rPr>
        <w:t>&lt;/NumAm&gt;</w:t>
      </w:r>
    </w:p>
    <w:p w14:paraId="4EE29A07"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663BE3EB" w14:textId="77777777" w:rsidR="004B7BBB" w:rsidRPr="00C75D84" w:rsidRDefault="004B7BBB" w:rsidP="004B7BBB">
      <w:pPr>
        <w:pStyle w:val="NormalBold"/>
      </w:pPr>
      <w:r w:rsidRPr="00C75D84">
        <w:rPr>
          <w:rStyle w:val="HideTWBExt"/>
          <w:b w:val="0"/>
        </w:rPr>
        <w:t>&lt;/RepeatBlock-By&gt;</w:t>
      </w:r>
    </w:p>
    <w:p w14:paraId="22A3A55C"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B0B7EFA" w14:textId="77777777" w:rsidR="004B7BBB" w:rsidRPr="00C75D84" w:rsidRDefault="004B7BBB" w:rsidP="004B7BBB">
      <w:pPr>
        <w:pStyle w:val="NormalBold"/>
      </w:pPr>
      <w:r w:rsidRPr="00C75D84">
        <w:rPr>
          <w:rStyle w:val="HideTWBExt"/>
          <w:b w:val="0"/>
        </w:rPr>
        <w:t>&lt;Article&gt;</w:t>
      </w:r>
      <w:r w:rsidRPr="00C75D84">
        <w:t>Bod odůvodnění H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540F3AF" w14:textId="77777777" w:rsidTr="000D7F60">
        <w:trPr>
          <w:trHeight w:hRule="exact" w:val="240"/>
          <w:jc w:val="center"/>
        </w:trPr>
        <w:tc>
          <w:tcPr>
            <w:tcW w:w="9752" w:type="dxa"/>
            <w:gridSpan w:val="2"/>
            <w:tcBorders>
              <w:top w:val="nil"/>
              <w:left w:val="nil"/>
              <w:bottom w:val="nil"/>
              <w:right w:val="nil"/>
            </w:tcBorders>
          </w:tcPr>
          <w:p w14:paraId="031344BF" w14:textId="77777777" w:rsidR="004B7BBB" w:rsidRPr="00C75D84" w:rsidRDefault="004B7BBB" w:rsidP="000D7F60"/>
        </w:tc>
      </w:tr>
      <w:tr w:rsidR="00097907" w:rsidRPr="00C75D84" w14:paraId="49184A4E" w14:textId="77777777" w:rsidTr="000D7F60">
        <w:trPr>
          <w:trHeight w:val="240"/>
          <w:jc w:val="center"/>
        </w:trPr>
        <w:tc>
          <w:tcPr>
            <w:tcW w:w="4876" w:type="dxa"/>
            <w:tcBorders>
              <w:top w:val="nil"/>
              <w:left w:val="nil"/>
              <w:bottom w:val="nil"/>
              <w:right w:val="nil"/>
            </w:tcBorders>
          </w:tcPr>
          <w:p w14:paraId="77D13F10"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16D4C63" w14:textId="77777777" w:rsidR="004B7BBB" w:rsidRPr="00C75D84" w:rsidRDefault="004B7BBB" w:rsidP="000D7F60">
            <w:pPr>
              <w:pStyle w:val="AmColumnHeading"/>
            </w:pPr>
            <w:r w:rsidRPr="00C75D84">
              <w:t>Pozměňovací návrh</w:t>
            </w:r>
          </w:p>
        </w:tc>
      </w:tr>
      <w:tr w:rsidR="00097907" w:rsidRPr="00C75D84" w14:paraId="1FB36292" w14:textId="77777777" w:rsidTr="000D7F60">
        <w:trPr>
          <w:jc w:val="center"/>
        </w:trPr>
        <w:tc>
          <w:tcPr>
            <w:tcW w:w="4876" w:type="dxa"/>
            <w:tcBorders>
              <w:top w:val="nil"/>
              <w:left w:val="nil"/>
              <w:bottom w:val="nil"/>
              <w:right w:val="nil"/>
            </w:tcBorders>
          </w:tcPr>
          <w:p w14:paraId="43E77218" w14:textId="77777777" w:rsidR="004B7BBB" w:rsidRPr="00C75D84" w:rsidRDefault="004B7BBB" w:rsidP="000D7F60">
            <w:pPr>
              <w:pStyle w:val="Normal6a"/>
            </w:pPr>
          </w:p>
        </w:tc>
        <w:tc>
          <w:tcPr>
            <w:tcW w:w="4876" w:type="dxa"/>
            <w:tcBorders>
              <w:top w:val="nil"/>
              <w:left w:val="nil"/>
              <w:bottom w:val="nil"/>
              <w:right w:val="nil"/>
            </w:tcBorders>
          </w:tcPr>
          <w:p w14:paraId="2110E1CE" w14:textId="77777777" w:rsidR="004B7BBB" w:rsidRPr="00C75D84" w:rsidRDefault="004B7BBB" w:rsidP="000D7F60">
            <w:pPr>
              <w:pStyle w:val="Normal6a"/>
            </w:pPr>
            <w:r w:rsidRPr="00C75D84">
              <w:rPr>
                <w:b/>
                <w:i/>
              </w:rPr>
              <w:t>Ha.</w:t>
            </w:r>
            <w:r w:rsidRPr="00C75D84">
              <w:tab/>
            </w:r>
            <w:r w:rsidRPr="00C75D84">
              <w:rPr>
                <w:b/>
                <w:i/>
              </w:rPr>
              <w:t>vzhledem k tomu, že mír a bezpečnost se vzájemně posilují a představují nezbytné předpoklady pro prosperitu společného středomořského prostoru;</w:t>
            </w:r>
          </w:p>
        </w:tc>
      </w:tr>
    </w:tbl>
    <w:p w14:paraId="3FD9407F"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44C4FB25" w14:textId="0C8C3097" w:rsidR="00D14A06" w:rsidRPr="00C75D84" w:rsidRDefault="004B7BBB" w:rsidP="004B7BBB">
      <w:r w:rsidRPr="00C75D84">
        <w:rPr>
          <w:rStyle w:val="HideTWBExt"/>
        </w:rPr>
        <w:t>&lt;/Amend&gt;</w:t>
      </w:r>
    </w:p>
    <w:p w14:paraId="72BD8952"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88</w:t>
      </w:r>
      <w:r w:rsidRPr="00C75D84">
        <w:rPr>
          <w:rStyle w:val="HideTWBExt"/>
          <w:b w:val="0"/>
        </w:rPr>
        <w:t>&lt;/NumAm&gt;</w:t>
      </w:r>
    </w:p>
    <w:p w14:paraId="6C4A04CC" w14:textId="77777777" w:rsidR="004B7BBB" w:rsidRPr="00C75D84" w:rsidRDefault="004B7BBB" w:rsidP="004B7BBB">
      <w:pPr>
        <w:pStyle w:val="NormalBold"/>
      </w:pPr>
      <w:r w:rsidRPr="00C75D84">
        <w:rPr>
          <w:rStyle w:val="HideTWBExt"/>
          <w:b w:val="0"/>
        </w:rPr>
        <w:t>&lt;RepeatBlock-By&gt;&lt;Members&gt;</w:t>
      </w:r>
      <w:r w:rsidRPr="00C75D84">
        <w:t>Matthieu Valet, Jordan Bardella, Pierre-Romain Thionnet, Julie Rechagneux</w:t>
      </w:r>
      <w:r w:rsidRPr="00C75D84">
        <w:rPr>
          <w:rStyle w:val="HideTWBExt"/>
          <w:b w:val="0"/>
        </w:rPr>
        <w:t>&lt;/Members&gt;</w:t>
      </w:r>
    </w:p>
    <w:p w14:paraId="6EA7099B" w14:textId="77777777" w:rsidR="004B7BBB" w:rsidRPr="00C75D84" w:rsidRDefault="004B7BBB" w:rsidP="004B7BBB">
      <w:pPr>
        <w:pStyle w:val="NormalBold"/>
      </w:pPr>
      <w:r w:rsidRPr="00C75D84">
        <w:rPr>
          <w:rStyle w:val="HideTWBExt"/>
          <w:b w:val="0"/>
        </w:rPr>
        <w:t>&lt;/RepeatBlock-By&gt;</w:t>
      </w:r>
    </w:p>
    <w:p w14:paraId="1928771F"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06EA4D2" w14:textId="77777777" w:rsidR="004B7BBB" w:rsidRPr="00C75D84" w:rsidRDefault="004B7BBB" w:rsidP="004B7BBB">
      <w:pPr>
        <w:pStyle w:val="NormalBold"/>
      </w:pPr>
      <w:r w:rsidRPr="00C75D84">
        <w:rPr>
          <w:rStyle w:val="HideTWBExt"/>
          <w:b w:val="0"/>
        </w:rPr>
        <w:t>&lt;Article&gt;</w:t>
      </w:r>
      <w:r w:rsidRPr="00C75D84">
        <w:t>Bod odůvodnění H b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1726457" w14:textId="77777777" w:rsidTr="000D7F60">
        <w:trPr>
          <w:trHeight w:hRule="exact" w:val="240"/>
          <w:jc w:val="center"/>
        </w:trPr>
        <w:tc>
          <w:tcPr>
            <w:tcW w:w="9752" w:type="dxa"/>
            <w:gridSpan w:val="2"/>
            <w:tcBorders>
              <w:top w:val="nil"/>
              <w:left w:val="nil"/>
              <w:bottom w:val="nil"/>
              <w:right w:val="nil"/>
            </w:tcBorders>
          </w:tcPr>
          <w:p w14:paraId="6FB5EDD8" w14:textId="77777777" w:rsidR="004B7BBB" w:rsidRPr="00C75D84" w:rsidRDefault="004B7BBB" w:rsidP="000D7F60"/>
        </w:tc>
      </w:tr>
      <w:tr w:rsidR="00097907" w:rsidRPr="00C75D84" w14:paraId="0909878A" w14:textId="77777777" w:rsidTr="000D7F60">
        <w:trPr>
          <w:trHeight w:val="240"/>
          <w:jc w:val="center"/>
        </w:trPr>
        <w:tc>
          <w:tcPr>
            <w:tcW w:w="4876" w:type="dxa"/>
            <w:tcBorders>
              <w:top w:val="nil"/>
              <w:left w:val="nil"/>
              <w:bottom w:val="nil"/>
              <w:right w:val="nil"/>
            </w:tcBorders>
          </w:tcPr>
          <w:p w14:paraId="0C80349A"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D6EA700" w14:textId="77777777" w:rsidR="004B7BBB" w:rsidRPr="00C75D84" w:rsidRDefault="004B7BBB" w:rsidP="000D7F60">
            <w:pPr>
              <w:pStyle w:val="AmColumnHeading"/>
            </w:pPr>
            <w:r w:rsidRPr="00C75D84">
              <w:t>Pozměňovací návrh</w:t>
            </w:r>
          </w:p>
        </w:tc>
      </w:tr>
      <w:tr w:rsidR="00097907" w:rsidRPr="00C75D84" w14:paraId="7B151318" w14:textId="77777777" w:rsidTr="000D7F60">
        <w:trPr>
          <w:jc w:val="center"/>
        </w:trPr>
        <w:tc>
          <w:tcPr>
            <w:tcW w:w="4876" w:type="dxa"/>
            <w:tcBorders>
              <w:top w:val="nil"/>
              <w:left w:val="nil"/>
              <w:bottom w:val="nil"/>
              <w:right w:val="nil"/>
            </w:tcBorders>
          </w:tcPr>
          <w:p w14:paraId="4DA1791F" w14:textId="77777777" w:rsidR="004B7BBB" w:rsidRPr="00C75D84" w:rsidRDefault="004B7BBB" w:rsidP="000D7F60">
            <w:pPr>
              <w:pStyle w:val="Normal6a"/>
            </w:pPr>
          </w:p>
        </w:tc>
        <w:tc>
          <w:tcPr>
            <w:tcW w:w="4876" w:type="dxa"/>
            <w:tcBorders>
              <w:top w:val="nil"/>
              <w:left w:val="nil"/>
              <w:bottom w:val="nil"/>
              <w:right w:val="nil"/>
            </w:tcBorders>
          </w:tcPr>
          <w:p w14:paraId="46B078BF" w14:textId="77777777" w:rsidR="004B7BBB" w:rsidRPr="00C75D84" w:rsidRDefault="004B7BBB" w:rsidP="000D7F60">
            <w:pPr>
              <w:pStyle w:val="Normal6a"/>
            </w:pPr>
            <w:r w:rsidRPr="00C75D84">
              <w:rPr>
                <w:b/>
                <w:i/>
              </w:rPr>
              <w:t>Hb.</w:t>
            </w:r>
            <w:r w:rsidRPr="00C75D84">
              <w:tab/>
            </w:r>
            <w:r w:rsidRPr="00C75D84">
              <w:rPr>
                <w:b/>
                <w:i/>
              </w:rPr>
              <w:t xml:space="preserve">vzhledem k tomu, že oblast Středomoří představuje klíčové tranzitní oblasti pro nadnárodní organizovanou trestnou činnost; vzhledem k tomu, že </w:t>
            </w:r>
            <w:r w:rsidRPr="00C75D84">
              <w:rPr>
                <w:b/>
                <w:i/>
              </w:rPr>
              <w:lastRenderedPageBreak/>
              <w:t>podle Agentury Evropské unie pro drogy (EUDA) bylo v roce 2023 v Evropské unii zabaveno rekordních 419 tun kokainu; vzhledem k tomu, že Evropská komise ve svém sdělení o plánu pro boj proti obchodu s drogami a organizované trestné činnosti (COM(2023) 641 final)</w:t>
            </w:r>
            <w:r w:rsidRPr="00C75D84">
              <w:rPr>
                <w:b/>
                <w:i/>
                <w:vertAlign w:val="superscript"/>
              </w:rPr>
              <w:t>1a</w:t>
            </w:r>
            <w:r w:rsidRPr="00C75D84">
              <w:rPr>
                <w:b/>
                <w:i/>
              </w:rPr>
              <w:t xml:space="preserve"> poukázala na to, že zločinecké sítě stále častěji využívají námořní trasy, přístavy a logistická centra k pašování nelegálních drog do Evropy; vzhledem k tomu, že zločinecké organizace působící v oblasti Středozemního moře stále častěji využívají trasy spojující severní Afriku a jižní Evropu k pašování drog, zbraní a nelegálního zboží;</w:t>
            </w:r>
          </w:p>
        </w:tc>
      </w:tr>
      <w:tr w:rsidR="00097907" w:rsidRPr="00C75D84" w14:paraId="705096BF" w14:textId="77777777" w:rsidTr="000D7F60">
        <w:trPr>
          <w:jc w:val="center"/>
        </w:trPr>
        <w:tc>
          <w:tcPr>
            <w:tcW w:w="4876" w:type="dxa"/>
            <w:tcBorders>
              <w:top w:val="nil"/>
              <w:left w:val="nil"/>
              <w:bottom w:val="nil"/>
              <w:right w:val="nil"/>
            </w:tcBorders>
          </w:tcPr>
          <w:p w14:paraId="728A8C82" w14:textId="77777777" w:rsidR="004B7BBB" w:rsidRPr="00C75D84" w:rsidRDefault="004B7BBB" w:rsidP="000D7F60"/>
        </w:tc>
        <w:tc>
          <w:tcPr>
            <w:tcW w:w="4876" w:type="dxa"/>
            <w:tcBorders>
              <w:top w:val="nil"/>
              <w:left w:val="nil"/>
              <w:bottom w:val="nil"/>
              <w:right w:val="nil"/>
            </w:tcBorders>
          </w:tcPr>
          <w:p w14:paraId="483D3CC1" w14:textId="77777777" w:rsidR="004B7BBB" w:rsidRPr="00C75D84" w:rsidRDefault="004B7BBB" w:rsidP="000D7F60">
            <w:pPr>
              <w:pStyle w:val="Normal6a"/>
            </w:pPr>
            <w:r w:rsidRPr="00C75D84">
              <w:rPr>
                <w:b/>
                <w:i/>
              </w:rPr>
              <w:t>_________________</w:t>
            </w:r>
          </w:p>
        </w:tc>
      </w:tr>
      <w:tr w:rsidR="00097907" w:rsidRPr="00C75D84" w14:paraId="08FC8216" w14:textId="77777777" w:rsidTr="000D7F60">
        <w:trPr>
          <w:jc w:val="center"/>
        </w:trPr>
        <w:tc>
          <w:tcPr>
            <w:tcW w:w="4876" w:type="dxa"/>
            <w:tcBorders>
              <w:top w:val="nil"/>
              <w:left w:val="nil"/>
              <w:bottom w:val="nil"/>
              <w:right w:val="nil"/>
            </w:tcBorders>
          </w:tcPr>
          <w:p w14:paraId="5EB40709" w14:textId="77777777" w:rsidR="004B7BBB" w:rsidRPr="00C75D84" w:rsidRDefault="004B7BBB" w:rsidP="000D7F60"/>
        </w:tc>
        <w:tc>
          <w:tcPr>
            <w:tcW w:w="4876" w:type="dxa"/>
            <w:tcBorders>
              <w:top w:val="nil"/>
              <w:left w:val="nil"/>
              <w:bottom w:val="nil"/>
              <w:right w:val="nil"/>
            </w:tcBorders>
          </w:tcPr>
          <w:p w14:paraId="3B7EC29B" w14:textId="77777777" w:rsidR="004B7BBB" w:rsidRPr="00C75D84" w:rsidRDefault="004B7BBB" w:rsidP="000D7F60">
            <w:pPr>
              <w:pStyle w:val="Normal6a"/>
            </w:pPr>
            <w:r w:rsidRPr="00C75D84">
              <w:rPr>
                <w:b/>
                <w:i/>
                <w:vertAlign w:val="superscript"/>
              </w:rPr>
              <w:t>1a</w:t>
            </w:r>
            <w:r w:rsidRPr="00C75D84">
              <w:t xml:space="preserve"> </w:t>
            </w:r>
            <w:r w:rsidRPr="00C75D84">
              <w:rPr>
                <w:b/>
                <w:i/>
              </w:rPr>
              <w:t>https://eur-lex.europa.eu/legal-content/CS/TXT/PDF/?uri=CELEX:52023DC0641</w:t>
            </w:r>
            <w:r w:rsidRPr="00C75D84">
              <w:t>.</w:t>
            </w:r>
          </w:p>
        </w:tc>
      </w:tr>
    </w:tbl>
    <w:p w14:paraId="5A174E4C"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B65D8CB" w14:textId="4B239E50" w:rsidR="00D14A06" w:rsidRPr="00C75D84" w:rsidRDefault="004B7BBB" w:rsidP="004B7BBB">
      <w:r w:rsidRPr="00C75D84">
        <w:rPr>
          <w:rStyle w:val="HideTWBExt"/>
        </w:rPr>
        <w:t>&lt;/Amend&gt;</w:t>
      </w:r>
    </w:p>
    <w:p w14:paraId="25EBBC99"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89</w:t>
      </w:r>
      <w:r w:rsidRPr="00C75D84">
        <w:rPr>
          <w:rStyle w:val="HideTWBExt"/>
          <w:b w:val="0"/>
        </w:rPr>
        <w:t>&lt;/NumAm&gt;</w:t>
      </w:r>
    </w:p>
    <w:p w14:paraId="5FAF05DC" w14:textId="77777777" w:rsidR="004B7BBB" w:rsidRPr="00C75D84" w:rsidRDefault="004B7BBB" w:rsidP="004B7BBB">
      <w:pPr>
        <w:pStyle w:val="NormalBold"/>
      </w:pPr>
      <w:r w:rsidRPr="00C75D84">
        <w:rPr>
          <w:rStyle w:val="HideTWBExt"/>
          <w:b w:val="0"/>
        </w:rPr>
        <w:t>&lt;RepeatBlock-By&gt;&lt;Members&gt;</w:t>
      </w:r>
      <w:r w:rsidRPr="00C75D84">
        <w:t>Leoluca Orlando</w:t>
      </w:r>
      <w:r w:rsidRPr="00C75D84">
        <w:rPr>
          <w:rStyle w:val="HideTWBExt"/>
          <w:b w:val="0"/>
        </w:rPr>
        <w:t>&lt;/Members&gt;</w:t>
      </w:r>
    </w:p>
    <w:p w14:paraId="58809F50" w14:textId="77777777" w:rsidR="004B7BBB" w:rsidRPr="00C75D84" w:rsidRDefault="004B7BBB" w:rsidP="004B7BBB">
      <w:r w:rsidRPr="00C75D84">
        <w:rPr>
          <w:rStyle w:val="HideTWBExt"/>
        </w:rPr>
        <w:t>&lt;AuNomDe&gt;</w:t>
      </w:r>
      <w:r w:rsidRPr="00C75D84">
        <w:rPr>
          <w:rStyle w:val="HideTWBInt"/>
        </w:rPr>
        <w:t>{Verts/ALE}</w:t>
      </w:r>
      <w:r w:rsidRPr="00C75D84">
        <w:t>za skupinu Verts/ALE</w:t>
      </w:r>
      <w:r w:rsidRPr="00C75D84">
        <w:rPr>
          <w:rStyle w:val="HideTWBExt"/>
        </w:rPr>
        <w:t>&lt;/AuNomDe&gt;</w:t>
      </w:r>
    </w:p>
    <w:p w14:paraId="596CAA76" w14:textId="77777777" w:rsidR="004B7BBB" w:rsidRPr="00C75D84" w:rsidRDefault="004B7BBB" w:rsidP="004B7BBB">
      <w:pPr>
        <w:pStyle w:val="NormalBold"/>
      </w:pPr>
      <w:r w:rsidRPr="00C75D84">
        <w:rPr>
          <w:rStyle w:val="HideTWBExt"/>
          <w:b w:val="0"/>
        </w:rPr>
        <w:t>&lt;/RepeatBlock-By&gt;</w:t>
      </w:r>
    </w:p>
    <w:p w14:paraId="38D44802"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2DB5815" w14:textId="77777777" w:rsidR="004B7BBB" w:rsidRPr="00C75D84" w:rsidRDefault="004B7BBB" w:rsidP="004B7BBB">
      <w:pPr>
        <w:pStyle w:val="NormalBold"/>
      </w:pPr>
      <w:r w:rsidRPr="00C75D84">
        <w:rPr>
          <w:rStyle w:val="HideTWBExt"/>
          <w:b w:val="0"/>
        </w:rPr>
        <w:t>&lt;Article&gt;</w:t>
      </w:r>
      <w:r w:rsidRPr="00C75D84">
        <w:t>Bod odůvodnění H b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523D1D5" w14:textId="77777777" w:rsidTr="000D7F60">
        <w:trPr>
          <w:trHeight w:hRule="exact" w:val="240"/>
          <w:jc w:val="center"/>
        </w:trPr>
        <w:tc>
          <w:tcPr>
            <w:tcW w:w="9752" w:type="dxa"/>
            <w:gridSpan w:val="2"/>
            <w:tcBorders>
              <w:top w:val="nil"/>
              <w:left w:val="nil"/>
              <w:bottom w:val="nil"/>
              <w:right w:val="nil"/>
            </w:tcBorders>
          </w:tcPr>
          <w:p w14:paraId="73CEF1EC" w14:textId="77777777" w:rsidR="004B7BBB" w:rsidRPr="00C75D84" w:rsidRDefault="004B7BBB" w:rsidP="000D7F60"/>
        </w:tc>
      </w:tr>
      <w:tr w:rsidR="00097907" w:rsidRPr="00C75D84" w14:paraId="725F5E5C" w14:textId="77777777" w:rsidTr="000D7F60">
        <w:trPr>
          <w:trHeight w:val="240"/>
          <w:jc w:val="center"/>
        </w:trPr>
        <w:tc>
          <w:tcPr>
            <w:tcW w:w="4876" w:type="dxa"/>
            <w:tcBorders>
              <w:top w:val="nil"/>
              <w:left w:val="nil"/>
              <w:bottom w:val="nil"/>
              <w:right w:val="nil"/>
            </w:tcBorders>
          </w:tcPr>
          <w:p w14:paraId="2A35D62F"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E66A1F0" w14:textId="77777777" w:rsidR="004B7BBB" w:rsidRPr="00C75D84" w:rsidRDefault="004B7BBB" w:rsidP="000D7F60">
            <w:pPr>
              <w:pStyle w:val="AmColumnHeading"/>
            </w:pPr>
            <w:r w:rsidRPr="00C75D84">
              <w:t>Pozměňovací návrh</w:t>
            </w:r>
          </w:p>
        </w:tc>
      </w:tr>
      <w:tr w:rsidR="00097907" w:rsidRPr="00C75D84" w14:paraId="6809CFB3" w14:textId="77777777" w:rsidTr="000D7F60">
        <w:trPr>
          <w:jc w:val="center"/>
        </w:trPr>
        <w:tc>
          <w:tcPr>
            <w:tcW w:w="4876" w:type="dxa"/>
            <w:tcBorders>
              <w:top w:val="nil"/>
              <w:left w:val="nil"/>
              <w:bottom w:val="nil"/>
              <w:right w:val="nil"/>
            </w:tcBorders>
          </w:tcPr>
          <w:p w14:paraId="4FB3D819" w14:textId="77777777" w:rsidR="004B7BBB" w:rsidRPr="00C75D84" w:rsidRDefault="004B7BBB" w:rsidP="000D7F60">
            <w:pPr>
              <w:pStyle w:val="Normal6a"/>
            </w:pPr>
          </w:p>
        </w:tc>
        <w:tc>
          <w:tcPr>
            <w:tcW w:w="4876" w:type="dxa"/>
            <w:tcBorders>
              <w:top w:val="nil"/>
              <w:left w:val="nil"/>
              <w:bottom w:val="nil"/>
              <w:right w:val="nil"/>
            </w:tcBorders>
          </w:tcPr>
          <w:p w14:paraId="4176077B" w14:textId="77777777" w:rsidR="004B7BBB" w:rsidRPr="00C75D84" w:rsidRDefault="004B7BBB" w:rsidP="000D7F60">
            <w:pPr>
              <w:pStyle w:val="Normal6a"/>
            </w:pPr>
            <w:r w:rsidRPr="00C75D84">
              <w:rPr>
                <w:b/>
                <w:i/>
              </w:rPr>
              <w:t>Hb.</w:t>
            </w:r>
            <w:r w:rsidRPr="00C75D84">
              <w:tab/>
            </w:r>
            <w:r w:rsidRPr="00C75D84">
              <w:rPr>
                <w:b/>
                <w:i/>
              </w:rPr>
              <w:t>vzhledem k tomu, že 52 % rybích populací ve Středozemním moři je považováno za nadměrně využívané a že toto moře představuje problémovou oblast z hlediska výmětů a vedlejších úlovků ohrožených druhů, což ohrožuje environmentální udržitelnost lovu volně žijících ryb;</w:t>
            </w:r>
          </w:p>
        </w:tc>
      </w:tr>
    </w:tbl>
    <w:p w14:paraId="5B71F3F2"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E577F30" w14:textId="3DA876A9" w:rsidR="00D14A06" w:rsidRPr="00C75D84" w:rsidRDefault="004B7BBB" w:rsidP="004B7BBB">
      <w:r w:rsidRPr="00C75D84">
        <w:rPr>
          <w:rStyle w:val="HideTWBExt"/>
        </w:rPr>
        <w:t>&lt;/Amend&gt;</w:t>
      </w:r>
    </w:p>
    <w:p w14:paraId="3CFB40E4"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90</w:t>
      </w:r>
      <w:r w:rsidRPr="00C75D84">
        <w:rPr>
          <w:rStyle w:val="HideTWBExt"/>
          <w:b w:val="0"/>
        </w:rPr>
        <w:t>&lt;/NumAm&gt;</w:t>
      </w:r>
    </w:p>
    <w:p w14:paraId="0DF53456" w14:textId="77777777" w:rsidR="004B7BBB" w:rsidRPr="00C75D84" w:rsidRDefault="004B7BBB" w:rsidP="004B7BBB">
      <w:pPr>
        <w:pStyle w:val="NormalBold"/>
      </w:pPr>
      <w:r w:rsidRPr="00C75D84">
        <w:rPr>
          <w:rStyle w:val="HideTWBExt"/>
          <w:b w:val="0"/>
        </w:rPr>
        <w:lastRenderedPageBreak/>
        <w:t>&lt;RepeatBlock-By&gt;&lt;Members&gt;</w:t>
      </w:r>
      <w:r w:rsidRPr="00C75D84">
        <w:t>Massimiliano Salini</w:t>
      </w:r>
      <w:r w:rsidRPr="00C75D84">
        <w:rPr>
          <w:rStyle w:val="HideTWBExt"/>
          <w:b w:val="0"/>
        </w:rPr>
        <w:t>&lt;/Members&gt;</w:t>
      </w:r>
    </w:p>
    <w:p w14:paraId="12E581FD" w14:textId="77777777" w:rsidR="004B7BBB" w:rsidRPr="00C75D84" w:rsidRDefault="004B7BBB" w:rsidP="004B7BBB">
      <w:pPr>
        <w:pStyle w:val="NormalBold"/>
      </w:pPr>
      <w:r w:rsidRPr="00C75D84">
        <w:rPr>
          <w:rStyle w:val="HideTWBExt"/>
          <w:b w:val="0"/>
        </w:rPr>
        <w:t>&lt;/RepeatBlock-By&gt;</w:t>
      </w:r>
    </w:p>
    <w:p w14:paraId="09B889FA"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791DEBE" w14:textId="77777777" w:rsidR="004B7BBB" w:rsidRPr="00C75D84" w:rsidRDefault="004B7BBB" w:rsidP="004B7BBB">
      <w:pPr>
        <w:pStyle w:val="NormalBold"/>
      </w:pPr>
      <w:r w:rsidRPr="00C75D84">
        <w:rPr>
          <w:rStyle w:val="HideTWBExt"/>
          <w:b w:val="0"/>
        </w:rPr>
        <w:t>&lt;Article&gt;</w:t>
      </w:r>
      <w:r w:rsidRPr="00C75D84">
        <w:t>Bod odůvodnění H b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7FF21B5" w14:textId="77777777" w:rsidTr="000D7F60">
        <w:trPr>
          <w:trHeight w:hRule="exact" w:val="240"/>
          <w:jc w:val="center"/>
        </w:trPr>
        <w:tc>
          <w:tcPr>
            <w:tcW w:w="9752" w:type="dxa"/>
            <w:gridSpan w:val="2"/>
            <w:tcBorders>
              <w:top w:val="nil"/>
              <w:left w:val="nil"/>
              <w:bottom w:val="nil"/>
              <w:right w:val="nil"/>
            </w:tcBorders>
          </w:tcPr>
          <w:p w14:paraId="021AC4DE" w14:textId="77777777" w:rsidR="004B7BBB" w:rsidRPr="00C75D84" w:rsidRDefault="004B7BBB" w:rsidP="000D7F60"/>
        </w:tc>
      </w:tr>
      <w:tr w:rsidR="00097907" w:rsidRPr="00C75D84" w14:paraId="0005046B" w14:textId="77777777" w:rsidTr="000D7F60">
        <w:trPr>
          <w:trHeight w:val="240"/>
          <w:jc w:val="center"/>
        </w:trPr>
        <w:tc>
          <w:tcPr>
            <w:tcW w:w="4876" w:type="dxa"/>
            <w:tcBorders>
              <w:top w:val="nil"/>
              <w:left w:val="nil"/>
              <w:bottom w:val="nil"/>
              <w:right w:val="nil"/>
            </w:tcBorders>
          </w:tcPr>
          <w:p w14:paraId="71BD0B46"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C666A32" w14:textId="77777777" w:rsidR="004B7BBB" w:rsidRPr="00C75D84" w:rsidRDefault="004B7BBB" w:rsidP="000D7F60">
            <w:pPr>
              <w:pStyle w:val="AmColumnHeading"/>
            </w:pPr>
            <w:r w:rsidRPr="00C75D84">
              <w:t>Pozměňovací návrh</w:t>
            </w:r>
          </w:p>
        </w:tc>
      </w:tr>
      <w:tr w:rsidR="00097907" w:rsidRPr="00C75D84" w14:paraId="14691024" w14:textId="77777777" w:rsidTr="000D7F60">
        <w:trPr>
          <w:jc w:val="center"/>
        </w:trPr>
        <w:tc>
          <w:tcPr>
            <w:tcW w:w="4876" w:type="dxa"/>
            <w:tcBorders>
              <w:top w:val="nil"/>
              <w:left w:val="nil"/>
              <w:bottom w:val="nil"/>
              <w:right w:val="nil"/>
            </w:tcBorders>
          </w:tcPr>
          <w:p w14:paraId="5B8720E9" w14:textId="77777777" w:rsidR="004B7BBB" w:rsidRPr="00C75D84" w:rsidRDefault="004B7BBB" w:rsidP="000D7F60">
            <w:pPr>
              <w:pStyle w:val="Normal6a"/>
            </w:pPr>
          </w:p>
        </w:tc>
        <w:tc>
          <w:tcPr>
            <w:tcW w:w="4876" w:type="dxa"/>
            <w:tcBorders>
              <w:top w:val="nil"/>
              <w:left w:val="nil"/>
              <w:bottom w:val="nil"/>
              <w:right w:val="nil"/>
            </w:tcBorders>
          </w:tcPr>
          <w:p w14:paraId="6A0672A5" w14:textId="77777777" w:rsidR="004B7BBB" w:rsidRPr="00C75D84" w:rsidRDefault="004B7BBB" w:rsidP="000D7F60">
            <w:pPr>
              <w:pStyle w:val="Normal6a"/>
            </w:pPr>
            <w:r w:rsidRPr="00C75D84">
              <w:rPr>
                <w:b/>
                <w:i/>
              </w:rPr>
              <w:t>Hb.</w:t>
            </w:r>
            <w:r w:rsidRPr="00C75D84">
              <w:tab/>
            </w:r>
            <w:r w:rsidRPr="00C75D84">
              <w:rPr>
                <w:b/>
                <w:i/>
              </w:rPr>
              <w:t>vzhledem k tomu, že Středomoří je stále více vystaveno celé řadě hybridních bezpečnostních výzev, včetně hrozeb pro námořní bezpečnost a odolnost kritických námořních a podmořských infrastruktur;</w:t>
            </w:r>
          </w:p>
        </w:tc>
      </w:tr>
    </w:tbl>
    <w:p w14:paraId="1D9CF3A5"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42B925C5" w14:textId="293BCE1F" w:rsidR="00D14A06" w:rsidRPr="00C75D84" w:rsidRDefault="004B7BBB" w:rsidP="004B7BBB">
      <w:r w:rsidRPr="00C75D84">
        <w:rPr>
          <w:rStyle w:val="HideTWBExt"/>
        </w:rPr>
        <w:t>&lt;/Amend&gt;</w:t>
      </w:r>
    </w:p>
    <w:p w14:paraId="0C42BD30"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91</w:t>
      </w:r>
      <w:r w:rsidRPr="00C75D84">
        <w:rPr>
          <w:rStyle w:val="HideTWBExt"/>
          <w:b w:val="0"/>
        </w:rPr>
        <w:t>&lt;/NumAm&gt;</w:t>
      </w:r>
    </w:p>
    <w:p w14:paraId="77607F26" w14:textId="77777777" w:rsidR="004B7BBB" w:rsidRPr="00C75D84" w:rsidRDefault="004B7BBB" w:rsidP="004B7BBB">
      <w:pPr>
        <w:pStyle w:val="NormalBold"/>
      </w:pPr>
      <w:r w:rsidRPr="00C75D84">
        <w:rPr>
          <w:rStyle w:val="HideTWBExt"/>
          <w:b w:val="0"/>
        </w:rPr>
        <w:t>&lt;RepeatBlock-By&gt;&lt;Members&gt;</w:t>
      </w:r>
      <w:r w:rsidRPr="00C75D84">
        <w:t>Leoluca Orlando</w:t>
      </w:r>
      <w:r w:rsidRPr="00C75D84">
        <w:rPr>
          <w:rStyle w:val="HideTWBExt"/>
          <w:b w:val="0"/>
        </w:rPr>
        <w:t>&lt;/Members&gt;</w:t>
      </w:r>
    </w:p>
    <w:p w14:paraId="4BFAD528" w14:textId="77777777" w:rsidR="004B7BBB" w:rsidRPr="00C75D84" w:rsidRDefault="004B7BBB" w:rsidP="004B7BBB">
      <w:r w:rsidRPr="00C75D84">
        <w:rPr>
          <w:rStyle w:val="HideTWBExt"/>
        </w:rPr>
        <w:t>&lt;AuNomDe&gt;</w:t>
      </w:r>
      <w:r w:rsidRPr="00C75D84">
        <w:rPr>
          <w:rStyle w:val="HideTWBInt"/>
        </w:rPr>
        <w:t>{Verts/ALE}</w:t>
      </w:r>
      <w:r w:rsidRPr="00C75D84">
        <w:t>za skupinu Verts/ALE</w:t>
      </w:r>
      <w:r w:rsidRPr="00C75D84">
        <w:rPr>
          <w:rStyle w:val="HideTWBExt"/>
        </w:rPr>
        <w:t>&lt;/AuNomDe&gt;</w:t>
      </w:r>
    </w:p>
    <w:p w14:paraId="70D03F36" w14:textId="77777777" w:rsidR="004B7BBB" w:rsidRPr="00C75D84" w:rsidRDefault="004B7BBB" w:rsidP="004B7BBB">
      <w:pPr>
        <w:pStyle w:val="NormalBold"/>
      </w:pPr>
      <w:r w:rsidRPr="00C75D84">
        <w:rPr>
          <w:rStyle w:val="HideTWBExt"/>
          <w:b w:val="0"/>
        </w:rPr>
        <w:t>&lt;/RepeatBlock-By&gt;</w:t>
      </w:r>
    </w:p>
    <w:p w14:paraId="0015F91A"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601FEEF" w14:textId="77777777" w:rsidR="004B7BBB" w:rsidRPr="00C75D84" w:rsidRDefault="004B7BBB" w:rsidP="004B7BBB">
      <w:pPr>
        <w:pStyle w:val="NormalBold"/>
      </w:pPr>
      <w:r w:rsidRPr="00C75D84">
        <w:rPr>
          <w:rStyle w:val="HideTWBExt"/>
          <w:b w:val="0"/>
        </w:rPr>
        <w:t>&lt;Article&gt;</w:t>
      </w:r>
      <w:r w:rsidRPr="00C75D84">
        <w:t>Bod odůvodnění H c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9CA0AAD" w14:textId="77777777" w:rsidTr="000D7F60">
        <w:trPr>
          <w:trHeight w:hRule="exact" w:val="240"/>
          <w:jc w:val="center"/>
        </w:trPr>
        <w:tc>
          <w:tcPr>
            <w:tcW w:w="9752" w:type="dxa"/>
            <w:gridSpan w:val="2"/>
            <w:tcBorders>
              <w:top w:val="nil"/>
              <w:left w:val="nil"/>
              <w:bottom w:val="nil"/>
              <w:right w:val="nil"/>
            </w:tcBorders>
          </w:tcPr>
          <w:p w14:paraId="759E0245" w14:textId="77777777" w:rsidR="004B7BBB" w:rsidRPr="00C75D84" w:rsidRDefault="004B7BBB" w:rsidP="000D7F60"/>
        </w:tc>
      </w:tr>
      <w:tr w:rsidR="00097907" w:rsidRPr="00C75D84" w14:paraId="688751FE" w14:textId="77777777" w:rsidTr="000D7F60">
        <w:trPr>
          <w:trHeight w:val="240"/>
          <w:jc w:val="center"/>
        </w:trPr>
        <w:tc>
          <w:tcPr>
            <w:tcW w:w="4876" w:type="dxa"/>
            <w:tcBorders>
              <w:top w:val="nil"/>
              <w:left w:val="nil"/>
              <w:bottom w:val="nil"/>
              <w:right w:val="nil"/>
            </w:tcBorders>
          </w:tcPr>
          <w:p w14:paraId="67086131"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785868B" w14:textId="77777777" w:rsidR="004B7BBB" w:rsidRPr="00C75D84" w:rsidRDefault="004B7BBB" w:rsidP="000D7F60">
            <w:pPr>
              <w:pStyle w:val="AmColumnHeading"/>
            </w:pPr>
            <w:r w:rsidRPr="00C75D84">
              <w:t>Pozměňovací návrh</w:t>
            </w:r>
          </w:p>
        </w:tc>
      </w:tr>
      <w:tr w:rsidR="00097907" w:rsidRPr="00C75D84" w14:paraId="7CB3FD4B" w14:textId="77777777" w:rsidTr="000D7F60">
        <w:trPr>
          <w:jc w:val="center"/>
        </w:trPr>
        <w:tc>
          <w:tcPr>
            <w:tcW w:w="4876" w:type="dxa"/>
            <w:tcBorders>
              <w:top w:val="nil"/>
              <w:left w:val="nil"/>
              <w:bottom w:val="nil"/>
              <w:right w:val="nil"/>
            </w:tcBorders>
          </w:tcPr>
          <w:p w14:paraId="2A6172C3" w14:textId="77777777" w:rsidR="004B7BBB" w:rsidRPr="00C75D84" w:rsidRDefault="004B7BBB" w:rsidP="000D7F60">
            <w:pPr>
              <w:pStyle w:val="Normal6a"/>
            </w:pPr>
          </w:p>
        </w:tc>
        <w:tc>
          <w:tcPr>
            <w:tcW w:w="4876" w:type="dxa"/>
            <w:tcBorders>
              <w:top w:val="nil"/>
              <w:left w:val="nil"/>
              <w:bottom w:val="nil"/>
              <w:right w:val="nil"/>
            </w:tcBorders>
          </w:tcPr>
          <w:p w14:paraId="777C757C" w14:textId="77777777" w:rsidR="004B7BBB" w:rsidRPr="00C75D84" w:rsidRDefault="004B7BBB" w:rsidP="000D7F60">
            <w:pPr>
              <w:pStyle w:val="Normal6a"/>
            </w:pPr>
            <w:r w:rsidRPr="00C75D84">
              <w:rPr>
                <w:b/>
                <w:i/>
              </w:rPr>
              <w:t>Hc.</w:t>
            </w:r>
            <w:r w:rsidRPr="00C75D84">
              <w:tab/>
            </w:r>
            <w:r w:rsidRPr="00C75D84">
              <w:rPr>
                <w:b/>
                <w:i/>
              </w:rPr>
              <w:t>vzhledem k tomu, že vymezení oblastí omezeného rybolovu umožňuje zotavení mnoha populací ryb žijících u dna, což vede k všeobecnému nárůstu početnosti komerčních i nekomerčních druhů ryb a zároveň přispívá k dosažení cíle stanoveného v celosvětovém rámci pro biologickou rozmanitost z Kchun-mingu a Montrealu v rámci Úmluvy o biologické rozmanitosti (CBD) chránit alespoň 30 procent suchozemských a vnitrozemských vodních oblastí, jakož i mořských a pobřežních oblastí, zejména oblastí zvláštního významu pro biologickou rozmanitost a ekosystémové funkce a služby, a to prostřednictvím účinně chráněných a spravovaných, ekologicky reprezentativních, dobře propojených a spravedlivě spravovaných systémů chráněných oblastí;</w:t>
            </w:r>
          </w:p>
        </w:tc>
      </w:tr>
    </w:tbl>
    <w:p w14:paraId="20093224"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73EC7DE" w14:textId="1BD5475A" w:rsidR="00D14A06" w:rsidRPr="00C75D84" w:rsidRDefault="004B7BBB" w:rsidP="004B7BBB">
      <w:r w:rsidRPr="00C75D84">
        <w:rPr>
          <w:rStyle w:val="HideTWBExt"/>
        </w:rPr>
        <w:lastRenderedPageBreak/>
        <w:t>&lt;/Amend&gt;</w:t>
      </w:r>
    </w:p>
    <w:p w14:paraId="2E453386"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92</w:t>
      </w:r>
      <w:r w:rsidRPr="00C75D84">
        <w:rPr>
          <w:rStyle w:val="HideTWBExt"/>
          <w:b w:val="0"/>
        </w:rPr>
        <w:t>&lt;/NumAm&gt;</w:t>
      </w:r>
    </w:p>
    <w:p w14:paraId="2FD66EC7" w14:textId="77777777" w:rsidR="004B7BBB" w:rsidRPr="00C75D84" w:rsidRDefault="004B7BBB" w:rsidP="004B7BBB">
      <w:pPr>
        <w:pStyle w:val="NormalBold"/>
      </w:pPr>
      <w:r w:rsidRPr="00C75D84">
        <w:rPr>
          <w:rStyle w:val="HideTWBExt"/>
          <w:b w:val="0"/>
        </w:rPr>
        <w:t>&lt;RepeatBlock-By&gt;&lt;Members&gt;</w:t>
      </w:r>
      <w:r w:rsidRPr="00C75D84">
        <w:t>Matthieu Valet, Jordan Bardella, Pierre-Romain Thionnet, Julie Rechagneux</w:t>
      </w:r>
      <w:r w:rsidRPr="00C75D84">
        <w:rPr>
          <w:rStyle w:val="HideTWBExt"/>
          <w:b w:val="0"/>
        </w:rPr>
        <w:t>&lt;/Members&gt;</w:t>
      </w:r>
    </w:p>
    <w:p w14:paraId="50648CA0" w14:textId="77777777" w:rsidR="004B7BBB" w:rsidRPr="00C75D84" w:rsidRDefault="004B7BBB" w:rsidP="004B7BBB">
      <w:pPr>
        <w:pStyle w:val="NormalBold"/>
      </w:pPr>
      <w:r w:rsidRPr="00C75D84">
        <w:rPr>
          <w:rStyle w:val="HideTWBExt"/>
          <w:b w:val="0"/>
        </w:rPr>
        <w:t>&lt;/RepeatBlock-By&gt;</w:t>
      </w:r>
    </w:p>
    <w:p w14:paraId="3C73C924"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0F83CF3" w14:textId="77777777" w:rsidR="004B7BBB" w:rsidRPr="00C75D84" w:rsidRDefault="004B7BBB" w:rsidP="004B7BBB">
      <w:pPr>
        <w:pStyle w:val="NormalBold"/>
      </w:pPr>
      <w:r w:rsidRPr="00C75D84">
        <w:rPr>
          <w:rStyle w:val="HideTWBExt"/>
          <w:b w:val="0"/>
        </w:rPr>
        <w:t>&lt;Article&gt;</w:t>
      </w:r>
      <w:r w:rsidRPr="00C75D84">
        <w:t>Bod odůvodnění H c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6A6E78E" w14:textId="77777777" w:rsidTr="000D7F60">
        <w:trPr>
          <w:trHeight w:hRule="exact" w:val="240"/>
          <w:jc w:val="center"/>
        </w:trPr>
        <w:tc>
          <w:tcPr>
            <w:tcW w:w="9752" w:type="dxa"/>
            <w:gridSpan w:val="2"/>
            <w:tcBorders>
              <w:top w:val="nil"/>
              <w:left w:val="nil"/>
              <w:bottom w:val="nil"/>
              <w:right w:val="nil"/>
            </w:tcBorders>
          </w:tcPr>
          <w:p w14:paraId="0E470C13" w14:textId="77777777" w:rsidR="004B7BBB" w:rsidRPr="00C75D84" w:rsidRDefault="004B7BBB" w:rsidP="000D7F60"/>
        </w:tc>
      </w:tr>
      <w:tr w:rsidR="00097907" w:rsidRPr="00C75D84" w14:paraId="5CA71B43" w14:textId="77777777" w:rsidTr="000D7F60">
        <w:trPr>
          <w:trHeight w:val="240"/>
          <w:jc w:val="center"/>
        </w:trPr>
        <w:tc>
          <w:tcPr>
            <w:tcW w:w="4876" w:type="dxa"/>
            <w:tcBorders>
              <w:top w:val="nil"/>
              <w:left w:val="nil"/>
              <w:bottom w:val="nil"/>
              <w:right w:val="nil"/>
            </w:tcBorders>
          </w:tcPr>
          <w:p w14:paraId="5C0E0455"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0C9113D" w14:textId="77777777" w:rsidR="004B7BBB" w:rsidRPr="00C75D84" w:rsidRDefault="004B7BBB" w:rsidP="000D7F60">
            <w:pPr>
              <w:pStyle w:val="AmColumnHeading"/>
            </w:pPr>
            <w:r w:rsidRPr="00C75D84">
              <w:t>Pozměňovací návrh</w:t>
            </w:r>
          </w:p>
        </w:tc>
      </w:tr>
      <w:tr w:rsidR="00097907" w:rsidRPr="00C75D84" w14:paraId="7B6F4804" w14:textId="77777777" w:rsidTr="000D7F60">
        <w:trPr>
          <w:jc w:val="center"/>
        </w:trPr>
        <w:tc>
          <w:tcPr>
            <w:tcW w:w="4876" w:type="dxa"/>
            <w:tcBorders>
              <w:top w:val="nil"/>
              <w:left w:val="nil"/>
              <w:bottom w:val="nil"/>
              <w:right w:val="nil"/>
            </w:tcBorders>
          </w:tcPr>
          <w:p w14:paraId="11CDCBD5" w14:textId="77777777" w:rsidR="004B7BBB" w:rsidRPr="00C75D84" w:rsidRDefault="004B7BBB" w:rsidP="000D7F60">
            <w:pPr>
              <w:pStyle w:val="Normal6a"/>
            </w:pPr>
          </w:p>
        </w:tc>
        <w:tc>
          <w:tcPr>
            <w:tcW w:w="4876" w:type="dxa"/>
            <w:tcBorders>
              <w:top w:val="nil"/>
              <w:left w:val="nil"/>
              <w:bottom w:val="nil"/>
              <w:right w:val="nil"/>
            </w:tcBorders>
          </w:tcPr>
          <w:p w14:paraId="1F1172D6" w14:textId="77777777" w:rsidR="004B7BBB" w:rsidRPr="00C75D84" w:rsidRDefault="004B7BBB" w:rsidP="000D7F60">
            <w:pPr>
              <w:pStyle w:val="Normal6a"/>
            </w:pPr>
            <w:r w:rsidRPr="00C75D84">
              <w:rPr>
                <w:b/>
                <w:i/>
              </w:rPr>
              <w:t>Hc.</w:t>
            </w:r>
            <w:r w:rsidRPr="00C75D84">
              <w:tab/>
            </w:r>
            <w:r w:rsidRPr="00C75D84">
              <w:rPr>
                <w:b/>
                <w:i/>
              </w:rPr>
              <w:t>vzhledem k tomu, že podle zprávy Europolu o situaci a vývoji terorismu v Evropské unii (TE-SAT) z roku 2025</w:t>
            </w:r>
            <w:r w:rsidRPr="00C75D84">
              <w:rPr>
                <w:b/>
                <w:i/>
                <w:vertAlign w:val="superscript"/>
              </w:rPr>
              <w:t>1a</w:t>
            </w:r>
            <w:r w:rsidRPr="00C75D84">
              <w:rPr>
                <w:b/>
                <w:i/>
              </w:rPr>
              <w:t>bylo v roce 2024 ve 14 členských státech nahlášeno 58 teroristických útoků, z toho 24 džihádistických, přičemž 289 ze 449 osob zatčených za trestné činy související s terorismem mělo vazby na džihádistický terorismus; vzhledem k tomu, že podle Globálního indexu terorismu z roku 2025 připadá na oblast Sahelu více než polovina všech úmrtí souvisejících s terorismem na celém světě; vzhledem k tomu, že teroristické organizace napojené na DÁ'IŠ a Al-Káidu nadále působí v Libyi, v oblasti Sahelu a v některých částech severní Afriky, čímž přispívají k regionální nestabilitě a představují bezpečnostní výzvy jak pro Evropskou unii, tak pro její středomořské partnery;</w:t>
            </w:r>
          </w:p>
        </w:tc>
      </w:tr>
      <w:tr w:rsidR="00097907" w:rsidRPr="00C75D84" w14:paraId="6B137AC1" w14:textId="77777777" w:rsidTr="000D7F60">
        <w:trPr>
          <w:jc w:val="center"/>
        </w:trPr>
        <w:tc>
          <w:tcPr>
            <w:tcW w:w="4876" w:type="dxa"/>
            <w:tcBorders>
              <w:top w:val="nil"/>
              <w:left w:val="nil"/>
              <w:bottom w:val="nil"/>
              <w:right w:val="nil"/>
            </w:tcBorders>
          </w:tcPr>
          <w:p w14:paraId="772ABE35" w14:textId="77777777" w:rsidR="004B7BBB" w:rsidRPr="00C75D84" w:rsidRDefault="004B7BBB" w:rsidP="000D7F60"/>
        </w:tc>
        <w:tc>
          <w:tcPr>
            <w:tcW w:w="4876" w:type="dxa"/>
            <w:tcBorders>
              <w:top w:val="nil"/>
              <w:left w:val="nil"/>
              <w:bottom w:val="nil"/>
              <w:right w:val="nil"/>
            </w:tcBorders>
          </w:tcPr>
          <w:p w14:paraId="3DCFE1BA" w14:textId="77777777" w:rsidR="004B7BBB" w:rsidRPr="00C75D84" w:rsidRDefault="004B7BBB" w:rsidP="000D7F60">
            <w:pPr>
              <w:pStyle w:val="Normal6a"/>
            </w:pPr>
            <w:r w:rsidRPr="00C75D84">
              <w:rPr>
                <w:b/>
                <w:i/>
              </w:rPr>
              <w:t>_________________</w:t>
            </w:r>
          </w:p>
        </w:tc>
      </w:tr>
      <w:tr w:rsidR="00097907" w:rsidRPr="00C75D84" w14:paraId="65E5BF69" w14:textId="77777777" w:rsidTr="000D7F60">
        <w:trPr>
          <w:jc w:val="center"/>
        </w:trPr>
        <w:tc>
          <w:tcPr>
            <w:tcW w:w="4876" w:type="dxa"/>
            <w:tcBorders>
              <w:top w:val="nil"/>
              <w:left w:val="nil"/>
              <w:bottom w:val="nil"/>
              <w:right w:val="nil"/>
            </w:tcBorders>
          </w:tcPr>
          <w:p w14:paraId="65592450" w14:textId="77777777" w:rsidR="004B7BBB" w:rsidRPr="00C75D84" w:rsidRDefault="004B7BBB" w:rsidP="000D7F60"/>
        </w:tc>
        <w:tc>
          <w:tcPr>
            <w:tcW w:w="4876" w:type="dxa"/>
            <w:tcBorders>
              <w:top w:val="nil"/>
              <w:left w:val="nil"/>
              <w:bottom w:val="nil"/>
              <w:right w:val="nil"/>
            </w:tcBorders>
          </w:tcPr>
          <w:p w14:paraId="27D307FA" w14:textId="77777777" w:rsidR="004B7BBB" w:rsidRPr="00C75D84" w:rsidRDefault="004B7BBB" w:rsidP="000D7F60">
            <w:pPr>
              <w:pStyle w:val="Normal6a"/>
            </w:pPr>
            <w:r w:rsidRPr="00C75D84">
              <w:rPr>
                <w:b/>
                <w:i/>
                <w:vertAlign w:val="superscript"/>
              </w:rPr>
              <w:t>1a</w:t>
            </w:r>
            <w:r w:rsidRPr="00C75D84">
              <w:t xml:space="preserve"> </w:t>
            </w:r>
            <w:r w:rsidRPr="00C75D84">
              <w:rPr>
                <w:b/>
                <w:i/>
              </w:rPr>
              <w:t>https://www.europol.europa.eu/cms/sites/default/files/documents/EU_TE-SAT_2025.pdf</w:t>
            </w:r>
            <w:r w:rsidRPr="00C75D84">
              <w:t>.</w:t>
            </w:r>
          </w:p>
        </w:tc>
      </w:tr>
    </w:tbl>
    <w:p w14:paraId="39ED04D3"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AF970E6" w14:textId="54DED8C9" w:rsidR="00D14A06" w:rsidRPr="00C75D84" w:rsidRDefault="004B7BBB" w:rsidP="004B7BBB">
      <w:r w:rsidRPr="00C75D84">
        <w:rPr>
          <w:rStyle w:val="HideTWBExt"/>
        </w:rPr>
        <w:t>&lt;/Amend&gt;</w:t>
      </w:r>
    </w:p>
    <w:p w14:paraId="71085183"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93</w:t>
      </w:r>
      <w:r w:rsidRPr="00C75D84">
        <w:rPr>
          <w:rStyle w:val="HideTWBExt"/>
          <w:b w:val="0"/>
        </w:rPr>
        <w:t>&lt;/NumAm&gt;</w:t>
      </w:r>
    </w:p>
    <w:p w14:paraId="672C075F"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1F23C039" w14:textId="77777777" w:rsidR="004B7BBB" w:rsidRPr="00C75D84" w:rsidRDefault="004B7BBB" w:rsidP="004B7BBB">
      <w:pPr>
        <w:pStyle w:val="NormalBold"/>
      </w:pPr>
      <w:r w:rsidRPr="00C75D84">
        <w:rPr>
          <w:rStyle w:val="HideTWBExt"/>
          <w:b w:val="0"/>
        </w:rPr>
        <w:t>&lt;/RepeatBlock-By&gt;</w:t>
      </w:r>
    </w:p>
    <w:p w14:paraId="39921616"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466197E" w14:textId="77777777" w:rsidR="004B7BBB" w:rsidRPr="00C75D84" w:rsidRDefault="004B7BBB" w:rsidP="004B7BBB">
      <w:pPr>
        <w:pStyle w:val="NormalBold"/>
      </w:pPr>
      <w:r w:rsidRPr="00C75D84">
        <w:rPr>
          <w:rStyle w:val="HideTWBExt"/>
          <w:b w:val="0"/>
        </w:rPr>
        <w:t>&lt;Article&gt;</w:t>
      </w:r>
      <w:r w:rsidRPr="00C75D84">
        <w:t>Bod odůvodnění H c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570DB33" w14:textId="77777777" w:rsidTr="000D7F60">
        <w:trPr>
          <w:trHeight w:hRule="exact" w:val="240"/>
          <w:jc w:val="center"/>
        </w:trPr>
        <w:tc>
          <w:tcPr>
            <w:tcW w:w="9752" w:type="dxa"/>
            <w:gridSpan w:val="2"/>
            <w:tcBorders>
              <w:top w:val="nil"/>
              <w:left w:val="nil"/>
              <w:bottom w:val="nil"/>
              <w:right w:val="nil"/>
            </w:tcBorders>
          </w:tcPr>
          <w:p w14:paraId="4BECC5E6" w14:textId="77777777" w:rsidR="004B7BBB" w:rsidRPr="00C75D84" w:rsidRDefault="004B7BBB" w:rsidP="000D7F60"/>
        </w:tc>
      </w:tr>
      <w:tr w:rsidR="00097907" w:rsidRPr="00C75D84" w14:paraId="4AE17C1B" w14:textId="77777777" w:rsidTr="000D7F60">
        <w:trPr>
          <w:trHeight w:val="240"/>
          <w:jc w:val="center"/>
        </w:trPr>
        <w:tc>
          <w:tcPr>
            <w:tcW w:w="4876" w:type="dxa"/>
            <w:tcBorders>
              <w:top w:val="nil"/>
              <w:left w:val="nil"/>
              <w:bottom w:val="nil"/>
              <w:right w:val="nil"/>
            </w:tcBorders>
          </w:tcPr>
          <w:p w14:paraId="65961AC7" w14:textId="77777777" w:rsidR="004B7BBB" w:rsidRPr="00C75D84" w:rsidRDefault="004B7BBB" w:rsidP="000D7F60">
            <w:pPr>
              <w:pStyle w:val="AmColumnHeading"/>
            </w:pPr>
            <w:r w:rsidRPr="00C75D84">
              <w:lastRenderedPageBreak/>
              <w:t>Návrh usnesení</w:t>
            </w:r>
          </w:p>
        </w:tc>
        <w:tc>
          <w:tcPr>
            <w:tcW w:w="4876" w:type="dxa"/>
            <w:tcBorders>
              <w:top w:val="nil"/>
              <w:left w:val="nil"/>
              <w:bottom w:val="nil"/>
              <w:right w:val="nil"/>
            </w:tcBorders>
          </w:tcPr>
          <w:p w14:paraId="4A8E29AC" w14:textId="77777777" w:rsidR="004B7BBB" w:rsidRPr="00C75D84" w:rsidRDefault="004B7BBB" w:rsidP="000D7F60">
            <w:pPr>
              <w:pStyle w:val="AmColumnHeading"/>
            </w:pPr>
            <w:r w:rsidRPr="00C75D84">
              <w:t>Pozměňovací návrh</w:t>
            </w:r>
          </w:p>
        </w:tc>
      </w:tr>
      <w:tr w:rsidR="00097907" w:rsidRPr="00C75D84" w14:paraId="2E7C2548" w14:textId="77777777" w:rsidTr="000D7F60">
        <w:trPr>
          <w:jc w:val="center"/>
        </w:trPr>
        <w:tc>
          <w:tcPr>
            <w:tcW w:w="4876" w:type="dxa"/>
            <w:tcBorders>
              <w:top w:val="nil"/>
              <w:left w:val="nil"/>
              <w:bottom w:val="nil"/>
              <w:right w:val="nil"/>
            </w:tcBorders>
          </w:tcPr>
          <w:p w14:paraId="476302BB" w14:textId="77777777" w:rsidR="004B7BBB" w:rsidRPr="00C75D84" w:rsidRDefault="004B7BBB" w:rsidP="000D7F60">
            <w:pPr>
              <w:pStyle w:val="Normal6a"/>
            </w:pPr>
          </w:p>
        </w:tc>
        <w:tc>
          <w:tcPr>
            <w:tcW w:w="4876" w:type="dxa"/>
            <w:tcBorders>
              <w:top w:val="nil"/>
              <w:left w:val="nil"/>
              <w:bottom w:val="nil"/>
              <w:right w:val="nil"/>
            </w:tcBorders>
          </w:tcPr>
          <w:p w14:paraId="3C6CA17E" w14:textId="77777777" w:rsidR="004B7BBB" w:rsidRPr="00C75D84" w:rsidRDefault="004B7BBB" w:rsidP="000D7F60">
            <w:pPr>
              <w:pStyle w:val="Normal6a"/>
            </w:pPr>
            <w:r w:rsidRPr="00C75D84">
              <w:rPr>
                <w:b/>
                <w:i/>
              </w:rPr>
              <w:t>Hc.</w:t>
            </w:r>
            <w:r w:rsidRPr="00C75D84">
              <w:tab/>
            </w:r>
            <w:r w:rsidRPr="00C75D84">
              <w:rPr>
                <w:b/>
                <w:i/>
              </w:rPr>
              <w:t>vzhledem k tomu, že rostoucí strategický a hospodářský význam strategických námořních komunikačních tras, jakož i námořní a podmořské infrastruktury, spolu se složitostí nově vznikajících výzev zdůrazňuje potřebu užší spolupráce mezi členskými státy a klíčovými průmyslovými partnery za účelem posílení odolnosti, připravenosti a bezpečnosti;</w:t>
            </w:r>
          </w:p>
        </w:tc>
      </w:tr>
    </w:tbl>
    <w:p w14:paraId="6BAF1212"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D4D5C36" w14:textId="3655315A" w:rsidR="00D14A06" w:rsidRPr="00C75D84" w:rsidRDefault="004B7BBB" w:rsidP="004B7BBB">
      <w:r w:rsidRPr="00C75D84">
        <w:rPr>
          <w:rStyle w:val="HideTWBExt"/>
        </w:rPr>
        <w:t>&lt;/Amend&gt;</w:t>
      </w:r>
    </w:p>
    <w:p w14:paraId="2700F06B"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94</w:t>
      </w:r>
      <w:r w:rsidRPr="00C75D84">
        <w:rPr>
          <w:rStyle w:val="HideTWBExt"/>
          <w:b w:val="0"/>
        </w:rPr>
        <w:t>&lt;/NumAm&gt;</w:t>
      </w:r>
    </w:p>
    <w:p w14:paraId="6A13F2F0" w14:textId="77777777" w:rsidR="004B7BBB" w:rsidRPr="00C75D84" w:rsidRDefault="004B7BBB" w:rsidP="004B7BBB">
      <w:pPr>
        <w:pStyle w:val="NormalBold"/>
      </w:pPr>
      <w:r w:rsidRPr="00C75D84">
        <w:rPr>
          <w:rStyle w:val="HideTWBExt"/>
          <w:b w:val="0"/>
        </w:rPr>
        <w:t>&lt;RepeatBlock-By&gt;&lt;Members&gt;</w:t>
      </w:r>
      <w:r w:rsidRPr="00C75D84">
        <w:t>Leoluca Orlando</w:t>
      </w:r>
      <w:r w:rsidRPr="00C75D84">
        <w:rPr>
          <w:rStyle w:val="HideTWBExt"/>
          <w:b w:val="0"/>
        </w:rPr>
        <w:t>&lt;/Members&gt;</w:t>
      </w:r>
    </w:p>
    <w:p w14:paraId="1A5BD8A0" w14:textId="77777777" w:rsidR="004B7BBB" w:rsidRPr="00C75D84" w:rsidRDefault="004B7BBB" w:rsidP="004B7BBB">
      <w:r w:rsidRPr="00C75D84">
        <w:rPr>
          <w:rStyle w:val="HideTWBExt"/>
        </w:rPr>
        <w:t>&lt;AuNomDe&gt;</w:t>
      </w:r>
      <w:r w:rsidRPr="00C75D84">
        <w:rPr>
          <w:rStyle w:val="HideTWBInt"/>
        </w:rPr>
        <w:t>{Verts/ALE}</w:t>
      </w:r>
      <w:r w:rsidRPr="00C75D84">
        <w:t>za skupinu Verts/ALE</w:t>
      </w:r>
      <w:r w:rsidRPr="00C75D84">
        <w:rPr>
          <w:rStyle w:val="HideTWBExt"/>
        </w:rPr>
        <w:t>&lt;/AuNomDe&gt;</w:t>
      </w:r>
    </w:p>
    <w:p w14:paraId="50923A21" w14:textId="77777777" w:rsidR="004B7BBB" w:rsidRPr="00C75D84" w:rsidRDefault="004B7BBB" w:rsidP="004B7BBB">
      <w:pPr>
        <w:pStyle w:val="NormalBold"/>
      </w:pPr>
      <w:r w:rsidRPr="00C75D84">
        <w:rPr>
          <w:rStyle w:val="HideTWBExt"/>
          <w:b w:val="0"/>
        </w:rPr>
        <w:t>&lt;/RepeatBlock-By&gt;</w:t>
      </w:r>
    </w:p>
    <w:p w14:paraId="14CCF32F"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59A1AD5" w14:textId="77777777" w:rsidR="004B7BBB" w:rsidRPr="00C75D84" w:rsidRDefault="004B7BBB" w:rsidP="004B7BBB">
      <w:pPr>
        <w:pStyle w:val="NormalBold"/>
      </w:pPr>
      <w:r w:rsidRPr="00C75D84">
        <w:rPr>
          <w:rStyle w:val="HideTWBExt"/>
          <w:b w:val="0"/>
        </w:rPr>
        <w:t>&lt;Article&gt;</w:t>
      </w:r>
      <w:r w:rsidRPr="00C75D84">
        <w:t>Bod odůvodnění H d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D2C7A88" w14:textId="77777777" w:rsidTr="000D7F60">
        <w:trPr>
          <w:trHeight w:hRule="exact" w:val="240"/>
          <w:jc w:val="center"/>
        </w:trPr>
        <w:tc>
          <w:tcPr>
            <w:tcW w:w="9752" w:type="dxa"/>
            <w:gridSpan w:val="2"/>
            <w:tcBorders>
              <w:top w:val="nil"/>
              <w:left w:val="nil"/>
              <w:bottom w:val="nil"/>
              <w:right w:val="nil"/>
            </w:tcBorders>
          </w:tcPr>
          <w:p w14:paraId="54041F2A" w14:textId="77777777" w:rsidR="004B7BBB" w:rsidRPr="00C75D84" w:rsidRDefault="004B7BBB" w:rsidP="000D7F60"/>
        </w:tc>
      </w:tr>
      <w:tr w:rsidR="00097907" w:rsidRPr="00C75D84" w14:paraId="5D4EDE0B" w14:textId="77777777" w:rsidTr="000D7F60">
        <w:trPr>
          <w:trHeight w:val="240"/>
          <w:jc w:val="center"/>
        </w:trPr>
        <w:tc>
          <w:tcPr>
            <w:tcW w:w="4876" w:type="dxa"/>
            <w:tcBorders>
              <w:top w:val="nil"/>
              <w:left w:val="nil"/>
              <w:bottom w:val="nil"/>
              <w:right w:val="nil"/>
            </w:tcBorders>
          </w:tcPr>
          <w:p w14:paraId="6E6578F0"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5DD7E9B" w14:textId="77777777" w:rsidR="004B7BBB" w:rsidRPr="00C75D84" w:rsidRDefault="004B7BBB" w:rsidP="000D7F60">
            <w:pPr>
              <w:pStyle w:val="AmColumnHeading"/>
            </w:pPr>
            <w:r w:rsidRPr="00C75D84">
              <w:t>Pozměňovací návrh</w:t>
            </w:r>
          </w:p>
        </w:tc>
      </w:tr>
      <w:tr w:rsidR="00097907" w:rsidRPr="00C75D84" w14:paraId="03F778E4" w14:textId="77777777" w:rsidTr="000D7F60">
        <w:trPr>
          <w:jc w:val="center"/>
        </w:trPr>
        <w:tc>
          <w:tcPr>
            <w:tcW w:w="4876" w:type="dxa"/>
            <w:tcBorders>
              <w:top w:val="nil"/>
              <w:left w:val="nil"/>
              <w:bottom w:val="nil"/>
              <w:right w:val="nil"/>
            </w:tcBorders>
          </w:tcPr>
          <w:p w14:paraId="35A92EC1" w14:textId="77777777" w:rsidR="004B7BBB" w:rsidRPr="00C75D84" w:rsidRDefault="004B7BBB" w:rsidP="000D7F60">
            <w:pPr>
              <w:pStyle w:val="Normal6a"/>
            </w:pPr>
          </w:p>
        </w:tc>
        <w:tc>
          <w:tcPr>
            <w:tcW w:w="4876" w:type="dxa"/>
            <w:tcBorders>
              <w:top w:val="nil"/>
              <w:left w:val="nil"/>
              <w:bottom w:val="nil"/>
              <w:right w:val="nil"/>
            </w:tcBorders>
          </w:tcPr>
          <w:p w14:paraId="36736506" w14:textId="77777777" w:rsidR="004B7BBB" w:rsidRPr="00C75D84" w:rsidRDefault="004B7BBB" w:rsidP="000D7F60">
            <w:pPr>
              <w:pStyle w:val="Normal6a"/>
            </w:pPr>
            <w:r w:rsidRPr="00C75D84">
              <w:rPr>
                <w:b/>
                <w:i/>
              </w:rPr>
              <w:t>Hd.</w:t>
            </w:r>
            <w:r w:rsidRPr="00C75D84">
              <w:tab/>
            </w:r>
            <w:r w:rsidRPr="00C75D84">
              <w:rPr>
                <w:b/>
                <w:i/>
              </w:rPr>
              <w:t>vzhledem k tomu, že je nezbytná užší středomořská spolupráce v oblasti klimatické a energetické politiky, aby bylo možné řešit zranitelnost regionu vůči dopadům změny klimatu, včetně nedostatku vody, extrémních veder a zhoršování stavu ekosystémů, jakož i strukturální nerovnováhy, které brání provádění těchto politik, jak zdůrazňuje Palermská deklarace Středomořské aliance think tanků zabývajících se změnou klimatu; </w:t>
            </w:r>
          </w:p>
        </w:tc>
      </w:tr>
    </w:tbl>
    <w:p w14:paraId="47E570E9"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4CEBC457" w14:textId="48296952" w:rsidR="00D14A06" w:rsidRPr="00C75D84" w:rsidRDefault="004B7BBB" w:rsidP="004B7BBB">
      <w:r w:rsidRPr="00C75D84">
        <w:rPr>
          <w:rStyle w:val="HideTWBExt"/>
        </w:rPr>
        <w:t>&lt;/Amend&gt;</w:t>
      </w:r>
    </w:p>
    <w:p w14:paraId="106C9A62"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95</w:t>
      </w:r>
      <w:r w:rsidRPr="00C75D84">
        <w:rPr>
          <w:rStyle w:val="HideTWBExt"/>
          <w:b w:val="0"/>
        </w:rPr>
        <w:t>&lt;/NumAm&gt;</w:t>
      </w:r>
    </w:p>
    <w:p w14:paraId="316B6663" w14:textId="77777777" w:rsidR="004B7BBB" w:rsidRPr="00C75D84" w:rsidRDefault="004B7BBB" w:rsidP="004B7BBB">
      <w:pPr>
        <w:pStyle w:val="NormalBold"/>
      </w:pPr>
      <w:r w:rsidRPr="00C75D84">
        <w:rPr>
          <w:rStyle w:val="HideTWBExt"/>
          <w:b w:val="0"/>
        </w:rPr>
        <w:t>&lt;RepeatBlock-By&gt;&lt;Members&gt;</w:t>
      </w:r>
      <w:r w:rsidRPr="00C75D84">
        <w:t>Leoluca Orlando</w:t>
      </w:r>
      <w:r w:rsidRPr="00C75D84">
        <w:rPr>
          <w:rStyle w:val="HideTWBExt"/>
          <w:b w:val="0"/>
        </w:rPr>
        <w:t>&lt;/Members&gt;</w:t>
      </w:r>
    </w:p>
    <w:p w14:paraId="0043B411" w14:textId="77777777" w:rsidR="004B7BBB" w:rsidRPr="00C75D84" w:rsidRDefault="004B7BBB" w:rsidP="004B7BBB">
      <w:r w:rsidRPr="00C75D84">
        <w:rPr>
          <w:rStyle w:val="HideTWBExt"/>
        </w:rPr>
        <w:t>&lt;AuNomDe&gt;</w:t>
      </w:r>
      <w:r w:rsidRPr="00C75D84">
        <w:rPr>
          <w:rStyle w:val="HideTWBInt"/>
        </w:rPr>
        <w:t>{Verts/ALE}</w:t>
      </w:r>
      <w:r w:rsidRPr="00C75D84">
        <w:t>za skupinu Verts/ALE</w:t>
      </w:r>
      <w:r w:rsidRPr="00C75D84">
        <w:rPr>
          <w:rStyle w:val="HideTWBExt"/>
        </w:rPr>
        <w:t>&lt;/AuNomDe&gt;</w:t>
      </w:r>
    </w:p>
    <w:p w14:paraId="405FAA52" w14:textId="77777777" w:rsidR="004B7BBB" w:rsidRPr="00C75D84" w:rsidRDefault="004B7BBB" w:rsidP="004B7BBB">
      <w:pPr>
        <w:pStyle w:val="NormalBold"/>
      </w:pPr>
      <w:r w:rsidRPr="00C75D84">
        <w:rPr>
          <w:rStyle w:val="HideTWBExt"/>
          <w:b w:val="0"/>
        </w:rPr>
        <w:t>&lt;/RepeatBlock-By&gt;</w:t>
      </w:r>
    </w:p>
    <w:p w14:paraId="3115E3D5"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FD234A7" w14:textId="77777777" w:rsidR="004B7BBB" w:rsidRPr="00C75D84" w:rsidRDefault="004B7BBB" w:rsidP="004B7BBB">
      <w:pPr>
        <w:pStyle w:val="NormalBold"/>
      </w:pPr>
      <w:r w:rsidRPr="00C75D84">
        <w:rPr>
          <w:rStyle w:val="HideTWBExt"/>
          <w:b w:val="0"/>
        </w:rPr>
        <w:t>&lt;Article&gt;</w:t>
      </w:r>
      <w:r w:rsidRPr="00C75D84">
        <w:t>Bod odůvodnění H e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C5B65E3" w14:textId="77777777" w:rsidTr="000D7F60">
        <w:trPr>
          <w:trHeight w:hRule="exact" w:val="240"/>
          <w:jc w:val="center"/>
        </w:trPr>
        <w:tc>
          <w:tcPr>
            <w:tcW w:w="9752" w:type="dxa"/>
            <w:gridSpan w:val="2"/>
            <w:tcBorders>
              <w:top w:val="nil"/>
              <w:left w:val="nil"/>
              <w:bottom w:val="nil"/>
              <w:right w:val="nil"/>
            </w:tcBorders>
          </w:tcPr>
          <w:p w14:paraId="2E3AAF14" w14:textId="77777777" w:rsidR="004B7BBB" w:rsidRPr="00C75D84" w:rsidRDefault="004B7BBB" w:rsidP="000D7F60"/>
        </w:tc>
      </w:tr>
      <w:tr w:rsidR="00097907" w:rsidRPr="00C75D84" w14:paraId="1CEE6F73" w14:textId="77777777" w:rsidTr="000D7F60">
        <w:trPr>
          <w:trHeight w:val="240"/>
          <w:jc w:val="center"/>
        </w:trPr>
        <w:tc>
          <w:tcPr>
            <w:tcW w:w="4876" w:type="dxa"/>
            <w:tcBorders>
              <w:top w:val="nil"/>
              <w:left w:val="nil"/>
              <w:bottom w:val="nil"/>
              <w:right w:val="nil"/>
            </w:tcBorders>
          </w:tcPr>
          <w:p w14:paraId="79608436"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6BD0827" w14:textId="77777777" w:rsidR="004B7BBB" w:rsidRPr="00C75D84" w:rsidRDefault="004B7BBB" w:rsidP="000D7F60">
            <w:pPr>
              <w:pStyle w:val="AmColumnHeading"/>
            </w:pPr>
            <w:r w:rsidRPr="00C75D84">
              <w:t>Pozměňovací návrh</w:t>
            </w:r>
          </w:p>
        </w:tc>
      </w:tr>
      <w:tr w:rsidR="00097907" w:rsidRPr="00C75D84" w14:paraId="057BDA79" w14:textId="77777777" w:rsidTr="000D7F60">
        <w:trPr>
          <w:jc w:val="center"/>
        </w:trPr>
        <w:tc>
          <w:tcPr>
            <w:tcW w:w="4876" w:type="dxa"/>
            <w:tcBorders>
              <w:top w:val="nil"/>
              <w:left w:val="nil"/>
              <w:bottom w:val="nil"/>
              <w:right w:val="nil"/>
            </w:tcBorders>
          </w:tcPr>
          <w:p w14:paraId="023659DC" w14:textId="77777777" w:rsidR="004B7BBB" w:rsidRPr="00C75D84" w:rsidRDefault="004B7BBB" w:rsidP="000D7F60">
            <w:pPr>
              <w:pStyle w:val="Normal6a"/>
            </w:pPr>
          </w:p>
        </w:tc>
        <w:tc>
          <w:tcPr>
            <w:tcW w:w="4876" w:type="dxa"/>
            <w:tcBorders>
              <w:top w:val="nil"/>
              <w:left w:val="nil"/>
              <w:bottom w:val="nil"/>
              <w:right w:val="nil"/>
            </w:tcBorders>
          </w:tcPr>
          <w:p w14:paraId="7A22008B" w14:textId="77777777" w:rsidR="004B7BBB" w:rsidRPr="00C75D84" w:rsidRDefault="004B7BBB" w:rsidP="000D7F60">
            <w:pPr>
              <w:pStyle w:val="Normal6a"/>
            </w:pPr>
            <w:r w:rsidRPr="00C75D84">
              <w:rPr>
                <w:b/>
                <w:i/>
              </w:rPr>
              <w:t>He.</w:t>
            </w:r>
            <w:r w:rsidRPr="00C75D84">
              <w:tab/>
            </w:r>
            <w:r w:rsidRPr="00C75D84">
              <w:rPr>
                <w:b/>
                <w:i/>
              </w:rPr>
              <w:t>vzhledem k tomu, že středomořský region disponuje obrovským technickým potenciálem v oblasti solární a větrné energie, který se odhaduje na 4,5 terawattu (TW); vzhledem k tomu, že k naplnění závazků v oblasti obnovitelných zdrojů energie přijatých na konferenci COP28 musí středomořský region zdvojnásobit plánované zavádění obnovitelných zdrojů, posílit propojení energetických sítí, skladovací kapacity a flexibilitu na straně poptávky;</w:t>
            </w:r>
          </w:p>
        </w:tc>
      </w:tr>
    </w:tbl>
    <w:p w14:paraId="7B7915D1"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CA77BBE" w14:textId="6F46E62A" w:rsidR="00D14A06" w:rsidRPr="00C75D84" w:rsidRDefault="004B7BBB" w:rsidP="004B7BBB">
      <w:r w:rsidRPr="00C75D84">
        <w:rPr>
          <w:rStyle w:val="HideTWBExt"/>
        </w:rPr>
        <w:t>&lt;/Amend&gt;</w:t>
      </w:r>
    </w:p>
    <w:p w14:paraId="53DF8893"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96</w:t>
      </w:r>
      <w:r w:rsidRPr="00C75D84">
        <w:rPr>
          <w:rStyle w:val="HideTWBExt"/>
          <w:b w:val="0"/>
        </w:rPr>
        <w:t>&lt;/NumAm&gt;</w:t>
      </w:r>
    </w:p>
    <w:p w14:paraId="4187480B" w14:textId="77777777" w:rsidR="004B7BBB" w:rsidRPr="00C75D84" w:rsidRDefault="004B7BBB" w:rsidP="004B7BBB">
      <w:pPr>
        <w:pStyle w:val="NormalBold"/>
      </w:pPr>
      <w:r w:rsidRPr="00C75D84">
        <w:rPr>
          <w:rStyle w:val="HideTWBExt"/>
          <w:b w:val="0"/>
        </w:rPr>
        <w:t>&lt;RepeatBlock-By&gt;&lt;Members&gt;</w:t>
      </w:r>
      <w:r w:rsidRPr="00C75D84">
        <w:t>Leoluca Orlando</w:t>
      </w:r>
      <w:r w:rsidRPr="00C75D84">
        <w:rPr>
          <w:rStyle w:val="HideTWBExt"/>
          <w:b w:val="0"/>
        </w:rPr>
        <w:t>&lt;/Members&gt;</w:t>
      </w:r>
    </w:p>
    <w:p w14:paraId="7DE3A343" w14:textId="77777777" w:rsidR="004B7BBB" w:rsidRPr="00C75D84" w:rsidRDefault="004B7BBB" w:rsidP="004B7BBB">
      <w:r w:rsidRPr="00C75D84">
        <w:rPr>
          <w:rStyle w:val="HideTWBExt"/>
        </w:rPr>
        <w:t>&lt;AuNomDe&gt;</w:t>
      </w:r>
      <w:r w:rsidRPr="00C75D84">
        <w:rPr>
          <w:rStyle w:val="HideTWBInt"/>
        </w:rPr>
        <w:t>{Verts/ALE}</w:t>
      </w:r>
      <w:r w:rsidRPr="00C75D84">
        <w:t>za skupinu Verts/ALE</w:t>
      </w:r>
      <w:r w:rsidRPr="00C75D84">
        <w:rPr>
          <w:rStyle w:val="HideTWBExt"/>
        </w:rPr>
        <w:t>&lt;/AuNomDe&gt;</w:t>
      </w:r>
    </w:p>
    <w:p w14:paraId="20FB364E" w14:textId="77777777" w:rsidR="004B7BBB" w:rsidRPr="00C75D84" w:rsidRDefault="004B7BBB" w:rsidP="004B7BBB">
      <w:pPr>
        <w:pStyle w:val="NormalBold"/>
      </w:pPr>
      <w:r w:rsidRPr="00C75D84">
        <w:rPr>
          <w:rStyle w:val="HideTWBExt"/>
          <w:b w:val="0"/>
        </w:rPr>
        <w:t>&lt;/RepeatBlock-By&gt;</w:t>
      </w:r>
    </w:p>
    <w:p w14:paraId="605F16A4"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AF47648" w14:textId="77777777" w:rsidR="004B7BBB" w:rsidRPr="00C75D84" w:rsidRDefault="004B7BBB" w:rsidP="004B7BBB">
      <w:pPr>
        <w:pStyle w:val="NormalBold"/>
      </w:pPr>
      <w:r w:rsidRPr="00C75D84">
        <w:rPr>
          <w:rStyle w:val="HideTWBExt"/>
          <w:b w:val="0"/>
        </w:rPr>
        <w:t>&lt;Article&gt;</w:t>
      </w:r>
      <w:r w:rsidRPr="00C75D84">
        <w:t>Bod odůvodnění H f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4C1DD08" w14:textId="77777777" w:rsidTr="000D7F60">
        <w:trPr>
          <w:trHeight w:hRule="exact" w:val="240"/>
          <w:jc w:val="center"/>
        </w:trPr>
        <w:tc>
          <w:tcPr>
            <w:tcW w:w="9752" w:type="dxa"/>
            <w:gridSpan w:val="2"/>
            <w:tcBorders>
              <w:top w:val="nil"/>
              <w:left w:val="nil"/>
              <w:bottom w:val="nil"/>
              <w:right w:val="nil"/>
            </w:tcBorders>
          </w:tcPr>
          <w:p w14:paraId="4F6A86CA" w14:textId="77777777" w:rsidR="004B7BBB" w:rsidRPr="00C75D84" w:rsidRDefault="004B7BBB" w:rsidP="000D7F60"/>
        </w:tc>
      </w:tr>
      <w:tr w:rsidR="00097907" w:rsidRPr="00C75D84" w14:paraId="202BE080" w14:textId="77777777" w:rsidTr="000D7F60">
        <w:trPr>
          <w:trHeight w:val="240"/>
          <w:jc w:val="center"/>
        </w:trPr>
        <w:tc>
          <w:tcPr>
            <w:tcW w:w="4876" w:type="dxa"/>
            <w:tcBorders>
              <w:top w:val="nil"/>
              <w:left w:val="nil"/>
              <w:bottom w:val="nil"/>
              <w:right w:val="nil"/>
            </w:tcBorders>
          </w:tcPr>
          <w:p w14:paraId="5C495A17"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5120A90" w14:textId="77777777" w:rsidR="004B7BBB" w:rsidRPr="00C75D84" w:rsidRDefault="004B7BBB" w:rsidP="000D7F60">
            <w:pPr>
              <w:pStyle w:val="AmColumnHeading"/>
            </w:pPr>
            <w:r w:rsidRPr="00C75D84">
              <w:t>Pozměňovací návrh</w:t>
            </w:r>
          </w:p>
        </w:tc>
      </w:tr>
      <w:tr w:rsidR="00097907" w:rsidRPr="00C75D84" w14:paraId="5635C367" w14:textId="77777777" w:rsidTr="000D7F60">
        <w:trPr>
          <w:jc w:val="center"/>
        </w:trPr>
        <w:tc>
          <w:tcPr>
            <w:tcW w:w="4876" w:type="dxa"/>
            <w:tcBorders>
              <w:top w:val="nil"/>
              <w:left w:val="nil"/>
              <w:bottom w:val="nil"/>
              <w:right w:val="nil"/>
            </w:tcBorders>
          </w:tcPr>
          <w:p w14:paraId="4E504C17" w14:textId="77777777" w:rsidR="004B7BBB" w:rsidRPr="00C75D84" w:rsidRDefault="004B7BBB" w:rsidP="000D7F60">
            <w:pPr>
              <w:pStyle w:val="Normal6a"/>
            </w:pPr>
          </w:p>
        </w:tc>
        <w:tc>
          <w:tcPr>
            <w:tcW w:w="4876" w:type="dxa"/>
            <w:tcBorders>
              <w:top w:val="nil"/>
              <w:left w:val="nil"/>
              <w:bottom w:val="nil"/>
              <w:right w:val="nil"/>
            </w:tcBorders>
          </w:tcPr>
          <w:p w14:paraId="7983F408" w14:textId="77777777" w:rsidR="004B7BBB" w:rsidRPr="00C75D84" w:rsidRDefault="004B7BBB" w:rsidP="000D7F60">
            <w:pPr>
              <w:pStyle w:val="Normal6a"/>
            </w:pPr>
            <w:r w:rsidRPr="00C75D84">
              <w:rPr>
                <w:b/>
                <w:i/>
              </w:rPr>
              <w:t>Hf.</w:t>
            </w:r>
            <w:r w:rsidRPr="00C75D84">
              <w:tab/>
            </w:r>
            <w:r w:rsidRPr="00C75D84">
              <w:rPr>
                <w:b/>
                <w:i/>
              </w:rPr>
              <w:t>vzhledem k tomu, že nelegální finanční toky i nadále podkopávají udržitelný rozvoj, důvěru veřejnosti, odolnost institucí a ekonomické příležitosti v různých částech středomořského regionu; vzhledem k tomu, že účinná prevence, odhalování, vyšetřování a zpětné získávání odcizeného majetku vyžadují silnější vnitrostátní instituce, větší transparentnost a posílenou mezinárodní spolupráci mezi partnery ve Středomoří;</w:t>
            </w:r>
          </w:p>
        </w:tc>
      </w:tr>
    </w:tbl>
    <w:p w14:paraId="679620DB"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A73ED62" w14:textId="0577549E" w:rsidR="00D14A06" w:rsidRPr="00C75D84" w:rsidRDefault="004B7BBB" w:rsidP="004B7BBB">
      <w:r w:rsidRPr="00C75D84">
        <w:rPr>
          <w:rStyle w:val="HideTWBExt"/>
        </w:rPr>
        <w:t>&lt;/Amend&gt;</w:t>
      </w:r>
    </w:p>
    <w:p w14:paraId="346A6EB8"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97</w:t>
      </w:r>
      <w:r w:rsidRPr="00C75D84">
        <w:rPr>
          <w:rStyle w:val="HideTWBExt"/>
          <w:b w:val="0"/>
        </w:rPr>
        <w:t>&lt;/NumAm&gt;</w:t>
      </w:r>
    </w:p>
    <w:p w14:paraId="72264EC0" w14:textId="77777777" w:rsidR="004B7BBB" w:rsidRPr="00C75D84" w:rsidRDefault="004B7BBB" w:rsidP="004B7BBB">
      <w:pPr>
        <w:pStyle w:val="NormalBold"/>
      </w:pPr>
      <w:r w:rsidRPr="00C75D84">
        <w:rPr>
          <w:rStyle w:val="HideTWBExt"/>
          <w:b w:val="0"/>
        </w:rPr>
        <w:t>&lt;RepeatBlock-By&gt;&lt;Members&gt;</w:t>
      </w:r>
      <w:r w:rsidRPr="00C75D84">
        <w:t>Leoluca Orlando</w:t>
      </w:r>
      <w:r w:rsidRPr="00C75D84">
        <w:rPr>
          <w:rStyle w:val="HideTWBExt"/>
          <w:b w:val="0"/>
        </w:rPr>
        <w:t>&lt;/Members&gt;</w:t>
      </w:r>
    </w:p>
    <w:p w14:paraId="42A807A6" w14:textId="77777777" w:rsidR="004B7BBB" w:rsidRPr="00C75D84" w:rsidRDefault="004B7BBB" w:rsidP="004B7BBB">
      <w:r w:rsidRPr="00C75D84">
        <w:rPr>
          <w:rStyle w:val="HideTWBExt"/>
        </w:rPr>
        <w:t>&lt;AuNomDe&gt;</w:t>
      </w:r>
      <w:r w:rsidRPr="00C75D84">
        <w:rPr>
          <w:rStyle w:val="HideTWBInt"/>
        </w:rPr>
        <w:t>{Verts/ALE}</w:t>
      </w:r>
      <w:r w:rsidRPr="00C75D84">
        <w:t>za skupinu Verts/ALE</w:t>
      </w:r>
      <w:r w:rsidRPr="00C75D84">
        <w:rPr>
          <w:rStyle w:val="HideTWBExt"/>
        </w:rPr>
        <w:t>&lt;/AuNomDe&gt;</w:t>
      </w:r>
    </w:p>
    <w:p w14:paraId="433A345C" w14:textId="77777777" w:rsidR="004B7BBB" w:rsidRPr="00C75D84" w:rsidRDefault="004B7BBB" w:rsidP="004B7BBB">
      <w:pPr>
        <w:pStyle w:val="NormalBold"/>
      </w:pPr>
      <w:r w:rsidRPr="00C75D84">
        <w:rPr>
          <w:rStyle w:val="HideTWBExt"/>
          <w:b w:val="0"/>
        </w:rPr>
        <w:lastRenderedPageBreak/>
        <w:t>&lt;/RepeatBlock-By&gt;</w:t>
      </w:r>
    </w:p>
    <w:p w14:paraId="2AF78B15"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59F806A" w14:textId="77777777" w:rsidR="004B7BBB" w:rsidRPr="00C75D84" w:rsidRDefault="004B7BBB" w:rsidP="004B7BBB">
      <w:pPr>
        <w:pStyle w:val="NormalBold"/>
      </w:pPr>
      <w:r w:rsidRPr="00C75D84">
        <w:rPr>
          <w:rStyle w:val="HideTWBExt"/>
          <w:b w:val="0"/>
        </w:rPr>
        <w:t>&lt;Article&gt;</w:t>
      </w:r>
      <w:r w:rsidRPr="00C75D84">
        <w:t>Bod odůvodnění H g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71C3240" w14:textId="77777777" w:rsidTr="000D7F60">
        <w:trPr>
          <w:trHeight w:hRule="exact" w:val="240"/>
          <w:jc w:val="center"/>
        </w:trPr>
        <w:tc>
          <w:tcPr>
            <w:tcW w:w="9752" w:type="dxa"/>
            <w:gridSpan w:val="2"/>
            <w:tcBorders>
              <w:top w:val="nil"/>
              <w:left w:val="nil"/>
              <w:bottom w:val="nil"/>
              <w:right w:val="nil"/>
            </w:tcBorders>
          </w:tcPr>
          <w:p w14:paraId="030E4FE8" w14:textId="77777777" w:rsidR="004B7BBB" w:rsidRPr="00C75D84" w:rsidRDefault="004B7BBB" w:rsidP="000D7F60"/>
        </w:tc>
      </w:tr>
      <w:tr w:rsidR="00097907" w:rsidRPr="00C75D84" w14:paraId="2E496DF7" w14:textId="77777777" w:rsidTr="000D7F60">
        <w:trPr>
          <w:trHeight w:val="240"/>
          <w:jc w:val="center"/>
        </w:trPr>
        <w:tc>
          <w:tcPr>
            <w:tcW w:w="4876" w:type="dxa"/>
            <w:tcBorders>
              <w:top w:val="nil"/>
              <w:left w:val="nil"/>
              <w:bottom w:val="nil"/>
              <w:right w:val="nil"/>
            </w:tcBorders>
          </w:tcPr>
          <w:p w14:paraId="6FC09937"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AC2CD43" w14:textId="77777777" w:rsidR="004B7BBB" w:rsidRPr="00C75D84" w:rsidRDefault="004B7BBB" w:rsidP="000D7F60">
            <w:pPr>
              <w:pStyle w:val="AmColumnHeading"/>
            </w:pPr>
            <w:r w:rsidRPr="00C75D84">
              <w:t>Pozměňovací návrh</w:t>
            </w:r>
          </w:p>
        </w:tc>
      </w:tr>
      <w:tr w:rsidR="00097907" w:rsidRPr="00C75D84" w14:paraId="66182AEB" w14:textId="77777777" w:rsidTr="000D7F60">
        <w:trPr>
          <w:jc w:val="center"/>
        </w:trPr>
        <w:tc>
          <w:tcPr>
            <w:tcW w:w="4876" w:type="dxa"/>
            <w:tcBorders>
              <w:top w:val="nil"/>
              <w:left w:val="nil"/>
              <w:bottom w:val="nil"/>
              <w:right w:val="nil"/>
            </w:tcBorders>
          </w:tcPr>
          <w:p w14:paraId="520C626A" w14:textId="77777777" w:rsidR="004B7BBB" w:rsidRPr="00C75D84" w:rsidRDefault="004B7BBB" w:rsidP="000D7F60">
            <w:pPr>
              <w:pStyle w:val="Normal6a"/>
            </w:pPr>
          </w:p>
        </w:tc>
        <w:tc>
          <w:tcPr>
            <w:tcW w:w="4876" w:type="dxa"/>
            <w:tcBorders>
              <w:top w:val="nil"/>
              <w:left w:val="nil"/>
              <w:bottom w:val="nil"/>
              <w:right w:val="nil"/>
            </w:tcBorders>
          </w:tcPr>
          <w:p w14:paraId="40285380" w14:textId="77777777" w:rsidR="004B7BBB" w:rsidRPr="00C75D84" w:rsidRDefault="004B7BBB" w:rsidP="000D7F60">
            <w:pPr>
              <w:pStyle w:val="Normal6a"/>
            </w:pPr>
            <w:r w:rsidRPr="00C75D84">
              <w:rPr>
                <w:b/>
                <w:i/>
              </w:rPr>
              <w:t>Hg.</w:t>
            </w:r>
            <w:r w:rsidRPr="00C75D84">
              <w:tab/>
            </w:r>
            <w:r w:rsidRPr="00C75D84">
              <w:rPr>
                <w:b/>
                <w:i/>
              </w:rPr>
              <w:t>vzhledem k tomu, že Agentura OSN pro pomoc a práci ve prospěch palestinských uprchlíků (UNRWA) i nadále přispívá k regionální stabilitě ve středomořském prostoru poskytováním základních služeb; vzhledem k tomu, že EU jako její největší dárce nese zvláštní odpovědnost za zajištění spolehlivého a dostatečného financování této agentury;</w:t>
            </w:r>
          </w:p>
        </w:tc>
      </w:tr>
    </w:tbl>
    <w:p w14:paraId="483355E8"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43A699C6" w14:textId="74738BA1" w:rsidR="00D14A06" w:rsidRPr="00C75D84" w:rsidRDefault="004B7BBB" w:rsidP="004B7BBB">
      <w:r w:rsidRPr="00C75D84">
        <w:rPr>
          <w:rStyle w:val="HideTWBExt"/>
        </w:rPr>
        <w:t>&lt;/Amend&gt;</w:t>
      </w:r>
    </w:p>
    <w:p w14:paraId="53905ADE"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98</w:t>
      </w:r>
      <w:r w:rsidRPr="00C75D84">
        <w:rPr>
          <w:rStyle w:val="HideTWBExt"/>
          <w:b w:val="0"/>
        </w:rPr>
        <w:t>&lt;/NumAm&gt;</w:t>
      </w:r>
    </w:p>
    <w:p w14:paraId="63FAD32F" w14:textId="77777777" w:rsidR="004B7BBB" w:rsidRPr="00C75D84" w:rsidRDefault="004B7BBB" w:rsidP="004B7BBB">
      <w:pPr>
        <w:pStyle w:val="NormalBold"/>
      </w:pPr>
      <w:r w:rsidRPr="00C75D84">
        <w:rPr>
          <w:rStyle w:val="HideTWBExt"/>
          <w:b w:val="0"/>
        </w:rPr>
        <w:t>&lt;RepeatBlock-By&gt;&lt;Members&gt;</w:t>
      </w:r>
      <w:r w:rsidRPr="00C75D84">
        <w:t>Željana Zovko</w:t>
      </w:r>
      <w:r w:rsidRPr="00C75D84">
        <w:rPr>
          <w:rStyle w:val="HideTWBExt"/>
          <w:b w:val="0"/>
        </w:rPr>
        <w:t>&lt;/Members&gt;</w:t>
      </w:r>
    </w:p>
    <w:p w14:paraId="2884986E" w14:textId="77777777" w:rsidR="004B7BBB" w:rsidRPr="00C75D84" w:rsidRDefault="004B7BBB" w:rsidP="004B7BBB">
      <w:pPr>
        <w:pStyle w:val="NormalBold"/>
      </w:pPr>
      <w:r w:rsidRPr="00C75D84">
        <w:rPr>
          <w:rStyle w:val="HideTWBExt"/>
          <w:b w:val="0"/>
        </w:rPr>
        <w:t>&lt;/RepeatBlock-By&gt;</w:t>
      </w:r>
    </w:p>
    <w:p w14:paraId="01D86C16"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6B73D57" w14:textId="77777777" w:rsidR="004B7BBB" w:rsidRPr="00C75D84" w:rsidRDefault="004B7BBB" w:rsidP="004B7BBB">
      <w:pPr>
        <w:pStyle w:val="NormalBold"/>
      </w:pPr>
      <w:r w:rsidRPr="00C75D84">
        <w:rPr>
          <w:rStyle w:val="HideTWBExt"/>
          <w:b w:val="0"/>
        </w:rPr>
        <w:t>&lt;Article&gt;</w:t>
      </w:r>
      <w:r w:rsidRPr="00C75D84">
        <w:t>Bod -1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E02445D" w14:textId="77777777" w:rsidTr="000D7F60">
        <w:trPr>
          <w:trHeight w:hRule="exact" w:val="240"/>
          <w:jc w:val="center"/>
        </w:trPr>
        <w:tc>
          <w:tcPr>
            <w:tcW w:w="9752" w:type="dxa"/>
            <w:gridSpan w:val="2"/>
            <w:tcBorders>
              <w:top w:val="nil"/>
              <w:left w:val="nil"/>
              <w:bottom w:val="nil"/>
              <w:right w:val="nil"/>
            </w:tcBorders>
          </w:tcPr>
          <w:p w14:paraId="1EB9190A" w14:textId="77777777" w:rsidR="004B7BBB" w:rsidRPr="00C75D84" w:rsidRDefault="004B7BBB" w:rsidP="000D7F60"/>
        </w:tc>
      </w:tr>
      <w:tr w:rsidR="00097907" w:rsidRPr="00C75D84" w14:paraId="6EBADA15" w14:textId="77777777" w:rsidTr="000D7F60">
        <w:trPr>
          <w:trHeight w:val="240"/>
          <w:jc w:val="center"/>
        </w:trPr>
        <w:tc>
          <w:tcPr>
            <w:tcW w:w="4876" w:type="dxa"/>
            <w:tcBorders>
              <w:top w:val="nil"/>
              <w:left w:val="nil"/>
              <w:bottom w:val="nil"/>
              <w:right w:val="nil"/>
            </w:tcBorders>
          </w:tcPr>
          <w:p w14:paraId="7805724F"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3FF2854" w14:textId="77777777" w:rsidR="004B7BBB" w:rsidRPr="00C75D84" w:rsidRDefault="004B7BBB" w:rsidP="000D7F60">
            <w:pPr>
              <w:pStyle w:val="AmColumnHeading"/>
            </w:pPr>
            <w:r w:rsidRPr="00C75D84">
              <w:t>Pozměňovací návrh</w:t>
            </w:r>
          </w:p>
        </w:tc>
      </w:tr>
      <w:tr w:rsidR="00097907" w:rsidRPr="00C75D84" w14:paraId="54735B33" w14:textId="77777777" w:rsidTr="000D7F60">
        <w:trPr>
          <w:jc w:val="center"/>
        </w:trPr>
        <w:tc>
          <w:tcPr>
            <w:tcW w:w="4876" w:type="dxa"/>
            <w:tcBorders>
              <w:top w:val="nil"/>
              <w:left w:val="nil"/>
              <w:bottom w:val="nil"/>
              <w:right w:val="nil"/>
            </w:tcBorders>
          </w:tcPr>
          <w:p w14:paraId="114D40FB" w14:textId="77777777" w:rsidR="004B7BBB" w:rsidRPr="00C75D84" w:rsidRDefault="004B7BBB" w:rsidP="000D7F60">
            <w:pPr>
              <w:pStyle w:val="Normal6a"/>
            </w:pPr>
          </w:p>
        </w:tc>
        <w:tc>
          <w:tcPr>
            <w:tcW w:w="4876" w:type="dxa"/>
            <w:tcBorders>
              <w:top w:val="nil"/>
              <w:left w:val="nil"/>
              <w:bottom w:val="nil"/>
              <w:right w:val="nil"/>
            </w:tcBorders>
          </w:tcPr>
          <w:p w14:paraId="5BC29FA5" w14:textId="77777777" w:rsidR="004B7BBB" w:rsidRPr="00C75D84" w:rsidRDefault="004B7BBB" w:rsidP="000D7F60">
            <w:pPr>
              <w:pStyle w:val="Normal6a"/>
            </w:pPr>
            <w:r w:rsidRPr="00C75D84">
              <w:rPr>
                <w:b/>
                <w:i/>
              </w:rPr>
              <w:t>-1.</w:t>
            </w:r>
            <w:r w:rsidRPr="00C75D84">
              <w:tab/>
            </w:r>
            <w:r w:rsidRPr="00C75D84">
              <w:rPr>
                <w:b/>
                <w:i/>
              </w:rPr>
              <w:t>vyzývá k posílení spolupráce mezi Evropskou unií a jejími partnery v jižním Středomoří při řešení společných bezpečnostních výzev a posilování regionální odolnosti, a to mimo jiné v oblastech boje proti terorismu, prevence násilného extremismu, námořní bezpečnosti, ochrany kritické infrastruktury, boje proti hybridním a kybernetickým hrozbám, zahraniční manipulace s informacemi a vměšování (FIMI), obcházení sankcí, budování obranných kapacit, předcházení konfliktům, zprostředkování a budování míru, s cílem podporovat stabilitu, bezpečnost a prosperitu v celém středomořském regionu; zdůrazňuje potřebu prohloubit spolupráci v souladu s cíli strategie EU pro námořní bezpečnost;</w:t>
            </w:r>
          </w:p>
        </w:tc>
      </w:tr>
    </w:tbl>
    <w:p w14:paraId="687EA0B2"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24507FE" w14:textId="5CE7BF74" w:rsidR="00D14A06" w:rsidRPr="00C75D84" w:rsidRDefault="004B7BBB" w:rsidP="004B7BBB">
      <w:r w:rsidRPr="00C75D84">
        <w:rPr>
          <w:rStyle w:val="HideTWBExt"/>
        </w:rPr>
        <w:t>&lt;/Amend&gt;</w:t>
      </w:r>
    </w:p>
    <w:p w14:paraId="461795C5"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99</w:t>
      </w:r>
      <w:r w:rsidRPr="00C75D84">
        <w:rPr>
          <w:rStyle w:val="HideTWBExt"/>
          <w:b w:val="0"/>
        </w:rPr>
        <w:t>&lt;/NumAm&gt;</w:t>
      </w:r>
    </w:p>
    <w:p w14:paraId="11D978C4" w14:textId="77777777" w:rsidR="004B7BBB" w:rsidRPr="00C75D84" w:rsidRDefault="004B7BBB" w:rsidP="004B7BBB">
      <w:pPr>
        <w:pStyle w:val="NormalBold"/>
      </w:pPr>
      <w:r w:rsidRPr="00C75D84">
        <w:rPr>
          <w:rStyle w:val="HideTWBExt"/>
          <w:b w:val="0"/>
        </w:rPr>
        <w:t>&lt;RepeatBlock-By&gt;&lt;Members&gt;</w:t>
      </w:r>
      <w:r w:rsidRPr="00C75D84">
        <w:t>Helmut Brandstätter, Dan Barna, Hilde Vautmans</w:t>
      </w:r>
      <w:r w:rsidRPr="00C75D84">
        <w:rPr>
          <w:rStyle w:val="HideTWBExt"/>
          <w:b w:val="0"/>
        </w:rPr>
        <w:t>&lt;/Members&gt;</w:t>
      </w:r>
    </w:p>
    <w:p w14:paraId="5EFAB4A5" w14:textId="77777777" w:rsidR="004B7BBB" w:rsidRPr="00C75D84" w:rsidRDefault="004B7BBB" w:rsidP="004B7BBB">
      <w:pPr>
        <w:pStyle w:val="NormalBold"/>
      </w:pPr>
      <w:r w:rsidRPr="00C75D84">
        <w:rPr>
          <w:rStyle w:val="HideTWBExt"/>
          <w:b w:val="0"/>
        </w:rPr>
        <w:t>&lt;/RepeatBlock-By&gt;</w:t>
      </w:r>
    </w:p>
    <w:p w14:paraId="52F0F5AE"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10E08F4" w14:textId="77777777" w:rsidR="004B7BBB" w:rsidRPr="00C75D84" w:rsidRDefault="004B7BBB" w:rsidP="004B7BBB">
      <w:pPr>
        <w:pStyle w:val="NormalBold"/>
      </w:pPr>
      <w:r w:rsidRPr="00C75D84">
        <w:rPr>
          <w:rStyle w:val="HideTWBExt"/>
          <w:b w:val="0"/>
        </w:rPr>
        <w:t>&lt;Article&gt;</w:t>
      </w:r>
      <w:r w:rsidRPr="00C75D84">
        <w:t>Bod 1</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3F58CD4" w14:textId="77777777" w:rsidTr="000D7F60">
        <w:trPr>
          <w:trHeight w:hRule="exact" w:val="240"/>
          <w:jc w:val="center"/>
        </w:trPr>
        <w:tc>
          <w:tcPr>
            <w:tcW w:w="9752" w:type="dxa"/>
            <w:gridSpan w:val="2"/>
            <w:tcBorders>
              <w:top w:val="nil"/>
              <w:left w:val="nil"/>
              <w:bottom w:val="nil"/>
              <w:right w:val="nil"/>
            </w:tcBorders>
          </w:tcPr>
          <w:p w14:paraId="127A2BF8" w14:textId="77777777" w:rsidR="004B7BBB" w:rsidRPr="00C75D84" w:rsidRDefault="004B7BBB" w:rsidP="000D7F60"/>
        </w:tc>
      </w:tr>
      <w:tr w:rsidR="00097907" w:rsidRPr="00C75D84" w14:paraId="528D8479" w14:textId="77777777" w:rsidTr="000D7F60">
        <w:trPr>
          <w:trHeight w:val="240"/>
          <w:jc w:val="center"/>
        </w:trPr>
        <w:tc>
          <w:tcPr>
            <w:tcW w:w="4876" w:type="dxa"/>
            <w:tcBorders>
              <w:top w:val="nil"/>
              <w:left w:val="nil"/>
              <w:bottom w:val="nil"/>
              <w:right w:val="nil"/>
            </w:tcBorders>
          </w:tcPr>
          <w:p w14:paraId="2E288E26"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4E2240A" w14:textId="77777777" w:rsidR="004B7BBB" w:rsidRPr="00C75D84" w:rsidRDefault="004B7BBB" w:rsidP="000D7F60">
            <w:pPr>
              <w:pStyle w:val="AmColumnHeading"/>
            </w:pPr>
            <w:r w:rsidRPr="00C75D84">
              <w:t>Pozměňovací návrh</w:t>
            </w:r>
          </w:p>
        </w:tc>
      </w:tr>
      <w:tr w:rsidR="00097907" w:rsidRPr="00C75D84" w14:paraId="4BB61536" w14:textId="77777777" w:rsidTr="000D7F60">
        <w:trPr>
          <w:jc w:val="center"/>
        </w:trPr>
        <w:tc>
          <w:tcPr>
            <w:tcW w:w="4876" w:type="dxa"/>
            <w:tcBorders>
              <w:top w:val="nil"/>
              <w:left w:val="nil"/>
              <w:bottom w:val="nil"/>
              <w:right w:val="nil"/>
            </w:tcBorders>
          </w:tcPr>
          <w:p w14:paraId="1A2004EE" w14:textId="77777777" w:rsidR="004B7BBB" w:rsidRPr="00C75D84" w:rsidRDefault="004B7BBB" w:rsidP="000D7F60">
            <w:pPr>
              <w:pStyle w:val="Normal6a"/>
            </w:pPr>
            <w:r w:rsidRPr="00C75D84">
              <w:t>1.</w:t>
            </w:r>
            <w:r w:rsidRPr="00C75D84">
              <w:tab/>
            </w:r>
            <w:r w:rsidRPr="00C75D84">
              <w:rPr>
                <w:b/>
                <w:bCs/>
                <w:i/>
                <w:iCs/>
              </w:rPr>
              <w:t xml:space="preserve">považuje za </w:t>
            </w:r>
            <w:r w:rsidRPr="00C75D84">
              <w:t xml:space="preserve">nezbytné </w:t>
            </w:r>
            <w:r w:rsidRPr="00C75D84">
              <w:rPr>
                <w:b/>
                <w:bCs/>
                <w:i/>
                <w:iCs/>
              </w:rPr>
              <w:t>oživit</w:t>
            </w:r>
            <w:r w:rsidRPr="00C75D84">
              <w:t xml:space="preserve"> aktivní úlohu obyvatel a občanské společnosti s cílem </w:t>
            </w:r>
            <w:r w:rsidRPr="00C75D84">
              <w:rPr>
                <w:b/>
                <w:bCs/>
                <w:i/>
                <w:iCs/>
              </w:rPr>
              <w:t>obnovit</w:t>
            </w:r>
            <w:r w:rsidRPr="00C75D84">
              <w:t xml:space="preserve"> dialog, stabilitu a mír </w:t>
            </w:r>
            <w:r w:rsidRPr="00C75D84">
              <w:rPr>
                <w:b/>
                <w:bCs/>
                <w:i/>
                <w:iCs/>
              </w:rPr>
              <w:t>ve středomořském</w:t>
            </w:r>
            <w:r w:rsidRPr="00C75D84">
              <w:t xml:space="preserve"> regionu; </w:t>
            </w:r>
            <w:r w:rsidRPr="00C75D84">
              <w:rPr>
                <w:b/>
                <w:bCs/>
                <w:i/>
                <w:iCs/>
              </w:rPr>
              <w:t>zdůrazňuje</w:t>
            </w:r>
            <w:r w:rsidRPr="00C75D84">
              <w:t xml:space="preserve">, že Středomoří </w:t>
            </w:r>
            <w:r w:rsidRPr="00C75D84">
              <w:rPr>
                <w:b/>
                <w:bCs/>
                <w:i/>
                <w:iCs/>
              </w:rPr>
              <w:t>nemůže zůstat ohniskem konfliktů a válek</w:t>
            </w:r>
            <w:r w:rsidRPr="00C75D84">
              <w:t xml:space="preserve">, a vyzývá k nové fázi </w:t>
            </w:r>
            <w:r w:rsidRPr="00C75D84">
              <w:rPr>
                <w:b/>
                <w:bCs/>
                <w:i/>
                <w:iCs/>
              </w:rPr>
              <w:t xml:space="preserve">založené </w:t>
            </w:r>
            <w:r w:rsidRPr="00C75D84">
              <w:t xml:space="preserve">na vůdčí úloze lidí, občanské společnosti, podniků a místních správních orgánů </w:t>
            </w:r>
            <w:r w:rsidRPr="00C75D84">
              <w:rPr>
                <w:b/>
                <w:bCs/>
                <w:i/>
                <w:iCs/>
              </w:rPr>
              <w:t>jakožto hnacích sil obnoveného paktu pro dialog a spolupráci</w:t>
            </w:r>
            <w:r w:rsidRPr="00C75D84">
              <w:t>;</w:t>
            </w:r>
          </w:p>
        </w:tc>
        <w:tc>
          <w:tcPr>
            <w:tcW w:w="4876" w:type="dxa"/>
            <w:tcBorders>
              <w:top w:val="nil"/>
              <w:left w:val="nil"/>
              <w:bottom w:val="nil"/>
              <w:right w:val="nil"/>
            </w:tcBorders>
          </w:tcPr>
          <w:p w14:paraId="5969D24F" w14:textId="77777777" w:rsidR="004B7BBB" w:rsidRPr="00C75D84" w:rsidRDefault="004B7BBB" w:rsidP="000D7F60">
            <w:pPr>
              <w:pStyle w:val="Normal6a"/>
            </w:pPr>
            <w:r w:rsidRPr="00C75D84">
              <w:t>1.</w:t>
            </w:r>
            <w:r w:rsidRPr="00C75D84">
              <w:tab/>
            </w:r>
            <w:r w:rsidRPr="00C75D84">
              <w:rPr>
                <w:b/>
                <w:i/>
              </w:rPr>
              <w:t>je přesvědčen , že aby se Středomoří stalo strategičtější vizí slibující společný prostor pro spolupráci a hospodářskou i kulturní výměnu, podporující růst, inovace, stabilitu a mír,</w:t>
            </w:r>
            <w:r w:rsidRPr="00C75D84">
              <w:t xml:space="preserve"> </w:t>
            </w:r>
            <w:r w:rsidRPr="00C75D84">
              <w:rPr>
                <w:b/>
                <w:i/>
              </w:rPr>
              <w:t>je</w:t>
            </w:r>
            <w:r w:rsidRPr="00C75D84">
              <w:t xml:space="preserve"> nezbytné </w:t>
            </w:r>
            <w:r w:rsidRPr="00C75D84">
              <w:rPr>
                <w:b/>
                <w:i/>
              </w:rPr>
              <w:t>podporovat</w:t>
            </w:r>
            <w:r w:rsidRPr="00C75D84">
              <w:t xml:space="preserve"> aktivní úlohu obyvatel a občanské společnosti s cílem </w:t>
            </w:r>
            <w:r w:rsidRPr="00C75D84">
              <w:rPr>
                <w:b/>
                <w:bCs/>
                <w:i/>
                <w:iCs/>
              </w:rPr>
              <w:t xml:space="preserve">posílit </w:t>
            </w:r>
            <w:r w:rsidRPr="00C75D84">
              <w:t xml:space="preserve">dialog, stabilitu a mír </w:t>
            </w:r>
            <w:r w:rsidRPr="00C75D84">
              <w:rPr>
                <w:b/>
                <w:bCs/>
                <w:i/>
                <w:iCs/>
              </w:rPr>
              <w:t>v</w:t>
            </w:r>
            <w:r w:rsidRPr="00C75D84">
              <w:t xml:space="preserve"> regionu; </w:t>
            </w:r>
            <w:r w:rsidRPr="00C75D84">
              <w:rPr>
                <w:b/>
                <w:i/>
              </w:rPr>
              <w:t>je si jist</w:t>
            </w:r>
            <w:r w:rsidRPr="00C75D84">
              <w:t xml:space="preserve"> , že Středomoří </w:t>
            </w:r>
            <w:r w:rsidRPr="00C75D84">
              <w:rPr>
                <w:b/>
                <w:i/>
              </w:rPr>
              <w:t>může úspěšně překonat konflikty a války</w:t>
            </w:r>
            <w:r w:rsidRPr="00C75D84">
              <w:t xml:space="preserve">, a vyzývá k </w:t>
            </w:r>
            <w:r w:rsidRPr="00C75D84">
              <w:rPr>
                <w:b/>
                <w:i/>
              </w:rPr>
              <w:t xml:space="preserve">uzavření nového paktu založeného </w:t>
            </w:r>
            <w:r w:rsidRPr="00C75D84">
              <w:t>na vůdčí úloze lidí, občanské společnosti, podniků a místních správních orgánů;</w:t>
            </w:r>
          </w:p>
        </w:tc>
      </w:tr>
    </w:tbl>
    <w:p w14:paraId="2358A3C4"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F551374" w14:textId="1A8F664E" w:rsidR="00D14A06" w:rsidRPr="00C75D84" w:rsidRDefault="004B7BBB" w:rsidP="004B7BBB">
      <w:r w:rsidRPr="00C75D84">
        <w:rPr>
          <w:rStyle w:val="HideTWBExt"/>
        </w:rPr>
        <w:t>&lt;/Amend&gt;</w:t>
      </w:r>
    </w:p>
    <w:p w14:paraId="33E911B1"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100</w:t>
      </w:r>
      <w:r w:rsidRPr="00C75D84">
        <w:rPr>
          <w:rStyle w:val="HideTWBExt"/>
          <w:b w:val="0"/>
        </w:rPr>
        <w:t>&lt;/NumAm&gt;</w:t>
      </w:r>
    </w:p>
    <w:p w14:paraId="0F5882BA" w14:textId="77777777" w:rsidR="004B7BBB" w:rsidRPr="00C75D84" w:rsidRDefault="004B7BBB" w:rsidP="004B7BBB">
      <w:pPr>
        <w:pStyle w:val="NormalBold"/>
      </w:pPr>
      <w:r w:rsidRPr="00C75D84">
        <w:rPr>
          <w:rStyle w:val="HideTWBExt"/>
          <w:b w:val="0"/>
        </w:rPr>
        <w:t>&lt;RepeatBlock-By&gt;&lt;Members&gt;</w:t>
      </w:r>
      <w:r w:rsidRPr="00C75D84">
        <w:t>Marco Tarquinio, Nicola Zingaretti, Robert Biedroń, Murielle Laurent, Cecilia Strada, Marta Temido, Matjaž Nemec, Leire Pajín, Udo Bullmann, Hana Jalloul Muro, Nikolas Farantouris</w:t>
      </w:r>
      <w:r w:rsidRPr="00C75D84">
        <w:rPr>
          <w:rStyle w:val="HideTWBExt"/>
          <w:b w:val="0"/>
        </w:rPr>
        <w:t>&lt;/Members&gt;</w:t>
      </w:r>
    </w:p>
    <w:p w14:paraId="519BE1BA" w14:textId="77777777" w:rsidR="004B7BBB" w:rsidRPr="00C75D84" w:rsidRDefault="004B7BBB" w:rsidP="004B7BBB">
      <w:pPr>
        <w:pStyle w:val="NormalBold"/>
      </w:pPr>
      <w:r w:rsidRPr="00C75D84">
        <w:rPr>
          <w:rStyle w:val="HideTWBExt"/>
          <w:b w:val="0"/>
        </w:rPr>
        <w:t>&lt;/RepeatBlock-By&gt;</w:t>
      </w:r>
    </w:p>
    <w:p w14:paraId="642F7356"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B68911F" w14:textId="77777777" w:rsidR="004B7BBB" w:rsidRPr="00C75D84" w:rsidRDefault="004B7BBB" w:rsidP="004B7BBB">
      <w:pPr>
        <w:pStyle w:val="NormalBold"/>
      </w:pPr>
      <w:r w:rsidRPr="00C75D84">
        <w:rPr>
          <w:rStyle w:val="HideTWBExt"/>
          <w:b w:val="0"/>
        </w:rPr>
        <w:t>&lt;Article&gt;</w:t>
      </w:r>
      <w:r w:rsidRPr="00C75D84">
        <w:t>Bod 1</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CEEBB56" w14:textId="77777777" w:rsidTr="000D7F60">
        <w:trPr>
          <w:trHeight w:hRule="exact" w:val="240"/>
          <w:jc w:val="center"/>
        </w:trPr>
        <w:tc>
          <w:tcPr>
            <w:tcW w:w="9752" w:type="dxa"/>
            <w:gridSpan w:val="2"/>
            <w:tcBorders>
              <w:top w:val="nil"/>
              <w:left w:val="nil"/>
              <w:bottom w:val="nil"/>
              <w:right w:val="nil"/>
            </w:tcBorders>
          </w:tcPr>
          <w:p w14:paraId="459414CC" w14:textId="77777777" w:rsidR="004B7BBB" w:rsidRPr="00C75D84" w:rsidRDefault="004B7BBB" w:rsidP="000D7F60"/>
        </w:tc>
      </w:tr>
      <w:tr w:rsidR="00097907" w:rsidRPr="00C75D84" w14:paraId="7EE5222A" w14:textId="77777777" w:rsidTr="000D7F60">
        <w:trPr>
          <w:trHeight w:val="240"/>
          <w:jc w:val="center"/>
        </w:trPr>
        <w:tc>
          <w:tcPr>
            <w:tcW w:w="4876" w:type="dxa"/>
            <w:tcBorders>
              <w:top w:val="nil"/>
              <w:left w:val="nil"/>
              <w:bottom w:val="nil"/>
              <w:right w:val="nil"/>
            </w:tcBorders>
          </w:tcPr>
          <w:p w14:paraId="4D95BB4B"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43EF90D" w14:textId="77777777" w:rsidR="004B7BBB" w:rsidRPr="00C75D84" w:rsidRDefault="004B7BBB" w:rsidP="000D7F60">
            <w:pPr>
              <w:pStyle w:val="AmColumnHeading"/>
            </w:pPr>
            <w:r w:rsidRPr="00C75D84">
              <w:t>Pozměňovací návrh</w:t>
            </w:r>
          </w:p>
        </w:tc>
      </w:tr>
      <w:tr w:rsidR="00097907" w:rsidRPr="00C75D84" w14:paraId="4FAB9E53" w14:textId="77777777" w:rsidTr="000D7F60">
        <w:trPr>
          <w:jc w:val="center"/>
        </w:trPr>
        <w:tc>
          <w:tcPr>
            <w:tcW w:w="4876" w:type="dxa"/>
            <w:tcBorders>
              <w:top w:val="nil"/>
              <w:left w:val="nil"/>
              <w:bottom w:val="nil"/>
              <w:right w:val="nil"/>
            </w:tcBorders>
          </w:tcPr>
          <w:p w14:paraId="375C992C" w14:textId="77777777" w:rsidR="004B7BBB" w:rsidRPr="00C75D84" w:rsidRDefault="004B7BBB" w:rsidP="000D7F60">
            <w:pPr>
              <w:pStyle w:val="Normal6a"/>
            </w:pPr>
            <w:r w:rsidRPr="00C75D84">
              <w:t>1.</w:t>
            </w:r>
            <w:r w:rsidRPr="00C75D84">
              <w:tab/>
              <w:t xml:space="preserve">považuje za nezbytné oživit aktivní úlohu obyvatel a občanské společnosti s cílem obnovit dialog, stabilitu a mír ve středomořském regionu; zdůrazňuje, že Středomoří nemůže zůstat ohniskem konfliktů a válek, </w:t>
            </w:r>
            <w:r w:rsidRPr="00C75D84">
              <w:rPr>
                <w:b/>
                <w:bCs/>
                <w:i/>
                <w:iCs/>
              </w:rPr>
              <w:t>a</w:t>
            </w:r>
            <w:r w:rsidRPr="00C75D84">
              <w:t xml:space="preserve"> vyzývá k </w:t>
            </w:r>
            <w:r w:rsidRPr="00C75D84">
              <w:rPr>
                <w:b/>
                <w:bCs/>
                <w:i/>
                <w:iCs/>
              </w:rPr>
              <w:t>nové fázi založené na vůdčí úloze lidí,</w:t>
            </w:r>
            <w:r w:rsidRPr="00C75D84">
              <w:t xml:space="preserve"> občanské společnosti, podniků a místních správních orgánů jakožto hnacích sil obnoveného </w:t>
            </w:r>
            <w:r w:rsidRPr="00C75D84">
              <w:lastRenderedPageBreak/>
              <w:t>paktu pro dialog a spolupráci;</w:t>
            </w:r>
          </w:p>
        </w:tc>
        <w:tc>
          <w:tcPr>
            <w:tcW w:w="4876" w:type="dxa"/>
            <w:tcBorders>
              <w:top w:val="nil"/>
              <w:left w:val="nil"/>
              <w:bottom w:val="nil"/>
              <w:right w:val="nil"/>
            </w:tcBorders>
          </w:tcPr>
          <w:p w14:paraId="766D06D2" w14:textId="77777777" w:rsidR="004B7BBB" w:rsidRPr="00C75D84" w:rsidRDefault="004B7BBB" w:rsidP="000D7F60">
            <w:pPr>
              <w:pStyle w:val="Normal6a"/>
            </w:pPr>
            <w:r w:rsidRPr="00C75D84">
              <w:lastRenderedPageBreak/>
              <w:t>1.</w:t>
            </w:r>
            <w:r w:rsidRPr="00C75D84">
              <w:tab/>
              <w:t xml:space="preserve">považuje za nezbytné oživit aktivní úlohu obyvatel a občanské společnosti s cílem obnovit dialog, stabilitu a mír ve středomořském regionu; zdůrazňuje, že Středomoří nemůže zůstat ohniskem konfliktů a válek, </w:t>
            </w:r>
            <w:r w:rsidRPr="00C75D84">
              <w:rPr>
                <w:b/>
                <w:i/>
              </w:rPr>
              <w:t>roztříštěnosti a nerovností, ale musí se stát společným prostorem spolupráce, vzájemné důvěry a udržitelného rozvoje;</w:t>
            </w:r>
            <w:r w:rsidRPr="00C75D84">
              <w:t xml:space="preserve"> vyzývá k </w:t>
            </w:r>
            <w:r w:rsidRPr="00C75D84">
              <w:rPr>
                <w:b/>
                <w:i/>
              </w:rPr>
              <w:t xml:space="preserve">obnovení </w:t>
            </w:r>
            <w:r w:rsidRPr="00C75D84">
              <w:rPr>
                <w:b/>
                <w:i/>
              </w:rPr>
              <w:lastRenderedPageBreak/>
              <w:t>partnerství zakotveného v sociální spravedlnosti a inkluzivním rozvoji, které bude vycházet ze skutečné společné odpovědnosti a smysluplného zapojení občanů</w:t>
            </w:r>
            <w:r w:rsidRPr="00C75D84">
              <w:t xml:space="preserve">, </w:t>
            </w:r>
            <w:r w:rsidRPr="00C75D84">
              <w:rPr>
                <w:b/>
                <w:i/>
              </w:rPr>
              <w:t xml:space="preserve">organizací </w:t>
            </w:r>
            <w:r w:rsidRPr="00C75D84">
              <w:t>občanské společnosti, podniků a místních správních orgánů jakožto hnacích sil obnoveného paktu pro dialog a spolupráci</w:t>
            </w:r>
            <w:r w:rsidRPr="00C75D84">
              <w:rPr>
                <w:b/>
                <w:i/>
              </w:rPr>
              <w:t>.</w:t>
            </w:r>
          </w:p>
        </w:tc>
      </w:tr>
    </w:tbl>
    <w:p w14:paraId="05E5AFB2"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2A2834B" w14:textId="5791F576" w:rsidR="00D14A06" w:rsidRPr="00C75D84" w:rsidRDefault="004B7BBB" w:rsidP="004B7BBB">
      <w:r w:rsidRPr="00C75D84">
        <w:rPr>
          <w:rStyle w:val="HideTWBExt"/>
        </w:rPr>
        <w:t>&lt;/Amend&gt;</w:t>
      </w:r>
    </w:p>
    <w:p w14:paraId="49EA82BE"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101</w:t>
      </w:r>
      <w:r w:rsidRPr="00C75D84">
        <w:rPr>
          <w:rStyle w:val="HideTWBExt"/>
          <w:b w:val="0"/>
        </w:rPr>
        <w:t>&lt;/NumAm&gt;</w:t>
      </w:r>
    </w:p>
    <w:p w14:paraId="44A690FC" w14:textId="77777777" w:rsidR="004B7BBB" w:rsidRPr="00C75D84" w:rsidRDefault="004B7BBB" w:rsidP="004B7BBB">
      <w:pPr>
        <w:pStyle w:val="NormalBold"/>
      </w:pPr>
      <w:r w:rsidRPr="00C75D84">
        <w:rPr>
          <w:rStyle w:val="HideTWBExt"/>
          <w:b w:val="0"/>
        </w:rPr>
        <w:t>&lt;RepeatBlock-By&gt;&lt;Members&gt;</w:t>
      </w:r>
      <w:r w:rsidRPr="00C75D84">
        <w:t>Carlo Fidanza, Alberico Gambino, Ruggero Razza</w:t>
      </w:r>
      <w:r w:rsidRPr="00C75D84">
        <w:rPr>
          <w:rStyle w:val="HideTWBExt"/>
          <w:b w:val="0"/>
        </w:rPr>
        <w:t>&lt;/Members&gt;</w:t>
      </w:r>
    </w:p>
    <w:p w14:paraId="4514E4D8" w14:textId="77777777" w:rsidR="004B7BBB" w:rsidRPr="00C75D84" w:rsidRDefault="004B7BBB" w:rsidP="004B7BBB">
      <w:pPr>
        <w:pStyle w:val="NormalBold"/>
      </w:pPr>
      <w:r w:rsidRPr="00C75D84">
        <w:rPr>
          <w:rStyle w:val="HideTWBExt"/>
          <w:b w:val="0"/>
        </w:rPr>
        <w:t>&lt;/RepeatBlock-By&gt;</w:t>
      </w:r>
    </w:p>
    <w:p w14:paraId="4D9C0F61"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706DF11" w14:textId="77777777" w:rsidR="004B7BBB" w:rsidRPr="00C75D84" w:rsidRDefault="004B7BBB" w:rsidP="004B7BBB">
      <w:pPr>
        <w:pStyle w:val="NormalBold"/>
      </w:pPr>
      <w:r w:rsidRPr="00C75D84">
        <w:rPr>
          <w:rStyle w:val="HideTWBExt"/>
          <w:b w:val="0"/>
        </w:rPr>
        <w:t>&lt;Article&gt;</w:t>
      </w:r>
      <w:r w:rsidRPr="00C75D84">
        <w:t>Bod 1</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42D099C" w14:textId="77777777" w:rsidTr="000D7F60">
        <w:trPr>
          <w:trHeight w:hRule="exact" w:val="240"/>
          <w:jc w:val="center"/>
        </w:trPr>
        <w:tc>
          <w:tcPr>
            <w:tcW w:w="9752" w:type="dxa"/>
            <w:gridSpan w:val="2"/>
            <w:tcBorders>
              <w:top w:val="nil"/>
              <w:left w:val="nil"/>
              <w:bottom w:val="nil"/>
              <w:right w:val="nil"/>
            </w:tcBorders>
          </w:tcPr>
          <w:p w14:paraId="5DA87F6B" w14:textId="77777777" w:rsidR="004B7BBB" w:rsidRPr="00C75D84" w:rsidRDefault="004B7BBB" w:rsidP="000D7F60"/>
        </w:tc>
      </w:tr>
      <w:tr w:rsidR="00097907" w:rsidRPr="00C75D84" w14:paraId="2006D2C7" w14:textId="77777777" w:rsidTr="000D7F60">
        <w:trPr>
          <w:trHeight w:val="240"/>
          <w:jc w:val="center"/>
        </w:trPr>
        <w:tc>
          <w:tcPr>
            <w:tcW w:w="4876" w:type="dxa"/>
            <w:tcBorders>
              <w:top w:val="nil"/>
              <w:left w:val="nil"/>
              <w:bottom w:val="nil"/>
              <w:right w:val="nil"/>
            </w:tcBorders>
          </w:tcPr>
          <w:p w14:paraId="6ED66210"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17CE917" w14:textId="77777777" w:rsidR="004B7BBB" w:rsidRPr="00C75D84" w:rsidRDefault="004B7BBB" w:rsidP="000D7F60">
            <w:pPr>
              <w:pStyle w:val="AmColumnHeading"/>
            </w:pPr>
            <w:r w:rsidRPr="00C75D84">
              <w:t>Pozměňovací návrh</w:t>
            </w:r>
          </w:p>
        </w:tc>
      </w:tr>
      <w:tr w:rsidR="00097907" w:rsidRPr="00C75D84" w14:paraId="4BEDCF41" w14:textId="77777777" w:rsidTr="000D7F60">
        <w:trPr>
          <w:jc w:val="center"/>
        </w:trPr>
        <w:tc>
          <w:tcPr>
            <w:tcW w:w="4876" w:type="dxa"/>
            <w:tcBorders>
              <w:top w:val="nil"/>
              <w:left w:val="nil"/>
              <w:bottom w:val="nil"/>
              <w:right w:val="nil"/>
            </w:tcBorders>
          </w:tcPr>
          <w:p w14:paraId="40D0D158" w14:textId="77777777" w:rsidR="004B7BBB" w:rsidRPr="00C75D84" w:rsidRDefault="004B7BBB" w:rsidP="000D7F60">
            <w:pPr>
              <w:pStyle w:val="Normal6a"/>
            </w:pPr>
            <w:r w:rsidRPr="00C75D84">
              <w:t>1.</w:t>
            </w:r>
            <w:r w:rsidRPr="00C75D84">
              <w:tab/>
              <w:t>považuje za nezbytné oživit aktivní úlohu obyvatel a občanské společnosti s cílem obnovit dialog, stabilitu a mír ve středomořském regionu; zdůrazňuje, že Středomoří nemůže zůstat ohniskem konfliktů a válek, a vyzývá k nové fázi založené na vůdčí úloze lidí, občanské společnosti, podniků a místních správních orgánů jakožto hnacích sil obnoveného paktu pro dialog a spolupráci;</w:t>
            </w:r>
          </w:p>
        </w:tc>
        <w:tc>
          <w:tcPr>
            <w:tcW w:w="4876" w:type="dxa"/>
            <w:tcBorders>
              <w:top w:val="nil"/>
              <w:left w:val="nil"/>
              <w:bottom w:val="nil"/>
              <w:right w:val="nil"/>
            </w:tcBorders>
          </w:tcPr>
          <w:p w14:paraId="25FBE786" w14:textId="77777777" w:rsidR="004B7BBB" w:rsidRPr="00C75D84" w:rsidRDefault="004B7BBB" w:rsidP="000D7F60">
            <w:pPr>
              <w:pStyle w:val="Normal6a"/>
            </w:pPr>
            <w:r w:rsidRPr="00C75D84">
              <w:t>1.</w:t>
            </w:r>
            <w:r w:rsidRPr="00C75D84">
              <w:tab/>
              <w:t>považuje za nezbytné oživit aktivní úlohu obyvatel a občanské společnosti s cílem obnovit dialog, stabilitu a mír ve středomořském regionu; zdůrazňuje, že Středomoří nemůže zůstat ohniskem konfliktů a válek, a vyzývá k nové fázi založené na vůdčí úloze lidí, občanské společnosti, podniků a místních správních orgánů jakožto hnacích sil obnoveného paktu pro dialog a spolupráci</w:t>
            </w:r>
            <w:r w:rsidRPr="00C75D84">
              <w:rPr>
                <w:b/>
                <w:bCs/>
                <w:i/>
                <w:iCs/>
              </w:rPr>
              <w:t>, do kterého se zapojí orgány na různých úrovních správy</w:t>
            </w:r>
            <w:r w:rsidRPr="00C75D84">
              <w:t>;</w:t>
            </w:r>
          </w:p>
        </w:tc>
      </w:tr>
    </w:tbl>
    <w:p w14:paraId="7D34C6B4"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{IT}</w:t>
      </w:r>
      <w:r w:rsidRPr="00C75D84">
        <w:t>it</w:t>
      </w:r>
      <w:r w:rsidRPr="00C75D84">
        <w:rPr>
          <w:rStyle w:val="HideTWBExt"/>
        </w:rPr>
        <w:t>&lt;/Original&gt;</w:t>
      </w:r>
    </w:p>
    <w:p w14:paraId="5FB92505" w14:textId="6CB7DC47" w:rsidR="00D14A06" w:rsidRPr="00C75D84" w:rsidRDefault="004B7BBB" w:rsidP="004B7BBB">
      <w:r w:rsidRPr="00C75D84">
        <w:rPr>
          <w:rStyle w:val="HideTWBExt"/>
        </w:rPr>
        <w:t>&lt;/Amend&gt;</w:t>
      </w:r>
    </w:p>
    <w:p w14:paraId="430175AF"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102</w:t>
      </w:r>
      <w:r w:rsidRPr="00C75D84">
        <w:rPr>
          <w:rStyle w:val="HideTWBExt"/>
          <w:b w:val="0"/>
        </w:rPr>
        <w:t>&lt;/NumAm&gt;</w:t>
      </w:r>
    </w:p>
    <w:p w14:paraId="2A0C89C6"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3E0E4A8B" w14:textId="77777777" w:rsidR="004B7BBB" w:rsidRPr="00C75D84" w:rsidRDefault="004B7BBB" w:rsidP="004B7BBB">
      <w:pPr>
        <w:pStyle w:val="NormalBold"/>
      </w:pPr>
      <w:r w:rsidRPr="00C75D84">
        <w:rPr>
          <w:rStyle w:val="HideTWBExt"/>
          <w:b w:val="0"/>
        </w:rPr>
        <w:t>&lt;/RepeatBlock-By&gt;</w:t>
      </w:r>
    </w:p>
    <w:p w14:paraId="454E99A0"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36874E0" w14:textId="77777777" w:rsidR="004B7BBB" w:rsidRPr="00C75D84" w:rsidRDefault="004B7BBB" w:rsidP="004B7BBB">
      <w:pPr>
        <w:pStyle w:val="NormalBold"/>
      </w:pPr>
      <w:r w:rsidRPr="00C75D84">
        <w:rPr>
          <w:rStyle w:val="HideTWBExt"/>
          <w:b w:val="0"/>
        </w:rPr>
        <w:t>&lt;Article&gt;</w:t>
      </w:r>
      <w:r w:rsidRPr="00C75D84">
        <w:t>Bod 1</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9521680" w14:textId="77777777" w:rsidTr="000D7F60">
        <w:trPr>
          <w:trHeight w:hRule="exact" w:val="240"/>
          <w:jc w:val="center"/>
        </w:trPr>
        <w:tc>
          <w:tcPr>
            <w:tcW w:w="9752" w:type="dxa"/>
            <w:gridSpan w:val="2"/>
            <w:tcBorders>
              <w:top w:val="nil"/>
              <w:left w:val="nil"/>
              <w:bottom w:val="nil"/>
              <w:right w:val="nil"/>
            </w:tcBorders>
          </w:tcPr>
          <w:p w14:paraId="0958A8D8" w14:textId="77777777" w:rsidR="004B7BBB" w:rsidRPr="00C75D84" w:rsidRDefault="004B7BBB" w:rsidP="000D7F60"/>
        </w:tc>
      </w:tr>
      <w:tr w:rsidR="00097907" w:rsidRPr="00C75D84" w14:paraId="6BCC63FF" w14:textId="77777777" w:rsidTr="000D7F60">
        <w:trPr>
          <w:trHeight w:val="240"/>
          <w:jc w:val="center"/>
        </w:trPr>
        <w:tc>
          <w:tcPr>
            <w:tcW w:w="4876" w:type="dxa"/>
            <w:tcBorders>
              <w:top w:val="nil"/>
              <w:left w:val="nil"/>
              <w:bottom w:val="nil"/>
              <w:right w:val="nil"/>
            </w:tcBorders>
          </w:tcPr>
          <w:p w14:paraId="4D35F089"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9598EEA" w14:textId="77777777" w:rsidR="004B7BBB" w:rsidRPr="00C75D84" w:rsidRDefault="004B7BBB" w:rsidP="000D7F60">
            <w:pPr>
              <w:pStyle w:val="AmColumnHeading"/>
            </w:pPr>
            <w:r w:rsidRPr="00C75D84">
              <w:t>Pozměňovací návrh</w:t>
            </w:r>
          </w:p>
        </w:tc>
      </w:tr>
      <w:tr w:rsidR="00097907" w:rsidRPr="00C75D84" w14:paraId="1EEE89A5" w14:textId="77777777" w:rsidTr="000D7F60">
        <w:trPr>
          <w:jc w:val="center"/>
        </w:trPr>
        <w:tc>
          <w:tcPr>
            <w:tcW w:w="4876" w:type="dxa"/>
            <w:tcBorders>
              <w:top w:val="nil"/>
              <w:left w:val="nil"/>
              <w:bottom w:val="nil"/>
              <w:right w:val="nil"/>
            </w:tcBorders>
          </w:tcPr>
          <w:p w14:paraId="1B25284C" w14:textId="77777777" w:rsidR="004B7BBB" w:rsidRPr="00C75D84" w:rsidRDefault="004B7BBB" w:rsidP="000D7F60">
            <w:pPr>
              <w:pStyle w:val="Normal6a"/>
            </w:pPr>
            <w:r w:rsidRPr="00C75D84">
              <w:t>1.</w:t>
            </w:r>
            <w:r w:rsidRPr="00C75D84">
              <w:tab/>
              <w:t xml:space="preserve">považuje za nezbytné oživit aktivní úlohu obyvatel a občanské společnosti s cílem obnovit dialog, stabilitu a mír ve </w:t>
            </w:r>
            <w:r w:rsidRPr="00C75D84">
              <w:lastRenderedPageBreak/>
              <w:t>středomořském regionu; zdůrazňuje, že Středomoří nemůže zůstat ohniskem konfliktů a válek, a vyzývá k nové fázi založené na vůdčí úloze lidí, občanské společnosti, podniků a místních správních orgánů jakožto hnacích sil obnoveného paktu pro dialog a spolupráci;</w:t>
            </w:r>
          </w:p>
        </w:tc>
        <w:tc>
          <w:tcPr>
            <w:tcW w:w="4876" w:type="dxa"/>
            <w:tcBorders>
              <w:top w:val="nil"/>
              <w:left w:val="nil"/>
              <w:bottom w:val="nil"/>
              <w:right w:val="nil"/>
            </w:tcBorders>
          </w:tcPr>
          <w:p w14:paraId="7B87AC6B" w14:textId="77777777" w:rsidR="004B7BBB" w:rsidRPr="00C75D84" w:rsidRDefault="004B7BBB" w:rsidP="000D7F60">
            <w:pPr>
              <w:pStyle w:val="Normal6a"/>
            </w:pPr>
            <w:r w:rsidRPr="00C75D84">
              <w:lastRenderedPageBreak/>
              <w:t>1.</w:t>
            </w:r>
            <w:r w:rsidRPr="00C75D84">
              <w:tab/>
              <w:t xml:space="preserve">považuje za nezbytné oživit aktivní úlohu obyvatel a občanské společnosti s cílem obnovit dialog, stabilitu a mír ve </w:t>
            </w:r>
            <w:r w:rsidRPr="00C75D84">
              <w:lastRenderedPageBreak/>
              <w:t>středomořském regionu;</w:t>
            </w:r>
            <w:r w:rsidRPr="00C75D84">
              <w:rPr>
                <w:b/>
                <w:i/>
              </w:rPr>
              <w:t xml:space="preserve"> a zároveň posílit spolupráci EU s jejími jižními partnery</w:t>
            </w:r>
            <w:r w:rsidRPr="00C75D84">
              <w:t>; zdůrazňuje, že Středomoří nemůže zůstat ohniskem konfliktů a válek, a vyzývá k nové fázi založené na vůdčí úloze lidí, občanské společnosti, podniků a místních správních orgánů jakožto hnacích sil obnoveného paktu pro dialog a spolupráci;</w:t>
            </w:r>
          </w:p>
        </w:tc>
      </w:tr>
    </w:tbl>
    <w:p w14:paraId="402353B0"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BA6C5EF" w14:textId="264E4B20" w:rsidR="00D14A06" w:rsidRPr="00C75D84" w:rsidRDefault="004B7BBB" w:rsidP="004B7BBB">
      <w:r w:rsidRPr="00C75D84">
        <w:rPr>
          <w:rStyle w:val="HideTWBExt"/>
        </w:rPr>
        <w:t>&lt;/Amend&gt;</w:t>
      </w:r>
    </w:p>
    <w:p w14:paraId="4B705CDE"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103</w:t>
      </w:r>
      <w:r w:rsidRPr="00C75D84">
        <w:rPr>
          <w:rStyle w:val="HideTWBExt"/>
          <w:b w:val="0"/>
        </w:rPr>
        <w:t>&lt;/NumAm&gt;</w:t>
      </w:r>
    </w:p>
    <w:p w14:paraId="30A79F52" w14:textId="77777777" w:rsidR="004B7BBB" w:rsidRPr="00C75D84" w:rsidRDefault="004B7BBB" w:rsidP="004B7BBB">
      <w:pPr>
        <w:pStyle w:val="NormalBold"/>
      </w:pPr>
      <w:r w:rsidRPr="00C75D84">
        <w:rPr>
          <w:rStyle w:val="HideTWBExt"/>
          <w:b w:val="0"/>
        </w:rPr>
        <w:t>&lt;RepeatBlock-By&gt;&lt;Members&gt;</w:t>
      </w:r>
      <w:r w:rsidRPr="00C75D84">
        <w:t>Leoluca Orlando</w:t>
      </w:r>
      <w:r w:rsidRPr="00C75D84">
        <w:rPr>
          <w:rStyle w:val="HideTWBExt"/>
          <w:b w:val="0"/>
        </w:rPr>
        <w:t>&lt;/Members&gt;</w:t>
      </w:r>
    </w:p>
    <w:p w14:paraId="2997CB22" w14:textId="77777777" w:rsidR="004B7BBB" w:rsidRPr="00C75D84" w:rsidRDefault="004B7BBB" w:rsidP="004B7BBB">
      <w:r w:rsidRPr="00C75D84">
        <w:rPr>
          <w:rStyle w:val="HideTWBExt"/>
        </w:rPr>
        <w:t>&lt;AuNomDe&gt;</w:t>
      </w:r>
      <w:r w:rsidRPr="00C75D84">
        <w:rPr>
          <w:rStyle w:val="HideTWBInt"/>
        </w:rPr>
        <w:t>{Verts/ALE}</w:t>
      </w:r>
      <w:r w:rsidRPr="00C75D84">
        <w:t>za skupinu Verts/ALE</w:t>
      </w:r>
      <w:r w:rsidRPr="00C75D84">
        <w:rPr>
          <w:rStyle w:val="HideTWBExt"/>
        </w:rPr>
        <w:t>&lt;/AuNomDe&gt;</w:t>
      </w:r>
    </w:p>
    <w:p w14:paraId="3F588FA0" w14:textId="77777777" w:rsidR="004B7BBB" w:rsidRPr="00C75D84" w:rsidRDefault="004B7BBB" w:rsidP="004B7BBB">
      <w:pPr>
        <w:pStyle w:val="NormalBold"/>
      </w:pPr>
      <w:r w:rsidRPr="00C75D84">
        <w:rPr>
          <w:rStyle w:val="HideTWBExt"/>
          <w:b w:val="0"/>
        </w:rPr>
        <w:t>&lt;/RepeatBlock-By&gt;</w:t>
      </w:r>
    </w:p>
    <w:p w14:paraId="438AB069"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A9E8A54" w14:textId="77777777" w:rsidR="004B7BBB" w:rsidRPr="00C75D84" w:rsidRDefault="004B7BBB" w:rsidP="004B7BBB">
      <w:pPr>
        <w:pStyle w:val="NormalBold"/>
      </w:pPr>
      <w:r w:rsidRPr="00C75D84">
        <w:rPr>
          <w:rStyle w:val="HideTWBExt"/>
          <w:b w:val="0"/>
        </w:rPr>
        <w:t>&lt;Article&gt;</w:t>
      </w:r>
      <w:r w:rsidRPr="00C75D84">
        <w:t>Bod 1</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42EC964" w14:textId="77777777" w:rsidTr="000D7F60">
        <w:trPr>
          <w:trHeight w:hRule="exact" w:val="240"/>
          <w:jc w:val="center"/>
        </w:trPr>
        <w:tc>
          <w:tcPr>
            <w:tcW w:w="9752" w:type="dxa"/>
            <w:gridSpan w:val="2"/>
            <w:tcBorders>
              <w:top w:val="nil"/>
              <w:left w:val="nil"/>
              <w:bottom w:val="nil"/>
              <w:right w:val="nil"/>
            </w:tcBorders>
          </w:tcPr>
          <w:p w14:paraId="6F2D9EB7" w14:textId="77777777" w:rsidR="004B7BBB" w:rsidRPr="00C75D84" w:rsidRDefault="004B7BBB" w:rsidP="000D7F60"/>
        </w:tc>
      </w:tr>
      <w:tr w:rsidR="00097907" w:rsidRPr="00C75D84" w14:paraId="6F3CA1C3" w14:textId="77777777" w:rsidTr="000D7F60">
        <w:trPr>
          <w:trHeight w:val="240"/>
          <w:jc w:val="center"/>
        </w:trPr>
        <w:tc>
          <w:tcPr>
            <w:tcW w:w="4876" w:type="dxa"/>
            <w:tcBorders>
              <w:top w:val="nil"/>
              <w:left w:val="nil"/>
              <w:bottom w:val="nil"/>
              <w:right w:val="nil"/>
            </w:tcBorders>
          </w:tcPr>
          <w:p w14:paraId="51F0E55B"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19BC0B5" w14:textId="77777777" w:rsidR="004B7BBB" w:rsidRPr="00C75D84" w:rsidRDefault="004B7BBB" w:rsidP="000D7F60">
            <w:pPr>
              <w:pStyle w:val="AmColumnHeading"/>
            </w:pPr>
            <w:r w:rsidRPr="00C75D84">
              <w:t>Pozměňovací návrh</w:t>
            </w:r>
          </w:p>
        </w:tc>
      </w:tr>
      <w:tr w:rsidR="00097907" w:rsidRPr="00C75D84" w14:paraId="72D7FB16" w14:textId="77777777" w:rsidTr="000D7F60">
        <w:trPr>
          <w:jc w:val="center"/>
        </w:trPr>
        <w:tc>
          <w:tcPr>
            <w:tcW w:w="4876" w:type="dxa"/>
            <w:tcBorders>
              <w:top w:val="nil"/>
              <w:left w:val="nil"/>
              <w:bottom w:val="nil"/>
              <w:right w:val="nil"/>
            </w:tcBorders>
          </w:tcPr>
          <w:p w14:paraId="0416B705" w14:textId="77777777" w:rsidR="004B7BBB" w:rsidRPr="00C75D84" w:rsidRDefault="004B7BBB" w:rsidP="000D7F60">
            <w:pPr>
              <w:pStyle w:val="Normal6a"/>
            </w:pPr>
            <w:r w:rsidRPr="00C75D84">
              <w:t>1.</w:t>
            </w:r>
            <w:r w:rsidRPr="00C75D84">
              <w:tab/>
              <w:t>považuje za nezbytné oživit aktivní úlohu obyvatel a občanské společnosti s cílem obnovit dialog, stabilitu a mír ve středomořském regionu; zdůrazňuje, že Středomoří nemůže zůstat ohniskem konfliktů a válek, a vyzývá k nové fázi založené na vůdčí úloze lidí, občanské společnosti, podniků a místních správních orgánů jakožto hnacích sil obnoveného paktu pro dialog a spolupráci;</w:t>
            </w:r>
          </w:p>
        </w:tc>
        <w:tc>
          <w:tcPr>
            <w:tcW w:w="4876" w:type="dxa"/>
            <w:tcBorders>
              <w:top w:val="nil"/>
              <w:left w:val="nil"/>
              <w:bottom w:val="nil"/>
              <w:right w:val="nil"/>
            </w:tcBorders>
          </w:tcPr>
          <w:p w14:paraId="7677F3FC" w14:textId="77777777" w:rsidR="004B7BBB" w:rsidRPr="00C75D84" w:rsidRDefault="004B7BBB" w:rsidP="000D7F60">
            <w:pPr>
              <w:pStyle w:val="Normal6a"/>
            </w:pPr>
            <w:r w:rsidRPr="00C75D84">
              <w:t>1.</w:t>
            </w:r>
            <w:r w:rsidRPr="00C75D84">
              <w:tab/>
              <w:t xml:space="preserve">považuje za nezbytné oživit aktivní úlohu obyvatel a občanské společnosti s cílem obnovit dialog, stabilitu a mír ve středomořském regionu </w:t>
            </w:r>
            <w:r w:rsidRPr="00C75D84">
              <w:rPr>
                <w:b/>
                <w:bCs/>
                <w:i/>
                <w:iCs/>
              </w:rPr>
              <w:t>a bojovat proti autoritářství, represím a chudobě</w:t>
            </w:r>
            <w:r w:rsidRPr="00C75D84">
              <w:t>; zdůrazňuje, že Středomoří nemůže zůstat ohniskem konfliktů a válek, a vyzývá k nové fázi založené na vůdčí úloze lidí, občanské společnosti, podniků a místních správních orgánů jakožto hnacích sil obnoveného paktu pro dialog a spolupráci;</w:t>
            </w:r>
          </w:p>
        </w:tc>
      </w:tr>
    </w:tbl>
    <w:p w14:paraId="62C87499"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C31BDF8" w14:textId="3F2E0A4B" w:rsidR="00D14A06" w:rsidRPr="00C75D84" w:rsidRDefault="004B7BBB" w:rsidP="004B7BBB">
      <w:r w:rsidRPr="00C75D84">
        <w:rPr>
          <w:rStyle w:val="HideTWBExt"/>
        </w:rPr>
        <w:t>&lt;/Amend&gt;</w:t>
      </w:r>
    </w:p>
    <w:p w14:paraId="43099F62"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104</w:t>
      </w:r>
      <w:r w:rsidRPr="00C75D84">
        <w:rPr>
          <w:rStyle w:val="HideTWBExt"/>
          <w:b w:val="0"/>
        </w:rPr>
        <w:t>&lt;/NumAm&gt;</w:t>
      </w:r>
    </w:p>
    <w:p w14:paraId="63343D01" w14:textId="77777777" w:rsidR="004B7BBB" w:rsidRPr="00C75D84" w:rsidRDefault="004B7BBB" w:rsidP="004B7BBB">
      <w:pPr>
        <w:pStyle w:val="NormalBold"/>
      </w:pPr>
      <w:r w:rsidRPr="00C75D84">
        <w:rPr>
          <w:rStyle w:val="HideTWBExt"/>
          <w:b w:val="0"/>
        </w:rPr>
        <w:t>&lt;RepeatBlock-By&gt;&lt;Members&gt;</w:t>
      </w:r>
      <w:r w:rsidRPr="00C75D84">
        <w:t>Reinhold Lopatka</w:t>
      </w:r>
      <w:r w:rsidRPr="00C75D84">
        <w:rPr>
          <w:rStyle w:val="HideTWBExt"/>
          <w:b w:val="0"/>
        </w:rPr>
        <w:t>&lt;/Members&gt;</w:t>
      </w:r>
    </w:p>
    <w:p w14:paraId="6615375D" w14:textId="77777777" w:rsidR="004B7BBB" w:rsidRPr="00C75D84" w:rsidRDefault="004B7BBB" w:rsidP="004B7BBB">
      <w:pPr>
        <w:pStyle w:val="NormalBold"/>
      </w:pPr>
      <w:r w:rsidRPr="00C75D84">
        <w:rPr>
          <w:rStyle w:val="HideTWBExt"/>
          <w:b w:val="0"/>
        </w:rPr>
        <w:t>&lt;/RepeatBlock-By&gt;</w:t>
      </w:r>
    </w:p>
    <w:p w14:paraId="56F9C91E"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7A5780A" w14:textId="77777777" w:rsidR="004B7BBB" w:rsidRPr="00C75D84" w:rsidRDefault="004B7BBB" w:rsidP="004B7BBB">
      <w:pPr>
        <w:pStyle w:val="NormalBold"/>
      </w:pPr>
      <w:r w:rsidRPr="00C75D84">
        <w:rPr>
          <w:rStyle w:val="HideTWBExt"/>
          <w:b w:val="0"/>
        </w:rPr>
        <w:t>&lt;Article&gt;</w:t>
      </w:r>
      <w:r w:rsidRPr="00C75D84">
        <w:t>Bod 1</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06DDEE5" w14:textId="77777777" w:rsidTr="000D7F60">
        <w:trPr>
          <w:trHeight w:hRule="exact" w:val="240"/>
          <w:jc w:val="center"/>
        </w:trPr>
        <w:tc>
          <w:tcPr>
            <w:tcW w:w="9752" w:type="dxa"/>
            <w:gridSpan w:val="2"/>
            <w:tcBorders>
              <w:top w:val="nil"/>
              <w:left w:val="nil"/>
              <w:bottom w:val="nil"/>
              <w:right w:val="nil"/>
            </w:tcBorders>
          </w:tcPr>
          <w:p w14:paraId="31FADFF1" w14:textId="77777777" w:rsidR="004B7BBB" w:rsidRPr="00C75D84" w:rsidRDefault="004B7BBB" w:rsidP="000D7F60"/>
        </w:tc>
      </w:tr>
      <w:tr w:rsidR="00097907" w:rsidRPr="00C75D84" w14:paraId="19F650A4" w14:textId="77777777" w:rsidTr="000D7F60">
        <w:trPr>
          <w:trHeight w:val="240"/>
          <w:jc w:val="center"/>
        </w:trPr>
        <w:tc>
          <w:tcPr>
            <w:tcW w:w="4876" w:type="dxa"/>
            <w:tcBorders>
              <w:top w:val="nil"/>
              <w:left w:val="nil"/>
              <w:bottom w:val="nil"/>
              <w:right w:val="nil"/>
            </w:tcBorders>
          </w:tcPr>
          <w:p w14:paraId="120CAF77"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BB42B85" w14:textId="77777777" w:rsidR="004B7BBB" w:rsidRPr="00C75D84" w:rsidRDefault="004B7BBB" w:rsidP="000D7F60">
            <w:pPr>
              <w:pStyle w:val="AmColumnHeading"/>
            </w:pPr>
            <w:r w:rsidRPr="00C75D84">
              <w:t>Pozměňovací návrh</w:t>
            </w:r>
          </w:p>
        </w:tc>
      </w:tr>
      <w:tr w:rsidR="00097907" w:rsidRPr="00C75D84" w14:paraId="1F785A74" w14:textId="77777777" w:rsidTr="000D7F60">
        <w:trPr>
          <w:jc w:val="center"/>
        </w:trPr>
        <w:tc>
          <w:tcPr>
            <w:tcW w:w="4876" w:type="dxa"/>
            <w:tcBorders>
              <w:top w:val="nil"/>
              <w:left w:val="nil"/>
              <w:bottom w:val="nil"/>
              <w:right w:val="nil"/>
            </w:tcBorders>
          </w:tcPr>
          <w:p w14:paraId="19807211" w14:textId="77777777" w:rsidR="004B7BBB" w:rsidRPr="00C75D84" w:rsidRDefault="004B7BBB" w:rsidP="000D7F60">
            <w:pPr>
              <w:pStyle w:val="Normal6a"/>
            </w:pPr>
            <w:r w:rsidRPr="00C75D84">
              <w:t>1.</w:t>
            </w:r>
            <w:r w:rsidRPr="00C75D84">
              <w:tab/>
              <w:t xml:space="preserve">považuje za nezbytné oživit aktivní úlohu obyvatel a občanské společnosti s cílem obnovit dialog, stabilitu a mír ve </w:t>
            </w:r>
            <w:r w:rsidRPr="00C75D84">
              <w:lastRenderedPageBreak/>
              <w:t>středomořském regionu; zdůrazňuje</w:t>
            </w:r>
            <w:r w:rsidRPr="00C75D84">
              <w:rPr>
                <w:b/>
                <w:bCs/>
                <w:i/>
                <w:iCs/>
              </w:rPr>
              <w:t xml:space="preserve">, že Středomoří nemůže zůstat ohniskem </w:t>
            </w:r>
            <w:r w:rsidRPr="00C75D84">
              <w:t xml:space="preserve">konfliktů </w:t>
            </w:r>
            <w:r w:rsidRPr="00C75D84">
              <w:rPr>
                <w:b/>
                <w:bCs/>
                <w:i/>
                <w:iCs/>
              </w:rPr>
              <w:t>a válek,</w:t>
            </w:r>
            <w:r w:rsidRPr="00C75D84">
              <w:t xml:space="preserve"> a vyzývá k nové fázi založené na vůdčí úloze lidí, občanské společnosti, podniků a místních správních orgánů jakožto hnacích sil obnoveného paktu pro dialog a spolupráci;</w:t>
            </w:r>
          </w:p>
        </w:tc>
        <w:tc>
          <w:tcPr>
            <w:tcW w:w="4876" w:type="dxa"/>
            <w:tcBorders>
              <w:top w:val="nil"/>
              <w:left w:val="nil"/>
              <w:bottom w:val="nil"/>
              <w:right w:val="nil"/>
            </w:tcBorders>
          </w:tcPr>
          <w:p w14:paraId="6FA4C722" w14:textId="77777777" w:rsidR="004B7BBB" w:rsidRPr="00C75D84" w:rsidRDefault="004B7BBB" w:rsidP="000D7F60">
            <w:pPr>
              <w:pStyle w:val="Normal6a"/>
            </w:pPr>
            <w:r w:rsidRPr="00C75D84">
              <w:lastRenderedPageBreak/>
              <w:t>1.</w:t>
            </w:r>
            <w:r w:rsidRPr="00C75D84">
              <w:tab/>
              <w:t xml:space="preserve">považuje za nezbytné oživit aktivní úlohu obyvatel a občanské společnosti s cílem obnovit dialog, stabilitu a mír ve </w:t>
            </w:r>
            <w:r w:rsidRPr="00C75D84">
              <w:lastRenderedPageBreak/>
              <w:t>středomořském regionu; zdůrazňuje</w:t>
            </w:r>
            <w:r w:rsidRPr="00C75D84">
              <w:rPr>
                <w:b/>
                <w:bCs/>
                <w:i/>
                <w:iCs/>
              </w:rPr>
              <w:t xml:space="preserve"> význam řešení základních příčin nestability a </w:t>
            </w:r>
            <w:r w:rsidRPr="00C75D84">
              <w:t xml:space="preserve">konfliktů </w:t>
            </w:r>
            <w:r w:rsidRPr="00C75D84">
              <w:rPr>
                <w:b/>
                <w:bCs/>
                <w:i/>
                <w:iCs/>
              </w:rPr>
              <w:t>v celém regionů</w:t>
            </w:r>
            <w:r w:rsidRPr="00C75D84">
              <w:t xml:space="preserve"> a vyzývá k nové fázi založené na vůdčí úloze lidí, občanské společnosti, podniků a místních správních orgánů jakožto hnacích sil obnoveného paktu pro dialog a spolupráci;</w:t>
            </w:r>
          </w:p>
        </w:tc>
      </w:tr>
    </w:tbl>
    <w:p w14:paraId="6732D002"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EE789B3" w14:textId="2362BB96" w:rsidR="00D14A06" w:rsidRPr="00C75D84" w:rsidRDefault="004B7BBB" w:rsidP="004B7BBB">
      <w:r w:rsidRPr="00C75D84">
        <w:rPr>
          <w:rStyle w:val="HideTWBExt"/>
        </w:rPr>
        <w:t>&lt;/Amend&gt;</w:t>
      </w:r>
    </w:p>
    <w:p w14:paraId="663F2F56"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105</w:t>
      </w:r>
      <w:r w:rsidRPr="00C75D84">
        <w:rPr>
          <w:rStyle w:val="HideTWBExt"/>
          <w:b w:val="0"/>
        </w:rPr>
        <w:t>&lt;/NumAm&gt;</w:t>
      </w:r>
    </w:p>
    <w:p w14:paraId="2107E67D" w14:textId="77777777" w:rsidR="004B7BBB" w:rsidRPr="00C75D84" w:rsidRDefault="004B7BBB" w:rsidP="004B7BBB">
      <w:pPr>
        <w:pStyle w:val="NormalBold"/>
      </w:pPr>
      <w:r w:rsidRPr="00C75D84">
        <w:rPr>
          <w:rStyle w:val="HideTWBExt"/>
          <w:b w:val="0"/>
        </w:rPr>
        <w:t>&lt;RepeatBlock-By&gt;&lt;Members&gt;</w:t>
      </w:r>
      <w:r w:rsidRPr="00C75D84">
        <w:t>Laura Ballarín Cereza, Javi López</w:t>
      </w:r>
      <w:r w:rsidRPr="00C75D84">
        <w:rPr>
          <w:rStyle w:val="HideTWBExt"/>
          <w:b w:val="0"/>
        </w:rPr>
        <w:t>&lt;/Members&gt;</w:t>
      </w:r>
    </w:p>
    <w:p w14:paraId="472200A2" w14:textId="77777777" w:rsidR="004B7BBB" w:rsidRPr="00C75D84" w:rsidRDefault="004B7BBB" w:rsidP="004B7BBB">
      <w:pPr>
        <w:pStyle w:val="NormalBold"/>
      </w:pPr>
      <w:r w:rsidRPr="00C75D84">
        <w:rPr>
          <w:rStyle w:val="HideTWBExt"/>
          <w:b w:val="0"/>
        </w:rPr>
        <w:t>&lt;/RepeatBlock-By&gt;</w:t>
      </w:r>
    </w:p>
    <w:p w14:paraId="7E7F1BAB"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D5560A3" w14:textId="77777777" w:rsidR="004B7BBB" w:rsidRPr="00C75D84" w:rsidRDefault="004B7BBB" w:rsidP="004B7BBB">
      <w:pPr>
        <w:pStyle w:val="NormalBold"/>
      </w:pPr>
      <w:r w:rsidRPr="00C75D84">
        <w:rPr>
          <w:rStyle w:val="HideTWBExt"/>
          <w:b w:val="0"/>
        </w:rPr>
        <w:t>&lt;Article&gt;</w:t>
      </w:r>
      <w:r w:rsidRPr="00C75D84">
        <w:t>Bod 1</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120096C" w14:textId="77777777" w:rsidTr="000D7F60">
        <w:trPr>
          <w:trHeight w:hRule="exact" w:val="240"/>
          <w:jc w:val="center"/>
        </w:trPr>
        <w:tc>
          <w:tcPr>
            <w:tcW w:w="9752" w:type="dxa"/>
            <w:gridSpan w:val="2"/>
            <w:tcBorders>
              <w:top w:val="nil"/>
              <w:left w:val="nil"/>
              <w:bottom w:val="nil"/>
              <w:right w:val="nil"/>
            </w:tcBorders>
          </w:tcPr>
          <w:p w14:paraId="7F692E3E" w14:textId="77777777" w:rsidR="004B7BBB" w:rsidRPr="00C75D84" w:rsidRDefault="004B7BBB" w:rsidP="000D7F60"/>
        </w:tc>
      </w:tr>
      <w:tr w:rsidR="00097907" w:rsidRPr="00C75D84" w14:paraId="1A875C1C" w14:textId="77777777" w:rsidTr="000D7F60">
        <w:trPr>
          <w:trHeight w:val="240"/>
          <w:jc w:val="center"/>
        </w:trPr>
        <w:tc>
          <w:tcPr>
            <w:tcW w:w="4876" w:type="dxa"/>
            <w:tcBorders>
              <w:top w:val="nil"/>
              <w:left w:val="nil"/>
              <w:bottom w:val="nil"/>
              <w:right w:val="nil"/>
            </w:tcBorders>
          </w:tcPr>
          <w:p w14:paraId="45162251"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D2F4C19" w14:textId="77777777" w:rsidR="004B7BBB" w:rsidRPr="00C75D84" w:rsidRDefault="004B7BBB" w:rsidP="000D7F60">
            <w:pPr>
              <w:pStyle w:val="AmColumnHeading"/>
            </w:pPr>
            <w:r w:rsidRPr="00C75D84">
              <w:t>Pozměňovací návrh</w:t>
            </w:r>
          </w:p>
        </w:tc>
      </w:tr>
      <w:tr w:rsidR="00097907" w:rsidRPr="00C75D84" w14:paraId="4422520A" w14:textId="77777777" w:rsidTr="000D7F60">
        <w:trPr>
          <w:jc w:val="center"/>
        </w:trPr>
        <w:tc>
          <w:tcPr>
            <w:tcW w:w="4876" w:type="dxa"/>
            <w:tcBorders>
              <w:top w:val="nil"/>
              <w:left w:val="nil"/>
              <w:bottom w:val="nil"/>
              <w:right w:val="nil"/>
            </w:tcBorders>
          </w:tcPr>
          <w:p w14:paraId="55E56FEB" w14:textId="77777777" w:rsidR="004B7BBB" w:rsidRPr="00C75D84" w:rsidRDefault="004B7BBB" w:rsidP="000D7F60">
            <w:pPr>
              <w:pStyle w:val="Normal6a"/>
            </w:pPr>
            <w:r w:rsidRPr="00C75D84">
              <w:t>1.</w:t>
            </w:r>
            <w:r w:rsidRPr="00C75D84">
              <w:tab/>
              <w:t>považuje za nezbytné oživit aktivní úlohu obyvatel a občanské společnosti s cílem obnovit dialog, stabilitu a mír ve středomořském regionu; zdůrazňuje, že Středomoří nemůže zůstat ohniskem konfliktů a válek, a vyzývá k nové fázi založené na vůdčí úloze lidí, občanské společnosti, podniků a místních správních orgánů jakožto hnacích sil obnoveného paktu pro dialog a spolupráci;</w:t>
            </w:r>
          </w:p>
        </w:tc>
        <w:tc>
          <w:tcPr>
            <w:tcW w:w="4876" w:type="dxa"/>
            <w:tcBorders>
              <w:top w:val="nil"/>
              <w:left w:val="nil"/>
              <w:bottom w:val="nil"/>
              <w:right w:val="nil"/>
            </w:tcBorders>
          </w:tcPr>
          <w:p w14:paraId="5E036ABA" w14:textId="77777777" w:rsidR="004B7BBB" w:rsidRPr="00C75D84" w:rsidRDefault="004B7BBB" w:rsidP="000D7F60">
            <w:pPr>
              <w:pStyle w:val="Normal6a"/>
            </w:pPr>
            <w:r w:rsidRPr="00C75D84">
              <w:t>1.</w:t>
            </w:r>
            <w:r w:rsidRPr="00C75D84">
              <w:tab/>
              <w:t xml:space="preserve">považuje za nezbytné oživit aktivní úlohu obyvatel a občanské společnosti s cílem obnovit dialog, stabilitu a mír ve středomořském regionu; zdůrazňuje, že Středomoří nemůže zůstat ohniskem konfliktů a válek, a vyzývá k nové fázi založené na vůdčí úloze lidí, občanské společnosti, </w:t>
            </w:r>
            <w:r w:rsidRPr="00C75D84">
              <w:rPr>
                <w:b/>
                <w:bCs/>
                <w:i/>
                <w:iCs/>
              </w:rPr>
              <w:t xml:space="preserve">regionálních </w:t>
            </w:r>
            <w:r w:rsidRPr="00C75D84">
              <w:t>podniků a místních správních orgánů jakožto hnacích sil obnoveného paktu pro dialog a spolupráci;</w:t>
            </w:r>
          </w:p>
        </w:tc>
      </w:tr>
    </w:tbl>
    <w:p w14:paraId="73B215C2"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AEDF402" w14:textId="11F9A24C" w:rsidR="00D14A06" w:rsidRPr="00C75D84" w:rsidRDefault="004B7BBB" w:rsidP="004B7BBB">
      <w:r w:rsidRPr="00C75D84">
        <w:rPr>
          <w:rStyle w:val="HideTWBExt"/>
        </w:rPr>
        <w:t>&lt;/Amend&gt;</w:t>
      </w:r>
    </w:p>
    <w:p w14:paraId="41BE6DDA"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106</w:t>
      </w:r>
      <w:r w:rsidRPr="00C75D84">
        <w:rPr>
          <w:rStyle w:val="HideTWBExt"/>
          <w:b w:val="0"/>
        </w:rPr>
        <w:t>&lt;/NumAm&gt;</w:t>
      </w:r>
    </w:p>
    <w:p w14:paraId="41890A1B" w14:textId="77777777" w:rsidR="004B7BBB" w:rsidRPr="00C75D84" w:rsidRDefault="004B7BBB" w:rsidP="004B7BBB">
      <w:pPr>
        <w:pStyle w:val="NormalBold"/>
      </w:pPr>
      <w:r w:rsidRPr="00C75D84">
        <w:rPr>
          <w:rStyle w:val="HideTWBExt"/>
          <w:b w:val="0"/>
        </w:rPr>
        <w:t>&lt;RepeatBlock-By&gt;&lt;Members&gt;</w:t>
      </w:r>
      <w:r w:rsidRPr="00C75D84">
        <w:t>Alberico Gambino, Ruggero Razza, Carlo Fidanza</w:t>
      </w:r>
      <w:r w:rsidRPr="00C75D84">
        <w:rPr>
          <w:rStyle w:val="HideTWBExt"/>
          <w:b w:val="0"/>
        </w:rPr>
        <w:t>&lt;/Members&gt;</w:t>
      </w:r>
    </w:p>
    <w:p w14:paraId="41557358" w14:textId="77777777" w:rsidR="004B7BBB" w:rsidRPr="00C75D84" w:rsidRDefault="004B7BBB" w:rsidP="004B7BBB">
      <w:pPr>
        <w:pStyle w:val="NormalBold"/>
      </w:pPr>
      <w:r w:rsidRPr="00C75D84">
        <w:rPr>
          <w:rStyle w:val="HideTWBExt"/>
          <w:b w:val="0"/>
        </w:rPr>
        <w:t>&lt;/RepeatBlock-By&gt;</w:t>
      </w:r>
    </w:p>
    <w:p w14:paraId="0636C007"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D7183D6" w14:textId="77777777" w:rsidR="004B7BBB" w:rsidRPr="00C75D84" w:rsidRDefault="004B7BBB" w:rsidP="004B7BBB">
      <w:pPr>
        <w:pStyle w:val="NormalBold"/>
      </w:pPr>
      <w:r w:rsidRPr="00C75D84">
        <w:rPr>
          <w:rStyle w:val="HideTWBExt"/>
          <w:b w:val="0"/>
        </w:rPr>
        <w:t>&lt;Article&gt;</w:t>
      </w:r>
      <w:r w:rsidRPr="00C75D84">
        <w:t>Bod 1</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437DA4D" w14:textId="77777777" w:rsidTr="000D7F60">
        <w:trPr>
          <w:trHeight w:hRule="exact" w:val="240"/>
          <w:jc w:val="center"/>
        </w:trPr>
        <w:tc>
          <w:tcPr>
            <w:tcW w:w="9752" w:type="dxa"/>
            <w:gridSpan w:val="2"/>
            <w:tcBorders>
              <w:top w:val="nil"/>
              <w:left w:val="nil"/>
              <w:bottom w:val="nil"/>
              <w:right w:val="nil"/>
            </w:tcBorders>
          </w:tcPr>
          <w:p w14:paraId="06DBAAE5" w14:textId="77777777" w:rsidR="004B7BBB" w:rsidRPr="00C75D84" w:rsidRDefault="004B7BBB" w:rsidP="000D7F60"/>
        </w:tc>
      </w:tr>
      <w:tr w:rsidR="00097907" w:rsidRPr="00C75D84" w14:paraId="1184CA11" w14:textId="77777777" w:rsidTr="000D7F60">
        <w:trPr>
          <w:trHeight w:val="240"/>
          <w:jc w:val="center"/>
        </w:trPr>
        <w:tc>
          <w:tcPr>
            <w:tcW w:w="4876" w:type="dxa"/>
            <w:tcBorders>
              <w:top w:val="nil"/>
              <w:left w:val="nil"/>
              <w:bottom w:val="nil"/>
              <w:right w:val="nil"/>
            </w:tcBorders>
          </w:tcPr>
          <w:p w14:paraId="5DBE7DE8"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FF1277D" w14:textId="77777777" w:rsidR="004B7BBB" w:rsidRPr="00C75D84" w:rsidRDefault="004B7BBB" w:rsidP="000D7F60">
            <w:pPr>
              <w:pStyle w:val="AmColumnHeading"/>
            </w:pPr>
            <w:r w:rsidRPr="00C75D84">
              <w:t>Pozměňovací návrh</w:t>
            </w:r>
          </w:p>
        </w:tc>
      </w:tr>
      <w:tr w:rsidR="00097907" w:rsidRPr="00C75D84" w14:paraId="6550DB31" w14:textId="77777777" w:rsidTr="000D7F60">
        <w:trPr>
          <w:jc w:val="center"/>
        </w:trPr>
        <w:tc>
          <w:tcPr>
            <w:tcW w:w="4876" w:type="dxa"/>
            <w:tcBorders>
              <w:top w:val="nil"/>
              <w:left w:val="nil"/>
              <w:bottom w:val="nil"/>
              <w:right w:val="nil"/>
            </w:tcBorders>
          </w:tcPr>
          <w:p w14:paraId="2E48B822" w14:textId="77777777" w:rsidR="004B7BBB" w:rsidRPr="00C75D84" w:rsidRDefault="004B7BBB" w:rsidP="000D7F60">
            <w:pPr>
              <w:pStyle w:val="Normal6a"/>
            </w:pPr>
            <w:r w:rsidRPr="00C75D84">
              <w:t>1.</w:t>
            </w:r>
            <w:r w:rsidRPr="00C75D84">
              <w:tab/>
              <w:t xml:space="preserve">považuje za nezbytné </w:t>
            </w:r>
            <w:r w:rsidRPr="00C75D84">
              <w:rPr>
                <w:b/>
                <w:bCs/>
                <w:i/>
                <w:iCs/>
              </w:rPr>
              <w:t>oživit</w:t>
            </w:r>
            <w:r w:rsidRPr="00C75D84">
              <w:t xml:space="preserve"> aktivní úlohu obyvatel a občanské společnosti s cílem obnovit dialog, stabilitu a mír ve středomořském regionu; zdůrazňuje, že </w:t>
            </w:r>
            <w:r w:rsidRPr="00C75D84">
              <w:lastRenderedPageBreak/>
              <w:t xml:space="preserve">Středomoří </w:t>
            </w:r>
            <w:r w:rsidRPr="00C75D84">
              <w:rPr>
                <w:b/>
                <w:bCs/>
                <w:i/>
                <w:iCs/>
              </w:rPr>
              <w:t>nemůže zůstat ohniskem konfliktů a válek</w:t>
            </w:r>
            <w:r w:rsidRPr="00C75D84">
              <w:t xml:space="preserve">, a vyzývá k nové fázi založené na </w:t>
            </w:r>
            <w:r w:rsidRPr="00C75D84">
              <w:rPr>
                <w:b/>
                <w:bCs/>
                <w:i/>
                <w:iCs/>
              </w:rPr>
              <w:t>vůdčí úloze lidí, občanské společnosti, podniků a místních správních orgánů jakožto hnacích sil obnoveného paktu pro dialog a spolupráci;</w:t>
            </w:r>
          </w:p>
        </w:tc>
        <w:tc>
          <w:tcPr>
            <w:tcW w:w="4876" w:type="dxa"/>
            <w:tcBorders>
              <w:top w:val="nil"/>
              <w:left w:val="nil"/>
              <w:bottom w:val="nil"/>
              <w:right w:val="nil"/>
            </w:tcBorders>
          </w:tcPr>
          <w:p w14:paraId="36CCAE8B" w14:textId="77777777" w:rsidR="004B7BBB" w:rsidRPr="00C75D84" w:rsidRDefault="004B7BBB" w:rsidP="000D7F60">
            <w:pPr>
              <w:pStyle w:val="Normal6a"/>
            </w:pPr>
            <w:r w:rsidRPr="00C75D84">
              <w:lastRenderedPageBreak/>
              <w:t>1.</w:t>
            </w:r>
            <w:r w:rsidRPr="00C75D84">
              <w:tab/>
              <w:t xml:space="preserve">považuje za nezbytné </w:t>
            </w:r>
            <w:r w:rsidRPr="00C75D84">
              <w:rPr>
                <w:b/>
                <w:bCs/>
                <w:i/>
                <w:iCs/>
              </w:rPr>
              <w:t xml:space="preserve">posílit </w:t>
            </w:r>
            <w:r w:rsidRPr="00C75D84">
              <w:t>aktivní úlohu obyvatel</w:t>
            </w:r>
            <w:r w:rsidRPr="00C75D84">
              <w:rPr>
                <w:b/>
                <w:bCs/>
                <w:i/>
                <w:iCs/>
              </w:rPr>
              <w:t>, podniků</w:t>
            </w:r>
            <w:r w:rsidRPr="00C75D84">
              <w:t xml:space="preserve"> a občanské společnosti s cílem obnovit dialog, stabilitu a mír ve středomořském regionu; </w:t>
            </w:r>
            <w:r w:rsidRPr="00C75D84">
              <w:lastRenderedPageBreak/>
              <w:t xml:space="preserve">zdůrazňuje, že Středomoří </w:t>
            </w:r>
            <w:r w:rsidRPr="00C75D84">
              <w:rPr>
                <w:b/>
                <w:i/>
              </w:rPr>
              <w:t>se musí stát prostorem míru, bezpečnosti, prosperity a spolupráce</w:t>
            </w:r>
            <w:r w:rsidRPr="00C75D84">
              <w:t xml:space="preserve">, a vyzývá k nové fázi založené na </w:t>
            </w:r>
            <w:r w:rsidRPr="00C75D84">
              <w:rPr>
                <w:b/>
                <w:i/>
              </w:rPr>
              <w:t>sdílené odpovědnosti, investicích, ekonomických příležitostech a vzájemně výhodných partnerstvích mezi všemi zúčastněnými stranami</w:t>
            </w:r>
            <w:r w:rsidRPr="00C75D84">
              <w:t>;</w:t>
            </w:r>
          </w:p>
        </w:tc>
      </w:tr>
    </w:tbl>
    <w:p w14:paraId="69F5D8B1"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{IT}</w:t>
      </w:r>
      <w:r w:rsidRPr="00C75D84">
        <w:t>it</w:t>
      </w:r>
      <w:r w:rsidRPr="00C75D84">
        <w:rPr>
          <w:rStyle w:val="HideTWBExt"/>
        </w:rPr>
        <w:t>&lt;/Original&gt;</w:t>
      </w:r>
    </w:p>
    <w:p w14:paraId="204896D5" w14:textId="1786DBBD" w:rsidR="00D14A06" w:rsidRPr="00C75D84" w:rsidRDefault="004B7BBB" w:rsidP="004B7BBB">
      <w:r w:rsidRPr="00C75D84">
        <w:rPr>
          <w:rStyle w:val="HideTWBExt"/>
        </w:rPr>
        <w:t>&lt;/Amend&gt;</w:t>
      </w:r>
    </w:p>
    <w:p w14:paraId="6C00C066"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107</w:t>
      </w:r>
      <w:r w:rsidRPr="00C75D84">
        <w:rPr>
          <w:rStyle w:val="HideTWBExt"/>
          <w:b w:val="0"/>
        </w:rPr>
        <w:t>&lt;/NumAm&gt;</w:t>
      </w:r>
    </w:p>
    <w:p w14:paraId="73E20416" w14:textId="77777777" w:rsidR="004B7BBB" w:rsidRPr="00C75D84" w:rsidRDefault="004B7BBB" w:rsidP="004B7BBB">
      <w:pPr>
        <w:pStyle w:val="NormalBold"/>
      </w:pPr>
      <w:r w:rsidRPr="00C75D84">
        <w:rPr>
          <w:rStyle w:val="HideTWBExt"/>
          <w:b w:val="0"/>
        </w:rPr>
        <w:t>&lt;RepeatBlock-By&gt;&lt;Members&gt;</w:t>
      </w:r>
      <w:r w:rsidRPr="00C75D84">
        <w:t>Sebastian Tynkkynen</w:t>
      </w:r>
      <w:r w:rsidRPr="00C75D84">
        <w:rPr>
          <w:rStyle w:val="HideTWBExt"/>
          <w:b w:val="0"/>
        </w:rPr>
        <w:t>&lt;/Members&gt;</w:t>
      </w:r>
    </w:p>
    <w:p w14:paraId="40C3A3B9" w14:textId="77777777" w:rsidR="004B7BBB" w:rsidRPr="00C75D84" w:rsidRDefault="004B7BBB" w:rsidP="004B7BBB">
      <w:pPr>
        <w:pStyle w:val="NormalBold"/>
      </w:pPr>
      <w:r w:rsidRPr="00C75D84">
        <w:rPr>
          <w:rStyle w:val="HideTWBExt"/>
          <w:b w:val="0"/>
        </w:rPr>
        <w:t>&lt;/RepeatBlock-By&gt;</w:t>
      </w:r>
    </w:p>
    <w:p w14:paraId="2C6CC10E"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3370F8C" w14:textId="77777777" w:rsidR="004B7BBB" w:rsidRPr="00C75D84" w:rsidRDefault="004B7BBB" w:rsidP="004B7BBB">
      <w:pPr>
        <w:pStyle w:val="NormalBold"/>
      </w:pPr>
      <w:r w:rsidRPr="00C75D84">
        <w:rPr>
          <w:rStyle w:val="HideTWBExt"/>
          <w:b w:val="0"/>
        </w:rPr>
        <w:t>&lt;Article&gt;</w:t>
      </w:r>
      <w:r w:rsidRPr="00C75D84">
        <w:t>Bod 1</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E44F581" w14:textId="77777777" w:rsidTr="000D7F60">
        <w:trPr>
          <w:trHeight w:hRule="exact" w:val="240"/>
          <w:jc w:val="center"/>
        </w:trPr>
        <w:tc>
          <w:tcPr>
            <w:tcW w:w="9752" w:type="dxa"/>
            <w:gridSpan w:val="2"/>
            <w:tcBorders>
              <w:top w:val="nil"/>
              <w:left w:val="nil"/>
              <w:bottom w:val="nil"/>
              <w:right w:val="nil"/>
            </w:tcBorders>
          </w:tcPr>
          <w:p w14:paraId="525C696A" w14:textId="77777777" w:rsidR="004B7BBB" w:rsidRPr="00C75D84" w:rsidRDefault="004B7BBB" w:rsidP="000D7F60"/>
        </w:tc>
      </w:tr>
      <w:tr w:rsidR="00097907" w:rsidRPr="00C75D84" w14:paraId="3D1E7108" w14:textId="77777777" w:rsidTr="000D7F60">
        <w:trPr>
          <w:trHeight w:val="240"/>
          <w:jc w:val="center"/>
        </w:trPr>
        <w:tc>
          <w:tcPr>
            <w:tcW w:w="4876" w:type="dxa"/>
            <w:tcBorders>
              <w:top w:val="nil"/>
              <w:left w:val="nil"/>
              <w:bottom w:val="nil"/>
              <w:right w:val="nil"/>
            </w:tcBorders>
          </w:tcPr>
          <w:p w14:paraId="768B2236"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2AC7557" w14:textId="77777777" w:rsidR="004B7BBB" w:rsidRPr="00C75D84" w:rsidRDefault="004B7BBB" w:rsidP="000D7F60">
            <w:pPr>
              <w:pStyle w:val="AmColumnHeading"/>
            </w:pPr>
            <w:r w:rsidRPr="00C75D84">
              <w:t>Pozměňovací návrh</w:t>
            </w:r>
          </w:p>
        </w:tc>
      </w:tr>
      <w:tr w:rsidR="00097907" w:rsidRPr="00C75D84" w14:paraId="1248E3E5" w14:textId="77777777" w:rsidTr="000D7F60">
        <w:trPr>
          <w:jc w:val="center"/>
        </w:trPr>
        <w:tc>
          <w:tcPr>
            <w:tcW w:w="4876" w:type="dxa"/>
            <w:tcBorders>
              <w:top w:val="nil"/>
              <w:left w:val="nil"/>
              <w:bottom w:val="nil"/>
              <w:right w:val="nil"/>
            </w:tcBorders>
          </w:tcPr>
          <w:p w14:paraId="53E3255C" w14:textId="77777777" w:rsidR="004B7BBB" w:rsidRPr="00C75D84" w:rsidRDefault="004B7BBB" w:rsidP="000D7F60">
            <w:pPr>
              <w:pStyle w:val="Normal6a"/>
            </w:pPr>
            <w:r w:rsidRPr="00C75D84">
              <w:t>1.</w:t>
            </w:r>
            <w:r w:rsidRPr="00C75D84">
              <w:tab/>
              <w:t xml:space="preserve">považuje za nezbytné oživit aktivní úlohu obyvatel a občanské společnosti s cílem obnovit dialog, stabilitu a mír ve středomořském regionu; zdůrazňuje, že Středomoří nemůže zůstat ohniskem konfliktů a válek, a vyzývá k nové fázi založené na vůdčí úloze lidí, občanské společnosti, podniků a místních správních orgánů jakožto hnacích sil </w:t>
            </w:r>
            <w:r w:rsidRPr="00C75D84">
              <w:rPr>
                <w:b/>
                <w:bCs/>
                <w:i/>
                <w:iCs/>
              </w:rPr>
              <w:t>obnoveného paktu pro dialog a spolupráci</w:t>
            </w:r>
            <w:r w:rsidRPr="00C75D84">
              <w:t>;</w:t>
            </w:r>
          </w:p>
        </w:tc>
        <w:tc>
          <w:tcPr>
            <w:tcW w:w="4876" w:type="dxa"/>
            <w:tcBorders>
              <w:top w:val="nil"/>
              <w:left w:val="nil"/>
              <w:bottom w:val="nil"/>
              <w:right w:val="nil"/>
            </w:tcBorders>
          </w:tcPr>
          <w:p w14:paraId="4C1D1203" w14:textId="77777777" w:rsidR="004B7BBB" w:rsidRPr="00C75D84" w:rsidRDefault="004B7BBB" w:rsidP="000D7F60">
            <w:pPr>
              <w:pStyle w:val="Normal6a"/>
            </w:pPr>
            <w:r w:rsidRPr="00C75D84">
              <w:t>1.</w:t>
            </w:r>
            <w:r w:rsidRPr="00C75D84">
              <w:tab/>
              <w:t xml:space="preserve">považuje za nezbytné oživit aktivní úlohu obyvatel a občanské společnosti s cílem obnovit dialog, stabilitu a mír ve středomořském regionu; zdůrazňuje, že Středomoří nemůže zůstat ohniskem konfliktů a válek, a vyzývá k nové fázi založené na vůdčí úloze lidí, občanské společnosti, podniků a místních správních orgánů jakožto hnacích sil </w:t>
            </w:r>
            <w:r w:rsidRPr="00C75D84">
              <w:rPr>
                <w:b/>
                <w:bCs/>
                <w:i/>
                <w:iCs/>
              </w:rPr>
              <w:t>těchto cílů</w:t>
            </w:r>
            <w:r w:rsidRPr="00C75D84">
              <w:t>;</w:t>
            </w:r>
          </w:p>
        </w:tc>
      </w:tr>
    </w:tbl>
    <w:p w14:paraId="115B83C3"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{FI}</w:t>
      </w:r>
      <w:r w:rsidRPr="00C75D84">
        <w:t>fi</w:t>
      </w:r>
      <w:r w:rsidRPr="00C75D84">
        <w:rPr>
          <w:rStyle w:val="HideTWBExt"/>
        </w:rPr>
        <w:t>&lt;/Original&gt;</w:t>
      </w:r>
    </w:p>
    <w:p w14:paraId="73AF6A6A" w14:textId="7EDA92D2" w:rsidR="00D14A06" w:rsidRPr="00C75D84" w:rsidRDefault="004B7BBB" w:rsidP="004B7BBB">
      <w:r w:rsidRPr="00C75D84">
        <w:rPr>
          <w:rStyle w:val="HideTWBExt"/>
        </w:rPr>
        <w:t>&lt;/Amend&gt;</w:t>
      </w:r>
    </w:p>
    <w:p w14:paraId="2B4DBF3C"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108</w:t>
      </w:r>
      <w:r w:rsidRPr="00C75D84">
        <w:rPr>
          <w:rStyle w:val="HideTWBExt"/>
          <w:b w:val="0"/>
        </w:rPr>
        <w:t>&lt;/NumAm&gt;</w:t>
      </w:r>
    </w:p>
    <w:p w14:paraId="60AE3B9C" w14:textId="77777777" w:rsidR="004B7BBB" w:rsidRPr="00C75D84" w:rsidRDefault="004B7BBB" w:rsidP="004B7BBB">
      <w:pPr>
        <w:pStyle w:val="NormalBold"/>
      </w:pPr>
      <w:r w:rsidRPr="00C75D84">
        <w:rPr>
          <w:rStyle w:val="HideTWBExt"/>
          <w:b w:val="0"/>
        </w:rPr>
        <w:t>&lt;RepeatBlock-By&gt;&lt;Members&gt;</w:t>
      </w:r>
      <w:r w:rsidRPr="00C75D84">
        <w:t>Loucas Fourlas</w:t>
      </w:r>
      <w:r w:rsidRPr="00C75D84">
        <w:rPr>
          <w:rStyle w:val="HideTWBExt"/>
          <w:b w:val="0"/>
        </w:rPr>
        <w:t>&lt;/Members&gt;</w:t>
      </w:r>
    </w:p>
    <w:p w14:paraId="1731AF35" w14:textId="77777777" w:rsidR="004B7BBB" w:rsidRPr="00C75D84" w:rsidRDefault="004B7BBB" w:rsidP="004B7BBB">
      <w:pPr>
        <w:pStyle w:val="NormalBold"/>
      </w:pPr>
      <w:r w:rsidRPr="00C75D84">
        <w:rPr>
          <w:rStyle w:val="HideTWBExt"/>
          <w:b w:val="0"/>
        </w:rPr>
        <w:t>&lt;/RepeatBlock-By&gt;</w:t>
      </w:r>
    </w:p>
    <w:p w14:paraId="681B4E6E"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A9CCB6B" w14:textId="77777777" w:rsidR="004B7BBB" w:rsidRPr="00C75D84" w:rsidRDefault="004B7BBB" w:rsidP="004B7BBB">
      <w:pPr>
        <w:pStyle w:val="NormalBold"/>
      </w:pPr>
      <w:r w:rsidRPr="00C75D84">
        <w:rPr>
          <w:rStyle w:val="HideTWBExt"/>
          <w:b w:val="0"/>
        </w:rPr>
        <w:t>&lt;Article&gt;</w:t>
      </w:r>
      <w:r w:rsidRPr="00C75D84">
        <w:t>Bod 1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CB357B1" w14:textId="77777777" w:rsidTr="000D7F60">
        <w:trPr>
          <w:trHeight w:hRule="exact" w:val="240"/>
          <w:jc w:val="center"/>
        </w:trPr>
        <w:tc>
          <w:tcPr>
            <w:tcW w:w="9752" w:type="dxa"/>
            <w:gridSpan w:val="2"/>
            <w:tcBorders>
              <w:top w:val="nil"/>
              <w:left w:val="nil"/>
              <w:bottom w:val="nil"/>
              <w:right w:val="nil"/>
            </w:tcBorders>
          </w:tcPr>
          <w:p w14:paraId="6C34B291" w14:textId="77777777" w:rsidR="004B7BBB" w:rsidRPr="00C75D84" w:rsidRDefault="004B7BBB" w:rsidP="000D7F60"/>
        </w:tc>
      </w:tr>
      <w:tr w:rsidR="00097907" w:rsidRPr="00C75D84" w14:paraId="07C04234" w14:textId="77777777" w:rsidTr="000D7F60">
        <w:trPr>
          <w:trHeight w:val="240"/>
          <w:jc w:val="center"/>
        </w:trPr>
        <w:tc>
          <w:tcPr>
            <w:tcW w:w="4876" w:type="dxa"/>
            <w:tcBorders>
              <w:top w:val="nil"/>
              <w:left w:val="nil"/>
              <w:bottom w:val="nil"/>
              <w:right w:val="nil"/>
            </w:tcBorders>
          </w:tcPr>
          <w:p w14:paraId="4737F43F"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8A1F1A6" w14:textId="77777777" w:rsidR="004B7BBB" w:rsidRPr="00C75D84" w:rsidRDefault="004B7BBB" w:rsidP="000D7F60">
            <w:pPr>
              <w:pStyle w:val="AmColumnHeading"/>
            </w:pPr>
            <w:r w:rsidRPr="00C75D84">
              <w:t>Pozměňovací návrh</w:t>
            </w:r>
          </w:p>
        </w:tc>
      </w:tr>
      <w:tr w:rsidR="00097907" w:rsidRPr="00C75D84" w14:paraId="3A55DA04" w14:textId="77777777" w:rsidTr="000D7F60">
        <w:trPr>
          <w:jc w:val="center"/>
        </w:trPr>
        <w:tc>
          <w:tcPr>
            <w:tcW w:w="4876" w:type="dxa"/>
            <w:tcBorders>
              <w:top w:val="nil"/>
              <w:left w:val="nil"/>
              <w:bottom w:val="nil"/>
              <w:right w:val="nil"/>
            </w:tcBorders>
          </w:tcPr>
          <w:p w14:paraId="75B870A5" w14:textId="77777777" w:rsidR="004B7BBB" w:rsidRPr="00C75D84" w:rsidRDefault="004B7BBB" w:rsidP="000D7F60">
            <w:pPr>
              <w:pStyle w:val="Normal6a"/>
            </w:pPr>
          </w:p>
        </w:tc>
        <w:tc>
          <w:tcPr>
            <w:tcW w:w="4876" w:type="dxa"/>
            <w:tcBorders>
              <w:top w:val="nil"/>
              <w:left w:val="nil"/>
              <w:bottom w:val="nil"/>
              <w:right w:val="nil"/>
            </w:tcBorders>
          </w:tcPr>
          <w:p w14:paraId="3FC66D24" w14:textId="77777777" w:rsidR="004B7BBB" w:rsidRPr="00C75D84" w:rsidRDefault="004B7BBB" w:rsidP="000D7F60">
            <w:pPr>
              <w:pStyle w:val="Normal6a"/>
            </w:pPr>
            <w:r w:rsidRPr="00C75D84">
              <w:rPr>
                <w:b/>
                <w:i/>
              </w:rPr>
              <w:t>1a.</w:t>
            </w:r>
            <w:r w:rsidRPr="00C75D84">
              <w:tab/>
            </w:r>
            <w:r w:rsidRPr="00C75D84">
              <w:rPr>
                <w:b/>
                <w:i/>
              </w:rPr>
              <w:t xml:space="preserve">zdůrazňuje, že jakékoli důvěryhodné evropsko-středomořské partnerství musí být založeno na plném dodržování mezinárodního práva, včetně Úmluvy Organizace spojených národů o mořském právu (UNCLOS), a na </w:t>
            </w:r>
            <w:r w:rsidRPr="00C75D84">
              <w:rPr>
                <w:b/>
                <w:i/>
              </w:rPr>
              <w:lastRenderedPageBreak/>
              <w:t>nedotknutelnosti suverenity a svrchovaných práv členských států v jejich námořních zónách, včetně výlučných ekonomických zón;</w:t>
            </w:r>
          </w:p>
        </w:tc>
      </w:tr>
    </w:tbl>
    <w:p w14:paraId="0A99A06D"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7F62E35" w14:textId="42AC2853" w:rsidR="00D14A06" w:rsidRPr="00C75D84" w:rsidRDefault="004B7BBB" w:rsidP="004B7BBB">
      <w:r w:rsidRPr="00C75D84">
        <w:rPr>
          <w:rStyle w:val="HideTWBExt"/>
        </w:rPr>
        <w:t>&lt;/Amend&gt;</w:t>
      </w:r>
    </w:p>
    <w:p w14:paraId="497E6E70"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109</w:t>
      </w:r>
      <w:r w:rsidRPr="00C75D84">
        <w:rPr>
          <w:rStyle w:val="HideTWBExt"/>
          <w:b w:val="0"/>
        </w:rPr>
        <w:t>&lt;/NumAm&gt;</w:t>
      </w:r>
    </w:p>
    <w:p w14:paraId="125F983B" w14:textId="77777777" w:rsidR="004B7BBB" w:rsidRPr="00C75D84" w:rsidRDefault="004B7BBB" w:rsidP="004B7BBB">
      <w:pPr>
        <w:pStyle w:val="NormalBold"/>
      </w:pPr>
      <w:r w:rsidRPr="00C75D84">
        <w:rPr>
          <w:rStyle w:val="HideTWBExt"/>
          <w:b w:val="0"/>
        </w:rPr>
        <w:t>&lt;RepeatBlock-By&gt;&lt;Members&gt;</w:t>
      </w:r>
      <w:r w:rsidRPr="00C75D84">
        <w:t>Petras Auštrevičius</w:t>
      </w:r>
      <w:r w:rsidRPr="00C75D84">
        <w:rPr>
          <w:rStyle w:val="HideTWBExt"/>
          <w:b w:val="0"/>
        </w:rPr>
        <w:t>&lt;/Members&gt;</w:t>
      </w:r>
    </w:p>
    <w:p w14:paraId="785FC53B" w14:textId="77777777" w:rsidR="004B7BBB" w:rsidRPr="00C75D84" w:rsidRDefault="004B7BBB" w:rsidP="004B7BBB">
      <w:pPr>
        <w:pStyle w:val="NormalBold"/>
      </w:pPr>
      <w:r w:rsidRPr="00C75D84">
        <w:rPr>
          <w:rStyle w:val="HideTWBExt"/>
          <w:b w:val="0"/>
        </w:rPr>
        <w:t>&lt;/RepeatBlock-By&gt;</w:t>
      </w:r>
    </w:p>
    <w:p w14:paraId="0D1E5250"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F486D80" w14:textId="77777777" w:rsidR="004B7BBB" w:rsidRPr="00C75D84" w:rsidRDefault="004B7BBB" w:rsidP="004B7BBB">
      <w:pPr>
        <w:pStyle w:val="NormalBold"/>
      </w:pPr>
      <w:r w:rsidRPr="00C75D84">
        <w:rPr>
          <w:rStyle w:val="HideTWBExt"/>
          <w:b w:val="0"/>
        </w:rPr>
        <w:t>&lt;Article&gt;</w:t>
      </w:r>
      <w:r w:rsidRPr="00C75D84">
        <w:t>Bod 1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34EAC40" w14:textId="77777777" w:rsidTr="000D7F60">
        <w:trPr>
          <w:trHeight w:hRule="exact" w:val="240"/>
          <w:jc w:val="center"/>
        </w:trPr>
        <w:tc>
          <w:tcPr>
            <w:tcW w:w="9752" w:type="dxa"/>
            <w:gridSpan w:val="2"/>
            <w:tcBorders>
              <w:top w:val="nil"/>
              <w:left w:val="nil"/>
              <w:bottom w:val="nil"/>
              <w:right w:val="nil"/>
            </w:tcBorders>
          </w:tcPr>
          <w:p w14:paraId="789DA84E" w14:textId="77777777" w:rsidR="004B7BBB" w:rsidRPr="00C75D84" w:rsidRDefault="004B7BBB" w:rsidP="000D7F60"/>
        </w:tc>
      </w:tr>
      <w:tr w:rsidR="00097907" w:rsidRPr="00C75D84" w14:paraId="5A03AEEE" w14:textId="77777777" w:rsidTr="000D7F60">
        <w:trPr>
          <w:trHeight w:val="240"/>
          <w:jc w:val="center"/>
        </w:trPr>
        <w:tc>
          <w:tcPr>
            <w:tcW w:w="4876" w:type="dxa"/>
            <w:tcBorders>
              <w:top w:val="nil"/>
              <w:left w:val="nil"/>
              <w:bottom w:val="nil"/>
              <w:right w:val="nil"/>
            </w:tcBorders>
          </w:tcPr>
          <w:p w14:paraId="0C32ED18"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8BE5D08" w14:textId="77777777" w:rsidR="004B7BBB" w:rsidRPr="00C75D84" w:rsidRDefault="004B7BBB" w:rsidP="000D7F60">
            <w:pPr>
              <w:pStyle w:val="AmColumnHeading"/>
            </w:pPr>
            <w:r w:rsidRPr="00C75D84">
              <w:t>Pozměňovací návrh</w:t>
            </w:r>
          </w:p>
        </w:tc>
      </w:tr>
      <w:tr w:rsidR="00097907" w:rsidRPr="00C75D84" w14:paraId="0B40574D" w14:textId="77777777" w:rsidTr="000D7F60">
        <w:trPr>
          <w:jc w:val="center"/>
        </w:trPr>
        <w:tc>
          <w:tcPr>
            <w:tcW w:w="4876" w:type="dxa"/>
            <w:tcBorders>
              <w:top w:val="nil"/>
              <w:left w:val="nil"/>
              <w:bottom w:val="nil"/>
              <w:right w:val="nil"/>
            </w:tcBorders>
          </w:tcPr>
          <w:p w14:paraId="5A5AD50C" w14:textId="77777777" w:rsidR="004B7BBB" w:rsidRPr="00C75D84" w:rsidRDefault="004B7BBB" w:rsidP="000D7F60">
            <w:pPr>
              <w:pStyle w:val="Normal6a"/>
            </w:pPr>
          </w:p>
        </w:tc>
        <w:tc>
          <w:tcPr>
            <w:tcW w:w="4876" w:type="dxa"/>
            <w:tcBorders>
              <w:top w:val="nil"/>
              <w:left w:val="nil"/>
              <w:bottom w:val="nil"/>
              <w:right w:val="nil"/>
            </w:tcBorders>
          </w:tcPr>
          <w:p w14:paraId="69AC1F79" w14:textId="77777777" w:rsidR="004B7BBB" w:rsidRPr="00C75D84" w:rsidRDefault="004B7BBB" w:rsidP="000D7F60">
            <w:pPr>
              <w:pStyle w:val="Normal6a"/>
            </w:pPr>
            <w:r w:rsidRPr="00C75D84">
              <w:rPr>
                <w:b/>
                <w:i/>
              </w:rPr>
              <w:t>1a.</w:t>
            </w:r>
            <w:r w:rsidRPr="00C75D84">
              <w:tab/>
            </w:r>
            <w:r w:rsidRPr="00C75D84">
              <w:rPr>
                <w:b/>
                <w:i/>
              </w:rPr>
              <w:t>připomíná jedinečné postavení a odpovědnost EU při prosazování úsilí o příměří a budování důvěry prostřednictvím diplomatického a politického zapojení; zdůrazňuje, že zlepšení životní úrovně a přístup k základním službám v celém regionu závisí na dosažení trvalých politických řešení;</w:t>
            </w:r>
          </w:p>
        </w:tc>
      </w:tr>
    </w:tbl>
    <w:p w14:paraId="3E61DF7E"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1FD5C37" w14:textId="4BC7B94B" w:rsidR="00D14A06" w:rsidRPr="00C75D84" w:rsidRDefault="004B7BBB" w:rsidP="004B7BBB">
      <w:r w:rsidRPr="00C75D84">
        <w:rPr>
          <w:rStyle w:val="HideTWBExt"/>
        </w:rPr>
        <w:t>&lt;/Amend&gt;</w:t>
      </w:r>
    </w:p>
    <w:p w14:paraId="12ACE8A3"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110</w:t>
      </w:r>
      <w:r w:rsidRPr="00C75D84">
        <w:rPr>
          <w:rStyle w:val="HideTWBExt"/>
          <w:b w:val="0"/>
        </w:rPr>
        <w:t>&lt;/NumAm&gt;</w:t>
      </w:r>
    </w:p>
    <w:p w14:paraId="0E6566BF" w14:textId="77777777" w:rsidR="004B7BBB" w:rsidRPr="00C75D84" w:rsidRDefault="004B7BBB" w:rsidP="004B7BBB">
      <w:pPr>
        <w:pStyle w:val="NormalBold"/>
      </w:pPr>
      <w:r w:rsidRPr="00C75D84">
        <w:rPr>
          <w:rStyle w:val="HideTWBExt"/>
          <w:b w:val="0"/>
        </w:rPr>
        <w:t>&lt;RepeatBlock-By&gt;&lt;Members&gt;</w:t>
      </w:r>
      <w:r w:rsidRPr="00C75D84">
        <w:t>Sebastian Tynkkynen</w:t>
      </w:r>
      <w:r w:rsidRPr="00C75D84">
        <w:rPr>
          <w:rStyle w:val="HideTWBExt"/>
          <w:b w:val="0"/>
        </w:rPr>
        <w:t>&lt;/Members&gt;</w:t>
      </w:r>
    </w:p>
    <w:p w14:paraId="63236355" w14:textId="77777777" w:rsidR="004B7BBB" w:rsidRPr="00C75D84" w:rsidRDefault="004B7BBB" w:rsidP="004B7BBB">
      <w:pPr>
        <w:pStyle w:val="NormalBold"/>
      </w:pPr>
      <w:r w:rsidRPr="00C75D84">
        <w:rPr>
          <w:rStyle w:val="HideTWBExt"/>
          <w:b w:val="0"/>
        </w:rPr>
        <w:t>&lt;/RepeatBlock-By&gt;</w:t>
      </w:r>
    </w:p>
    <w:p w14:paraId="5FA6ABB0"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81569CA" w14:textId="77777777" w:rsidR="004B7BBB" w:rsidRPr="00C75D84" w:rsidRDefault="004B7BBB" w:rsidP="004B7BBB">
      <w:pPr>
        <w:pStyle w:val="NormalBold"/>
      </w:pPr>
      <w:r w:rsidRPr="00C75D84">
        <w:rPr>
          <w:rStyle w:val="HideTWBExt"/>
          <w:b w:val="0"/>
        </w:rPr>
        <w:t>&lt;Article&gt;</w:t>
      </w:r>
      <w:r w:rsidRPr="00C75D84">
        <w:t>Bod 1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90B114C" w14:textId="77777777" w:rsidTr="000D7F60">
        <w:trPr>
          <w:trHeight w:hRule="exact" w:val="240"/>
          <w:jc w:val="center"/>
        </w:trPr>
        <w:tc>
          <w:tcPr>
            <w:tcW w:w="9752" w:type="dxa"/>
            <w:gridSpan w:val="2"/>
            <w:tcBorders>
              <w:top w:val="nil"/>
              <w:left w:val="nil"/>
              <w:bottom w:val="nil"/>
              <w:right w:val="nil"/>
            </w:tcBorders>
          </w:tcPr>
          <w:p w14:paraId="08881E9D" w14:textId="77777777" w:rsidR="004B7BBB" w:rsidRPr="00C75D84" w:rsidRDefault="004B7BBB" w:rsidP="000D7F60"/>
        </w:tc>
      </w:tr>
      <w:tr w:rsidR="00097907" w:rsidRPr="00C75D84" w14:paraId="67409CFF" w14:textId="77777777" w:rsidTr="000D7F60">
        <w:trPr>
          <w:trHeight w:val="240"/>
          <w:jc w:val="center"/>
        </w:trPr>
        <w:tc>
          <w:tcPr>
            <w:tcW w:w="4876" w:type="dxa"/>
            <w:tcBorders>
              <w:top w:val="nil"/>
              <w:left w:val="nil"/>
              <w:bottom w:val="nil"/>
              <w:right w:val="nil"/>
            </w:tcBorders>
          </w:tcPr>
          <w:p w14:paraId="68A38D83"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578D2EC" w14:textId="77777777" w:rsidR="004B7BBB" w:rsidRPr="00C75D84" w:rsidRDefault="004B7BBB" w:rsidP="000D7F60">
            <w:pPr>
              <w:pStyle w:val="AmColumnHeading"/>
            </w:pPr>
            <w:r w:rsidRPr="00C75D84">
              <w:t>Pozměňovací návrh</w:t>
            </w:r>
          </w:p>
        </w:tc>
      </w:tr>
      <w:tr w:rsidR="00097907" w:rsidRPr="00C75D84" w14:paraId="26EE45B0" w14:textId="77777777" w:rsidTr="000D7F60">
        <w:trPr>
          <w:jc w:val="center"/>
        </w:trPr>
        <w:tc>
          <w:tcPr>
            <w:tcW w:w="4876" w:type="dxa"/>
            <w:tcBorders>
              <w:top w:val="nil"/>
              <w:left w:val="nil"/>
              <w:bottom w:val="nil"/>
              <w:right w:val="nil"/>
            </w:tcBorders>
          </w:tcPr>
          <w:p w14:paraId="34D3C6BE" w14:textId="77777777" w:rsidR="004B7BBB" w:rsidRPr="00C75D84" w:rsidRDefault="004B7BBB" w:rsidP="000D7F60">
            <w:pPr>
              <w:pStyle w:val="Normal6a"/>
            </w:pPr>
          </w:p>
        </w:tc>
        <w:tc>
          <w:tcPr>
            <w:tcW w:w="4876" w:type="dxa"/>
            <w:tcBorders>
              <w:top w:val="nil"/>
              <w:left w:val="nil"/>
              <w:bottom w:val="nil"/>
              <w:right w:val="nil"/>
            </w:tcBorders>
          </w:tcPr>
          <w:p w14:paraId="3B7C3446" w14:textId="77777777" w:rsidR="004B7BBB" w:rsidRPr="00C75D84" w:rsidRDefault="004B7BBB" w:rsidP="000D7F60">
            <w:pPr>
              <w:pStyle w:val="Normal6a"/>
            </w:pPr>
            <w:r w:rsidRPr="00C75D84">
              <w:rPr>
                <w:b/>
                <w:i/>
              </w:rPr>
              <w:t>1a.</w:t>
            </w:r>
            <w:r w:rsidRPr="00C75D84">
              <w:tab/>
            </w:r>
            <w:r w:rsidRPr="00C75D84">
              <w:rPr>
                <w:b/>
                <w:i/>
              </w:rPr>
              <w:t>připomíná, že Turecko i nadále nelegálně okupuje rozsáhlé části Kypru; je přesvědčen, že desetiletí trvající okupace a provokativní chování Turecka podkopávají základy stability ve středomořském regionu;</w:t>
            </w:r>
          </w:p>
        </w:tc>
      </w:tr>
    </w:tbl>
    <w:p w14:paraId="1DF425C4"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{FI}</w:t>
      </w:r>
      <w:r w:rsidRPr="00C75D84">
        <w:t>fi</w:t>
      </w:r>
      <w:r w:rsidRPr="00C75D84">
        <w:rPr>
          <w:rStyle w:val="HideTWBExt"/>
        </w:rPr>
        <w:t>&lt;/Original&gt;</w:t>
      </w:r>
    </w:p>
    <w:p w14:paraId="3C5BCE51" w14:textId="3A5985DA" w:rsidR="00D14A06" w:rsidRPr="00C75D84" w:rsidRDefault="004B7BBB" w:rsidP="004B7BBB">
      <w:r w:rsidRPr="00C75D84">
        <w:rPr>
          <w:rStyle w:val="HideTWBExt"/>
        </w:rPr>
        <w:t>&lt;/Amend&gt;</w:t>
      </w:r>
    </w:p>
    <w:p w14:paraId="6067E9A3" w14:textId="77777777" w:rsidR="004B7BBB" w:rsidRPr="00C75D84" w:rsidRDefault="004B7BBB" w:rsidP="004B7BBB">
      <w:pPr>
        <w:pStyle w:val="AmNumberTabs"/>
      </w:pPr>
      <w:r w:rsidRPr="00C75D84">
        <w:rPr>
          <w:rStyle w:val="HideTWBExt"/>
          <w:b w:val="0"/>
        </w:rPr>
        <w:lastRenderedPageBreak/>
        <w:t>&lt;Amend&gt;</w:t>
      </w:r>
      <w:r w:rsidRPr="00C75D84">
        <w:t>Pozměňovací návrh</w:t>
      </w:r>
      <w:r w:rsidRPr="00C75D84">
        <w:tab/>
      </w:r>
      <w:r w:rsidRPr="00C75D84">
        <w:tab/>
      </w:r>
      <w:r w:rsidRPr="00C75D84">
        <w:rPr>
          <w:rStyle w:val="HideTWBExt"/>
          <w:b w:val="0"/>
        </w:rPr>
        <w:t>&lt;NumAm&gt;</w:t>
      </w:r>
      <w:r w:rsidRPr="00C75D84">
        <w:t>111</w:t>
      </w:r>
      <w:r w:rsidRPr="00C75D84">
        <w:rPr>
          <w:rStyle w:val="HideTWBExt"/>
          <w:b w:val="0"/>
        </w:rPr>
        <w:t>&lt;/NumAm&gt;</w:t>
      </w:r>
    </w:p>
    <w:p w14:paraId="0D7AF3A0" w14:textId="77777777" w:rsidR="004B7BBB" w:rsidRPr="00C75D84" w:rsidRDefault="004B7BBB" w:rsidP="004B7BBB">
      <w:pPr>
        <w:pStyle w:val="NormalBold"/>
      </w:pPr>
      <w:r w:rsidRPr="00C75D84">
        <w:rPr>
          <w:rStyle w:val="HideTWBExt"/>
          <w:b w:val="0"/>
        </w:rPr>
        <w:t>&lt;RepeatBlock-By&gt;&lt;Members&gt;</w:t>
      </w:r>
      <w:r w:rsidRPr="00C75D84">
        <w:t>Marco Tarquinio, Nicola Zingaretti, Robert Biedroń, Murielle Laurent, Cecilia Strada, Marta Temido, Matjaž Nemec, Leire Pajín, Udo Bullmann, Hana Jalloul Muro, Nikolas Farantouris</w:t>
      </w:r>
      <w:r w:rsidRPr="00C75D84">
        <w:rPr>
          <w:rStyle w:val="HideTWBExt"/>
          <w:b w:val="0"/>
        </w:rPr>
        <w:t>&lt;/Members&gt;</w:t>
      </w:r>
    </w:p>
    <w:p w14:paraId="40E0F9B2" w14:textId="77777777" w:rsidR="004B7BBB" w:rsidRPr="00C75D84" w:rsidRDefault="004B7BBB" w:rsidP="004B7BBB">
      <w:pPr>
        <w:pStyle w:val="NormalBold"/>
      </w:pPr>
      <w:r w:rsidRPr="00C75D84">
        <w:rPr>
          <w:rStyle w:val="HideTWBExt"/>
          <w:b w:val="0"/>
        </w:rPr>
        <w:t>&lt;/RepeatBlock-By&gt;</w:t>
      </w:r>
    </w:p>
    <w:p w14:paraId="11D800D3"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6A46C5B" w14:textId="77777777" w:rsidR="004B7BBB" w:rsidRPr="00C75D84" w:rsidRDefault="004B7BBB" w:rsidP="004B7BBB">
      <w:pPr>
        <w:pStyle w:val="NormalBold"/>
      </w:pPr>
      <w:r w:rsidRPr="00C75D84">
        <w:rPr>
          <w:rStyle w:val="HideTWBExt"/>
          <w:b w:val="0"/>
        </w:rPr>
        <w:t>&lt;Article&gt;</w:t>
      </w:r>
      <w:r w:rsidRPr="00C75D84">
        <w:t>Bod 2</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D5F2B84" w14:textId="77777777" w:rsidTr="000D7F60">
        <w:trPr>
          <w:trHeight w:hRule="exact" w:val="240"/>
          <w:jc w:val="center"/>
        </w:trPr>
        <w:tc>
          <w:tcPr>
            <w:tcW w:w="9752" w:type="dxa"/>
            <w:gridSpan w:val="2"/>
            <w:tcBorders>
              <w:top w:val="nil"/>
              <w:left w:val="nil"/>
              <w:bottom w:val="nil"/>
              <w:right w:val="nil"/>
            </w:tcBorders>
          </w:tcPr>
          <w:p w14:paraId="0CDDA066" w14:textId="77777777" w:rsidR="004B7BBB" w:rsidRPr="00C75D84" w:rsidRDefault="004B7BBB" w:rsidP="000D7F60"/>
        </w:tc>
      </w:tr>
      <w:tr w:rsidR="00097907" w:rsidRPr="00C75D84" w14:paraId="7F09B2CE" w14:textId="77777777" w:rsidTr="000D7F60">
        <w:trPr>
          <w:trHeight w:val="240"/>
          <w:jc w:val="center"/>
        </w:trPr>
        <w:tc>
          <w:tcPr>
            <w:tcW w:w="4876" w:type="dxa"/>
            <w:tcBorders>
              <w:top w:val="nil"/>
              <w:left w:val="nil"/>
              <w:bottom w:val="nil"/>
              <w:right w:val="nil"/>
            </w:tcBorders>
          </w:tcPr>
          <w:p w14:paraId="37154537"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60D15CA" w14:textId="77777777" w:rsidR="004B7BBB" w:rsidRPr="00C75D84" w:rsidRDefault="004B7BBB" w:rsidP="000D7F60">
            <w:pPr>
              <w:pStyle w:val="AmColumnHeading"/>
            </w:pPr>
            <w:r w:rsidRPr="00C75D84">
              <w:t>Pozměňovací návrh</w:t>
            </w:r>
          </w:p>
        </w:tc>
      </w:tr>
      <w:tr w:rsidR="00097907" w:rsidRPr="00C75D84" w14:paraId="3C2C504A" w14:textId="77777777" w:rsidTr="000D7F60">
        <w:trPr>
          <w:jc w:val="center"/>
        </w:trPr>
        <w:tc>
          <w:tcPr>
            <w:tcW w:w="4876" w:type="dxa"/>
            <w:tcBorders>
              <w:top w:val="nil"/>
              <w:left w:val="nil"/>
              <w:bottom w:val="nil"/>
              <w:right w:val="nil"/>
            </w:tcBorders>
          </w:tcPr>
          <w:p w14:paraId="321D9388" w14:textId="77777777" w:rsidR="004B7BBB" w:rsidRPr="00C75D84" w:rsidRDefault="004B7BBB" w:rsidP="000D7F60">
            <w:pPr>
              <w:pStyle w:val="Normal6a"/>
            </w:pPr>
            <w:r w:rsidRPr="00C75D84">
              <w:t>2.</w:t>
            </w:r>
            <w:r w:rsidRPr="00C75D84">
              <w:tab/>
              <w:t xml:space="preserve">domnívá se, že Pakt pro Středomoří představuje příležitost k obnovení a posílení evropsko-středomořských vztahů </w:t>
            </w:r>
            <w:r w:rsidRPr="00C75D84">
              <w:rPr>
                <w:b/>
                <w:bCs/>
                <w:i/>
                <w:iCs/>
              </w:rPr>
              <w:t xml:space="preserve">tím, že vsadí na lidi tváří v tvář rozporům a nedostatku ambicí ze strany vlád, poučí se </w:t>
            </w:r>
            <w:r w:rsidRPr="00C75D84">
              <w:t>z nedostatků předchozích rámců spolupráce a vybuduje toto obnovené partnerství na společné odpovědnosti jakožto své ústřední zásadě, přičemž jeho úspěch závisí na skutečném zapojení obyvatel, místních a regionálních orgánů, sociálních partnerů a organizací občanské společnosti;</w:t>
            </w:r>
          </w:p>
        </w:tc>
        <w:tc>
          <w:tcPr>
            <w:tcW w:w="4876" w:type="dxa"/>
            <w:tcBorders>
              <w:top w:val="nil"/>
              <w:left w:val="nil"/>
              <w:bottom w:val="nil"/>
              <w:right w:val="nil"/>
            </w:tcBorders>
          </w:tcPr>
          <w:p w14:paraId="33B18446" w14:textId="77777777" w:rsidR="004B7BBB" w:rsidRPr="00C75D84" w:rsidRDefault="004B7BBB" w:rsidP="000D7F60">
            <w:pPr>
              <w:pStyle w:val="Normal6a"/>
            </w:pPr>
            <w:r w:rsidRPr="00C75D84">
              <w:t>2.</w:t>
            </w:r>
            <w:r w:rsidRPr="00C75D84">
              <w:tab/>
              <w:t>domnívá se, že Pakt pro Středomoří představuje příležitost k obnovení a posílení evropsko-středomořských vztahů</w:t>
            </w:r>
            <w:r w:rsidRPr="00C75D84">
              <w:rPr>
                <w:b/>
                <w:i/>
              </w:rPr>
              <w:t>, přičemž</w:t>
            </w:r>
            <w:r w:rsidRPr="00C75D84">
              <w:t xml:space="preserve"> </w:t>
            </w:r>
            <w:r w:rsidRPr="00C75D84">
              <w:rPr>
                <w:b/>
                <w:i/>
              </w:rPr>
              <w:t>do centra pozornosti v tomto regionu, jenž se vyznačuje roztříštěností a politickými rozdíly</w:t>
            </w:r>
            <w:r w:rsidRPr="00C75D84">
              <w:t xml:space="preserve">, </w:t>
            </w:r>
            <w:r w:rsidRPr="00C75D84">
              <w:rPr>
                <w:b/>
                <w:i/>
              </w:rPr>
              <w:t>jsou kladeni</w:t>
            </w:r>
            <w:r w:rsidRPr="00C75D84">
              <w:t xml:space="preserve"> </w:t>
            </w:r>
            <w:r w:rsidRPr="00C75D84">
              <w:rPr>
                <w:b/>
                <w:bCs/>
                <w:i/>
                <w:iCs/>
              </w:rPr>
              <w:t>lidé,</w:t>
            </w:r>
            <w:r w:rsidRPr="00C75D84">
              <w:t xml:space="preserve"> </w:t>
            </w:r>
            <w:r w:rsidRPr="00C75D84">
              <w:rPr>
                <w:b/>
                <w:bCs/>
                <w:i/>
                <w:iCs/>
              </w:rPr>
              <w:t>a to na základě</w:t>
            </w:r>
            <w:r w:rsidRPr="00C75D84">
              <w:t xml:space="preserve"> </w:t>
            </w:r>
            <w:r w:rsidRPr="00C75D84">
              <w:rPr>
                <w:b/>
                <w:i/>
              </w:rPr>
              <w:t>konkrétních poučení</w:t>
            </w:r>
            <w:r w:rsidRPr="00C75D84">
              <w:t xml:space="preserve"> z nedostatků předchozích rámců spolupráce</w:t>
            </w:r>
            <w:r w:rsidRPr="00C75D84">
              <w:rPr>
                <w:b/>
                <w:i/>
              </w:rPr>
              <w:t>, včetně nedostatečného financování, slabých struktur řízení, a systematické marginalizace občanské společnosti</w:t>
            </w:r>
            <w:r w:rsidRPr="00C75D84">
              <w:t>, a</w:t>
            </w:r>
            <w:r w:rsidRPr="00C75D84">
              <w:rPr>
                <w:b/>
                <w:bCs/>
                <w:i/>
                <w:iCs/>
              </w:rPr>
              <w:t xml:space="preserve"> </w:t>
            </w:r>
            <w:r w:rsidRPr="00C75D84">
              <w:t xml:space="preserve">vybuduje toto obnovené partnerství na společné odpovědnosti jakožto své ústřední </w:t>
            </w:r>
            <w:r w:rsidRPr="00C75D84">
              <w:rPr>
                <w:b/>
                <w:bCs/>
                <w:i/>
                <w:iCs/>
              </w:rPr>
              <w:t xml:space="preserve">a operativní </w:t>
            </w:r>
            <w:r w:rsidRPr="00C75D84">
              <w:t xml:space="preserve">zásadě, přičemž jeho úspěch závisí na skutečném zapojení obyvatel, místních a regionálních orgánů, sociálních partnerů a organizací občanské společnosti </w:t>
            </w:r>
            <w:r w:rsidRPr="00C75D84">
              <w:rPr>
                <w:b/>
                <w:i/>
              </w:rPr>
              <w:t>do navrhování, provádění a hodnocení všech jeho programů</w:t>
            </w:r>
            <w:r w:rsidRPr="00C75D84">
              <w:t>;</w:t>
            </w:r>
          </w:p>
        </w:tc>
      </w:tr>
    </w:tbl>
    <w:p w14:paraId="0B10FF14"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47F8188C" w14:textId="26164DBA" w:rsidR="00D14A06" w:rsidRPr="00C75D84" w:rsidRDefault="004B7BBB" w:rsidP="004B7BBB">
      <w:r w:rsidRPr="00C75D84">
        <w:rPr>
          <w:rStyle w:val="HideTWBExt"/>
        </w:rPr>
        <w:t>&lt;/Amend&gt;</w:t>
      </w:r>
    </w:p>
    <w:p w14:paraId="0E321438"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112</w:t>
      </w:r>
      <w:r w:rsidRPr="00C75D84">
        <w:rPr>
          <w:rStyle w:val="HideTWBExt"/>
          <w:b w:val="0"/>
        </w:rPr>
        <w:t>&lt;/NumAm&gt;</w:t>
      </w:r>
    </w:p>
    <w:p w14:paraId="323E55D4" w14:textId="77777777" w:rsidR="004B7BBB" w:rsidRPr="00C75D84" w:rsidRDefault="004B7BBB" w:rsidP="004B7BBB">
      <w:pPr>
        <w:pStyle w:val="NormalBold"/>
      </w:pPr>
      <w:r w:rsidRPr="00C75D84">
        <w:rPr>
          <w:rStyle w:val="HideTWBExt"/>
          <w:b w:val="0"/>
        </w:rPr>
        <w:t>&lt;RepeatBlock-By&gt;&lt;Members&gt;</w:t>
      </w:r>
      <w:r w:rsidRPr="00C75D84">
        <w:t>Sebastian Tynkkynen</w:t>
      </w:r>
      <w:r w:rsidRPr="00C75D84">
        <w:rPr>
          <w:rStyle w:val="HideTWBExt"/>
          <w:b w:val="0"/>
        </w:rPr>
        <w:t>&lt;/Members&gt;</w:t>
      </w:r>
    </w:p>
    <w:p w14:paraId="1C6F634F" w14:textId="77777777" w:rsidR="004B7BBB" w:rsidRPr="00C75D84" w:rsidRDefault="004B7BBB" w:rsidP="004B7BBB">
      <w:pPr>
        <w:pStyle w:val="NormalBold"/>
      </w:pPr>
      <w:r w:rsidRPr="00C75D84">
        <w:rPr>
          <w:rStyle w:val="HideTWBExt"/>
          <w:b w:val="0"/>
        </w:rPr>
        <w:t>&lt;/RepeatBlock-By&gt;</w:t>
      </w:r>
    </w:p>
    <w:p w14:paraId="78419780"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75E067C" w14:textId="77777777" w:rsidR="004B7BBB" w:rsidRPr="00C75D84" w:rsidRDefault="004B7BBB" w:rsidP="004B7BBB">
      <w:pPr>
        <w:pStyle w:val="NormalBold"/>
      </w:pPr>
      <w:r w:rsidRPr="00C75D84">
        <w:rPr>
          <w:rStyle w:val="HideTWBExt"/>
          <w:b w:val="0"/>
        </w:rPr>
        <w:t>&lt;Article&gt;</w:t>
      </w:r>
      <w:r w:rsidRPr="00C75D84">
        <w:t>Bod 2</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74C45E7" w14:textId="77777777" w:rsidTr="000D7F60">
        <w:trPr>
          <w:trHeight w:hRule="exact" w:val="240"/>
          <w:jc w:val="center"/>
        </w:trPr>
        <w:tc>
          <w:tcPr>
            <w:tcW w:w="9752" w:type="dxa"/>
            <w:gridSpan w:val="2"/>
            <w:tcBorders>
              <w:top w:val="nil"/>
              <w:left w:val="nil"/>
              <w:bottom w:val="nil"/>
              <w:right w:val="nil"/>
            </w:tcBorders>
          </w:tcPr>
          <w:p w14:paraId="3D2B75A0" w14:textId="77777777" w:rsidR="004B7BBB" w:rsidRPr="00C75D84" w:rsidRDefault="004B7BBB" w:rsidP="000D7F60"/>
        </w:tc>
      </w:tr>
      <w:tr w:rsidR="00097907" w:rsidRPr="00C75D84" w14:paraId="61B5E3AB" w14:textId="77777777" w:rsidTr="000D7F60">
        <w:trPr>
          <w:trHeight w:val="240"/>
          <w:jc w:val="center"/>
        </w:trPr>
        <w:tc>
          <w:tcPr>
            <w:tcW w:w="4876" w:type="dxa"/>
            <w:tcBorders>
              <w:top w:val="nil"/>
              <w:left w:val="nil"/>
              <w:bottom w:val="nil"/>
              <w:right w:val="nil"/>
            </w:tcBorders>
          </w:tcPr>
          <w:p w14:paraId="54229365"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D7D79C9" w14:textId="77777777" w:rsidR="004B7BBB" w:rsidRPr="00C75D84" w:rsidRDefault="004B7BBB" w:rsidP="000D7F60">
            <w:pPr>
              <w:pStyle w:val="AmColumnHeading"/>
            </w:pPr>
            <w:r w:rsidRPr="00C75D84">
              <w:t>Pozměňovací návrh</w:t>
            </w:r>
          </w:p>
        </w:tc>
      </w:tr>
      <w:tr w:rsidR="00097907" w:rsidRPr="00C75D84" w14:paraId="7C582551" w14:textId="77777777" w:rsidTr="000D7F60">
        <w:trPr>
          <w:jc w:val="center"/>
        </w:trPr>
        <w:tc>
          <w:tcPr>
            <w:tcW w:w="4876" w:type="dxa"/>
            <w:tcBorders>
              <w:top w:val="nil"/>
              <w:left w:val="nil"/>
              <w:bottom w:val="nil"/>
              <w:right w:val="nil"/>
            </w:tcBorders>
          </w:tcPr>
          <w:p w14:paraId="19EBF42F" w14:textId="77777777" w:rsidR="004B7BBB" w:rsidRPr="00C75D84" w:rsidRDefault="004B7BBB" w:rsidP="000D7F60">
            <w:pPr>
              <w:pStyle w:val="Normal6a"/>
            </w:pPr>
            <w:r w:rsidRPr="00C75D84">
              <w:t>2.</w:t>
            </w:r>
            <w:r w:rsidRPr="00C75D84">
              <w:tab/>
              <w:t xml:space="preserve">domnívá se, že Pakt pro Středomoří představuje příležitost k obnovení a posílení evropsko-středomořských vztahů tím, že </w:t>
            </w:r>
            <w:r w:rsidRPr="00C75D84">
              <w:rPr>
                <w:b/>
                <w:bCs/>
                <w:i/>
                <w:iCs/>
              </w:rPr>
              <w:t xml:space="preserve">vsadí na lidi tváří v tvář rozporům a nedostatku ambicí ze strany vlád, poučí se z nedostatků předchozích rámců spolupráce a vybuduje toto obnovené </w:t>
            </w:r>
            <w:r w:rsidRPr="00C75D84">
              <w:rPr>
                <w:b/>
                <w:bCs/>
                <w:i/>
                <w:iCs/>
              </w:rPr>
              <w:lastRenderedPageBreak/>
              <w:t>partnerství na společné odpovědnosti jakožto své ústřední zásadě, přičemž jeho úspěch závisí na skutečném zapojení obyvatel, místních a regionálních orgánů, sociálních partnerů a organizací občanské společnosti</w:t>
            </w:r>
            <w:r w:rsidRPr="00C75D84">
              <w:t>;</w:t>
            </w:r>
          </w:p>
        </w:tc>
        <w:tc>
          <w:tcPr>
            <w:tcW w:w="4876" w:type="dxa"/>
            <w:tcBorders>
              <w:top w:val="nil"/>
              <w:left w:val="nil"/>
              <w:bottom w:val="nil"/>
              <w:right w:val="nil"/>
            </w:tcBorders>
          </w:tcPr>
          <w:p w14:paraId="0C03797B" w14:textId="77777777" w:rsidR="004B7BBB" w:rsidRPr="00C75D84" w:rsidRDefault="004B7BBB" w:rsidP="000D7F60">
            <w:pPr>
              <w:pStyle w:val="Normal6a"/>
            </w:pPr>
            <w:r w:rsidRPr="00C75D84">
              <w:lastRenderedPageBreak/>
              <w:t>2.</w:t>
            </w:r>
            <w:r w:rsidRPr="00C75D84">
              <w:tab/>
              <w:t xml:space="preserve">domnívá se, že Pakt pro Středomoří představuje příležitost k obnovení a posílení evropsko-středomořských vztahů tím, že </w:t>
            </w:r>
            <w:r w:rsidRPr="00C75D84">
              <w:rPr>
                <w:b/>
                <w:i/>
              </w:rPr>
              <w:t>posílí bezpečnost, připravenost a řízení migrace, jakož i prosazování bilaterálních hospodářských zájmů</w:t>
            </w:r>
            <w:r w:rsidRPr="00C75D84">
              <w:t>;</w:t>
            </w:r>
          </w:p>
        </w:tc>
      </w:tr>
    </w:tbl>
    <w:p w14:paraId="5C9C991F"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{FI}</w:t>
      </w:r>
      <w:r w:rsidRPr="00C75D84">
        <w:t>fi</w:t>
      </w:r>
      <w:r w:rsidRPr="00C75D84">
        <w:rPr>
          <w:rStyle w:val="HideTWBExt"/>
        </w:rPr>
        <w:t>&lt;/Original&gt;</w:t>
      </w:r>
    </w:p>
    <w:p w14:paraId="25E5326B" w14:textId="7EAB2E79" w:rsidR="00D14A06" w:rsidRPr="00C75D84" w:rsidRDefault="004B7BBB" w:rsidP="004B7BBB">
      <w:r w:rsidRPr="00C75D84">
        <w:rPr>
          <w:rStyle w:val="HideTWBExt"/>
        </w:rPr>
        <w:t>&lt;/Amend&gt;</w:t>
      </w:r>
    </w:p>
    <w:p w14:paraId="1313DC74"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113</w:t>
      </w:r>
      <w:r w:rsidRPr="00C75D84">
        <w:rPr>
          <w:rStyle w:val="HideTWBExt"/>
          <w:b w:val="0"/>
        </w:rPr>
        <w:t>&lt;/NumAm&gt;</w:t>
      </w:r>
    </w:p>
    <w:p w14:paraId="7BFD1399"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36E5BD08" w14:textId="77777777" w:rsidR="004B7BBB" w:rsidRPr="00C75D84" w:rsidRDefault="004B7BBB" w:rsidP="004B7BBB">
      <w:pPr>
        <w:pStyle w:val="NormalBold"/>
      </w:pPr>
      <w:r w:rsidRPr="00C75D84">
        <w:rPr>
          <w:rStyle w:val="HideTWBExt"/>
          <w:b w:val="0"/>
        </w:rPr>
        <w:t>&lt;/RepeatBlock-By&gt;</w:t>
      </w:r>
    </w:p>
    <w:p w14:paraId="2691BDD7"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02CA417" w14:textId="77777777" w:rsidR="004B7BBB" w:rsidRPr="00C75D84" w:rsidRDefault="004B7BBB" w:rsidP="004B7BBB">
      <w:pPr>
        <w:pStyle w:val="NormalBold"/>
      </w:pPr>
      <w:r w:rsidRPr="00C75D84">
        <w:rPr>
          <w:rStyle w:val="HideTWBExt"/>
          <w:b w:val="0"/>
        </w:rPr>
        <w:t>&lt;Article&gt;</w:t>
      </w:r>
      <w:r w:rsidRPr="00C75D84">
        <w:t>Bod 2</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1A1D63C" w14:textId="77777777" w:rsidTr="000D7F60">
        <w:trPr>
          <w:trHeight w:hRule="exact" w:val="240"/>
          <w:jc w:val="center"/>
        </w:trPr>
        <w:tc>
          <w:tcPr>
            <w:tcW w:w="9752" w:type="dxa"/>
            <w:gridSpan w:val="2"/>
            <w:tcBorders>
              <w:top w:val="nil"/>
              <w:left w:val="nil"/>
              <w:bottom w:val="nil"/>
              <w:right w:val="nil"/>
            </w:tcBorders>
          </w:tcPr>
          <w:p w14:paraId="0B9FEF09" w14:textId="77777777" w:rsidR="004B7BBB" w:rsidRPr="00C75D84" w:rsidRDefault="004B7BBB" w:rsidP="000D7F60"/>
        </w:tc>
      </w:tr>
      <w:tr w:rsidR="00097907" w:rsidRPr="00C75D84" w14:paraId="60B50894" w14:textId="77777777" w:rsidTr="000D7F60">
        <w:trPr>
          <w:trHeight w:val="240"/>
          <w:jc w:val="center"/>
        </w:trPr>
        <w:tc>
          <w:tcPr>
            <w:tcW w:w="4876" w:type="dxa"/>
            <w:tcBorders>
              <w:top w:val="nil"/>
              <w:left w:val="nil"/>
              <w:bottom w:val="nil"/>
              <w:right w:val="nil"/>
            </w:tcBorders>
          </w:tcPr>
          <w:p w14:paraId="08A4647D"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5AFB4BA" w14:textId="77777777" w:rsidR="004B7BBB" w:rsidRPr="00C75D84" w:rsidRDefault="004B7BBB" w:rsidP="000D7F60">
            <w:pPr>
              <w:pStyle w:val="AmColumnHeading"/>
            </w:pPr>
            <w:r w:rsidRPr="00C75D84">
              <w:t>Pozměňovací návrh</w:t>
            </w:r>
          </w:p>
        </w:tc>
      </w:tr>
      <w:tr w:rsidR="00097907" w:rsidRPr="00C75D84" w14:paraId="4D5CBE48" w14:textId="77777777" w:rsidTr="000D7F60">
        <w:trPr>
          <w:jc w:val="center"/>
        </w:trPr>
        <w:tc>
          <w:tcPr>
            <w:tcW w:w="4876" w:type="dxa"/>
            <w:tcBorders>
              <w:top w:val="nil"/>
              <w:left w:val="nil"/>
              <w:bottom w:val="nil"/>
              <w:right w:val="nil"/>
            </w:tcBorders>
          </w:tcPr>
          <w:p w14:paraId="1C16FAC5" w14:textId="77777777" w:rsidR="004B7BBB" w:rsidRPr="00C75D84" w:rsidRDefault="004B7BBB" w:rsidP="000D7F60">
            <w:pPr>
              <w:pStyle w:val="Normal6a"/>
            </w:pPr>
            <w:r w:rsidRPr="00C75D84">
              <w:t>2.</w:t>
            </w:r>
            <w:r w:rsidRPr="00C75D84">
              <w:tab/>
              <w:t>domnívá se, že Pakt pro Středomoří představuje příležitost k obnovení a posílení evropsko-středomořských vztahů tím, že vsadí na lidi tváří v tvář rozporům a nedostatku ambicí ze strany vlád, poučí se z nedostatků předchozích rámců spolupráce a vybuduje toto obnovené partnerství na společné odpovědnosti jakožto své ústřední zásadě, přičemž jeho úspěch závisí na skutečném zapojení obyvatel, místních a regionálních orgánů, sociálních partnerů a organizací občanské společnosti;</w:t>
            </w:r>
          </w:p>
        </w:tc>
        <w:tc>
          <w:tcPr>
            <w:tcW w:w="4876" w:type="dxa"/>
            <w:tcBorders>
              <w:top w:val="nil"/>
              <w:left w:val="nil"/>
              <w:bottom w:val="nil"/>
              <w:right w:val="nil"/>
            </w:tcBorders>
          </w:tcPr>
          <w:p w14:paraId="389F2BB6" w14:textId="77777777" w:rsidR="004B7BBB" w:rsidRPr="00C75D84" w:rsidRDefault="004B7BBB" w:rsidP="000D7F60">
            <w:pPr>
              <w:pStyle w:val="Normal6a"/>
            </w:pPr>
            <w:r w:rsidRPr="00C75D84">
              <w:t>2.</w:t>
            </w:r>
            <w:r w:rsidRPr="00C75D84">
              <w:tab/>
              <w:t>domnívá se, že Pakt pro Středomoří představuje příležitost k obnovení a posílení evropsko-středomořských vztahů tím, že vsadí na lidi tváří v tvář rozporům a nedostatku ambicí ze strany vlád, poučí se z nedostatků předchozích rámců spolupráce a vybuduje toto obnovené partnerství na společné odpovědnosti</w:t>
            </w:r>
            <w:r w:rsidRPr="00C75D84">
              <w:rPr>
                <w:b/>
                <w:bCs/>
                <w:i/>
                <w:iCs/>
              </w:rPr>
              <w:t>, společném budování partnerství, společném zájmu a sdílených povinnostech</w:t>
            </w:r>
            <w:r w:rsidRPr="00C75D84">
              <w:t xml:space="preserve"> jakožto své ústřední zásadě, přičemž jeho úspěch závisí na skutečném zapojení obyvatel, místních a regionálních orgánů, sociálních partnerů a organizací občanské společnosti;</w:t>
            </w:r>
            <w:r w:rsidRPr="00C75D84">
              <w:rPr>
                <w:b/>
                <w:i/>
              </w:rPr>
              <w:t> konstatuje, že tento Pakt je výsledkem bezprecedentního a inkluzivního konzultačního procesu, který zajišťuje soulad se skutečnými potřebami a ambicemi občanů na obou březích Středozemního moře;</w:t>
            </w:r>
          </w:p>
        </w:tc>
      </w:tr>
    </w:tbl>
    <w:p w14:paraId="79FCAFD6"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0F45192" w14:textId="6DF2A338" w:rsidR="00D14A06" w:rsidRPr="00C75D84" w:rsidRDefault="004B7BBB" w:rsidP="004B7BBB">
      <w:r w:rsidRPr="00C75D84">
        <w:rPr>
          <w:rStyle w:val="HideTWBExt"/>
        </w:rPr>
        <w:t>&lt;/Amend&gt;</w:t>
      </w:r>
    </w:p>
    <w:p w14:paraId="5B96E173"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114</w:t>
      </w:r>
      <w:r w:rsidRPr="00C75D84">
        <w:rPr>
          <w:rStyle w:val="HideTWBExt"/>
          <w:b w:val="0"/>
        </w:rPr>
        <w:t>&lt;/NumAm&gt;</w:t>
      </w:r>
    </w:p>
    <w:p w14:paraId="4653DF5B" w14:textId="77777777" w:rsidR="004B7BBB" w:rsidRPr="00C75D84" w:rsidRDefault="004B7BBB" w:rsidP="004B7BBB">
      <w:pPr>
        <w:pStyle w:val="NormalBold"/>
      </w:pPr>
      <w:r w:rsidRPr="00C75D84">
        <w:rPr>
          <w:rStyle w:val="HideTWBExt"/>
          <w:b w:val="0"/>
        </w:rPr>
        <w:t>&lt;RepeatBlock-By&gt;&lt;Members&gt;</w:t>
      </w:r>
      <w:r w:rsidRPr="00C75D84">
        <w:t>Željana Zovko</w:t>
      </w:r>
      <w:r w:rsidRPr="00C75D84">
        <w:rPr>
          <w:rStyle w:val="HideTWBExt"/>
          <w:b w:val="0"/>
        </w:rPr>
        <w:t>&lt;/Members&gt;</w:t>
      </w:r>
    </w:p>
    <w:p w14:paraId="1AAC7316" w14:textId="77777777" w:rsidR="004B7BBB" w:rsidRPr="00C75D84" w:rsidRDefault="004B7BBB" w:rsidP="004B7BBB">
      <w:pPr>
        <w:pStyle w:val="NormalBold"/>
      </w:pPr>
      <w:r w:rsidRPr="00C75D84">
        <w:rPr>
          <w:rStyle w:val="HideTWBExt"/>
          <w:b w:val="0"/>
        </w:rPr>
        <w:t>&lt;/RepeatBlock-By&gt;</w:t>
      </w:r>
    </w:p>
    <w:p w14:paraId="64C7E257"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3430B28" w14:textId="77777777" w:rsidR="004B7BBB" w:rsidRPr="00C75D84" w:rsidRDefault="004B7BBB" w:rsidP="004B7BBB">
      <w:pPr>
        <w:pStyle w:val="NormalBold"/>
      </w:pPr>
      <w:r w:rsidRPr="00C75D84">
        <w:rPr>
          <w:rStyle w:val="HideTWBExt"/>
          <w:b w:val="0"/>
        </w:rPr>
        <w:t>&lt;Article&gt;</w:t>
      </w:r>
      <w:r w:rsidRPr="00C75D84">
        <w:t>Bod 2</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0EE675F" w14:textId="77777777" w:rsidTr="000D7F60">
        <w:trPr>
          <w:trHeight w:hRule="exact" w:val="240"/>
          <w:jc w:val="center"/>
        </w:trPr>
        <w:tc>
          <w:tcPr>
            <w:tcW w:w="9752" w:type="dxa"/>
            <w:gridSpan w:val="2"/>
            <w:tcBorders>
              <w:top w:val="nil"/>
              <w:left w:val="nil"/>
              <w:bottom w:val="nil"/>
              <w:right w:val="nil"/>
            </w:tcBorders>
          </w:tcPr>
          <w:p w14:paraId="1E0FD86C" w14:textId="77777777" w:rsidR="004B7BBB" w:rsidRPr="00C75D84" w:rsidRDefault="004B7BBB" w:rsidP="000D7F60"/>
        </w:tc>
      </w:tr>
      <w:tr w:rsidR="00097907" w:rsidRPr="00C75D84" w14:paraId="6B16236C" w14:textId="77777777" w:rsidTr="000D7F60">
        <w:trPr>
          <w:trHeight w:val="240"/>
          <w:jc w:val="center"/>
        </w:trPr>
        <w:tc>
          <w:tcPr>
            <w:tcW w:w="4876" w:type="dxa"/>
            <w:tcBorders>
              <w:top w:val="nil"/>
              <w:left w:val="nil"/>
              <w:bottom w:val="nil"/>
              <w:right w:val="nil"/>
            </w:tcBorders>
          </w:tcPr>
          <w:p w14:paraId="350093EF"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2380B4B" w14:textId="77777777" w:rsidR="004B7BBB" w:rsidRPr="00C75D84" w:rsidRDefault="004B7BBB" w:rsidP="000D7F60">
            <w:pPr>
              <w:pStyle w:val="AmColumnHeading"/>
            </w:pPr>
            <w:r w:rsidRPr="00C75D84">
              <w:t>Pozměňovací návrh</w:t>
            </w:r>
          </w:p>
        </w:tc>
      </w:tr>
      <w:tr w:rsidR="00097907" w:rsidRPr="00C75D84" w14:paraId="2457E7E3" w14:textId="77777777" w:rsidTr="000D7F60">
        <w:trPr>
          <w:jc w:val="center"/>
        </w:trPr>
        <w:tc>
          <w:tcPr>
            <w:tcW w:w="4876" w:type="dxa"/>
            <w:tcBorders>
              <w:top w:val="nil"/>
              <w:left w:val="nil"/>
              <w:bottom w:val="nil"/>
              <w:right w:val="nil"/>
            </w:tcBorders>
          </w:tcPr>
          <w:p w14:paraId="4B59C4B8" w14:textId="77777777" w:rsidR="004B7BBB" w:rsidRPr="00C75D84" w:rsidRDefault="004B7BBB" w:rsidP="000D7F60">
            <w:pPr>
              <w:pStyle w:val="Normal6a"/>
            </w:pPr>
            <w:r w:rsidRPr="00C75D84">
              <w:t>2.</w:t>
            </w:r>
            <w:r w:rsidRPr="00C75D84">
              <w:tab/>
              <w:t>domnívá se, že Pakt pro Středomoří představuje příležitost k obnovení a posílení evropsko-středomořských vztahů tím, že vsadí na lidi tváří v tvář rozporům a nedostatku ambicí ze strany vlád, poučí se z nedostatků předchozích rámců spolupráce a vybuduje toto obnovené partnerství na společné odpovědnosti jakožto své ústřední zásadě, přičemž jeho úspěch závisí na skutečném zapojení obyvatel, místních a regionálních orgánů, sociálních partnerů a organizací občanské společnosti;</w:t>
            </w:r>
          </w:p>
        </w:tc>
        <w:tc>
          <w:tcPr>
            <w:tcW w:w="4876" w:type="dxa"/>
            <w:tcBorders>
              <w:top w:val="nil"/>
              <w:left w:val="nil"/>
              <w:bottom w:val="nil"/>
              <w:right w:val="nil"/>
            </w:tcBorders>
          </w:tcPr>
          <w:p w14:paraId="4DDCA2A1" w14:textId="77777777" w:rsidR="004B7BBB" w:rsidRPr="00C75D84" w:rsidRDefault="004B7BBB" w:rsidP="000D7F60">
            <w:pPr>
              <w:pStyle w:val="Normal6a"/>
            </w:pPr>
            <w:r w:rsidRPr="00C75D84">
              <w:t>2.</w:t>
            </w:r>
            <w:r w:rsidRPr="00C75D84">
              <w:tab/>
              <w:t>domnívá se, že Pakt pro Středomoří představuje příležitost k obnovení a posílení evropsko-středomořských vztahů tím, že vsadí na lidi tváří v tvář rozporům a nedostatku ambicí ze strany vlád, poučí se z nedostatků předchozích rámců spolupráce a vybuduje toto obnovené partnerství na společné odpovědnosti jakožto své ústřední zásadě, přičemž jeho úspěch závisí na skutečném zapojení obyvatel, místních a regionálních orgánů, sociálních partnerů a organizací občanské společnosti;</w:t>
            </w:r>
            <w:r w:rsidRPr="00C75D84">
              <w:rPr>
                <w:b/>
                <w:i/>
              </w:rPr>
              <w:t> v této souvislosti zdůrazňuje nutnost posílit regionální a mnohostrannou spolupráci mezi středomořskými zeměmi, aby bylo možné účinně řešit výzvy související s udržitelným rozvojem, energií a bezpečností;</w:t>
            </w:r>
          </w:p>
        </w:tc>
      </w:tr>
    </w:tbl>
    <w:p w14:paraId="5B67AA6F"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18F1369" w14:textId="33023C4B" w:rsidR="00D14A06" w:rsidRPr="00C75D84" w:rsidRDefault="004B7BBB" w:rsidP="004B7BBB">
      <w:r w:rsidRPr="00C75D84">
        <w:rPr>
          <w:rStyle w:val="HideTWBExt"/>
        </w:rPr>
        <w:t>&lt;/Amend&gt;</w:t>
      </w:r>
    </w:p>
    <w:p w14:paraId="164BDB54"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115</w:t>
      </w:r>
      <w:r w:rsidRPr="00C75D84">
        <w:rPr>
          <w:rStyle w:val="HideTWBExt"/>
          <w:b w:val="0"/>
        </w:rPr>
        <w:t>&lt;/NumAm&gt;</w:t>
      </w:r>
    </w:p>
    <w:p w14:paraId="7729DEAF" w14:textId="77777777" w:rsidR="004B7BBB" w:rsidRPr="00C75D84" w:rsidRDefault="004B7BBB" w:rsidP="004B7BBB">
      <w:pPr>
        <w:pStyle w:val="NormalBold"/>
      </w:pPr>
      <w:r w:rsidRPr="00C75D84">
        <w:rPr>
          <w:rStyle w:val="HideTWBExt"/>
          <w:b w:val="0"/>
        </w:rPr>
        <w:t>&lt;RepeatBlock-By&gt;&lt;Members&gt;</w:t>
      </w:r>
      <w:r w:rsidRPr="00C75D84">
        <w:t>Alexander Sell</w:t>
      </w:r>
      <w:r w:rsidRPr="00C75D84">
        <w:rPr>
          <w:rStyle w:val="HideTWBExt"/>
          <w:b w:val="0"/>
        </w:rPr>
        <w:t>&lt;/Members&gt;</w:t>
      </w:r>
    </w:p>
    <w:p w14:paraId="1C50D01E" w14:textId="77777777" w:rsidR="004B7BBB" w:rsidRPr="00C75D84" w:rsidRDefault="004B7BBB" w:rsidP="004B7BBB">
      <w:pPr>
        <w:pStyle w:val="NormalBold"/>
      </w:pPr>
      <w:r w:rsidRPr="00C75D84">
        <w:rPr>
          <w:rStyle w:val="HideTWBExt"/>
          <w:b w:val="0"/>
        </w:rPr>
        <w:t>&lt;/RepeatBlock-By&gt;</w:t>
      </w:r>
    </w:p>
    <w:p w14:paraId="634CE224"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78C77B7" w14:textId="77777777" w:rsidR="004B7BBB" w:rsidRPr="00C75D84" w:rsidRDefault="004B7BBB" w:rsidP="004B7BBB">
      <w:pPr>
        <w:pStyle w:val="NormalBold"/>
      </w:pPr>
      <w:r w:rsidRPr="00C75D84">
        <w:rPr>
          <w:rStyle w:val="HideTWBExt"/>
          <w:b w:val="0"/>
        </w:rPr>
        <w:t>&lt;Article&gt;</w:t>
      </w:r>
      <w:r w:rsidRPr="00C75D84">
        <w:t>Bod 2</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A0CDD72" w14:textId="77777777" w:rsidTr="000D7F60">
        <w:trPr>
          <w:trHeight w:hRule="exact" w:val="240"/>
          <w:jc w:val="center"/>
        </w:trPr>
        <w:tc>
          <w:tcPr>
            <w:tcW w:w="9752" w:type="dxa"/>
            <w:gridSpan w:val="2"/>
            <w:tcBorders>
              <w:top w:val="nil"/>
              <w:left w:val="nil"/>
              <w:bottom w:val="nil"/>
              <w:right w:val="nil"/>
            </w:tcBorders>
          </w:tcPr>
          <w:p w14:paraId="02D96BE5" w14:textId="77777777" w:rsidR="004B7BBB" w:rsidRPr="00C75D84" w:rsidRDefault="004B7BBB" w:rsidP="000D7F60"/>
        </w:tc>
      </w:tr>
      <w:tr w:rsidR="00097907" w:rsidRPr="00C75D84" w14:paraId="15F0BD69" w14:textId="77777777" w:rsidTr="000D7F60">
        <w:trPr>
          <w:trHeight w:val="240"/>
          <w:jc w:val="center"/>
        </w:trPr>
        <w:tc>
          <w:tcPr>
            <w:tcW w:w="4876" w:type="dxa"/>
            <w:tcBorders>
              <w:top w:val="nil"/>
              <w:left w:val="nil"/>
              <w:bottom w:val="nil"/>
              <w:right w:val="nil"/>
            </w:tcBorders>
          </w:tcPr>
          <w:p w14:paraId="0A985388"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0C94F37" w14:textId="77777777" w:rsidR="004B7BBB" w:rsidRPr="00C75D84" w:rsidRDefault="004B7BBB" w:rsidP="000D7F60">
            <w:pPr>
              <w:pStyle w:val="AmColumnHeading"/>
            </w:pPr>
            <w:r w:rsidRPr="00C75D84">
              <w:t>Pozměňovací návrh</w:t>
            </w:r>
          </w:p>
        </w:tc>
      </w:tr>
      <w:tr w:rsidR="00097907" w:rsidRPr="00C75D84" w14:paraId="170F2D69" w14:textId="77777777" w:rsidTr="000D7F60">
        <w:trPr>
          <w:jc w:val="center"/>
        </w:trPr>
        <w:tc>
          <w:tcPr>
            <w:tcW w:w="4876" w:type="dxa"/>
            <w:tcBorders>
              <w:top w:val="nil"/>
              <w:left w:val="nil"/>
              <w:bottom w:val="nil"/>
              <w:right w:val="nil"/>
            </w:tcBorders>
          </w:tcPr>
          <w:p w14:paraId="4F9F231C" w14:textId="77777777" w:rsidR="004B7BBB" w:rsidRPr="00C75D84" w:rsidRDefault="004B7BBB" w:rsidP="000D7F60">
            <w:pPr>
              <w:pStyle w:val="Normal6a"/>
            </w:pPr>
            <w:r w:rsidRPr="00C75D84">
              <w:t>2.</w:t>
            </w:r>
            <w:r w:rsidRPr="00C75D84">
              <w:tab/>
              <w:t xml:space="preserve">domnívá se, že Pakt pro Středomoří </w:t>
            </w:r>
            <w:r w:rsidRPr="00C75D84">
              <w:rPr>
                <w:b/>
                <w:bCs/>
                <w:i/>
                <w:iCs/>
              </w:rPr>
              <w:t>představuje</w:t>
            </w:r>
            <w:r w:rsidRPr="00C75D84">
              <w:t xml:space="preserve"> příležitost k obnovení a posílení evropsko-středomořských vztahů </w:t>
            </w:r>
            <w:r w:rsidRPr="00C75D84">
              <w:rPr>
                <w:b/>
                <w:bCs/>
                <w:i/>
                <w:iCs/>
              </w:rPr>
              <w:t>tím, že vsadí na lidi tváří v tvář rozporům a nedostatku ambicí ze strany vlád, poučí se z nedostatků předchozích rámců spolupráce a vybuduje toto obnovené partnerství na společné odpovědnosti jakožto své ústřední zásadě, přičemž jeho úspěch závisí na skutečném zapojení obyvatel, místních a regionálních orgánů, sociálních partnerů a organizací občanské společnosti</w:t>
            </w:r>
            <w:r w:rsidRPr="00C75D84">
              <w:t>;</w:t>
            </w:r>
          </w:p>
        </w:tc>
        <w:tc>
          <w:tcPr>
            <w:tcW w:w="4876" w:type="dxa"/>
            <w:tcBorders>
              <w:top w:val="nil"/>
              <w:left w:val="nil"/>
              <w:bottom w:val="nil"/>
              <w:right w:val="nil"/>
            </w:tcBorders>
          </w:tcPr>
          <w:p w14:paraId="2712CB54" w14:textId="77777777" w:rsidR="004B7BBB" w:rsidRPr="00C75D84" w:rsidRDefault="004B7BBB" w:rsidP="000D7F60">
            <w:pPr>
              <w:pStyle w:val="Normal6a"/>
            </w:pPr>
            <w:r w:rsidRPr="00C75D84">
              <w:t>2.</w:t>
            </w:r>
            <w:r w:rsidRPr="00C75D84">
              <w:tab/>
              <w:t xml:space="preserve">domnívá se, že Pakt pro Středomoří </w:t>
            </w:r>
            <w:r w:rsidRPr="00C75D84">
              <w:rPr>
                <w:b/>
                <w:bCs/>
                <w:i/>
                <w:iCs/>
              </w:rPr>
              <w:t>může představovat</w:t>
            </w:r>
            <w:r w:rsidRPr="00C75D84">
              <w:t xml:space="preserve"> příležitost k obnovení a posílení evropsko-středomořských vztahů</w:t>
            </w:r>
            <w:r w:rsidRPr="00C75D84">
              <w:rPr>
                <w:b/>
                <w:i/>
              </w:rPr>
              <w:t>, pokud se partnerské země zaváží k potírání nelegální migrace, boji proti obchodování s lidmi a provádění účinných dohod o zpětném přebírání osob</w:t>
            </w:r>
            <w:r w:rsidRPr="00C75D84">
              <w:t>;</w:t>
            </w:r>
          </w:p>
        </w:tc>
      </w:tr>
    </w:tbl>
    <w:p w14:paraId="3C4DCB18"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A138557" w14:textId="0F75292B" w:rsidR="00D14A06" w:rsidRPr="00C75D84" w:rsidRDefault="004B7BBB" w:rsidP="004B7BBB">
      <w:r w:rsidRPr="00C75D84">
        <w:rPr>
          <w:rStyle w:val="HideTWBExt"/>
        </w:rPr>
        <w:t>&lt;/Amend&gt;</w:t>
      </w:r>
    </w:p>
    <w:p w14:paraId="0714DEEB"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116</w:t>
      </w:r>
      <w:r w:rsidRPr="00C75D84">
        <w:rPr>
          <w:rStyle w:val="HideTWBExt"/>
          <w:b w:val="0"/>
        </w:rPr>
        <w:t>&lt;/NumAm&gt;</w:t>
      </w:r>
    </w:p>
    <w:p w14:paraId="46B87F04" w14:textId="77777777" w:rsidR="004B7BBB" w:rsidRPr="00C75D84" w:rsidRDefault="004B7BBB" w:rsidP="004B7BBB">
      <w:pPr>
        <w:pStyle w:val="NormalBold"/>
      </w:pPr>
      <w:r w:rsidRPr="00C75D84">
        <w:rPr>
          <w:rStyle w:val="HideTWBExt"/>
          <w:b w:val="0"/>
        </w:rPr>
        <w:t>&lt;RepeatBlock-By&gt;&lt;Members&gt;</w:t>
      </w:r>
      <w:r w:rsidRPr="00C75D84">
        <w:t>Francisco José Millán Mon</w:t>
      </w:r>
      <w:r w:rsidRPr="00C75D84">
        <w:rPr>
          <w:rStyle w:val="HideTWBExt"/>
          <w:b w:val="0"/>
        </w:rPr>
        <w:t>&lt;/Members&gt;</w:t>
      </w:r>
    </w:p>
    <w:p w14:paraId="2EED8549" w14:textId="77777777" w:rsidR="004B7BBB" w:rsidRPr="00C75D84" w:rsidRDefault="004B7BBB" w:rsidP="004B7BBB">
      <w:pPr>
        <w:pStyle w:val="NormalBold"/>
      </w:pPr>
      <w:r w:rsidRPr="00C75D84">
        <w:rPr>
          <w:rStyle w:val="HideTWBExt"/>
          <w:b w:val="0"/>
        </w:rPr>
        <w:t>&lt;/RepeatBlock-By&gt;</w:t>
      </w:r>
    </w:p>
    <w:p w14:paraId="691F0A46"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6DA0794" w14:textId="77777777" w:rsidR="004B7BBB" w:rsidRPr="00C75D84" w:rsidRDefault="004B7BBB" w:rsidP="004B7BBB">
      <w:pPr>
        <w:pStyle w:val="NormalBold"/>
      </w:pPr>
      <w:r w:rsidRPr="00C75D84">
        <w:rPr>
          <w:rStyle w:val="HideTWBExt"/>
          <w:b w:val="0"/>
        </w:rPr>
        <w:t>&lt;Article&gt;</w:t>
      </w:r>
      <w:r w:rsidRPr="00C75D84">
        <w:t>Bod 2</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E05362B" w14:textId="77777777" w:rsidTr="000D7F60">
        <w:trPr>
          <w:trHeight w:hRule="exact" w:val="240"/>
          <w:jc w:val="center"/>
        </w:trPr>
        <w:tc>
          <w:tcPr>
            <w:tcW w:w="9752" w:type="dxa"/>
            <w:gridSpan w:val="2"/>
            <w:tcBorders>
              <w:top w:val="nil"/>
              <w:left w:val="nil"/>
              <w:bottom w:val="nil"/>
              <w:right w:val="nil"/>
            </w:tcBorders>
          </w:tcPr>
          <w:p w14:paraId="5561A509" w14:textId="77777777" w:rsidR="004B7BBB" w:rsidRPr="00C75D84" w:rsidRDefault="004B7BBB" w:rsidP="000D7F60"/>
        </w:tc>
      </w:tr>
      <w:tr w:rsidR="00097907" w:rsidRPr="00C75D84" w14:paraId="1E685104" w14:textId="77777777" w:rsidTr="000D7F60">
        <w:trPr>
          <w:trHeight w:val="240"/>
          <w:jc w:val="center"/>
        </w:trPr>
        <w:tc>
          <w:tcPr>
            <w:tcW w:w="4876" w:type="dxa"/>
            <w:tcBorders>
              <w:top w:val="nil"/>
              <w:left w:val="nil"/>
              <w:bottom w:val="nil"/>
              <w:right w:val="nil"/>
            </w:tcBorders>
          </w:tcPr>
          <w:p w14:paraId="48FBD8AD"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0B44283" w14:textId="77777777" w:rsidR="004B7BBB" w:rsidRPr="00C75D84" w:rsidRDefault="004B7BBB" w:rsidP="000D7F60">
            <w:pPr>
              <w:pStyle w:val="AmColumnHeading"/>
            </w:pPr>
            <w:r w:rsidRPr="00C75D84">
              <w:t>Pozměňovací návrh</w:t>
            </w:r>
          </w:p>
        </w:tc>
      </w:tr>
      <w:tr w:rsidR="00097907" w:rsidRPr="00C75D84" w14:paraId="3A78705A" w14:textId="77777777" w:rsidTr="000D7F60">
        <w:trPr>
          <w:jc w:val="center"/>
        </w:trPr>
        <w:tc>
          <w:tcPr>
            <w:tcW w:w="4876" w:type="dxa"/>
            <w:tcBorders>
              <w:top w:val="nil"/>
              <w:left w:val="nil"/>
              <w:bottom w:val="nil"/>
              <w:right w:val="nil"/>
            </w:tcBorders>
          </w:tcPr>
          <w:p w14:paraId="22F8CD7D" w14:textId="77777777" w:rsidR="004B7BBB" w:rsidRPr="00C75D84" w:rsidRDefault="004B7BBB" w:rsidP="000D7F60">
            <w:pPr>
              <w:pStyle w:val="Normal6a"/>
            </w:pPr>
            <w:r w:rsidRPr="00C75D84">
              <w:t>2.</w:t>
            </w:r>
            <w:r w:rsidRPr="00C75D84">
              <w:tab/>
              <w:t xml:space="preserve">domnívá se, že Pakt pro Středomoří představuje příležitost k obnovení a posílení evropsko-středomořských vztahů tím, že vsadí na lidi tváří v tvář rozporům </w:t>
            </w:r>
            <w:r w:rsidRPr="00C75D84">
              <w:rPr>
                <w:b/>
                <w:bCs/>
                <w:i/>
                <w:iCs/>
              </w:rPr>
              <w:t>a nedostatku ambicí ze strany vlád, poučí se</w:t>
            </w:r>
            <w:r w:rsidRPr="00C75D84">
              <w:t xml:space="preserve"> z </w:t>
            </w:r>
            <w:r w:rsidRPr="00C75D84">
              <w:rPr>
                <w:b/>
                <w:bCs/>
                <w:i/>
                <w:iCs/>
              </w:rPr>
              <w:t>nedostatků</w:t>
            </w:r>
            <w:r w:rsidRPr="00C75D84">
              <w:t xml:space="preserve"> předchozích rámců spolupráce a </w:t>
            </w:r>
            <w:r w:rsidRPr="00C75D84">
              <w:rPr>
                <w:b/>
                <w:bCs/>
                <w:i/>
                <w:iCs/>
              </w:rPr>
              <w:t>vybuduje</w:t>
            </w:r>
            <w:r w:rsidRPr="00C75D84">
              <w:t xml:space="preserve"> toto obnovené partnerství na společné odpovědnosti jakožto své ústřední zásadě, přičemž jeho úspěch závisí na skutečném zapojení obyvatel, místních a regionálních orgánů, sociálních partnerů a organizací občanské společnosti;</w:t>
            </w:r>
          </w:p>
        </w:tc>
        <w:tc>
          <w:tcPr>
            <w:tcW w:w="4876" w:type="dxa"/>
            <w:tcBorders>
              <w:top w:val="nil"/>
              <w:left w:val="nil"/>
              <w:bottom w:val="nil"/>
              <w:right w:val="nil"/>
            </w:tcBorders>
          </w:tcPr>
          <w:p w14:paraId="3DEFFAE1" w14:textId="77777777" w:rsidR="004B7BBB" w:rsidRPr="00C75D84" w:rsidRDefault="004B7BBB" w:rsidP="000D7F60">
            <w:pPr>
              <w:pStyle w:val="Normal6a"/>
            </w:pPr>
            <w:r w:rsidRPr="00C75D84">
              <w:t>2.</w:t>
            </w:r>
            <w:r w:rsidRPr="00C75D84">
              <w:tab/>
              <w:t>domnívá se, že Pakt pro Středomoří představuje příležitost k obnovení a posílení evropsko-středomořských vztahů tím, že vsadí na lidi tváří v tvář rozporům</w:t>
            </w:r>
            <w:r w:rsidRPr="00C75D84">
              <w:rPr>
                <w:b/>
                <w:i/>
              </w:rPr>
              <w:t>, a to v kontextu charakterizovaném složitou situací v několika partnerských zemích jižního Středomoří, která ztěžuje možnosti ambiciózního politického dialogu; zdůrazňuje nutnost poučit se z</w:t>
            </w:r>
            <w:r w:rsidRPr="00C75D84">
              <w:t xml:space="preserve"> předchozích rámců spolupráce a </w:t>
            </w:r>
            <w:r w:rsidRPr="00C75D84">
              <w:rPr>
                <w:b/>
                <w:bCs/>
                <w:i/>
                <w:iCs/>
              </w:rPr>
              <w:t xml:space="preserve">rozvíjet </w:t>
            </w:r>
            <w:r w:rsidRPr="00C75D84">
              <w:t>toto obnovené partnerství na společné odpovědnosti jakožto své ústřední zásadě, přičemž jeho úspěch závisí na skutečném zapojení obyvatel, místních a regionálních orgánů, sociálních partnerů a organizací občanské společnosti;</w:t>
            </w:r>
          </w:p>
        </w:tc>
      </w:tr>
    </w:tbl>
    <w:p w14:paraId="397B105A"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{ES}</w:t>
      </w:r>
      <w:r w:rsidRPr="00C75D84">
        <w:t>es</w:t>
      </w:r>
      <w:r w:rsidRPr="00C75D84">
        <w:rPr>
          <w:rStyle w:val="HideTWBExt"/>
        </w:rPr>
        <w:t>&lt;/Original&gt;</w:t>
      </w:r>
    </w:p>
    <w:p w14:paraId="293C96B0" w14:textId="412F1680" w:rsidR="00D14A06" w:rsidRPr="00C75D84" w:rsidRDefault="004B7BBB" w:rsidP="004B7BBB">
      <w:r w:rsidRPr="00C75D84">
        <w:rPr>
          <w:rStyle w:val="HideTWBExt"/>
        </w:rPr>
        <w:t>&lt;/Amend&gt;</w:t>
      </w:r>
    </w:p>
    <w:p w14:paraId="3889550A"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117</w:t>
      </w:r>
      <w:r w:rsidRPr="00C75D84">
        <w:rPr>
          <w:rStyle w:val="HideTWBExt"/>
          <w:b w:val="0"/>
        </w:rPr>
        <w:t>&lt;/NumAm&gt;</w:t>
      </w:r>
    </w:p>
    <w:p w14:paraId="07902173" w14:textId="77777777" w:rsidR="004B7BBB" w:rsidRPr="00C75D84" w:rsidRDefault="004B7BBB" w:rsidP="004B7BBB">
      <w:pPr>
        <w:pStyle w:val="NormalBold"/>
      </w:pPr>
      <w:r w:rsidRPr="00C75D84">
        <w:rPr>
          <w:rStyle w:val="HideTWBExt"/>
          <w:b w:val="0"/>
        </w:rPr>
        <w:t>&lt;RepeatBlock-By&gt;&lt;Members&gt;</w:t>
      </w:r>
      <w:r w:rsidRPr="00C75D84">
        <w:t>Helmut Brandstätter, Dan Barna, Hilde Vautmans</w:t>
      </w:r>
      <w:r w:rsidRPr="00C75D84">
        <w:rPr>
          <w:rStyle w:val="HideTWBExt"/>
          <w:b w:val="0"/>
        </w:rPr>
        <w:t>&lt;/Members&gt;</w:t>
      </w:r>
    </w:p>
    <w:p w14:paraId="3F5FF0D3" w14:textId="77777777" w:rsidR="004B7BBB" w:rsidRPr="00C75D84" w:rsidRDefault="004B7BBB" w:rsidP="004B7BBB">
      <w:pPr>
        <w:pStyle w:val="NormalBold"/>
      </w:pPr>
      <w:r w:rsidRPr="00C75D84">
        <w:rPr>
          <w:rStyle w:val="HideTWBExt"/>
          <w:b w:val="0"/>
        </w:rPr>
        <w:t>&lt;/RepeatBlock-By&gt;</w:t>
      </w:r>
    </w:p>
    <w:p w14:paraId="5EA6A365"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9D7443D" w14:textId="77777777" w:rsidR="004B7BBB" w:rsidRPr="00C75D84" w:rsidRDefault="004B7BBB" w:rsidP="004B7BBB">
      <w:pPr>
        <w:pStyle w:val="NormalBold"/>
      </w:pPr>
      <w:r w:rsidRPr="00C75D84">
        <w:rPr>
          <w:rStyle w:val="HideTWBExt"/>
          <w:b w:val="0"/>
        </w:rPr>
        <w:t>&lt;Article&gt;</w:t>
      </w:r>
      <w:r w:rsidRPr="00C75D84">
        <w:t>Bod 2</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AA5A846" w14:textId="77777777" w:rsidTr="000D7F60">
        <w:trPr>
          <w:trHeight w:hRule="exact" w:val="240"/>
          <w:jc w:val="center"/>
        </w:trPr>
        <w:tc>
          <w:tcPr>
            <w:tcW w:w="9752" w:type="dxa"/>
            <w:gridSpan w:val="2"/>
            <w:tcBorders>
              <w:top w:val="nil"/>
              <w:left w:val="nil"/>
              <w:bottom w:val="nil"/>
              <w:right w:val="nil"/>
            </w:tcBorders>
          </w:tcPr>
          <w:p w14:paraId="1261BD3E" w14:textId="77777777" w:rsidR="004B7BBB" w:rsidRPr="00C75D84" w:rsidRDefault="004B7BBB" w:rsidP="000D7F60"/>
        </w:tc>
      </w:tr>
      <w:tr w:rsidR="00097907" w:rsidRPr="00C75D84" w14:paraId="12F2D20D" w14:textId="77777777" w:rsidTr="000D7F60">
        <w:trPr>
          <w:trHeight w:val="240"/>
          <w:jc w:val="center"/>
        </w:trPr>
        <w:tc>
          <w:tcPr>
            <w:tcW w:w="4876" w:type="dxa"/>
            <w:tcBorders>
              <w:top w:val="nil"/>
              <w:left w:val="nil"/>
              <w:bottom w:val="nil"/>
              <w:right w:val="nil"/>
            </w:tcBorders>
          </w:tcPr>
          <w:p w14:paraId="50355A79"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9DCB404" w14:textId="77777777" w:rsidR="004B7BBB" w:rsidRPr="00C75D84" w:rsidRDefault="004B7BBB" w:rsidP="000D7F60">
            <w:pPr>
              <w:pStyle w:val="AmColumnHeading"/>
            </w:pPr>
            <w:r w:rsidRPr="00C75D84">
              <w:t>Pozměňovací návrh</w:t>
            </w:r>
          </w:p>
        </w:tc>
      </w:tr>
      <w:tr w:rsidR="00097907" w:rsidRPr="00C75D84" w14:paraId="7D1119DE" w14:textId="77777777" w:rsidTr="000D7F60">
        <w:trPr>
          <w:jc w:val="center"/>
        </w:trPr>
        <w:tc>
          <w:tcPr>
            <w:tcW w:w="4876" w:type="dxa"/>
            <w:tcBorders>
              <w:top w:val="nil"/>
              <w:left w:val="nil"/>
              <w:bottom w:val="nil"/>
              <w:right w:val="nil"/>
            </w:tcBorders>
          </w:tcPr>
          <w:p w14:paraId="0870F2F9" w14:textId="77777777" w:rsidR="004B7BBB" w:rsidRPr="00C75D84" w:rsidRDefault="004B7BBB" w:rsidP="000D7F60">
            <w:pPr>
              <w:pStyle w:val="Normal6a"/>
            </w:pPr>
            <w:r w:rsidRPr="00C75D84">
              <w:t>2.</w:t>
            </w:r>
            <w:r w:rsidRPr="00C75D84">
              <w:tab/>
              <w:t xml:space="preserve">domnívá se, že Pakt pro Středomoří představuje příležitost k </w:t>
            </w:r>
            <w:r w:rsidRPr="00C75D84">
              <w:rPr>
                <w:b/>
                <w:bCs/>
                <w:i/>
                <w:iCs/>
              </w:rPr>
              <w:t xml:space="preserve">obnovení a posílení evropsko-středomořských vztahů tím, že vsadí na lidi tváří v tvář rozporům a nedostatku ambicí ze strany vlád, poučí se z nedostatků předchozích rámců </w:t>
            </w:r>
            <w:r w:rsidRPr="00C75D84">
              <w:t xml:space="preserve">spolupráce </w:t>
            </w:r>
            <w:r w:rsidRPr="00C75D84">
              <w:rPr>
                <w:b/>
                <w:bCs/>
                <w:i/>
                <w:iCs/>
              </w:rPr>
              <w:t xml:space="preserve">a vybuduje toto obnovené partnerství na </w:t>
            </w:r>
            <w:r w:rsidRPr="00C75D84">
              <w:t xml:space="preserve">společné odpovědnosti </w:t>
            </w:r>
            <w:r w:rsidRPr="00C75D84">
              <w:rPr>
                <w:b/>
                <w:bCs/>
                <w:i/>
                <w:iCs/>
              </w:rPr>
              <w:lastRenderedPageBreak/>
              <w:t>jakožto své ústřední zásadě, přičemž jeho úspěch závisí na skutečném zapojení obyvatel, místních a regionálních orgánů, sociálních partnerů a organizací občanské společnosti</w:t>
            </w:r>
            <w:r w:rsidRPr="00C75D84">
              <w:t>;</w:t>
            </w:r>
          </w:p>
        </w:tc>
        <w:tc>
          <w:tcPr>
            <w:tcW w:w="4876" w:type="dxa"/>
            <w:tcBorders>
              <w:top w:val="nil"/>
              <w:left w:val="nil"/>
              <w:bottom w:val="nil"/>
              <w:right w:val="nil"/>
            </w:tcBorders>
          </w:tcPr>
          <w:p w14:paraId="70260169" w14:textId="77777777" w:rsidR="004B7BBB" w:rsidRPr="00C75D84" w:rsidRDefault="004B7BBB" w:rsidP="000D7F60">
            <w:pPr>
              <w:pStyle w:val="Normal6a"/>
            </w:pPr>
            <w:r w:rsidRPr="00C75D84">
              <w:lastRenderedPageBreak/>
              <w:t>2.</w:t>
            </w:r>
            <w:r w:rsidRPr="00C75D84">
              <w:tab/>
              <w:t xml:space="preserve">domnívá se, že Pakt pro Středomoří představuje příležitost k </w:t>
            </w:r>
            <w:r w:rsidRPr="00C75D84">
              <w:rPr>
                <w:b/>
                <w:i/>
              </w:rPr>
              <w:t>dosažení vzájemně prospěšných výsledků</w:t>
            </w:r>
            <w:r w:rsidRPr="00C75D84">
              <w:t xml:space="preserve"> v </w:t>
            </w:r>
            <w:r w:rsidRPr="00C75D84">
              <w:rPr>
                <w:b/>
                <w:i/>
              </w:rPr>
              <w:t>oblastech udržitelného hospodářského rozvoje, digitální infrastruktury,</w:t>
            </w:r>
            <w:r w:rsidRPr="00C75D84">
              <w:t xml:space="preserve"> spolupráce </w:t>
            </w:r>
            <w:r w:rsidRPr="00C75D84">
              <w:rPr>
                <w:b/>
                <w:i/>
              </w:rPr>
              <w:t>v oblasti energetiky a čistých technologií</w:t>
            </w:r>
            <w:r w:rsidRPr="00C75D84">
              <w:t xml:space="preserve"> </w:t>
            </w:r>
            <w:r w:rsidRPr="00C75D84">
              <w:rPr>
                <w:b/>
                <w:i/>
              </w:rPr>
              <w:t>,</w:t>
            </w:r>
            <w:r w:rsidRPr="00C75D84">
              <w:t xml:space="preserve"> </w:t>
            </w:r>
            <w:r w:rsidRPr="00C75D84">
              <w:rPr>
                <w:b/>
                <w:i/>
              </w:rPr>
              <w:t xml:space="preserve">jakož i odolnosti vůči katastrofám a </w:t>
            </w:r>
            <w:r w:rsidRPr="00C75D84">
              <w:t>společné</w:t>
            </w:r>
            <w:r w:rsidRPr="00C75D84">
              <w:rPr>
                <w:b/>
                <w:i/>
              </w:rPr>
              <w:t xml:space="preserve"> převzetí </w:t>
            </w:r>
            <w:r w:rsidRPr="00C75D84">
              <w:lastRenderedPageBreak/>
              <w:t xml:space="preserve">odpovědnosti </w:t>
            </w:r>
            <w:r w:rsidRPr="00C75D84">
              <w:rPr>
                <w:b/>
                <w:i/>
              </w:rPr>
              <w:t>za bezpečnost, a to zejména na pozadí probíhajícího konfliktu v okolí Hormuzského průlivu, který ohrožuje i energetickou bezpečnost EU</w:t>
            </w:r>
            <w:r w:rsidRPr="00C75D84">
              <w:t>;</w:t>
            </w:r>
          </w:p>
        </w:tc>
      </w:tr>
    </w:tbl>
    <w:p w14:paraId="141A5C40"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C10B736" w14:textId="5251CDCE" w:rsidR="00D14A06" w:rsidRPr="00C75D84" w:rsidRDefault="004B7BBB" w:rsidP="004B7BBB">
      <w:r w:rsidRPr="00C75D84">
        <w:rPr>
          <w:rStyle w:val="HideTWBExt"/>
        </w:rPr>
        <w:t>&lt;/Amend&gt;</w:t>
      </w:r>
    </w:p>
    <w:p w14:paraId="555C3C69"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118</w:t>
      </w:r>
      <w:r w:rsidRPr="00C75D84">
        <w:rPr>
          <w:rStyle w:val="HideTWBExt"/>
          <w:b w:val="0"/>
        </w:rPr>
        <w:t>&lt;/NumAm&gt;</w:t>
      </w:r>
    </w:p>
    <w:p w14:paraId="4E866FD8" w14:textId="77777777" w:rsidR="004B7BBB" w:rsidRPr="00C75D84" w:rsidRDefault="004B7BBB" w:rsidP="004B7BBB">
      <w:pPr>
        <w:pStyle w:val="NormalBold"/>
      </w:pPr>
      <w:r w:rsidRPr="00C75D84">
        <w:rPr>
          <w:rStyle w:val="HideTWBExt"/>
          <w:b w:val="0"/>
        </w:rPr>
        <w:t>&lt;RepeatBlock-By&gt;&lt;Members&gt;</w:t>
      </w:r>
      <w:r w:rsidRPr="00C75D84">
        <w:t>Vangelis Meimarakis</w:t>
      </w:r>
      <w:r w:rsidRPr="00C75D84">
        <w:rPr>
          <w:rStyle w:val="HideTWBExt"/>
          <w:b w:val="0"/>
        </w:rPr>
        <w:t>&lt;/Members&gt;</w:t>
      </w:r>
    </w:p>
    <w:p w14:paraId="167D9A4C" w14:textId="77777777" w:rsidR="004B7BBB" w:rsidRPr="00C75D84" w:rsidRDefault="004B7BBB" w:rsidP="004B7BBB">
      <w:pPr>
        <w:pStyle w:val="NormalBold"/>
      </w:pPr>
      <w:r w:rsidRPr="00C75D84">
        <w:rPr>
          <w:rStyle w:val="HideTWBExt"/>
          <w:b w:val="0"/>
        </w:rPr>
        <w:t>&lt;/RepeatBlock-By&gt;</w:t>
      </w:r>
    </w:p>
    <w:p w14:paraId="6B950D81"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033FB08" w14:textId="77777777" w:rsidR="004B7BBB" w:rsidRPr="00C75D84" w:rsidRDefault="004B7BBB" w:rsidP="004B7BBB">
      <w:pPr>
        <w:pStyle w:val="NormalBold"/>
      </w:pPr>
      <w:r w:rsidRPr="00C75D84">
        <w:rPr>
          <w:rStyle w:val="HideTWBExt"/>
          <w:b w:val="0"/>
        </w:rPr>
        <w:t>&lt;Article&gt;</w:t>
      </w:r>
      <w:r w:rsidRPr="00C75D84">
        <w:t>Bod 2</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6EAF4DE" w14:textId="77777777" w:rsidTr="000D7F60">
        <w:trPr>
          <w:trHeight w:hRule="exact" w:val="240"/>
          <w:jc w:val="center"/>
        </w:trPr>
        <w:tc>
          <w:tcPr>
            <w:tcW w:w="9752" w:type="dxa"/>
            <w:gridSpan w:val="2"/>
            <w:tcBorders>
              <w:top w:val="nil"/>
              <w:left w:val="nil"/>
              <w:bottom w:val="nil"/>
              <w:right w:val="nil"/>
            </w:tcBorders>
          </w:tcPr>
          <w:p w14:paraId="753254C5" w14:textId="77777777" w:rsidR="004B7BBB" w:rsidRPr="00C75D84" w:rsidRDefault="004B7BBB" w:rsidP="000D7F60"/>
        </w:tc>
      </w:tr>
      <w:tr w:rsidR="00097907" w:rsidRPr="00C75D84" w14:paraId="6999EBE0" w14:textId="77777777" w:rsidTr="000D7F60">
        <w:trPr>
          <w:trHeight w:val="240"/>
          <w:jc w:val="center"/>
        </w:trPr>
        <w:tc>
          <w:tcPr>
            <w:tcW w:w="4876" w:type="dxa"/>
            <w:tcBorders>
              <w:top w:val="nil"/>
              <w:left w:val="nil"/>
              <w:bottom w:val="nil"/>
              <w:right w:val="nil"/>
            </w:tcBorders>
          </w:tcPr>
          <w:p w14:paraId="1EC0A053"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ED3420E" w14:textId="77777777" w:rsidR="004B7BBB" w:rsidRPr="00C75D84" w:rsidRDefault="004B7BBB" w:rsidP="000D7F60">
            <w:pPr>
              <w:pStyle w:val="AmColumnHeading"/>
            </w:pPr>
            <w:r w:rsidRPr="00C75D84">
              <w:t>Pozměňovací návrh</w:t>
            </w:r>
          </w:p>
        </w:tc>
      </w:tr>
      <w:tr w:rsidR="00097907" w:rsidRPr="00C75D84" w14:paraId="5C72A164" w14:textId="77777777" w:rsidTr="000D7F60">
        <w:trPr>
          <w:jc w:val="center"/>
        </w:trPr>
        <w:tc>
          <w:tcPr>
            <w:tcW w:w="4876" w:type="dxa"/>
            <w:tcBorders>
              <w:top w:val="nil"/>
              <w:left w:val="nil"/>
              <w:bottom w:val="nil"/>
              <w:right w:val="nil"/>
            </w:tcBorders>
          </w:tcPr>
          <w:p w14:paraId="50FAD394" w14:textId="77777777" w:rsidR="004B7BBB" w:rsidRPr="00C75D84" w:rsidRDefault="004B7BBB" w:rsidP="000D7F60">
            <w:pPr>
              <w:pStyle w:val="Normal6a"/>
            </w:pPr>
            <w:r w:rsidRPr="00C75D84">
              <w:t>2.</w:t>
            </w:r>
            <w:r w:rsidRPr="00C75D84">
              <w:tab/>
              <w:t xml:space="preserve">domnívá se, že Pakt pro Středomoří představuje příležitost k obnovení a posílení evropsko-středomořských vztahů </w:t>
            </w:r>
            <w:r w:rsidRPr="00C75D84">
              <w:rPr>
                <w:b/>
                <w:bCs/>
                <w:i/>
                <w:iCs/>
              </w:rPr>
              <w:t>tím, že vsadí na lidi tváří v tvář rozporům a nedostatku ambicí ze strany vlád</w:t>
            </w:r>
            <w:r w:rsidRPr="00C75D84">
              <w:t>, poučí se z nedostatků předchozích rámců spolupráce a vybuduje toto obnovené partnerství na společné odpovědnosti jakožto své ústřední zásadě, přičemž jeho úspěch závisí na skutečném zapojení obyvatel, místních a regionálních orgánů, sociálních partnerů a organizací občanské společnosti;</w:t>
            </w:r>
          </w:p>
        </w:tc>
        <w:tc>
          <w:tcPr>
            <w:tcW w:w="4876" w:type="dxa"/>
            <w:tcBorders>
              <w:top w:val="nil"/>
              <w:left w:val="nil"/>
              <w:bottom w:val="nil"/>
              <w:right w:val="nil"/>
            </w:tcBorders>
          </w:tcPr>
          <w:p w14:paraId="4193C17D" w14:textId="77777777" w:rsidR="004B7BBB" w:rsidRPr="00C75D84" w:rsidRDefault="004B7BBB" w:rsidP="000D7F60">
            <w:pPr>
              <w:pStyle w:val="Normal6a"/>
            </w:pPr>
            <w:r w:rsidRPr="00C75D84">
              <w:t>2.</w:t>
            </w:r>
            <w:r w:rsidRPr="00C75D84">
              <w:tab/>
              <w:t>domnívá se, že Pakt pro Středomoří představuje příležitost k obnovení a posílení evropsko-středomořských vztahů, poučí se z nedostatků předchozích rámců spolupráce a vybuduje toto obnovené partnerství na společné odpovědnosti jakožto své ústřední zásadě, přičemž jeho úspěch závisí na skutečném zapojení obyvatel, místních a regionálních orgánů, sociálních partnerů a organizací občanské společnosti;</w:t>
            </w:r>
          </w:p>
        </w:tc>
      </w:tr>
    </w:tbl>
    <w:p w14:paraId="34A65005"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7104464" w14:textId="6B58AFB9" w:rsidR="00D14A06" w:rsidRPr="00C75D84" w:rsidRDefault="004B7BBB" w:rsidP="004B7BBB">
      <w:r w:rsidRPr="00C75D84">
        <w:rPr>
          <w:rStyle w:val="HideTWBExt"/>
        </w:rPr>
        <w:t>&lt;/Amend&gt;</w:t>
      </w:r>
    </w:p>
    <w:p w14:paraId="245719EE"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119</w:t>
      </w:r>
      <w:r w:rsidRPr="00C75D84">
        <w:rPr>
          <w:rStyle w:val="HideTWBExt"/>
          <w:b w:val="0"/>
        </w:rPr>
        <w:t>&lt;/NumAm&gt;</w:t>
      </w:r>
    </w:p>
    <w:p w14:paraId="3C8A75A2" w14:textId="77777777" w:rsidR="004B7BBB" w:rsidRPr="00C75D84" w:rsidRDefault="004B7BBB" w:rsidP="004B7BBB">
      <w:pPr>
        <w:pStyle w:val="NormalBold"/>
      </w:pPr>
      <w:r w:rsidRPr="00C75D84">
        <w:rPr>
          <w:rStyle w:val="HideTWBExt"/>
          <w:b w:val="0"/>
        </w:rPr>
        <w:t>&lt;RepeatBlock-By&gt;&lt;Members&gt;</w:t>
      </w:r>
      <w:r w:rsidRPr="00C75D84">
        <w:t>Alberico Gambino, Ruggero Razza, Carlo Fidanza</w:t>
      </w:r>
      <w:r w:rsidRPr="00C75D84">
        <w:rPr>
          <w:rStyle w:val="HideTWBExt"/>
          <w:b w:val="0"/>
        </w:rPr>
        <w:t>&lt;/Members&gt;</w:t>
      </w:r>
    </w:p>
    <w:p w14:paraId="26CFAE35" w14:textId="77777777" w:rsidR="004B7BBB" w:rsidRPr="00C75D84" w:rsidRDefault="004B7BBB" w:rsidP="004B7BBB">
      <w:pPr>
        <w:pStyle w:val="NormalBold"/>
      </w:pPr>
      <w:r w:rsidRPr="00C75D84">
        <w:rPr>
          <w:rStyle w:val="HideTWBExt"/>
          <w:b w:val="0"/>
        </w:rPr>
        <w:t>&lt;/RepeatBlock-By&gt;</w:t>
      </w:r>
    </w:p>
    <w:p w14:paraId="085ADF61"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1384197" w14:textId="77777777" w:rsidR="004B7BBB" w:rsidRPr="00C75D84" w:rsidRDefault="004B7BBB" w:rsidP="004B7BBB">
      <w:pPr>
        <w:pStyle w:val="NormalBold"/>
      </w:pPr>
      <w:r w:rsidRPr="00C75D84">
        <w:rPr>
          <w:rStyle w:val="HideTWBExt"/>
          <w:b w:val="0"/>
        </w:rPr>
        <w:t>&lt;Article&gt;</w:t>
      </w:r>
      <w:r w:rsidRPr="00C75D84">
        <w:t>Bod 2</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37205D3" w14:textId="77777777" w:rsidTr="000D7F60">
        <w:trPr>
          <w:trHeight w:hRule="exact" w:val="240"/>
          <w:jc w:val="center"/>
        </w:trPr>
        <w:tc>
          <w:tcPr>
            <w:tcW w:w="9752" w:type="dxa"/>
            <w:gridSpan w:val="2"/>
            <w:tcBorders>
              <w:top w:val="nil"/>
              <w:left w:val="nil"/>
              <w:bottom w:val="nil"/>
              <w:right w:val="nil"/>
            </w:tcBorders>
          </w:tcPr>
          <w:p w14:paraId="0638FDEC" w14:textId="77777777" w:rsidR="004B7BBB" w:rsidRPr="00C75D84" w:rsidRDefault="004B7BBB" w:rsidP="000D7F60"/>
        </w:tc>
      </w:tr>
      <w:tr w:rsidR="00097907" w:rsidRPr="00C75D84" w14:paraId="4497DE15" w14:textId="77777777" w:rsidTr="000D7F60">
        <w:trPr>
          <w:trHeight w:val="240"/>
          <w:jc w:val="center"/>
        </w:trPr>
        <w:tc>
          <w:tcPr>
            <w:tcW w:w="4876" w:type="dxa"/>
            <w:tcBorders>
              <w:top w:val="nil"/>
              <w:left w:val="nil"/>
              <w:bottom w:val="nil"/>
              <w:right w:val="nil"/>
            </w:tcBorders>
          </w:tcPr>
          <w:p w14:paraId="5856473E"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0F7FC54" w14:textId="77777777" w:rsidR="004B7BBB" w:rsidRPr="00C75D84" w:rsidRDefault="004B7BBB" w:rsidP="000D7F60">
            <w:pPr>
              <w:pStyle w:val="AmColumnHeading"/>
            </w:pPr>
            <w:r w:rsidRPr="00C75D84">
              <w:t>Pozměňovací návrh</w:t>
            </w:r>
          </w:p>
        </w:tc>
      </w:tr>
      <w:tr w:rsidR="00097907" w:rsidRPr="00C75D84" w14:paraId="7A967BAB" w14:textId="77777777" w:rsidTr="000D7F60">
        <w:trPr>
          <w:jc w:val="center"/>
        </w:trPr>
        <w:tc>
          <w:tcPr>
            <w:tcW w:w="4876" w:type="dxa"/>
            <w:tcBorders>
              <w:top w:val="nil"/>
              <w:left w:val="nil"/>
              <w:bottom w:val="nil"/>
              <w:right w:val="nil"/>
            </w:tcBorders>
          </w:tcPr>
          <w:p w14:paraId="112FB4FC" w14:textId="77777777" w:rsidR="004B7BBB" w:rsidRPr="00C75D84" w:rsidRDefault="004B7BBB" w:rsidP="000D7F60">
            <w:pPr>
              <w:pStyle w:val="Normal6a"/>
            </w:pPr>
            <w:r w:rsidRPr="00C75D84">
              <w:t>2.</w:t>
            </w:r>
            <w:r w:rsidRPr="00C75D84">
              <w:tab/>
              <w:t xml:space="preserve">domnívá se, že Pakt pro Středomoří představuje příležitost k obnovení a posílení evropsko-středomořských vztahů tím, že </w:t>
            </w:r>
            <w:r w:rsidRPr="00C75D84">
              <w:rPr>
                <w:b/>
                <w:bCs/>
                <w:i/>
                <w:iCs/>
              </w:rPr>
              <w:t>vsadí na lidi tváří v tvář rozporům a nedostatku ambicí ze strany vlád,</w:t>
            </w:r>
            <w:r w:rsidRPr="00C75D84">
              <w:t xml:space="preserve"> poučí </w:t>
            </w:r>
            <w:r w:rsidRPr="00C75D84">
              <w:rPr>
                <w:b/>
                <w:bCs/>
                <w:i/>
                <w:iCs/>
              </w:rPr>
              <w:lastRenderedPageBreak/>
              <w:t>se</w:t>
            </w:r>
            <w:r w:rsidRPr="00C75D84">
              <w:t xml:space="preserve"> z nedostatků předchozích rámců spolupráce a vybuduje toto obnovené partnerství na společné odpovědnosti </w:t>
            </w:r>
            <w:r w:rsidRPr="00C75D84">
              <w:rPr>
                <w:b/>
                <w:bCs/>
                <w:i/>
                <w:iCs/>
              </w:rPr>
              <w:t xml:space="preserve">jakožto své ústřední zásadě, přičemž </w:t>
            </w:r>
            <w:r w:rsidRPr="00C75D84">
              <w:t xml:space="preserve">jeho úspěch závisí na </w:t>
            </w:r>
            <w:r w:rsidRPr="00C75D84">
              <w:rPr>
                <w:b/>
                <w:bCs/>
                <w:i/>
                <w:iCs/>
              </w:rPr>
              <w:t>skutečném</w:t>
            </w:r>
            <w:r w:rsidRPr="00C75D84">
              <w:t xml:space="preserve"> zapojení </w:t>
            </w:r>
            <w:r w:rsidRPr="00C75D84">
              <w:rPr>
                <w:b/>
                <w:bCs/>
                <w:i/>
                <w:iCs/>
              </w:rPr>
              <w:t>obyvatel, místních a</w:t>
            </w:r>
            <w:r w:rsidRPr="00C75D84">
              <w:t xml:space="preserve"> regionálních orgánů, sociálních partnerů </w:t>
            </w:r>
            <w:r w:rsidRPr="00C75D84">
              <w:rPr>
                <w:b/>
                <w:bCs/>
                <w:i/>
                <w:iCs/>
              </w:rPr>
              <w:t>a</w:t>
            </w:r>
            <w:r w:rsidRPr="00C75D84">
              <w:t xml:space="preserve"> organizací občanské společnosti;</w:t>
            </w:r>
          </w:p>
        </w:tc>
        <w:tc>
          <w:tcPr>
            <w:tcW w:w="4876" w:type="dxa"/>
            <w:tcBorders>
              <w:top w:val="nil"/>
              <w:left w:val="nil"/>
              <w:bottom w:val="nil"/>
              <w:right w:val="nil"/>
            </w:tcBorders>
          </w:tcPr>
          <w:p w14:paraId="6E3ECEF5" w14:textId="77777777" w:rsidR="004B7BBB" w:rsidRPr="00C75D84" w:rsidRDefault="004B7BBB" w:rsidP="000D7F60">
            <w:pPr>
              <w:pStyle w:val="Normal6a"/>
            </w:pPr>
            <w:r w:rsidRPr="00C75D84">
              <w:lastRenderedPageBreak/>
              <w:t>2.</w:t>
            </w:r>
            <w:r w:rsidRPr="00C75D84">
              <w:tab/>
              <w:t xml:space="preserve">domnívá se, že Pakt pro Středomoří představuje příležitost k obnovení a posílení evropsko-středomořských vztahů tím, že </w:t>
            </w:r>
            <w:r w:rsidRPr="00C75D84">
              <w:rPr>
                <w:b/>
                <w:bCs/>
                <w:i/>
                <w:iCs/>
              </w:rPr>
              <w:t xml:space="preserve">se </w:t>
            </w:r>
            <w:r w:rsidRPr="00C75D84">
              <w:t xml:space="preserve">poučí z nedostatků předchozích rámců spolupráce a vybuduje toto </w:t>
            </w:r>
            <w:r w:rsidRPr="00C75D84">
              <w:lastRenderedPageBreak/>
              <w:t xml:space="preserve">obnovené partnerství </w:t>
            </w:r>
            <w:r w:rsidRPr="00C75D84">
              <w:rPr>
                <w:b/>
                <w:bCs/>
                <w:i/>
                <w:iCs/>
              </w:rPr>
              <w:t xml:space="preserve">založené </w:t>
            </w:r>
            <w:r w:rsidRPr="00C75D84">
              <w:t>na společné odpovědnosti</w:t>
            </w:r>
            <w:r w:rsidRPr="00C75D84">
              <w:rPr>
                <w:b/>
                <w:bCs/>
                <w:i/>
                <w:iCs/>
              </w:rPr>
              <w:t>, sdílených závazcích a dosahování konkrétních výsledků</w:t>
            </w:r>
            <w:r w:rsidRPr="00C75D84">
              <w:t>;</w:t>
            </w:r>
            <w:r w:rsidRPr="00C75D84">
              <w:rPr>
                <w:b/>
                <w:i/>
              </w:rPr>
              <w:t xml:space="preserve"> zdůrazňuje, že </w:t>
            </w:r>
            <w:r w:rsidRPr="00C75D84">
              <w:t xml:space="preserve">jeho úspěch závisí na </w:t>
            </w:r>
            <w:r w:rsidRPr="00C75D84">
              <w:rPr>
                <w:b/>
                <w:i/>
              </w:rPr>
              <w:t>aktivním</w:t>
            </w:r>
            <w:r w:rsidRPr="00C75D84">
              <w:t xml:space="preserve"> zapojení </w:t>
            </w:r>
            <w:r w:rsidRPr="00C75D84">
              <w:rPr>
                <w:b/>
                <w:i/>
              </w:rPr>
              <w:t>celostátních,</w:t>
            </w:r>
            <w:r w:rsidRPr="00C75D84">
              <w:t xml:space="preserve"> regionálních </w:t>
            </w:r>
            <w:r w:rsidRPr="00C75D84">
              <w:rPr>
                <w:b/>
                <w:i/>
              </w:rPr>
              <w:t>a místních</w:t>
            </w:r>
            <w:r w:rsidRPr="00C75D84">
              <w:t xml:space="preserve"> orgánů, sociálních partnerů</w:t>
            </w:r>
            <w:r w:rsidRPr="00C75D84">
              <w:rPr>
                <w:b/>
                <w:i/>
              </w:rPr>
              <w:t>,</w:t>
            </w:r>
            <w:r w:rsidRPr="00C75D84">
              <w:t xml:space="preserve"> organizací občanské společnosti </w:t>
            </w:r>
            <w:r w:rsidRPr="00C75D84">
              <w:rPr>
                <w:b/>
                <w:i/>
              </w:rPr>
              <w:t>a podniků s cílem podporovat stabilitu, bezpečnost a společnou prosperitu</w:t>
            </w:r>
            <w:r w:rsidRPr="00C75D84">
              <w:t>;</w:t>
            </w:r>
          </w:p>
        </w:tc>
      </w:tr>
    </w:tbl>
    <w:p w14:paraId="7A135A42"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{IT}</w:t>
      </w:r>
      <w:r w:rsidRPr="00C75D84">
        <w:t>it</w:t>
      </w:r>
      <w:r w:rsidRPr="00C75D84">
        <w:rPr>
          <w:rStyle w:val="HideTWBExt"/>
        </w:rPr>
        <w:t>&lt;/Original&gt;</w:t>
      </w:r>
    </w:p>
    <w:p w14:paraId="70577C41" w14:textId="537AA204" w:rsidR="00D14A06" w:rsidRPr="00C75D84" w:rsidRDefault="004B7BBB" w:rsidP="004B7BBB">
      <w:r w:rsidRPr="00C75D84">
        <w:rPr>
          <w:rStyle w:val="HideTWBExt"/>
        </w:rPr>
        <w:t>&lt;/Amend&gt;</w:t>
      </w:r>
    </w:p>
    <w:p w14:paraId="57FBF201"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120</w:t>
      </w:r>
      <w:r w:rsidRPr="00C75D84">
        <w:rPr>
          <w:rStyle w:val="HideTWBExt"/>
          <w:b w:val="0"/>
        </w:rPr>
        <w:t>&lt;/NumAm&gt;</w:t>
      </w:r>
    </w:p>
    <w:p w14:paraId="7780076C" w14:textId="77777777" w:rsidR="004B7BBB" w:rsidRPr="00C75D84" w:rsidRDefault="004B7BBB" w:rsidP="004B7BBB">
      <w:pPr>
        <w:pStyle w:val="NormalBold"/>
      </w:pPr>
      <w:r w:rsidRPr="00C75D84">
        <w:rPr>
          <w:rStyle w:val="HideTWBExt"/>
          <w:b w:val="0"/>
        </w:rPr>
        <w:t>&lt;RepeatBlock-By&gt;&lt;Members&gt;</w:t>
      </w:r>
      <w:r w:rsidRPr="00C75D84">
        <w:t>Giorgos Georgiou</w:t>
      </w:r>
      <w:r w:rsidRPr="00C75D84">
        <w:rPr>
          <w:rStyle w:val="HideTWBExt"/>
          <w:b w:val="0"/>
        </w:rPr>
        <w:t>&lt;/Members&gt;</w:t>
      </w:r>
    </w:p>
    <w:p w14:paraId="05A9AC21" w14:textId="77777777" w:rsidR="004B7BBB" w:rsidRPr="00C75D84" w:rsidRDefault="004B7BBB" w:rsidP="004B7BBB">
      <w:r w:rsidRPr="00C75D84">
        <w:rPr>
          <w:rStyle w:val="HideTWBExt"/>
        </w:rPr>
        <w:t>&lt;AuNomDe&gt;</w:t>
      </w:r>
      <w:r w:rsidRPr="00C75D84">
        <w:rPr>
          <w:rStyle w:val="HideTWBInt"/>
        </w:rPr>
        <w:t>{The Left}</w:t>
      </w:r>
      <w:r w:rsidRPr="00C75D84">
        <w:t>za skupinu The Left</w:t>
      </w:r>
      <w:r w:rsidRPr="00C75D84">
        <w:rPr>
          <w:rStyle w:val="HideTWBExt"/>
        </w:rPr>
        <w:t>&lt;/AuNomDe&gt;</w:t>
      </w:r>
    </w:p>
    <w:p w14:paraId="593D250F" w14:textId="77777777" w:rsidR="004B7BBB" w:rsidRPr="00C75D84" w:rsidRDefault="004B7BBB" w:rsidP="004B7BBB">
      <w:pPr>
        <w:pStyle w:val="NormalBold"/>
      </w:pPr>
      <w:r w:rsidRPr="00C75D84">
        <w:rPr>
          <w:rStyle w:val="HideTWBExt"/>
          <w:b w:val="0"/>
        </w:rPr>
        <w:t>&lt;/RepeatBlock-By&gt;</w:t>
      </w:r>
    </w:p>
    <w:p w14:paraId="19C39DB3"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0858910" w14:textId="77777777" w:rsidR="004B7BBB" w:rsidRPr="00C75D84" w:rsidRDefault="004B7BBB" w:rsidP="004B7BBB">
      <w:pPr>
        <w:pStyle w:val="NormalBold"/>
      </w:pPr>
      <w:r w:rsidRPr="00C75D84">
        <w:rPr>
          <w:rStyle w:val="HideTWBExt"/>
          <w:b w:val="0"/>
        </w:rPr>
        <w:t>&lt;Article&gt;</w:t>
      </w:r>
      <w:r w:rsidRPr="00C75D84">
        <w:t>Bod 2</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43BE390" w14:textId="77777777" w:rsidTr="000D7F60">
        <w:trPr>
          <w:trHeight w:hRule="exact" w:val="240"/>
          <w:jc w:val="center"/>
        </w:trPr>
        <w:tc>
          <w:tcPr>
            <w:tcW w:w="9752" w:type="dxa"/>
            <w:gridSpan w:val="2"/>
            <w:tcBorders>
              <w:top w:val="nil"/>
              <w:left w:val="nil"/>
              <w:bottom w:val="nil"/>
              <w:right w:val="nil"/>
            </w:tcBorders>
          </w:tcPr>
          <w:p w14:paraId="1DE7E4A9" w14:textId="77777777" w:rsidR="004B7BBB" w:rsidRPr="00C75D84" w:rsidRDefault="004B7BBB" w:rsidP="000D7F60"/>
        </w:tc>
      </w:tr>
      <w:tr w:rsidR="00097907" w:rsidRPr="00C75D84" w14:paraId="05EF1FC3" w14:textId="77777777" w:rsidTr="000D7F60">
        <w:trPr>
          <w:trHeight w:val="240"/>
          <w:jc w:val="center"/>
        </w:trPr>
        <w:tc>
          <w:tcPr>
            <w:tcW w:w="4876" w:type="dxa"/>
            <w:tcBorders>
              <w:top w:val="nil"/>
              <w:left w:val="nil"/>
              <w:bottom w:val="nil"/>
              <w:right w:val="nil"/>
            </w:tcBorders>
          </w:tcPr>
          <w:p w14:paraId="6895EB2E"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A6C4064" w14:textId="77777777" w:rsidR="004B7BBB" w:rsidRPr="00C75D84" w:rsidRDefault="004B7BBB" w:rsidP="000D7F60">
            <w:pPr>
              <w:pStyle w:val="AmColumnHeading"/>
            </w:pPr>
            <w:r w:rsidRPr="00C75D84">
              <w:t>Pozměňovací návrh</w:t>
            </w:r>
          </w:p>
        </w:tc>
      </w:tr>
      <w:tr w:rsidR="00097907" w:rsidRPr="00C75D84" w14:paraId="2CC35C65" w14:textId="77777777" w:rsidTr="000D7F60">
        <w:trPr>
          <w:jc w:val="center"/>
        </w:trPr>
        <w:tc>
          <w:tcPr>
            <w:tcW w:w="4876" w:type="dxa"/>
            <w:tcBorders>
              <w:top w:val="nil"/>
              <w:left w:val="nil"/>
              <w:bottom w:val="nil"/>
              <w:right w:val="nil"/>
            </w:tcBorders>
          </w:tcPr>
          <w:p w14:paraId="41A230BD" w14:textId="77777777" w:rsidR="004B7BBB" w:rsidRPr="00C75D84" w:rsidRDefault="004B7BBB" w:rsidP="000D7F60">
            <w:pPr>
              <w:pStyle w:val="Normal6a"/>
            </w:pPr>
            <w:r w:rsidRPr="00C75D84">
              <w:t>2.</w:t>
            </w:r>
            <w:r w:rsidRPr="00C75D84">
              <w:tab/>
              <w:t>domnívá se, že Pakt pro Středomoří představuje příležitost k obnovení a posílení evropsko-středomořských vztahů tím, že vsadí na lidi tváří v tvář rozporům a nedostatku ambicí ze strany vlád, poučí se z nedostatků předchozích rámců spolupráce a vybuduje toto obnovené partnerství na společné odpovědnosti jakožto své ústřední zásadě, přičemž jeho úspěch závisí na skutečném zapojení obyvatel, místních a regionálních orgánů, sociálních partnerů a organizací občanské společnosti;</w:t>
            </w:r>
          </w:p>
        </w:tc>
        <w:tc>
          <w:tcPr>
            <w:tcW w:w="4876" w:type="dxa"/>
            <w:tcBorders>
              <w:top w:val="nil"/>
              <w:left w:val="nil"/>
              <w:bottom w:val="nil"/>
              <w:right w:val="nil"/>
            </w:tcBorders>
          </w:tcPr>
          <w:p w14:paraId="0634A5A5" w14:textId="77777777" w:rsidR="004B7BBB" w:rsidRPr="00C75D84" w:rsidRDefault="004B7BBB" w:rsidP="000D7F60">
            <w:pPr>
              <w:pStyle w:val="Normal6a"/>
            </w:pPr>
            <w:r w:rsidRPr="00C75D84">
              <w:t>2.</w:t>
            </w:r>
            <w:r w:rsidRPr="00C75D84">
              <w:tab/>
              <w:t xml:space="preserve">domnívá se, že Pakt pro Středomoří představuje příležitost k obnovení a posílení evropsko-středomořských vztahů </w:t>
            </w:r>
            <w:r w:rsidRPr="00C75D84">
              <w:rPr>
                <w:b/>
                <w:bCs/>
                <w:i/>
                <w:iCs/>
              </w:rPr>
              <w:t>a posílení multilateralismu</w:t>
            </w:r>
            <w:r w:rsidRPr="00C75D84">
              <w:t xml:space="preserve"> tím, že vsadí na lidi tváří v tvář rozporům a nedostatku ambicí ze strany vlád, poučí se z nedostatků předchozích rámců spolupráce a vybuduje toto obnovené partnerství na společné odpovědnosti jakožto své ústřední zásadě, přičemž jeho úspěch závisí na skutečném zapojení obyvatel, místních a regionálních orgánů, sociálních partnerů a organizací občanské společnosti;</w:t>
            </w:r>
          </w:p>
        </w:tc>
      </w:tr>
    </w:tbl>
    <w:p w14:paraId="5DBC6409"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A29AF3F" w14:textId="1F5682D7" w:rsidR="00D14A06" w:rsidRPr="00C75D84" w:rsidRDefault="004B7BBB" w:rsidP="004B7BBB">
      <w:r w:rsidRPr="00C75D84">
        <w:rPr>
          <w:rStyle w:val="HideTWBExt"/>
        </w:rPr>
        <w:t>&lt;/Amend&gt;</w:t>
      </w:r>
    </w:p>
    <w:p w14:paraId="2C0B423F"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121</w:t>
      </w:r>
      <w:r w:rsidRPr="00C75D84">
        <w:rPr>
          <w:rStyle w:val="HideTWBExt"/>
          <w:b w:val="0"/>
        </w:rPr>
        <w:t>&lt;/NumAm&gt;</w:t>
      </w:r>
    </w:p>
    <w:p w14:paraId="46F92D6C" w14:textId="77777777" w:rsidR="004B7BBB" w:rsidRPr="00C75D84" w:rsidRDefault="004B7BBB" w:rsidP="004B7BBB">
      <w:pPr>
        <w:pStyle w:val="NormalBold"/>
      </w:pPr>
      <w:r w:rsidRPr="00C75D84">
        <w:rPr>
          <w:rStyle w:val="HideTWBExt"/>
          <w:b w:val="0"/>
        </w:rPr>
        <w:t>&lt;RepeatBlock-By&gt;&lt;Members&gt;</w:t>
      </w:r>
      <w:r w:rsidRPr="00C75D84">
        <w:t>Reinhold Lopatka</w:t>
      </w:r>
      <w:r w:rsidRPr="00C75D84">
        <w:rPr>
          <w:rStyle w:val="HideTWBExt"/>
          <w:b w:val="0"/>
        </w:rPr>
        <w:t>&lt;/Members&gt;</w:t>
      </w:r>
    </w:p>
    <w:p w14:paraId="60506D76" w14:textId="77777777" w:rsidR="004B7BBB" w:rsidRPr="00C75D84" w:rsidRDefault="004B7BBB" w:rsidP="004B7BBB">
      <w:pPr>
        <w:pStyle w:val="NormalBold"/>
      </w:pPr>
      <w:r w:rsidRPr="00C75D84">
        <w:rPr>
          <w:rStyle w:val="HideTWBExt"/>
          <w:b w:val="0"/>
        </w:rPr>
        <w:t>&lt;/RepeatBlock-By&gt;</w:t>
      </w:r>
    </w:p>
    <w:p w14:paraId="088430EC"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255742C" w14:textId="77777777" w:rsidR="004B7BBB" w:rsidRPr="00C75D84" w:rsidRDefault="004B7BBB" w:rsidP="004B7BBB">
      <w:pPr>
        <w:pStyle w:val="NormalBold"/>
      </w:pPr>
      <w:r w:rsidRPr="00C75D84">
        <w:rPr>
          <w:rStyle w:val="HideTWBExt"/>
          <w:b w:val="0"/>
        </w:rPr>
        <w:t>&lt;Article&gt;</w:t>
      </w:r>
      <w:r w:rsidRPr="00C75D84">
        <w:t>Bod 2</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CC9E54D" w14:textId="77777777" w:rsidTr="000D7F60">
        <w:trPr>
          <w:trHeight w:hRule="exact" w:val="240"/>
          <w:jc w:val="center"/>
        </w:trPr>
        <w:tc>
          <w:tcPr>
            <w:tcW w:w="9752" w:type="dxa"/>
            <w:gridSpan w:val="2"/>
            <w:tcBorders>
              <w:top w:val="nil"/>
              <w:left w:val="nil"/>
              <w:bottom w:val="nil"/>
              <w:right w:val="nil"/>
            </w:tcBorders>
          </w:tcPr>
          <w:p w14:paraId="33569CCB" w14:textId="77777777" w:rsidR="004B7BBB" w:rsidRPr="00C75D84" w:rsidRDefault="004B7BBB" w:rsidP="000D7F60"/>
        </w:tc>
      </w:tr>
      <w:tr w:rsidR="00097907" w:rsidRPr="00C75D84" w14:paraId="349AC247" w14:textId="77777777" w:rsidTr="000D7F60">
        <w:trPr>
          <w:trHeight w:val="240"/>
          <w:jc w:val="center"/>
        </w:trPr>
        <w:tc>
          <w:tcPr>
            <w:tcW w:w="4876" w:type="dxa"/>
            <w:tcBorders>
              <w:top w:val="nil"/>
              <w:left w:val="nil"/>
              <w:bottom w:val="nil"/>
              <w:right w:val="nil"/>
            </w:tcBorders>
          </w:tcPr>
          <w:p w14:paraId="086E6E61"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F8D2395" w14:textId="77777777" w:rsidR="004B7BBB" w:rsidRPr="00C75D84" w:rsidRDefault="004B7BBB" w:rsidP="000D7F60">
            <w:pPr>
              <w:pStyle w:val="AmColumnHeading"/>
            </w:pPr>
            <w:r w:rsidRPr="00C75D84">
              <w:t>Pozměňovací návrh</w:t>
            </w:r>
          </w:p>
        </w:tc>
      </w:tr>
      <w:tr w:rsidR="00097907" w:rsidRPr="00C75D84" w14:paraId="41786690" w14:textId="77777777" w:rsidTr="000D7F60">
        <w:trPr>
          <w:jc w:val="center"/>
        </w:trPr>
        <w:tc>
          <w:tcPr>
            <w:tcW w:w="4876" w:type="dxa"/>
            <w:tcBorders>
              <w:top w:val="nil"/>
              <w:left w:val="nil"/>
              <w:bottom w:val="nil"/>
              <w:right w:val="nil"/>
            </w:tcBorders>
          </w:tcPr>
          <w:p w14:paraId="301BEBA5" w14:textId="77777777" w:rsidR="004B7BBB" w:rsidRPr="00C75D84" w:rsidRDefault="004B7BBB" w:rsidP="000D7F60">
            <w:pPr>
              <w:pStyle w:val="Normal6a"/>
            </w:pPr>
            <w:r w:rsidRPr="00C75D84">
              <w:lastRenderedPageBreak/>
              <w:t>2.</w:t>
            </w:r>
            <w:r w:rsidRPr="00C75D84">
              <w:tab/>
              <w:t xml:space="preserve">domnívá se, že Pakt pro Středomoří představuje příležitost k obnovení a posílení evropsko-středomořských vztahů tím, že </w:t>
            </w:r>
            <w:r w:rsidRPr="00C75D84">
              <w:rPr>
                <w:b/>
                <w:bCs/>
                <w:i/>
                <w:iCs/>
              </w:rPr>
              <w:t>vsadí na lidi tváří v tvář rozporům</w:t>
            </w:r>
            <w:r w:rsidRPr="00C75D84">
              <w:t xml:space="preserve"> </w:t>
            </w:r>
            <w:r w:rsidRPr="00C75D84">
              <w:rPr>
                <w:b/>
                <w:bCs/>
                <w:i/>
                <w:iCs/>
              </w:rPr>
              <w:t>a nedostatku ambicí ze strany vlád</w:t>
            </w:r>
            <w:r w:rsidRPr="00C75D84">
              <w:t>, poučí se z nedostatků předchozích rámců spolupráce a vybuduje toto obnovené partnerství na společné odpovědnosti jakožto své ústřední zásadě, přičemž jeho úspěch závisí na skutečném zapojení obyvatel, místních a regionálních orgánů, sociálních partnerů a organizací občanské společnosti;</w:t>
            </w:r>
          </w:p>
        </w:tc>
        <w:tc>
          <w:tcPr>
            <w:tcW w:w="4876" w:type="dxa"/>
            <w:tcBorders>
              <w:top w:val="nil"/>
              <w:left w:val="nil"/>
              <w:bottom w:val="nil"/>
              <w:right w:val="nil"/>
            </w:tcBorders>
          </w:tcPr>
          <w:p w14:paraId="3A2BE837" w14:textId="77777777" w:rsidR="004B7BBB" w:rsidRPr="00C75D84" w:rsidRDefault="004B7BBB" w:rsidP="000D7F60">
            <w:pPr>
              <w:pStyle w:val="Normal6a"/>
            </w:pPr>
            <w:r w:rsidRPr="00C75D84">
              <w:t>2.</w:t>
            </w:r>
            <w:r w:rsidRPr="00C75D84">
              <w:tab/>
              <w:t xml:space="preserve">domnívá se, že Pakt pro Středomoří představuje příležitost k obnovení a posílení evropsko-středomořských vztahů tím, že </w:t>
            </w:r>
            <w:r w:rsidRPr="00C75D84">
              <w:rPr>
                <w:b/>
                <w:bCs/>
                <w:i/>
                <w:iCs/>
              </w:rPr>
              <w:t>vyřeší dlouhodobé</w:t>
            </w:r>
            <w:r w:rsidRPr="00C75D84">
              <w:t xml:space="preserve"> </w:t>
            </w:r>
            <w:r w:rsidRPr="00C75D84">
              <w:rPr>
                <w:b/>
                <w:bCs/>
                <w:i/>
                <w:iCs/>
              </w:rPr>
              <w:t>rozpory</w:t>
            </w:r>
            <w:r w:rsidRPr="00C75D84">
              <w:t>, poučí se z nedostatků předchozích rámců spolupráce a vybuduje toto obnovené partnerství na společné odpovědnosti jakožto své ústřední zásadě, přičemž jeho úspěch závisí na skutečném zapojení obyvatel, místních a regionálních orgánů, sociálních partnerů a organizací občanské společnosti;</w:t>
            </w:r>
          </w:p>
        </w:tc>
      </w:tr>
    </w:tbl>
    <w:p w14:paraId="43038152"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BBA26D5" w14:textId="78850CEA" w:rsidR="00D14A06" w:rsidRPr="00C75D84" w:rsidRDefault="004B7BBB" w:rsidP="004B7BBB">
      <w:r w:rsidRPr="00C75D84">
        <w:rPr>
          <w:rStyle w:val="HideTWBExt"/>
        </w:rPr>
        <w:t>&lt;/Amend&gt;</w:t>
      </w:r>
    </w:p>
    <w:p w14:paraId="18E8C80A"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122</w:t>
      </w:r>
      <w:r w:rsidRPr="00C75D84">
        <w:rPr>
          <w:rStyle w:val="HideTWBExt"/>
          <w:b w:val="0"/>
        </w:rPr>
        <w:t>&lt;/NumAm&gt;</w:t>
      </w:r>
    </w:p>
    <w:p w14:paraId="354ED5CA" w14:textId="77777777" w:rsidR="004B7BBB" w:rsidRPr="00C75D84" w:rsidRDefault="004B7BBB" w:rsidP="004B7BBB">
      <w:pPr>
        <w:pStyle w:val="NormalBold"/>
      </w:pPr>
      <w:r w:rsidRPr="00C75D84">
        <w:rPr>
          <w:rStyle w:val="HideTWBExt"/>
          <w:b w:val="0"/>
        </w:rPr>
        <w:t>&lt;RepeatBlock-By&gt;&lt;Members&gt;</w:t>
      </w:r>
      <w:r w:rsidRPr="00C75D84">
        <w:t>Carlo Fidanza, Alberico Gambino, Ruggero Razza</w:t>
      </w:r>
      <w:r w:rsidRPr="00C75D84">
        <w:rPr>
          <w:rStyle w:val="HideTWBExt"/>
          <w:b w:val="0"/>
        </w:rPr>
        <w:t>&lt;/Members&gt;</w:t>
      </w:r>
    </w:p>
    <w:p w14:paraId="2C6C7C07" w14:textId="77777777" w:rsidR="004B7BBB" w:rsidRPr="00C75D84" w:rsidRDefault="004B7BBB" w:rsidP="004B7BBB">
      <w:pPr>
        <w:pStyle w:val="NormalBold"/>
      </w:pPr>
      <w:r w:rsidRPr="00C75D84">
        <w:rPr>
          <w:rStyle w:val="HideTWBExt"/>
          <w:b w:val="0"/>
        </w:rPr>
        <w:t>&lt;/RepeatBlock-By&gt;</w:t>
      </w:r>
    </w:p>
    <w:p w14:paraId="58DEE39F"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9CF24BF" w14:textId="77777777" w:rsidR="004B7BBB" w:rsidRPr="00C75D84" w:rsidRDefault="004B7BBB" w:rsidP="004B7BBB">
      <w:pPr>
        <w:pStyle w:val="NormalBold"/>
      </w:pPr>
      <w:r w:rsidRPr="00C75D84">
        <w:rPr>
          <w:rStyle w:val="HideTWBExt"/>
          <w:b w:val="0"/>
        </w:rPr>
        <w:t>&lt;Article&gt;</w:t>
      </w:r>
      <w:r w:rsidRPr="00C75D84">
        <w:t>Bod 2</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4F0CF92" w14:textId="77777777" w:rsidTr="000D7F60">
        <w:trPr>
          <w:trHeight w:hRule="exact" w:val="240"/>
          <w:jc w:val="center"/>
        </w:trPr>
        <w:tc>
          <w:tcPr>
            <w:tcW w:w="9752" w:type="dxa"/>
            <w:gridSpan w:val="2"/>
            <w:tcBorders>
              <w:top w:val="nil"/>
              <w:left w:val="nil"/>
              <w:bottom w:val="nil"/>
              <w:right w:val="nil"/>
            </w:tcBorders>
          </w:tcPr>
          <w:p w14:paraId="1AC1B95C" w14:textId="77777777" w:rsidR="004B7BBB" w:rsidRPr="00C75D84" w:rsidRDefault="004B7BBB" w:rsidP="000D7F60"/>
        </w:tc>
      </w:tr>
      <w:tr w:rsidR="00097907" w:rsidRPr="00C75D84" w14:paraId="4C7A7576" w14:textId="77777777" w:rsidTr="000D7F60">
        <w:trPr>
          <w:trHeight w:val="240"/>
          <w:jc w:val="center"/>
        </w:trPr>
        <w:tc>
          <w:tcPr>
            <w:tcW w:w="4876" w:type="dxa"/>
            <w:tcBorders>
              <w:top w:val="nil"/>
              <w:left w:val="nil"/>
              <w:bottom w:val="nil"/>
              <w:right w:val="nil"/>
            </w:tcBorders>
          </w:tcPr>
          <w:p w14:paraId="7557E303"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7ACD52A" w14:textId="77777777" w:rsidR="004B7BBB" w:rsidRPr="00C75D84" w:rsidRDefault="004B7BBB" w:rsidP="000D7F60">
            <w:pPr>
              <w:pStyle w:val="AmColumnHeading"/>
            </w:pPr>
            <w:r w:rsidRPr="00C75D84">
              <w:t>Pozměňovací návrh</w:t>
            </w:r>
          </w:p>
        </w:tc>
      </w:tr>
      <w:tr w:rsidR="00097907" w:rsidRPr="00C75D84" w14:paraId="63C2D513" w14:textId="77777777" w:rsidTr="000D7F60">
        <w:trPr>
          <w:jc w:val="center"/>
        </w:trPr>
        <w:tc>
          <w:tcPr>
            <w:tcW w:w="4876" w:type="dxa"/>
            <w:tcBorders>
              <w:top w:val="nil"/>
              <w:left w:val="nil"/>
              <w:bottom w:val="nil"/>
              <w:right w:val="nil"/>
            </w:tcBorders>
          </w:tcPr>
          <w:p w14:paraId="10F91B78" w14:textId="77777777" w:rsidR="004B7BBB" w:rsidRPr="00C75D84" w:rsidRDefault="004B7BBB" w:rsidP="000D7F60">
            <w:pPr>
              <w:pStyle w:val="Normal6a"/>
            </w:pPr>
            <w:r w:rsidRPr="00C75D84">
              <w:t>2.</w:t>
            </w:r>
            <w:r w:rsidRPr="00C75D84">
              <w:tab/>
              <w:t xml:space="preserve">domnívá se, že Pakt pro Středomoří představuje příležitost k obnovení a posílení evropsko-středomořských vztahů tím, že vsadí na lidi </w:t>
            </w:r>
            <w:r w:rsidRPr="00C75D84">
              <w:rPr>
                <w:b/>
                <w:bCs/>
                <w:i/>
                <w:iCs/>
              </w:rPr>
              <w:t>tváří v tvář rozporům a nedostatku ambicí ze strany vlád</w:t>
            </w:r>
            <w:r w:rsidRPr="00C75D84">
              <w:t xml:space="preserve">, poučí se z nedostatků předchozích rámců spolupráce a vybuduje toto obnovené partnerství na společné odpovědnosti jakožto své ústřední zásadě, přičemž jeho úspěch závisí na skutečném zapojení obyvatel, </w:t>
            </w:r>
            <w:r w:rsidRPr="00C75D84">
              <w:rPr>
                <w:b/>
                <w:bCs/>
                <w:i/>
                <w:iCs/>
              </w:rPr>
              <w:t>místních a regionálních orgánů</w:t>
            </w:r>
            <w:r w:rsidRPr="00C75D84">
              <w:t>, sociálních partnerů a organizací občanské společnosti;</w:t>
            </w:r>
          </w:p>
        </w:tc>
        <w:tc>
          <w:tcPr>
            <w:tcW w:w="4876" w:type="dxa"/>
            <w:tcBorders>
              <w:top w:val="nil"/>
              <w:left w:val="nil"/>
              <w:bottom w:val="nil"/>
              <w:right w:val="nil"/>
            </w:tcBorders>
          </w:tcPr>
          <w:p w14:paraId="3F9F77C7" w14:textId="77777777" w:rsidR="004B7BBB" w:rsidRPr="00C75D84" w:rsidRDefault="004B7BBB" w:rsidP="000D7F60">
            <w:pPr>
              <w:pStyle w:val="Normal6a"/>
            </w:pPr>
            <w:r w:rsidRPr="00C75D84">
              <w:t>2.</w:t>
            </w:r>
            <w:r w:rsidRPr="00C75D84">
              <w:tab/>
              <w:t xml:space="preserve">domnívá se, že Pakt pro Středomoří představuje příležitost k obnovení a posílení evropsko-středomořských vztahů tím, že vsadí </w:t>
            </w:r>
            <w:r w:rsidRPr="00C75D84">
              <w:rPr>
                <w:b/>
                <w:bCs/>
                <w:i/>
                <w:iCs/>
              </w:rPr>
              <w:t xml:space="preserve">nejen na orgány veřejné moci, ale i </w:t>
            </w:r>
            <w:r w:rsidRPr="00C75D84">
              <w:t xml:space="preserve">na lidi, poučí se z nedostatků předchozích rámců spolupráce a vybuduje toto obnovené partnerství na společné odpovědnosti jakožto své ústřední zásadě, přičemž jeho úspěch závisí na skutečném zapojení obyvatel, </w:t>
            </w:r>
            <w:r w:rsidRPr="00C75D84">
              <w:rPr>
                <w:b/>
                <w:bCs/>
                <w:i/>
                <w:iCs/>
              </w:rPr>
              <w:t>orgánů na různých úrovních správy</w:t>
            </w:r>
            <w:r w:rsidRPr="00C75D84">
              <w:t>, sociálních partnerů a organizací občanské společnosti;</w:t>
            </w:r>
          </w:p>
        </w:tc>
      </w:tr>
    </w:tbl>
    <w:p w14:paraId="44751431"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{IT}</w:t>
      </w:r>
      <w:r w:rsidRPr="00C75D84">
        <w:t>it</w:t>
      </w:r>
      <w:r w:rsidRPr="00C75D84">
        <w:rPr>
          <w:rStyle w:val="HideTWBExt"/>
        </w:rPr>
        <w:t>&lt;/Original&gt;</w:t>
      </w:r>
    </w:p>
    <w:p w14:paraId="4A69A19B" w14:textId="5A9470EB" w:rsidR="00D14A06" w:rsidRPr="00C75D84" w:rsidRDefault="004B7BBB" w:rsidP="004B7BBB">
      <w:r w:rsidRPr="00C75D84">
        <w:rPr>
          <w:rStyle w:val="HideTWBExt"/>
        </w:rPr>
        <w:t>&lt;/Amend&gt;</w:t>
      </w:r>
    </w:p>
    <w:p w14:paraId="66C16B59"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123</w:t>
      </w:r>
      <w:r w:rsidRPr="00C75D84">
        <w:rPr>
          <w:rStyle w:val="HideTWBExt"/>
          <w:b w:val="0"/>
        </w:rPr>
        <w:t>&lt;/NumAm&gt;</w:t>
      </w:r>
    </w:p>
    <w:p w14:paraId="254010E6" w14:textId="77777777" w:rsidR="004B7BBB" w:rsidRPr="00C75D84" w:rsidRDefault="004B7BBB" w:rsidP="004B7BBB">
      <w:pPr>
        <w:pStyle w:val="NormalBold"/>
      </w:pPr>
      <w:r w:rsidRPr="00C75D84">
        <w:rPr>
          <w:rStyle w:val="HideTWBExt"/>
          <w:b w:val="0"/>
        </w:rPr>
        <w:t>&lt;RepeatBlock-By&gt;&lt;Members&gt;</w:t>
      </w:r>
      <w:r w:rsidRPr="00C75D84">
        <w:t>Giorgos Georgiou</w:t>
      </w:r>
      <w:r w:rsidRPr="00C75D84">
        <w:rPr>
          <w:rStyle w:val="HideTWBExt"/>
          <w:b w:val="0"/>
        </w:rPr>
        <w:t>&lt;/Members&gt;</w:t>
      </w:r>
    </w:p>
    <w:p w14:paraId="25D50812" w14:textId="77777777" w:rsidR="004B7BBB" w:rsidRPr="00C75D84" w:rsidRDefault="004B7BBB" w:rsidP="004B7BBB">
      <w:r w:rsidRPr="00C75D84">
        <w:rPr>
          <w:rStyle w:val="HideTWBExt"/>
        </w:rPr>
        <w:t>&lt;AuNomDe&gt;</w:t>
      </w:r>
      <w:r w:rsidRPr="00C75D84">
        <w:rPr>
          <w:rStyle w:val="HideTWBInt"/>
        </w:rPr>
        <w:t>{The Left}</w:t>
      </w:r>
      <w:r w:rsidRPr="00C75D84">
        <w:t>za skupinu The Left</w:t>
      </w:r>
      <w:r w:rsidRPr="00C75D84">
        <w:rPr>
          <w:rStyle w:val="HideTWBExt"/>
        </w:rPr>
        <w:t>&lt;/AuNomDe&gt;</w:t>
      </w:r>
    </w:p>
    <w:p w14:paraId="78A35D12" w14:textId="77777777" w:rsidR="004B7BBB" w:rsidRPr="00C75D84" w:rsidRDefault="004B7BBB" w:rsidP="004B7BBB">
      <w:pPr>
        <w:pStyle w:val="NormalBold"/>
      </w:pPr>
      <w:r w:rsidRPr="00C75D84">
        <w:rPr>
          <w:rStyle w:val="HideTWBExt"/>
          <w:b w:val="0"/>
        </w:rPr>
        <w:t>&lt;/RepeatBlock-By&gt;</w:t>
      </w:r>
    </w:p>
    <w:p w14:paraId="2E368722"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CEAE61C" w14:textId="77777777" w:rsidR="004B7BBB" w:rsidRPr="00C75D84" w:rsidRDefault="004B7BBB" w:rsidP="004B7BBB">
      <w:pPr>
        <w:pStyle w:val="NormalBold"/>
      </w:pPr>
      <w:r w:rsidRPr="00C75D84">
        <w:rPr>
          <w:rStyle w:val="HideTWBExt"/>
          <w:b w:val="0"/>
        </w:rPr>
        <w:lastRenderedPageBreak/>
        <w:t>&lt;Article&gt;</w:t>
      </w:r>
      <w:r w:rsidRPr="00C75D84">
        <w:t>Bod 2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71A1F2D" w14:textId="77777777" w:rsidTr="000D7F60">
        <w:trPr>
          <w:trHeight w:hRule="exact" w:val="240"/>
          <w:jc w:val="center"/>
        </w:trPr>
        <w:tc>
          <w:tcPr>
            <w:tcW w:w="9752" w:type="dxa"/>
            <w:gridSpan w:val="2"/>
            <w:tcBorders>
              <w:top w:val="nil"/>
              <w:left w:val="nil"/>
              <w:bottom w:val="nil"/>
              <w:right w:val="nil"/>
            </w:tcBorders>
          </w:tcPr>
          <w:p w14:paraId="5A8ABA4E" w14:textId="77777777" w:rsidR="004B7BBB" w:rsidRPr="00C75D84" w:rsidRDefault="004B7BBB" w:rsidP="000D7F60"/>
        </w:tc>
      </w:tr>
      <w:tr w:rsidR="00097907" w:rsidRPr="00C75D84" w14:paraId="08B67898" w14:textId="77777777" w:rsidTr="000D7F60">
        <w:trPr>
          <w:trHeight w:val="240"/>
          <w:jc w:val="center"/>
        </w:trPr>
        <w:tc>
          <w:tcPr>
            <w:tcW w:w="4876" w:type="dxa"/>
            <w:tcBorders>
              <w:top w:val="nil"/>
              <w:left w:val="nil"/>
              <w:bottom w:val="nil"/>
              <w:right w:val="nil"/>
            </w:tcBorders>
          </w:tcPr>
          <w:p w14:paraId="602AB6D8"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1B570D5" w14:textId="77777777" w:rsidR="004B7BBB" w:rsidRPr="00C75D84" w:rsidRDefault="004B7BBB" w:rsidP="000D7F60">
            <w:pPr>
              <w:pStyle w:val="AmColumnHeading"/>
            </w:pPr>
            <w:r w:rsidRPr="00C75D84">
              <w:t>Pozměňovací návrh</w:t>
            </w:r>
          </w:p>
        </w:tc>
      </w:tr>
      <w:tr w:rsidR="00097907" w:rsidRPr="00C75D84" w14:paraId="5EE35ED1" w14:textId="77777777" w:rsidTr="000D7F60">
        <w:trPr>
          <w:jc w:val="center"/>
        </w:trPr>
        <w:tc>
          <w:tcPr>
            <w:tcW w:w="4876" w:type="dxa"/>
            <w:tcBorders>
              <w:top w:val="nil"/>
              <w:left w:val="nil"/>
              <w:bottom w:val="nil"/>
              <w:right w:val="nil"/>
            </w:tcBorders>
          </w:tcPr>
          <w:p w14:paraId="5B3D1132" w14:textId="77777777" w:rsidR="004B7BBB" w:rsidRPr="00C75D84" w:rsidRDefault="004B7BBB" w:rsidP="000D7F60">
            <w:pPr>
              <w:pStyle w:val="Normal6a"/>
            </w:pPr>
          </w:p>
        </w:tc>
        <w:tc>
          <w:tcPr>
            <w:tcW w:w="4876" w:type="dxa"/>
            <w:tcBorders>
              <w:top w:val="nil"/>
              <w:left w:val="nil"/>
              <w:bottom w:val="nil"/>
              <w:right w:val="nil"/>
            </w:tcBorders>
          </w:tcPr>
          <w:p w14:paraId="50C98AEC" w14:textId="77777777" w:rsidR="004B7BBB" w:rsidRPr="00C75D84" w:rsidRDefault="004B7BBB" w:rsidP="000D7F60">
            <w:pPr>
              <w:pStyle w:val="Normal6a"/>
            </w:pPr>
            <w:r w:rsidRPr="00C75D84">
              <w:rPr>
                <w:b/>
                <w:i/>
              </w:rPr>
              <w:t>2a.</w:t>
            </w:r>
            <w:r w:rsidRPr="00C75D84">
              <w:tab/>
            </w:r>
            <w:r w:rsidRPr="00C75D84">
              <w:rPr>
                <w:b/>
                <w:i/>
              </w:rPr>
              <w:t>zdůrazňuje, že v době, kdy je multilateralismus oslabován rostoucími geopolitickými napětími, ozbrojenými konflikty a pokusy o podkopání mezinárodního práva a mezinárodních institucí, představuje Pakt pro Středomoří vhodnou příležitost k opětovnému potvrzení zásad spolupráce, solidarity, vzájemného respektu a sdílené odpovědnosti; varuje před tím, aby byla tato příležitost promarněna, a vyzývá k tomu, aby se tento Pakt stal stěžejní iniciativou pro obnovený a účinný multilateralismus ve středomořském regionu;</w:t>
            </w:r>
          </w:p>
        </w:tc>
      </w:tr>
    </w:tbl>
    <w:p w14:paraId="53B96505"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E6DE3A8" w14:textId="0A655CA4" w:rsidR="00D14A06" w:rsidRPr="00C75D84" w:rsidRDefault="004B7BBB" w:rsidP="004B7BBB">
      <w:r w:rsidRPr="00C75D84">
        <w:rPr>
          <w:rStyle w:val="HideTWBExt"/>
        </w:rPr>
        <w:t>&lt;/Amend&gt;</w:t>
      </w:r>
    </w:p>
    <w:p w14:paraId="6E7454B1"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124</w:t>
      </w:r>
      <w:r w:rsidRPr="00C75D84">
        <w:rPr>
          <w:rStyle w:val="HideTWBExt"/>
          <w:b w:val="0"/>
        </w:rPr>
        <w:t>&lt;/NumAm&gt;</w:t>
      </w:r>
    </w:p>
    <w:p w14:paraId="7FE2040E"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1CC293BC" w14:textId="77777777" w:rsidR="004B7BBB" w:rsidRPr="00C75D84" w:rsidRDefault="004B7BBB" w:rsidP="004B7BBB">
      <w:pPr>
        <w:pStyle w:val="NormalBold"/>
      </w:pPr>
      <w:r w:rsidRPr="00C75D84">
        <w:rPr>
          <w:rStyle w:val="HideTWBExt"/>
          <w:b w:val="0"/>
        </w:rPr>
        <w:t>&lt;/RepeatBlock-By&gt;</w:t>
      </w:r>
    </w:p>
    <w:p w14:paraId="6FAA5681"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4C59071" w14:textId="77777777" w:rsidR="004B7BBB" w:rsidRPr="00C75D84" w:rsidRDefault="004B7BBB" w:rsidP="004B7BBB">
      <w:pPr>
        <w:pStyle w:val="NormalBold"/>
      </w:pPr>
      <w:r w:rsidRPr="00C75D84">
        <w:rPr>
          <w:rStyle w:val="HideTWBExt"/>
          <w:b w:val="0"/>
        </w:rPr>
        <w:t>&lt;Article&gt;</w:t>
      </w:r>
      <w:r w:rsidRPr="00C75D84">
        <w:t>Bod 2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D97181F" w14:textId="77777777" w:rsidTr="000D7F60">
        <w:trPr>
          <w:trHeight w:hRule="exact" w:val="240"/>
          <w:jc w:val="center"/>
        </w:trPr>
        <w:tc>
          <w:tcPr>
            <w:tcW w:w="9752" w:type="dxa"/>
            <w:gridSpan w:val="2"/>
            <w:tcBorders>
              <w:top w:val="nil"/>
              <w:left w:val="nil"/>
              <w:bottom w:val="nil"/>
              <w:right w:val="nil"/>
            </w:tcBorders>
          </w:tcPr>
          <w:p w14:paraId="5A43295F" w14:textId="77777777" w:rsidR="004B7BBB" w:rsidRPr="00C75D84" w:rsidRDefault="004B7BBB" w:rsidP="000D7F60"/>
        </w:tc>
      </w:tr>
      <w:tr w:rsidR="00097907" w:rsidRPr="00C75D84" w14:paraId="7424C238" w14:textId="77777777" w:rsidTr="000D7F60">
        <w:trPr>
          <w:trHeight w:val="240"/>
          <w:jc w:val="center"/>
        </w:trPr>
        <w:tc>
          <w:tcPr>
            <w:tcW w:w="4876" w:type="dxa"/>
            <w:tcBorders>
              <w:top w:val="nil"/>
              <w:left w:val="nil"/>
              <w:bottom w:val="nil"/>
              <w:right w:val="nil"/>
            </w:tcBorders>
          </w:tcPr>
          <w:p w14:paraId="08854BB6"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CB62E8D" w14:textId="77777777" w:rsidR="004B7BBB" w:rsidRPr="00C75D84" w:rsidRDefault="004B7BBB" w:rsidP="000D7F60">
            <w:pPr>
              <w:pStyle w:val="AmColumnHeading"/>
            </w:pPr>
            <w:r w:rsidRPr="00C75D84">
              <w:t>Pozměňovací návrh</w:t>
            </w:r>
          </w:p>
        </w:tc>
      </w:tr>
      <w:tr w:rsidR="00097907" w:rsidRPr="00C75D84" w14:paraId="68AFCF37" w14:textId="77777777" w:rsidTr="000D7F60">
        <w:trPr>
          <w:jc w:val="center"/>
        </w:trPr>
        <w:tc>
          <w:tcPr>
            <w:tcW w:w="4876" w:type="dxa"/>
            <w:tcBorders>
              <w:top w:val="nil"/>
              <w:left w:val="nil"/>
              <w:bottom w:val="nil"/>
              <w:right w:val="nil"/>
            </w:tcBorders>
          </w:tcPr>
          <w:p w14:paraId="413BC6DE" w14:textId="77777777" w:rsidR="004B7BBB" w:rsidRPr="00C75D84" w:rsidRDefault="004B7BBB" w:rsidP="000D7F60">
            <w:pPr>
              <w:pStyle w:val="Normal6a"/>
            </w:pPr>
          </w:p>
        </w:tc>
        <w:tc>
          <w:tcPr>
            <w:tcW w:w="4876" w:type="dxa"/>
            <w:tcBorders>
              <w:top w:val="nil"/>
              <w:left w:val="nil"/>
              <w:bottom w:val="nil"/>
              <w:right w:val="nil"/>
            </w:tcBorders>
          </w:tcPr>
          <w:p w14:paraId="2D491B79" w14:textId="77777777" w:rsidR="004B7BBB" w:rsidRPr="00C75D84" w:rsidRDefault="004B7BBB" w:rsidP="000D7F60">
            <w:pPr>
              <w:pStyle w:val="Normal6a"/>
            </w:pPr>
            <w:r w:rsidRPr="00C75D84">
              <w:rPr>
                <w:b/>
                <w:i/>
              </w:rPr>
              <w:t>2a.</w:t>
            </w:r>
            <w:r w:rsidRPr="00C75D84">
              <w:tab/>
            </w:r>
            <w:r w:rsidRPr="00C75D84">
              <w:rPr>
                <w:b/>
                <w:i/>
              </w:rPr>
              <w:t>zdůrazňuje, jak je důležité vyzdvihovat strategický význam tohoto Paktu nejen z hlediska posílení viditelnosti EU v celém regionu, ale také z hlediska ochrany klíčových zájmů EU tím, že se zabrání vzniku a šíření aktérů a politik, které poškozují postoje EU;</w:t>
            </w:r>
          </w:p>
        </w:tc>
      </w:tr>
    </w:tbl>
    <w:p w14:paraId="3BAD5E27"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D9EC965" w14:textId="0501CA99" w:rsidR="00D14A06" w:rsidRPr="00C75D84" w:rsidRDefault="004B7BBB" w:rsidP="004B7BBB">
      <w:r w:rsidRPr="00C75D84">
        <w:rPr>
          <w:rStyle w:val="HideTWBExt"/>
        </w:rPr>
        <w:t>&lt;/Amend&gt;</w:t>
      </w:r>
    </w:p>
    <w:p w14:paraId="1BF68E46"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125</w:t>
      </w:r>
      <w:r w:rsidRPr="00C75D84">
        <w:rPr>
          <w:rStyle w:val="HideTWBExt"/>
          <w:b w:val="0"/>
        </w:rPr>
        <w:t>&lt;/NumAm&gt;</w:t>
      </w:r>
    </w:p>
    <w:p w14:paraId="5CBCC33C" w14:textId="77777777" w:rsidR="004B7BBB" w:rsidRPr="00C75D84" w:rsidRDefault="004B7BBB" w:rsidP="004B7BBB">
      <w:pPr>
        <w:pStyle w:val="NormalBold"/>
      </w:pPr>
      <w:r w:rsidRPr="00C75D84">
        <w:rPr>
          <w:rStyle w:val="HideTWBExt"/>
          <w:b w:val="0"/>
        </w:rPr>
        <w:t>&lt;RepeatBlock-By&gt;&lt;Members&gt;</w:t>
      </w:r>
      <w:r w:rsidRPr="00C75D84">
        <w:t>Helmut Brandstätter, Dan Barna, Hilde Vautmans</w:t>
      </w:r>
      <w:r w:rsidRPr="00C75D84">
        <w:rPr>
          <w:rStyle w:val="HideTWBExt"/>
          <w:b w:val="0"/>
        </w:rPr>
        <w:t>&lt;/Members&gt;</w:t>
      </w:r>
    </w:p>
    <w:p w14:paraId="509AAA4A" w14:textId="77777777" w:rsidR="004B7BBB" w:rsidRPr="00C75D84" w:rsidRDefault="004B7BBB" w:rsidP="004B7BBB">
      <w:pPr>
        <w:pStyle w:val="NormalBold"/>
      </w:pPr>
      <w:r w:rsidRPr="00C75D84">
        <w:rPr>
          <w:rStyle w:val="HideTWBExt"/>
          <w:b w:val="0"/>
        </w:rPr>
        <w:t>&lt;/RepeatBlock-By&gt;</w:t>
      </w:r>
    </w:p>
    <w:p w14:paraId="5883BC63"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0DF0432" w14:textId="77777777" w:rsidR="004B7BBB" w:rsidRPr="00C75D84" w:rsidRDefault="004B7BBB" w:rsidP="004B7BBB">
      <w:pPr>
        <w:pStyle w:val="NormalBold"/>
      </w:pPr>
      <w:r w:rsidRPr="00C75D84">
        <w:rPr>
          <w:rStyle w:val="HideTWBExt"/>
          <w:b w:val="0"/>
        </w:rPr>
        <w:t>&lt;Article&gt;</w:t>
      </w:r>
      <w:r w:rsidRPr="00C75D84">
        <w:t>Bod 3</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84FAB5F" w14:textId="77777777" w:rsidTr="000D7F60">
        <w:trPr>
          <w:trHeight w:hRule="exact" w:val="240"/>
          <w:jc w:val="center"/>
        </w:trPr>
        <w:tc>
          <w:tcPr>
            <w:tcW w:w="9752" w:type="dxa"/>
            <w:gridSpan w:val="2"/>
            <w:tcBorders>
              <w:top w:val="nil"/>
              <w:left w:val="nil"/>
              <w:bottom w:val="nil"/>
              <w:right w:val="nil"/>
            </w:tcBorders>
          </w:tcPr>
          <w:p w14:paraId="16B0D107" w14:textId="77777777" w:rsidR="004B7BBB" w:rsidRPr="00C75D84" w:rsidRDefault="004B7BBB" w:rsidP="000D7F60"/>
        </w:tc>
      </w:tr>
      <w:tr w:rsidR="00097907" w:rsidRPr="00C75D84" w14:paraId="1D77A03D" w14:textId="77777777" w:rsidTr="000D7F60">
        <w:trPr>
          <w:trHeight w:val="240"/>
          <w:jc w:val="center"/>
        </w:trPr>
        <w:tc>
          <w:tcPr>
            <w:tcW w:w="4876" w:type="dxa"/>
            <w:tcBorders>
              <w:top w:val="nil"/>
              <w:left w:val="nil"/>
              <w:bottom w:val="nil"/>
              <w:right w:val="nil"/>
            </w:tcBorders>
          </w:tcPr>
          <w:p w14:paraId="436E2D55"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4CDFD34" w14:textId="77777777" w:rsidR="004B7BBB" w:rsidRPr="00C75D84" w:rsidRDefault="004B7BBB" w:rsidP="000D7F60">
            <w:pPr>
              <w:pStyle w:val="AmColumnHeading"/>
            </w:pPr>
            <w:r w:rsidRPr="00C75D84">
              <w:t>Pozměňovací návrh</w:t>
            </w:r>
          </w:p>
        </w:tc>
      </w:tr>
      <w:tr w:rsidR="00097907" w:rsidRPr="00C75D84" w14:paraId="708C4E1D" w14:textId="77777777" w:rsidTr="000D7F60">
        <w:trPr>
          <w:jc w:val="center"/>
        </w:trPr>
        <w:tc>
          <w:tcPr>
            <w:tcW w:w="4876" w:type="dxa"/>
            <w:tcBorders>
              <w:top w:val="nil"/>
              <w:left w:val="nil"/>
              <w:bottom w:val="nil"/>
              <w:right w:val="nil"/>
            </w:tcBorders>
          </w:tcPr>
          <w:p w14:paraId="114B10D1" w14:textId="77777777" w:rsidR="004B7BBB" w:rsidRPr="00C75D84" w:rsidRDefault="004B7BBB" w:rsidP="000D7F60">
            <w:pPr>
              <w:pStyle w:val="Normal6a"/>
            </w:pPr>
            <w:r w:rsidRPr="00C75D84">
              <w:rPr>
                <w:b/>
                <w:i/>
              </w:rPr>
              <w:t>3.</w:t>
            </w:r>
            <w:r w:rsidRPr="00C75D84">
              <w:tab/>
            </w:r>
            <w:r w:rsidRPr="00C75D84">
              <w:rPr>
                <w:b/>
                <w:i/>
              </w:rPr>
              <w:t>sdílí cíl oživit Středomoří jako společný prostor pro spolupráci a hospodářskou a kulturní výměnu, což podpoří růst, stabilitu a mír;</w:t>
            </w:r>
          </w:p>
        </w:tc>
        <w:tc>
          <w:tcPr>
            <w:tcW w:w="4876" w:type="dxa"/>
            <w:tcBorders>
              <w:top w:val="nil"/>
              <w:left w:val="nil"/>
              <w:bottom w:val="nil"/>
              <w:right w:val="nil"/>
            </w:tcBorders>
          </w:tcPr>
          <w:p w14:paraId="07D0CE70" w14:textId="77777777" w:rsidR="004B7BBB" w:rsidRPr="00C75D84" w:rsidRDefault="004B7BBB" w:rsidP="000D7F60">
            <w:pPr>
              <w:pStyle w:val="Normal6a"/>
            </w:pPr>
            <w:r w:rsidRPr="00C75D84">
              <w:rPr>
                <w:b/>
                <w:i/>
              </w:rPr>
              <w:t>vypouští se</w:t>
            </w:r>
          </w:p>
        </w:tc>
      </w:tr>
    </w:tbl>
    <w:p w14:paraId="519DADEA"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6C615F3" w14:textId="2925BBC2" w:rsidR="00D14A06" w:rsidRPr="00C75D84" w:rsidRDefault="004B7BBB" w:rsidP="004B7BBB">
      <w:r w:rsidRPr="00C75D84">
        <w:rPr>
          <w:rStyle w:val="HideTWBExt"/>
        </w:rPr>
        <w:t>&lt;/Amend&gt;</w:t>
      </w:r>
    </w:p>
    <w:p w14:paraId="3A37DB9D"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126</w:t>
      </w:r>
      <w:r w:rsidRPr="00C75D84">
        <w:rPr>
          <w:rStyle w:val="HideTWBExt"/>
          <w:b w:val="0"/>
        </w:rPr>
        <w:t>&lt;/NumAm&gt;</w:t>
      </w:r>
    </w:p>
    <w:p w14:paraId="0BF0F4AC" w14:textId="77777777" w:rsidR="004B7BBB" w:rsidRPr="00C75D84" w:rsidRDefault="004B7BBB" w:rsidP="004B7BBB">
      <w:pPr>
        <w:pStyle w:val="NormalBold"/>
      </w:pPr>
      <w:r w:rsidRPr="00C75D84">
        <w:rPr>
          <w:rStyle w:val="HideTWBExt"/>
          <w:b w:val="0"/>
        </w:rPr>
        <w:t>&lt;RepeatBlock-By&gt;&lt;Members&gt;</w:t>
      </w:r>
      <w:r w:rsidRPr="00C75D84">
        <w:t>Marco Tarquinio, Nicola Zingaretti, Robert Biedroń, Murielle Laurent, Cecilia Strada, Marta Temido, Matjaž Nemec, Leire Pajín, Udo Bullmann, Hana Jalloul Muro, Nikolas Farantouris</w:t>
      </w:r>
      <w:r w:rsidRPr="00C75D84">
        <w:rPr>
          <w:rStyle w:val="HideTWBExt"/>
          <w:b w:val="0"/>
        </w:rPr>
        <w:t>&lt;/Members&gt;</w:t>
      </w:r>
    </w:p>
    <w:p w14:paraId="35E72DC5" w14:textId="77777777" w:rsidR="004B7BBB" w:rsidRPr="00C75D84" w:rsidRDefault="004B7BBB" w:rsidP="004B7BBB">
      <w:pPr>
        <w:pStyle w:val="NormalBold"/>
      </w:pPr>
      <w:r w:rsidRPr="00C75D84">
        <w:rPr>
          <w:rStyle w:val="HideTWBExt"/>
          <w:b w:val="0"/>
        </w:rPr>
        <w:t>&lt;/RepeatBlock-By&gt;</w:t>
      </w:r>
    </w:p>
    <w:p w14:paraId="00D3BCC1"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5FCF7F4" w14:textId="77777777" w:rsidR="004B7BBB" w:rsidRPr="00C75D84" w:rsidRDefault="004B7BBB" w:rsidP="004B7BBB">
      <w:pPr>
        <w:pStyle w:val="NormalBold"/>
      </w:pPr>
      <w:r w:rsidRPr="00C75D84">
        <w:rPr>
          <w:rStyle w:val="HideTWBExt"/>
          <w:b w:val="0"/>
        </w:rPr>
        <w:t>&lt;Article&gt;</w:t>
      </w:r>
      <w:r w:rsidRPr="00C75D84">
        <w:t>Bod 3</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F634CDB" w14:textId="77777777" w:rsidTr="000D7F60">
        <w:trPr>
          <w:trHeight w:hRule="exact" w:val="240"/>
          <w:jc w:val="center"/>
        </w:trPr>
        <w:tc>
          <w:tcPr>
            <w:tcW w:w="9752" w:type="dxa"/>
            <w:gridSpan w:val="2"/>
            <w:tcBorders>
              <w:top w:val="nil"/>
              <w:left w:val="nil"/>
              <w:bottom w:val="nil"/>
              <w:right w:val="nil"/>
            </w:tcBorders>
          </w:tcPr>
          <w:p w14:paraId="64C11C30" w14:textId="77777777" w:rsidR="004B7BBB" w:rsidRPr="00C75D84" w:rsidRDefault="004B7BBB" w:rsidP="000D7F60"/>
        </w:tc>
      </w:tr>
      <w:tr w:rsidR="00097907" w:rsidRPr="00C75D84" w14:paraId="4FAC0275" w14:textId="77777777" w:rsidTr="000D7F60">
        <w:trPr>
          <w:trHeight w:val="240"/>
          <w:jc w:val="center"/>
        </w:trPr>
        <w:tc>
          <w:tcPr>
            <w:tcW w:w="4876" w:type="dxa"/>
            <w:tcBorders>
              <w:top w:val="nil"/>
              <w:left w:val="nil"/>
              <w:bottom w:val="nil"/>
              <w:right w:val="nil"/>
            </w:tcBorders>
          </w:tcPr>
          <w:p w14:paraId="7F884B37"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ABA7F22" w14:textId="77777777" w:rsidR="004B7BBB" w:rsidRPr="00C75D84" w:rsidRDefault="004B7BBB" w:rsidP="000D7F60">
            <w:pPr>
              <w:pStyle w:val="AmColumnHeading"/>
            </w:pPr>
            <w:r w:rsidRPr="00C75D84">
              <w:t>Pozměňovací návrh</w:t>
            </w:r>
          </w:p>
        </w:tc>
      </w:tr>
      <w:tr w:rsidR="00097907" w:rsidRPr="00C75D84" w14:paraId="5FF49ADD" w14:textId="77777777" w:rsidTr="000D7F60">
        <w:trPr>
          <w:jc w:val="center"/>
        </w:trPr>
        <w:tc>
          <w:tcPr>
            <w:tcW w:w="4876" w:type="dxa"/>
            <w:tcBorders>
              <w:top w:val="nil"/>
              <w:left w:val="nil"/>
              <w:bottom w:val="nil"/>
              <w:right w:val="nil"/>
            </w:tcBorders>
          </w:tcPr>
          <w:p w14:paraId="14E72ACF" w14:textId="77777777" w:rsidR="004B7BBB" w:rsidRPr="00C75D84" w:rsidRDefault="004B7BBB" w:rsidP="000D7F60">
            <w:pPr>
              <w:pStyle w:val="Normal6a"/>
            </w:pPr>
            <w:r w:rsidRPr="00C75D84">
              <w:t>3.</w:t>
            </w:r>
            <w:r w:rsidRPr="00C75D84">
              <w:tab/>
              <w:t xml:space="preserve">sdílí cíl oživit Středomoří jako </w:t>
            </w:r>
            <w:r w:rsidRPr="00C75D84">
              <w:rPr>
                <w:b/>
                <w:bCs/>
                <w:i/>
                <w:iCs/>
              </w:rPr>
              <w:t>společný prostor pro</w:t>
            </w:r>
            <w:r w:rsidRPr="00C75D84">
              <w:t xml:space="preserve"> </w:t>
            </w:r>
            <w:r w:rsidRPr="00C75D84">
              <w:rPr>
                <w:b/>
                <w:bCs/>
                <w:i/>
                <w:iCs/>
              </w:rPr>
              <w:t>spolupráci</w:t>
            </w:r>
            <w:r w:rsidRPr="00C75D84">
              <w:t xml:space="preserve"> a </w:t>
            </w:r>
            <w:r w:rsidRPr="00C75D84">
              <w:rPr>
                <w:b/>
                <w:bCs/>
                <w:i/>
                <w:iCs/>
              </w:rPr>
              <w:t>hospodářskou</w:t>
            </w:r>
            <w:r w:rsidRPr="00C75D84">
              <w:t xml:space="preserve"> a kulturní </w:t>
            </w:r>
            <w:r w:rsidRPr="00C75D84">
              <w:rPr>
                <w:b/>
                <w:bCs/>
                <w:i/>
                <w:iCs/>
              </w:rPr>
              <w:t>výměnu</w:t>
            </w:r>
            <w:r w:rsidRPr="00C75D84">
              <w:t>, což podpoří růst, stabilitu a mír;</w:t>
            </w:r>
          </w:p>
        </w:tc>
        <w:tc>
          <w:tcPr>
            <w:tcW w:w="4876" w:type="dxa"/>
            <w:tcBorders>
              <w:top w:val="nil"/>
              <w:left w:val="nil"/>
              <w:bottom w:val="nil"/>
              <w:right w:val="nil"/>
            </w:tcBorders>
          </w:tcPr>
          <w:p w14:paraId="0361F4AF" w14:textId="77777777" w:rsidR="004B7BBB" w:rsidRPr="00C75D84" w:rsidRDefault="004B7BBB" w:rsidP="000D7F60">
            <w:pPr>
              <w:pStyle w:val="Normal6a"/>
            </w:pPr>
            <w:r w:rsidRPr="00C75D84">
              <w:t>3.</w:t>
            </w:r>
            <w:r w:rsidRPr="00C75D84">
              <w:tab/>
              <w:t xml:space="preserve">sdílí cíl oživit Středomoří jako </w:t>
            </w:r>
            <w:r w:rsidRPr="00C75D84">
              <w:rPr>
                <w:b/>
                <w:bCs/>
                <w:i/>
                <w:iCs/>
              </w:rPr>
              <w:t>region</w:t>
            </w:r>
            <w:r w:rsidRPr="00C75D84">
              <w:t xml:space="preserve"> </w:t>
            </w:r>
            <w:r w:rsidRPr="00C75D84">
              <w:rPr>
                <w:b/>
                <w:bCs/>
                <w:i/>
                <w:iCs/>
              </w:rPr>
              <w:t xml:space="preserve">spolupráce </w:t>
            </w:r>
            <w:r w:rsidRPr="00C75D84">
              <w:t xml:space="preserve">a </w:t>
            </w:r>
            <w:r w:rsidRPr="00C75D84">
              <w:rPr>
                <w:b/>
                <w:bCs/>
                <w:i/>
                <w:iCs/>
              </w:rPr>
              <w:t xml:space="preserve">hospodářské </w:t>
            </w:r>
            <w:r w:rsidRPr="00C75D84">
              <w:t xml:space="preserve">a kulturní </w:t>
            </w:r>
            <w:r w:rsidRPr="00C75D84">
              <w:rPr>
                <w:b/>
                <w:bCs/>
                <w:i/>
                <w:iCs/>
              </w:rPr>
              <w:t>výměny</w:t>
            </w:r>
            <w:r w:rsidRPr="00C75D84">
              <w:t xml:space="preserve">, což podpoří růst, stabilitu a mír; </w:t>
            </w:r>
            <w:r w:rsidRPr="00C75D84">
              <w:rPr>
                <w:b/>
                <w:i/>
              </w:rPr>
              <w:t>připomíná, že v rámci barcelonského procesu byl sociální, lidský a kulturní rozměr uznán jako jeden ze základních pilířů evropsko-středomořské spolupráce; je toho názoru, že rozpor mezi tímto závazkem a jeho skutečným naplňováním představuje jednu z dosavadních slabin evropsko-středomořské spolupráce, kterou musí Pakt nyní řešit prostřednictvím odpovídající politické vůle a vyhrazených finančních prostředků;</w:t>
            </w:r>
          </w:p>
        </w:tc>
      </w:tr>
    </w:tbl>
    <w:p w14:paraId="45E60074"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7389FD9" w14:textId="23AC38C3" w:rsidR="00D14A06" w:rsidRPr="00C75D84" w:rsidRDefault="004B7BBB" w:rsidP="004B7BBB">
      <w:r w:rsidRPr="00C75D84">
        <w:rPr>
          <w:rStyle w:val="HideTWBExt"/>
        </w:rPr>
        <w:t>&lt;/Amend&gt;</w:t>
      </w:r>
    </w:p>
    <w:p w14:paraId="60AC5500"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127</w:t>
      </w:r>
      <w:r w:rsidRPr="00C75D84">
        <w:rPr>
          <w:rStyle w:val="HideTWBExt"/>
          <w:b w:val="0"/>
        </w:rPr>
        <w:t>&lt;/NumAm&gt;</w:t>
      </w:r>
    </w:p>
    <w:p w14:paraId="4E45DB22"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68F48409" w14:textId="77777777" w:rsidR="004B7BBB" w:rsidRPr="00C75D84" w:rsidRDefault="004B7BBB" w:rsidP="004B7BBB">
      <w:pPr>
        <w:pStyle w:val="NormalBold"/>
      </w:pPr>
      <w:r w:rsidRPr="00C75D84">
        <w:rPr>
          <w:rStyle w:val="HideTWBExt"/>
          <w:b w:val="0"/>
        </w:rPr>
        <w:t>&lt;/RepeatBlock-By&gt;</w:t>
      </w:r>
    </w:p>
    <w:p w14:paraId="077A4190"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831E130" w14:textId="77777777" w:rsidR="004B7BBB" w:rsidRPr="00C75D84" w:rsidRDefault="004B7BBB" w:rsidP="004B7BBB">
      <w:pPr>
        <w:pStyle w:val="NormalBold"/>
      </w:pPr>
      <w:r w:rsidRPr="00C75D84">
        <w:rPr>
          <w:rStyle w:val="HideTWBExt"/>
          <w:b w:val="0"/>
        </w:rPr>
        <w:t>&lt;Article&gt;</w:t>
      </w:r>
      <w:r w:rsidRPr="00C75D84">
        <w:t>Bod 3</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26C76E1" w14:textId="77777777" w:rsidTr="000D7F60">
        <w:trPr>
          <w:trHeight w:hRule="exact" w:val="240"/>
          <w:jc w:val="center"/>
        </w:trPr>
        <w:tc>
          <w:tcPr>
            <w:tcW w:w="9752" w:type="dxa"/>
            <w:gridSpan w:val="2"/>
            <w:tcBorders>
              <w:top w:val="nil"/>
              <w:left w:val="nil"/>
              <w:bottom w:val="nil"/>
              <w:right w:val="nil"/>
            </w:tcBorders>
          </w:tcPr>
          <w:p w14:paraId="2C98F144" w14:textId="77777777" w:rsidR="004B7BBB" w:rsidRPr="00C75D84" w:rsidRDefault="004B7BBB" w:rsidP="000D7F60"/>
        </w:tc>
      </w:tr>
      <w:tr w:rsidR="00097907" w:rsidRPr="00C75D84" w14:paraId="064947EA" w14:textId="77777777" w:rsidTr="000D7F60">
        <w:trPr>
          <w:trHeight w:val="240"/>
          <w:jc w:val="center"/>
        </w:trPr>
        <w:tc>
          <w:tcPr>
            <w:tcW w:w="4876" w:type="dxa"/>
            <w:tcBorders>
              <w:top w:val="nil"/>
              <w:left w:val="nil"/>
              <w:bottom w:val="nil"/>
              <w:right w:val="nil"/>
            </w:tcBorders>
          </w:tcPr>
          <w:p w14:paraId="1619398F" w14:textId="77777777" w:rsidR="004B7BBB" w:rsidRPr="00C75D84" w:rsidRDefault="004B7BBB" w:rsidP="000D7F60">
            <w:pPr>
              <w:pStyle w:val="AmColumnHeading"/>
            </w:pPr>
            <w:r w:rsidRPr="00C75D84">
              <w:lastRenderedPageBreak/>
              <w:t>Návrh usnesení</w:t>
            </w:r>
          </w:p>
        </w:tc>
        <w:tc>
          <w:tcPr>
            <w:tcW w:w="4876" w:type="dxa"/>
            <w:tcBorders>
              <w:top w:val="nil"/>
              <w:left w:val="nil"/>
              <w:bottom w:val="nil"/>
              <w:right w:val="nil"/>
            </w:tcBorders>
          </w:tcPr>
          <w:p w14:paraId="60C1CFAF" w14:textId="77777777" w:rsidR="004B7BBB" w:rsidRPr="00C75D84" w:rsidRDefault="004B7BBB" w:rsidP="000D7F60">
            <w:pPr>
              <w:pStyle w:val="AmColumnHeading"/>
            </w:pPr>
            <w:r w:rsidRPr="00C75D84">
              <w:t>Pozměňovací návrh</w:t>
            </w:r>
          </w:p>
        </w:tc>
      </w:tr>
      <w:tr w:rsidR="00097907" w:rsidRPr="00C75D84" w14:paraId="77F2AFB9" w14:textId="77777777" w:rsidTr="000D7F60">
        <w:trPr>
          <w:jc w:val="center"/>
        </w:trPr>
        <w:tc>
          <w:tcPr>
            <w:tcW w:w="4876" w:type="dxa"/>
            <w:tcBorders>
              <w:top w:val="nil"/>
              <w:left w:val="nil"/>
              <w:bottom w:val="nil"/>
              <w:right w:val="nil"/>
            </w:tcBorders>
          </w:tcPr>
          <w:p w14:paraId="44589F98" w14:textId="77777777" w:rsidR="004B7BBB" w:rsidRPr="00C75D84" w:rsidRDefault="004B7BBB" w:rsidP="000D7F60">
            <w:pPr>
              <w:pStyle w:val="Normal6a"/>
            </w:pPr>
            <w:r w:rsidRPr="00C75D84">
              <w:t>3.</w:t>
            </w:r>
            <w:r w:rsidRPr="00C75D84">
              <w:tab/>
              <w:t>sdílí cíl oživit Středomoří jako společný prostor pro spolupráci a hospodářskou a kulturní výměnu, což podpoří růst, stabilitu a mír;</w:t>
            </w:r>
          </w:p>
        </w:tc>
        <w:tc>
          <w:tcPr>
            <w:tcW w:w="4876" w:type="dxa"/>
            <w:tcBorders>
              <w:top w:val="nil"/>
              <w:left w:val="nil"/>
              <w:bottom w:val="nil"/>
              <w:right w:val="nil"/>
            </w:tcBorders>
          </w:tcPr>
          <w:p w14:paraId="16EF5DEB" w14:textId="77777777" w:rsidR="004B7BBB" w:rsidRPr="00C75D84" w:rsidRDefault="004B7BBB" w:rsidP="000D7F60">
            <w:pPr>
              <w:pStyle w:val="Normal6a"/>
            </w:pPr>
            <w:r w:rsidRPr="00C75D84">
              <w:t>3.</w:t>
            </w:r>
            <w:r w:rsidRPr="00C75D84">
              <w:tab/>
              <w:t>sdílí cíl oživit Středomoří jako společný prostor pro spolupráci a hospodářskou a kulturní výměnu, což podpoří růst, stabilitu</w:t>
            </w:r>
            <w:r w:rsidRPr="00C75D84">
              <w:rPr>
                <w:b/>
                <w:bCs/>
                <w:i/>
                <w:iCs/>
              </w:rPr>
              <w:t>, bezpečnost</w:t>
            </w:r>
            <w:r w:rsidRPr="00C75D84">
              <w:t xml:space="preserve"> a mír </w:t>
            </w:r>
            <w:r w:rsidRPr="00C75D84">
              <w:rPr>
                <w:b/>
                <w:bCs/>
                <w:i/>
                <w:iCs/>
              </w:rPr>
              <w:t>a prosadí aktivní účast menšin</w:t>
            </w:r>
            <w:r w:rsidRPr="00C75D84">
              <w:t xml:space="preserve">; </w:t>
            </w:r>
            <w:r w:rsidRPr="00C75D84">
              <w:rPr>
                <w:b/>
                <w:i/>
              </w:rPr>
              <w:t>zdůrazňuje, že Pakt pro Středomoří může dlouhodobě dosáhnout svých hospodářských, politických, sociálních a environmentálních cílů pouze tehdy, bude-li v celém regionu zaručen mír a stabilita;</w:t>
            </w:r>
          </w:p>
        </w:tc>
      </w:tr>
    </w:tbl>
    <w:p w14:paraId="344C449E"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4E062CC4" w14:textId="6CF13757" w:rsidR="00D14A06" w:rsidRPr="00C75D84" w:rsidRDefault="004B7BBB" w:rsidP="004B7BBB">
      <w:r w:rsidRPr="00C75D84">
        <w:rPr>
          <w:rStyle w:val="HideTWBExt"/>
        </w:rPr>
        <w:t>&lt;/Amend&gt;</w:t>
      </w:r>
    </w:p>
    <w:p w14:paraId="4CD78861"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128</w:t>
      </w:r>
      <w:r w:rsidRPr="00C75D84">
        <w:rPr>
          <w:rStyle w:val="HideTWBExt"/>
          <w:b w:val="0"/>
        </w:rPr>
        <w:t>&lt;/NumAm&gt;</w:t>
      </w:r>
    </w:p>
    <w:p w14:paraId="0397C95C" w14:textId="77777777" w:rsidR="004B7BBB" w:rsidRPr="00C75D84" w:rsidRDefault="004B7BBB" w:rsidP="004B7BBB">
      <w:pPr>
        <w:pStyle w:val="NormalBold"/>
      </w:pPr>
      <w:r w:rsidRPr="00C75D84">
        <w:rPr>
          <w:rStyle w:val="HideTWBExt"/>
          <w:b w:val="0"/>
        </w:rPr>
        <w:t>&lt;RepeatBlock-By&gt;&lt;Members&gt;</w:t>
      </w:r>
      <w:r w:rsidRPr="00C75D84">
        <w:t>Laura Ballarín Cereza, Javi López</w:t>
      </w:r>
      <w:r w:rsidRPr="00C75D84">
        <w:rPr>
          <w:rStyle w:val="HideTWBExt"/>
          <w:b w:val="0"/>
        </w:rPr>
        <w:t>&lt;/Members&gt;</w:t>
      </w:r>
    </w:p>
    <w:p w14:paraId="711472E9" w14:textId="77777777" w:rsidR="004B7BBB" w:rsidRPr="00C75D84" w:rsidRDefault="004B7BBB" w:rsidP="004B7BBB">
      <w:pPr>
        <w:pStyle w:val="NormalBold"/>
      </w:pPr>
      <w:r w:rsidRPr="00C75D84">
        <w:rPr>
          <w:rStyle w:val="HideTWBExt"/>
          <w:b w:val="0"/>
        </w:rPr>
        <w:t>&lt;/RepeatBlock-By&gt;</w:t>
      </w:r>
    </w:p>
    <w:p w14:paraId="38894018"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46C9E7B" w14:textId="77777777" w:rsidR="004B7BBB" w:rsidRPr="00C75D84" w:rsidRDefault="004B7BBB" w:rsidP="004B7BBB">
      <w:pPr>
        <w:pStyle w:val="NormalBold"/>
      </w:pPr>
      <w:r w:rsidRPr="00C75D84">
        <w:rPr>
          <w:rStyle w:val="HideTWBExt"/>
          <w:b w:val="0"/>
        </w:rPr>
        <w:t>&lt;Article&gt;</w:t>
      </w:r>
      <w:r w:rsidRPr="00C75D84">
        <w:t>Bod 3</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0FA7775" w14:textId="77777777" w:rsidTr="000D7F60">
        <w:trPr>
          <w:trHeight w:hRule="exact" w:val="240"/>
          <w:jc w:val="center"/>
        </w:trPr>
        <w:tc>
          <w:tcPr>
            <w:tcW w:w="9752" w:type="dxa"/>
            <w:gridSpan w:val="2"/>
            <w:tcBorders>
              <w:top w:val="nil"/>
              <w:left w:val="nil"/>
              <w:bottom w:val="nil"/>
              <w:right w:val="nil"/>
            </w:tcBorders>
          </w:tcPr>
          <w:p w14:paraId="56088C48" w14:textId="77777777" w:rsidR="004B7BBB" w:rsidRPr="00C75D84" w:rsidRDefault="004B7BBB" w:rsidP="000D7F60"/>
        </w:tc>
      </w:tr>
      <w:tr w:rsidR="00097907" w:rsidRPr="00C75D84" w14:paraId="2A423C78" w14:textId="77777777" w:rsidTr="000D7F60">
        <w:trPr>
          <w:trHeight w:val="240"/>
          <w:jc w:val="center"/>
        </w:trPr>
        <w:tc>
          <w:tcPr>
            <w:tcW w:w="4876" w:type="dxa"/>
            <w:tcBorders>
              <w:top w:val="nil"/>
              <w:left w:val="nil"/>
              <w:bottom w:val="nil"/>
              <w:right w:val="nil"/>
            </w:tcBorders>
          </w:tcPr>
          <w:p w14:paraId="43C57A0D"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9E8278F" w14:textId="77777777" w:rsidR="004B7BBB" w:rsidRPr="00C75D84" w:rsidRDefault="004B7BBB" w:rsidP="000D7F60">
            <w:pPr>
              <w:pStyle w:val="AmColumnHeading"/>
            </w:pPr>
            <w:r w:rsidRPr="00C75D84">
              <w:t>Pozměňovací návrh</w:t>
            </w:r>
          </w:p>
        </w:tc>
      </w:tr>
      <w:tr w:rsidR="00097907" w:rsidRPr="00C75D84" w14:paraId="5086268A" w14:textId="77777777" w:rsidTr="000D7F60">
        <w:trPr>
          <w:jc w:val="center"/>
        </w:trPr>
        <w:tc>
          <w:tcPr>
            <w:tcW w:w="4876" w:type="dxa"/>
            <w:tcBorders>
              <w:top w:val="nil"/>
              <w:left w:val="nil"/>
              <w:bottom w:val="nil"/>
              <w:right w:val="nil"/>
            </w:tcBorders>
          </w:tcPr>
          <w:p w14:paraId="4A167ED1" w14:textId="77777777" w:rsidR="004B7BBB" w:rsidRPr="00C75D84" w:rsidRDefault="004B7BBB" w:rsidP="000D7F60">
            <w:pPr>
              <w:pStyle w:val="Normal6a"/>
            </w:pPr>
            <w:r w:rsidRPr="00C75D84">
              <w:t>3.</w:t>
            </w:r>
            <w:r w:rsidRPr="00C75D84">
              <w:tab/>
              <w:t>sdílí cíl oživit Středomoří jako společný prostor pro spolupráci a hospodářskou a kulturní výměnu, což podpoří růst, stabilitu a mír;</w:t>
            </w:r>
          </w:p>
        </w:tc>
        <w:tc>
          <w:tcPr>
            <w:tcW w:w="4876" w:type="dxa"/>
            <w:tcBorders>
              <w:top w:val="nil"/>
              <w:left w:val="nil"/>
              <w:bottom w:val="nil"/>
              <w:right w:val="nil"/>
            </w:tcBorders>
          </w:tcPr>
          <w:p w14:paraId="5C0BECBE" w14:textId="77777777" w:rsidR="004B7BBB" w:rsidRPr="00C75D84" w:rsidRDefault="004B7BBB" w:rsidP="000D7F60">
            <w:pPr>
              <w:pStyle w:val="Normal6a"/>
            </w:pPr>
            <w:r w:rsidRPr="00C75D84">
              <w:t>3.</w:t>
            </w:r>
            <w:r w:rsidRPr="00C75D84">
              <w:tab/>
              <w:t xml:space="preserve">sdílí cíl oživit Středomoří jako společný prostor pro spolupráci a hospodářskou a kulturní výměnu, což podpoří růst, stabilitu a mír; </w:t>
            </w:r>
            <w:r w:rsidRPr="00C75D84">
              <w:rPr>
                <w:b/>
                <w:i/>
              </w:rPr>
              <w:t>uznává přínos středomořských regionálních center a měst k podpoře dialogu, inovací a spolupráce v celé oblasti Středozemního moře, mimo jiné prostřednictvím stávajících evropsko-středomořských sítí a platforem;</w:t>
            </w:r>
          </w:p>
        </w:tc>
      </w:tr>
    </w:tbl>
    <w:p w14:paraId="45815D17"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8D2A022" w14:textId="0EDD16D9" w:rsidR="00D14A06" w:rsidRPr="00C75D84" w:rsidRDefault="004B7BBB" w:rsidP="004B7BBB">
      <w:r w:rsidRPr="00C75D84">
        <w:rPr>
          <w:rStyle w:val="HideTWBExt"/>
        </w:rPr>
        <w:t>&lt;/Amend&gt;</w:t>
      </w:r>
    </w:p>
    <w:p w14:paraId="047BE757"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129</w:t>
      </w:r>
      <w:r w:rsidRPr="00C75D84">
        <w:rPr>
          <w:rStyle w:val="HideTWBExt"/>
          <w:b w:val="0"/>
        </w:rPr>
        <w:t>&lt;/NumAm&gt;</w:t>
      </w:r>
    </w:p>
    <w:p w14:paraId="2066A469" w14:textId="77777777" w:rsidR="004B7BBB" w:rsidRPr="00C75D84" w:rsidRDefault="004B7BBB" w:rsidP="004B7BBB">
      <w:pPr>
        <w:pStyle w:val="NormalBold"/>
      </w:pPr>
      <w:r w:rsidRPr="00C75D84">
        <w:rPr>
          <w:rStyle w:val="HideTWBExt"/>
          <w:b w:val="0"/>
        </w:rPr>
        <w:t>&lt;RepeatBlock-By&gt;&lt;Members&gt;</w:t>
      </w:r>
      <w:r w:rsidRPr="00C75D84">
        <w:t>Alberico Gambino, Ruggero Razza, Carlo Fidanza</w:t>
      </w:r>
      <w:r w:rsidRPr="00C75D84">
        <w:rPr>
          <w:rStyle w:val="HideTWBExt"/>
          <w:b w:val="0"/>
        </w:rPr>
        <w:t>&lt;/Members&gt;</w:t>
      </w:r>
    </w:p>
    <w:p w14:paraId="1CBE25A4" w14:textId="77777777" w:rsidR="004B7BBB" w:rsidRPr="00C75D84" w:rsidRDefault="004B7BBB" w:rsidP="004B7BBB">
      <w:pPr>
        <w:pStyle w:val="NormalBold"/>
      </w:pPr>
      <w:r w:rsidRPr="00C75D84">
        <w:rPr>
          <w:rStyle w:val="HideTWBExt"/>
          <w:b w:val="0"/>
        </w:rPr>
        <w:t>&lt;/RepeatBlock-By&gt;</w:t>
      </w:r>
    </w:p>
    <w:p w14:paraId="45B6C1B8"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F329214" w14:textId="77777777" w:rsidR="004B7BBB" w:rsidRPr="00C75D84" w:rsidRDefault="004B7BBB" w:rsidP="004B7BBB">
      <w:pPr>
        <w:pStyle w:val="NormalBold"/>
      </w:pPr>
      <w:r w:rsidRPr="00C75D84">
        <w:rPr>
          <w:rStyle w:val="HideTWBExt"/>
          <w:b w:val="0"/>
        </w:rPr>
        <w:t>&lt;Article&gt;</w:t>
      </w:r>
      <w:r w:rsidRPr="00C75D84">
        <w:t>Bod 3</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7882E07" w14:textId="77777777" w:rsidTr="000D7F60">
        <w:trPr>
          <w:trHeight w:hRule="exact" w:val="240"/>
          <w:jc w:val="center"/>
        </w:trPr>
        <w:tc>
          <w:tcPr>
            <w:tcW w:w="9752" w:type="dxa"/>
            <w:gridSpan w:val="2"/>
            <w:tcBorders>
              <w:top w:val="nil"/>
              <w:left w:val="nil"/>
              <w:bottom w:val="nil"/>
              <w:right w:val="nil"/>
            </w:tcBorders>
          </w:tcPr>
          <w:p w14:paraId="221AC1C4" w14:textId="77777777" w:rsidR="004B7BBB" w:rsidRPr="00C75D84" w:rsidRDefault="004B7BBB" w:rsidP="000D7F60"/>
        </w:tc>
      </w:tr>
      <w:tr w:rsidR="00097907" w:rsidRPr="00C75D84" w14:paraId="3CF1358A" w14:textId="77777777" w:rsidTr="000D7F60">
        <w:trPr>
          <w:trHeight w:val="240"/>
          <w:jc w:val="center"/>
        </w:trPr>
        <w:tc>
          <w:tcPr>
            <w:tcW w:w="4876" w:type="dxa"/>
            <w:tcBorders>
              <w:top w:val="nil"/>
              <w:left w:val="nil"/>
              <w:bottom w:val="nil"/>
              <w:right w:val="nil"/>
            </w:tcBorders>
          </w:tcPr>
          <w:p w14:paraId="3E5ABABA"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9BA58E6" w14:textId="77777777" w:rsidR="004B7BBB" w:rsidRPr="00C75D84" w:rsidRDefault="004B7BBB" w:rsidP="000D7F60">
            <w:pPr>
              <w:pStyle w:val="AmColumnHeading"/>
            </w:pPr>
            <w:r w:rsidRPr="00C75D84">
              <w:t>Pozměňovací návrh</w:t>
            </w:r>
          </w:p>
        </w:tc>
      </w:tr>
      <w:tr w:rsidR="00097907" w:rsidRPr="00C75D84" w14:paraId="587A8CD7" w14:textId="77777777" w:rsidTr="000D7F60">
        <w:trPr>
          <w:jc w:val="center"/>
        </w:trPr>
        <w:tc>
          <w:tcPr>
            <w:tcW w:w="4876" w:type="dxa"/>
            <w:tcBorders>
              <w:top w:val="nil"/>
              <w:left w:val="nil"/>
              <w:bottom w:val="nil"/>
              <w:right w:val="nil"/>
            </w:tcBorders>
          </w:tcPr>
          <w:p w14:paraId="0C9FBBA3" w14:textId="77777777" w:rsidR="004B7BBB" w:rsidRPr="00C75D84" w:rsidRDefault="004B7BBB" w:rsidP="000D7F60">
            <w:pPr>
              <w:pStyle w:val="Normal6a"/>
            </w:pPr>
            <w:r w:rsidRPr="00C75D84">
              <w:lastRenderedPageBreak/>
              <w:t>3.</w:t>
            </w:r>
            <w:r w:rsidRPr="00C75D84">
              <w:tab/>
              <w:t>sdílí cíl oživit Středomoří jako společný prostor pro spolupráci a hospodářskou a kulturní výměnu, což podpoří růst, stabilitu a mír;</w:t>
            </w:r>
          </w:p>
        </w:tc>
        <w:tc>
          <w:tcPr>
            <w:tcW w:w="4876" w:type="dxa"/>
            <w:tcBorders>
              <w:top w:val="nil"/>
              <w:left w:val="nil"/>
              <w:bottom w:val="nil"/>
              <w:right w:val="nil"/>
            </w:tcBorders>
          </w:tcPr>
          <w:p w14:paraId="66EE2126" w14:textId="77777777" w:rsidR="004B7BBB" w:rsidRPr="00C75D84" w:rsidRDefault="004B7BBB" w:rsidP="000D7F60">
            <w:pPr>
              <w:pStyle w:val="Normal6a"/>
            </w:pPr>
            <w:r w:rsidRPr="00C75D84">
              <w:t>3.</w:t>
            </w:r>
            <w:r w:rsidRPr="00C75D84">
              <w:tab/>
              <w:t>sdílí cíl oživit Středomoří jako společný prostor pro spolupráci</w:t>
            </w:r>
            <w:r w:rsidRPr="00C75D84">
              <w:rPr>
                <w:b/>
                <w:bCs/>
                <w:i/>
                <w:iCs/>
              </w:rPr>
              <w:t>, konektivitu</w:t>
            </w:r>
            <w:r w:rsidRPr="00C75D84">
              <w:t xml:space="preserve"> a hospodářskou a kulturní výměnu, což podpoří růst, stabilitu</w:t>
            </w:r>
            <w:r w:rsidRPr="00C75D84">
              <w:rPr>
                <w:b/>
                <w:bCs/>
                <w:i/>
                <w:iCs/>
              </w:rPr>
              <w:t>, sdílenou prosperitu v celém regionu</w:t>
            </w:r>
            <w:r w:rsidRPr="00C75D84">
              <w:t xml:space="preserve"> a mír</w:t>
            </w:r>
            <w:r w:rsidRPr="00C75D84">
              <w:rPr>
                <w:b/>
                <w:bCs/>
                <w:i/>
                <w:iCs/>
              </w:rPr>
              <w:t>:</w:t>
            </w:r>
            <w:r w:rsidRPr="00C75D84">
              <w:rPr>
                <w:b/>
                <w:i/>
              </w:rPr>
              <w:t xml:space="preserve"> komplexní přístup, který spojuje bezpečnost, migraci, energetiku a hospodářský rozvoj do jediné strategické vize</w:t>
            </w:r>
            <w:r w:rsidRPr="00C75D84">
              <w:t>;</w:t>
            </w:r>
          </w:p>
        </w:tc>
      </w:tr>
    </w:tbl>
    <w:p w14:paraId="7079EC5E"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{IT}</w:t>
      </w:r>
      <w:r w:rsidRPr="00C75D84">
        <w:t>it</w:t>
      </w:r>
      <w:r w:rsidRPr="00C75D84">
        <w:rPr>
          <w:rStyle w:val="HideTWBExt"/>
        </w:rPr>
        <w:t>&lt;/Original&gt;</w:t>
      </w:r>
    </w:p>
    <w:p w14:paraId="3AB441C4" w14:textId="106DD14E" w:rsidR="00D14A06" w:rsidRPr="00C75D84" w:rsidRDefault="004B7BBB" w:rsidP="004B7BBB">
      <w:r w:rsidRPr="00C75D84">
        <w:rPr>
          <w:rStyle w:val="HideTWBExt"/>
        </w:rPr>
        <w:t>&lt;/Amend&gt;</w:t>
      </w:r>
    </w:p>
    <w:p w14:paraId="1D31FC57"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130</w:t>
      </w:r>
      <w:r w:rsidRPr="00C75D84">
        <w:rPr>
          <w:rStyle w:val="HideTWBExt"/>
          <w:b w:val="0"/>
        </w:rPr>
        <w:t>&lt;/NumAm&gt;</w:t>
      </w:r>
    </w:p>
    <w:p w14:paraId="21AA58F8" w14:textId="77777777" w:rsidR="004B7BBB" w:rsidRPr="00C75D84" w:rsidRDefault="004B7BBB" w:rsidP="004B7BBB">
      <w:pPr>
        <w:pStyle w:val="NormalBold"/>
      </w:pPr>
      <w:r w:rsidRPr="00C75D84">
        <w:rPr>
          <w:rStyle w:val="HideTWBExt"/>
          <w:b w:val="0"/>
        </w:rPr>
        <w:t>&lt;RepeatBlock-By&gt;&lt;Members&gt;</w:t>
      </w:r>
      <w:r w:rsidRPr="00C75D84">
        <w:t>Vangelis Meimarakis</w:t>
      </w:r>
      <w:r w:rsidRPr="00C75D84">
        <w:rPr>
          <w:rStyle w:val="HideTWBExt"/>
          <w:b w:val="0"/>
        </w:rPr>
        <w:t>&lt;/Members&gt;</w:t>
      </w:r>
    </w:p>
    <w:p w14:paraId="1F23E0E3" w14:textId="77777777" w:rsidR="004B7BBB" w:rsidRPr="00C75D84" w:rsidRDefault="004B7BBB" w:rsidP="004B7BBB">
      <w:pPr>
        <w:pStyle w:val="NormalBold"/>
      </w:pPr>
      <w:r w:rsidRPr="00C75D84">
        <w:rPr>
          <w:rStyle w:val="HideTWBExt"/>
          <w:b w:val="0"/>
        </w:rPr>
        <w:t>&lt;/RepeatBlock-By&gt;</w:t>
      </w:r>
    </w:p>
    <w:p w14:paraId="3E77202F"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B1A7BFE" w14:textId="77777777" w:rsidR="004B7BBB" w:rsidRPr="00C75D84" w:rsidRDefault="004B7BBB" w:rsidP="004B7BBB">
      <w:pPr>
        <w:pStyle w:val="NormalBold"/>
      </w:pPr>
      <w:r w:rsidRPr="00C75D84">
        <w:rPr>
          <w:rStyle w:val="HideTWBExt"/>
          <w:b w:val="0"/>
        </w:rPr>
        <w:t>&lt;Article&gt;</w:t>
      </w:r>
      <w:r w:rsidRPr="00C75D84">
        <w:t>Bod 3</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BA271B1" w14:textId="77777777" w:rsidTr="000D7F60">
        <w:trPr>
          <w:trHeight w:hRule="exact" w:val="240"/>
          <w:jc w:val="center"/>
        </w:trPr>
        <w:tc>
          <w:tcPr>
            <w:tcW w:w="9752" w:type="dxa"/>
            <w:gridSpan w:val="2"/>
            <w:tcBorders>
              <w:top w:val="nil"/>
              <w:left w:val="nil"/>
              <w:bottom w:val="nil"/>
              <w:right w:val="nil"/>
            </w:tcBorders>
          </w:tcPr>
          <w:p w14:paraId="4213C612" w14:textId="77777777" w:rsidR="004B7BBB" w:rsidRPr="00C75D84" w:rsidRDefault="004B7BBB" w:rsidP="000D7F60"/>
        </w:tc>
      </w:tr>
      <w:tr w:rsidR="00097907" w:rsidRPr="00C75D84" w14:paraId="6B54100C" w14:textId="77777777" w:rsidTr="000D7F60">
        <w:trPr>
          <w:trHeight w:val="240"/>
          <w:jc w:val="center"/>
        </w:trPr>
        <w:tc>
          <w:tcPr>
            <w:tcW w:w="4876" w:type="dxa"/>
            <w:tcBorders>
              <w:top w:val="nil"/>
              <w:left w:val="nil"/>
              <w:bottom w:val="nil"/>
              <w:right w:val="nil"/>
            </w:tcBorders>
          </w:tcPr>
          <w:p w14:paraId="71F03BE9"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83744B8" w14:textId="77777777" w:rsidR="004B7BBB" w:rsidRPr="00C75D84" w:rsidRDefault="004B7BBB" w:rsidP="000D7F60">
            <w:pPr>
              <w:pStyle w:val="AmColumnHeading"/>
            </w:pPr>
            <w:r w:rsidRPr="00C75D84">
              <w:t>Pozměňovací návrh</w:t>
            </w:r>
          </w:p>
        </w:tc>
      </w:tr>
      <w:tr w:rsidR="00097907" w:rsidRPr="00C75D84" w14:paraId="706A0A00" w14:textId="77777777" w:rsidTr="000D7F60">
        <w:trPr>
          <w:jc w:val="center"/>
        </w:trPr>
        <w:tc>
          <w:tcPr>
            <w:tcW w:w="4876" w:type="dxa"/>
            <w:tcBorders>
              <w:top w:val="nil"/>
              <w:left w:val="nil"/>
              <w:bottom w:val="nil"/>
              <w:right w:val="nil"/>
            </w:tcBorders>
          </w:tcPr>
          <w:p w14:paraId="12F887F6" w14:textId="77777777" w:rsidR="004B7BBB" w:rsidRPr="00C75D84" w:rsidRDefault="004B7BBB" w:rsidP="000D7F60">
            <w:pPr>
              <w:pStyle w:val="Normal6a"/>
            </w:pPr>
            <w:r w:rsidRPr="00C75D84">
              <w:t>3.</w:t>
            </w:r>
            <w:r w:rsidRPr="00C75D84">
              <w:tab/>
              <w:t>sdílí cíl oživit Středomoří jako společný prostor pro spolupráci a hospodářskou a kulturní výměnu, což podpoří růst, stabilitu a mír;</w:t>
            </w:r>
          </w:p>
        </w:tc>
        <w:tc>
          <w:tcPr>
            <w:tcW w:w="4876" w:type="dxa"/>
            <w:tcBorders>
              <w:top w:val="nil"/>
              <w:left w:val="nil"/>
              <w:bottom w:val="nil"/>
              <w:right w:val="nil"/>
            </w:tcBorders>
          </w:tcPr>
          <w:p w14:paraId="6384958C" w14:textId="77777777" w:rsidR="004B7BBB" w:rsidRPr="00C75D84" w:rsidRDefault="004B7BBB" w:rsidP="000D7F60">
            <w:pPr>
              <w:pStyle w:val="Normal6a"/>
            </w:pPr>
            <w:r w:rsidRPr="00C75D84">
              <w:t>3.</w:t>
            </w:r>
            <w:r w:rsidRPr="00C75D84">
              <w:tab/>
              <w:t>sdílí cíl oživit Středomoří jako společný prostor pro spolupráci a hospodářskou a kulturní výměnu, což podpoří růst, stabilitu</w:t>
            </w:r>
            <w:r w:rsidRPr="00C75D84">
              <w:rPr>
                <w:b/>
                <w:bCs/>
                <w:i/>
                <w:iCs/>
              </w:rPr>
              <w:t>, začlenění</w:t>
            </w:r>
            <w:r w:rsidRPr="00C75D84">
              <w:t xml:space="preserve"> a mír;</w:t>
            </w:r>
          </w:p>
        </w:tc>
      </w:tr>
    </w:tbl>
    <w:p w14:paraId="2F0EA2A7"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D5E2F3F" w14:textId="5F82B5DC" w:rsidR="00D14A06" w:rsidRPr="00C75D84" w:rsidRDefault="004B7BBB" w:rsidP="004B7BBB">
      <w:r w:rsidRPr="00C75D84">
        <w:rPr>
          <w:rStyle w:val="HideTWBExt"/>
        </w:rPr>
        <w:t>&lt;/Amend&gt;</w:t>
      </w:r>
    </w:p>
    <w:p w14:paraId="3E0907D5"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131</w:t>
      </w:r>
      <w:r w:rsidRPr="00C75D84">
        <w:rPr>
          <w:rStyle w:val="HideTWBExt"/>
          <w:b w:val="0"/>
        </w:rPr>
        <w:t>&lt;/NumAm&gt;</w:t>
      </w:r>
    </w:p>
    <w:p w14:paraId="7B7E41FA" w14:textId="77777777" w:rsidR="004B7BBB" w:rsidRPr="00C75D84" w:rsidRDefault="004B7BBB" w:rsidP="004B7BBB">
      <w:pPr>
        <w:pStyle w:val="NormalBold"/>
      </w:pPr>
      <w:r w:rsidRPr="00C75D84">
        <w:rPr>
          <w:rStyle w:val="HideTWBExt"/>
          <w:b w:val="0"/>
        </w:rPr>
        <w:t>&lt;RepeatBlock-By&gt;&lt;Members&gt;</w:t>
      </w:r>
      <w:r w:rsidRPr="00C75D84">
        <w:t>Nacho Sánchez Amor, Hana Jalloul Muro</w:t>
      </w:r>
      <w:r w:rsidRPr="00C75D84">
        <w:rPr>
          <w:rStyle w:val="HideTWBExt"/>
          <w:b w:val="0"/>
        </w:rPr>
        <w:t>&lt;/Members&gt;</w:t>
      </w:r>
    </w:p>
    <w:p w14:paraId="35B61E97" w14:textId="77777777" w:rsidR="004B7BBB" w:rsidRPr="00C75D84" w:rsidRDefault="004B7BBB" w:rsidP="004B7BBB">
      <w:pPr>
        <w:pStyle w:val="NormalBold"/>
      </w:pPr>
      <w:r w:rsidRPr="00C75D84">
        <w:rPr>
          <w:rStyle w:val="HideTWBExt"/>
          <w:b w:val="0"/>
        </w:rPr>
        <w:t>&lt;/RepeatBlock-By&gt;</w:t>
      </w:r>
    </w:p>
    <w:p w14:paraId="26C0499E"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9D5062B" w14:textId="77777777" w:rsidR="004B7BBB" w:rsidRPr="00C75D84" w:rsidRDefault="004B7BBB" w:rsidP="004B7BBB">
      <w:pPr>
        <w:pStyle w:val="NormalBold"/>
      </w:pPr>
      <w:r w:rsidRPr="00C75D84">
        <w:rPr>
          <w:rStyle w:val="HideTWBExt"/>
          <w:b w:val="0"/>
        </w:rPr>
        <w:t>&lt;Article&gt;</w:t>
      </w:r>
      <w:r w:rsidRPr="00C75D84">
        <w:t>Bod 3</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65FB09F" w14:textId="77777777" w:rsidTr="000D7F60">
        <w:trPr>
          <w:trHeight w:hRule="exact" w:val="240"/>
          <w:jc w:val="center"/>
        </w:trPr>
        <w:tc>
          <w:tcPr>
            <w:tcW w:w="9752" w:type="dxa"/>
            <w:gridSpan w:val="2"/>
            <w:tcBorders>
              <w:top w:val="nil"/>
              <w:left w:val="nil"/>
              <w:bottom w:val="nil"/>
              <w:right w:val="nil"/>
            </w:tcBorders>
          </w:tcPr>
          <w:p w14:paraId="3C5A7C4F" w14:textId="77777777" w:rsidR="004B7BBB" w:rsidRPr="00C75D84" w:rsidRDefault="004B7BBB" w:rsidP="000D7F60"/>
        </w:tc>
      </w:tr>
      <w:tr w:rsidR="00097907" w:rsidRPr="00C75D84" w14:paraId="42B2C9ED" w14:textId="77777777" w:rsidTr="000D7F60">
        <w:trPr>
          <w:trHeight w:val="240"/>
          <w:jc w:val="center"/>
        </w:trPr>
        <w:tc>
          <w:tcPr>
            <w:tcW w:w="4876" w:type="dxa"/>
            <w:tcBorders>
              <w:top w:val="nil"/>
              <w:left w:val="nil"/>
              <w:bottom w:val="nil"/>
              <w:right w:val="nil"/>
            </w:tcBorders>
          </w:tcPr>
          <w:p w14:paraId="5007C05E"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46BB2AF" w14:textId="77777777" w:rsidR="004B7BBB" w:rsidRPr="00C75D84" w:rsidRDefault="004B7BBB" w:rsidP="000D7F60">
            <w:pPr>
              <w:pStyle w:val="AmColumnHeading"/>
            </w:pPr>
            <w:r w:rsidRPr="00C75D84">
              <w:t>Pozměňovací návrh</w:t>
            </w:r>
          </w:p>
        </w:tc>
      </w:tr>
      <w:tr w:rsidR="00097907" w:rsidRPr="00C75D84" w14:paraId="04CC1089" w14:textId="77777777" w:rsidTr="000D7F60">
        <w:trPr>
          <w:jc w:val="center"/>
        </w:trPr>
        <w:tc>
          <w:tcPr>
            <w:tcW w:w="4876" w:type="dxa"/>
            <w:tcBorders>
              <w:top w:val="nil"/>
              <w:left w:val="nil"/>
              <w:bottom w:val="nil"/>
              <w:right w:val="nil"/>
            </w:tcBorders>
          </w:tcPr>
          <w:p w14:paraId="5FF96795" w14:textId="77777777" w:rsidR="004B7BBB" w:rsidRPr="00C75D84" w:rsidRDefault="004B7BBB" w:rsidP="000D7F60">
            <w:pPr>
              <w:pStyle w:val="Normal6a"/>
            </w:pPr>
            <w:r w:rsidRPr="00C75D84">
              <w:t>3.</w:t>
            </w:r>
            <w:r w:rsidRPr="00C75D84">
              <w:tab/>
              <w:t>sdílí cíl oživit Středomoří jako společný prostor pro spolupráci a hospodářskou a kulturní výměnu, což podpoří růst, stabilitu a mír;</w:t>
            </w:r>
          </w:p>
        </w:tc>
        <w:tc>
          <w:tcPr>
            <w:tcW w:w="4876" w:type="dxa"/>
            <w:tcBorders>
              <w:top w:val="nil"/>
              <w:left w:val="nil"/>
              <w:bottom w:val="nil"/>
              <w:right w:val="nil"/>
            </w:tcBorders>
          </w:tcPr>
          <w:p w14:paraId="7E079AD6" w14:textId="77777777" w:rsidR="004B7BBB" w:rsidRPr="00C75D84" w:rsidRDefault="004B7BBB" w:rsidP="000D7F60">
            <w:pPr>
              <w:pStyle w:val="Normal6a"/>
            </w:pPr>
            <w:r w:rsidRPr="00C75D84">
              <w:t>3.</w:t>
            </w:r>
            <w:r w:rsidRPr="00C75D84">
              <w:tab/>
              <w:t>sdílí cíl oživit Středomoří jako společný prostor pro spolupráci a hospodářskou</w:t>
            </w:r>
            <w:r w:rsidRPr="00C75D84">
              <w:rPr>
                <w:b/>
                <w:bCs/>
                <w:i/>
                <w:iCs/>
              </w:rPr>
              <w:t>, vědeckou</w:t>
            </w:r>
            <w:r w:rsidRPr="00C75D84">
              <w:t xml:space="preserve"> a kulturní výměnu, což podpoří růst, stabilitu a mír;</w:t>
            </w:r>
          </w:p>
        </w:tc>
      </w:tr>
    </w:tbl>
    <w:p w14:paraId="23A316F0"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B2AE70B" w14:textId="42B3AD62" w:rsidR="00D14A06" w:rsidRPr="00C75D84" w:rsidRDefault="004B7BBB" w:rsidP="004B7BBB">
      <w:r w:rsidRPr="00C75D84">
        <w:rPr>
          <w:rStyle w:val="HideTWBExt"/>
        </w:rPr>
        <w:t>&lt;/Amend&gt;</w:t>
      </w:r>
    </w:p>
    <w:p w14:paraId="3C9F8F70"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132</w:t>
      </w:r>
      <w:r w:rsidRPr="00C75D84">
        <w:rPr>
          <w:rStyle w:val="HideTWBExt"/>
          <w:b w:val="0"/>
        </w:rPr>
        <w:t>&lt;/NumAm&gt;</w:t>
      </w:r>
    </w:p>
    <w:p w14:paraId="504E9227" w14:textId="77777777" w:rsidR="004B7BBB" w:rsidRPr="00C75D84" w:rsidRDefault="004B7BBB" w:rsidP="004B7BBB">
      <w:pPr>
        <w:pStyle w:val="NormalBold"/>
      </w:pPr>
      <w:r w:rsidRPr="00C75D84">
        <w:rPr>
          <w:rStyle w:val="HideTWBExt"/>
          <w:b w:val="0"/>
        </w:rPr>
        <w:lastRenderedPageBreak/>
        <w:t>&lt;RepeatBlock-By&gt;&lt;Members&gt;</w:t>
      </w:r>
      <w:r w:rsidRPr="00C75D84">
        <w:t>Sebastian Tynkkynen</w:t>
      </w:r>
      <w:r w:rsidRPr="00C75D84">
        <w:rPr>
          <w:rStyle w:val="HideTWBExt"/>
          <w:b w:val="0"/>
        </w:rPr>
        <w:t>&lt;/Members&gt;</w:t>
      </w:r>
    </w:p>
    <w:p w14:paraId="7149D388" w14:textId="77777777" w:rsidR="004B7BBB" w:rsidRPr="00C75D84" w:rsidRDefault="004B7BBB" w:rsidP="004B7BBB">
      <w:pPr>
        <w:pStyle w:val="NormalBold"/>
      </w:pPr>
      <w:r w:rsidRPr="00C75D84">
        <w:rPr>
          <w:rStyle w:val="HideTWBExt"/>
          <w:b w:val="0"/>
        </w:rPr>
        <w:t>&lt;/RepeatBlock-By&gt;</w:t>
      </w:r>
    </w:p>
    <w:p w14:paraId="384501CA"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A62861D" w14:textId="77777777" w:rsidR="004B7BBB" w:rsidRPr="00C75D84" w:rsidRDefault="004B7BBB" w:rsidP="004B7BBB">
      <w:pPr>
        <w:pStyle w:val="NormalBold"/>
      </w:pPr>
      <w:r w:rsidRPr="00C75D84">
        <w:rPr>
          <w:rStyle w:val="HideTWBExt"/>
          <w:b w:val="0"/>
        </w:rPr>
        <w:t>&lt;Article&gt;</w:t>
      </w:r>
      <w:r w:rsidRPr="00C75D84">
        <w:t>Bod 3</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AB3C433" w14:textId="77777777" w:rsidTr="000D7F60">
        <w:trPr>
          <w:trHeight w:hRule="exact" w:val="240"/>
          <w:jc w:val="center"/>
        </w:trPr>
        <w:tc>
          <w:tcPr>
            <w:tcW w:w="9752" w:type="dxa"/>
            <w:gridSpan w:val="2"/>
            <w:tcBorders>
              <w:top w:val="nil"/>
              <w:left w:val="nil"/>
              <w:bottom w:val="nil"/>
              <w:right w:val="nil"/>
            </w:tcBorders>
          </w:tcPr>
          <w:p w14:paraId="40BFD74F" w14:textId="77777777" w:rsidR="004B7BBB" w:rsidRPr="00C75D84" w:rsidRDefault="004B7BBB" w:rsidP="000D7F60"/>
        </w:tc>
      </w:tr>
      <w:tr w:rsidR="00097907" w:rsidRPr="00C75D84" w14:paraId="4A3B5180" w14:textId="77777777" w:rsidTr="000D7F60">
        <w:trPr>
          <w:trHeight w:val="240"/>
          <w:jc w:val="center"/>
        </w:trPr>
        <w:tc>
          <w:tcPr>
            <w:tcW w:w="4876" w:type="dxa"/>
            <w:tcBorders>
              <w:top w:val="nil"/>
              <w:left w:val="nil"/>
              <w:bottom w:val="nil"/>
              <w:right w:val="nil"/>
            </w:tcBorders>
          </w:tcPr>
          <w:p w14:paraId="7D7A8B7A"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145B4F0" w14:textId="77777777" w:rsidR="004B7BBB" w:rsidRPr="00C75D84" w:rsidRDefault="004B7BBB" w:rsidP="000D7F60">
            <w:pPr>
              <w:pStyle w:val="AmColumnHeading"/>
            </w:pPr>
            <w:r w:rsidRPr="00C75D84">
              <w:t>Pozměňovací návrh</w:t>
            </w:r>
          </w:p>
        </w:tc>
      </w:tr>
      <w:tr w:rsidR="00097907" w:rsidRPr="00C75D84" w14:paraId="78CEC9C9" w14:textId="77777777" w:rsidTr="000D7F60">
        <w:trPr>
          <w:jc w:val="center"/>
        </w:trPr>
        <w:tc>
          <w:tcPr>
            <w:tcW w:w="4876" w:type="dxa"/>
            <w:tcBorders>
              <w:top w:val="nil"/>
              <w:left w:val="nil"/>
              <w:bottom w:val="nil"/>
              <w:right w:val="nil"/>
            </w:tcBorders>
          </w:tcPr>
          <w:p w14:paraId="60B26E12" w14:textId="77777777" w:rsidR="004B7BBB" w:rsidRPr="00C75D84" w:rsidRDefault="004B7BBB" w:rsidP="000D7F60">
            <w:pPr>
              <w:pStyle w:val="Normal6a"/>
            </w:pPr>
            <w:r w:rsidRPr="00C75D84">
              <w:t>3.</w:t>
            </w:r>
            <w:r w:rsidRPr="00C75D84">
              <w:tab/>
              <w:t xml:space="preserve">sdílí cíl oživit Středomoří jako </w:t>
            </w:r>
            <w:r w:rsidRPr="00C75D84">
              <w:rPr>
                <w:b/>
                <w:bCs/>
                <w:i/>
                <w:iCs/>
              </w:rPr>
              <w:t>společný</w:t>
            </w:r>
            <w:r w:rsidRPr="00C75D84">
              <w:t xml:space="preserve"> prostor pro </w:t>
            </w:r>
            <w:r w:rsidRPr="00C75D84">
              <w:rPr>
                <w:b/>
                <w:bCs/>
                <w:i/>
                <w:iCs/>
              </w:rPr>
              <w:t xml:space="preserve">spolupráci a </w:t>
            </w:r>
            <w:r w:rsidRPr="00C75D84">
              <w:t xml:space="preserve">hospodářskou </w:t>
            </w:r>
            <w:r w:rsidRPr="00C75D84">
              <w:rPr>
                <w:b/>
                <w:bCs/>
                <w:i/>
                <w:iCs/>
              </w:rPr>
              <w:t>a kulturní výměnu</w:t>
            </w:r>
            <w:r w:rsidRPr="00C75D84">
              <w:t>, což podpoří růst, stabilitu a mír;</w:t>
            </w:r>
          </w:p>
        </w:tc>
        <w:tc>
          <w:tcPr>
            <w:tcW w:w="4876" w:type="dxa"/>
            <w:tcBorders>
              <w:top w:val="nil"/>
              <w:left w:val="nil"/>
              <w:bottom w:val="nil"/>
              <w:right w:val="nil"/>
            </w:tcBorders>
          </w:tcPr>
          <w:p w14:paraId="383588D3" w14:textId="77777777" w:rsidR="004B7BBB" w:rsidRPr="00C75D84" w:rsidRDefault="004B7BBB" w:rsidP="000D7F60">
            <w:pPr>
              <w:pStyle w:val="Normal6a"/>
            </w:pPr>
            <w:r w:rsidRPr="00C75D84">
              <w:t>3.</w:t>
            </w:r>
            <w:r w:rsidRPr="00C75D84">
              <w:tab/>
              <w:t xml:space="preserve">sdílí cíl oživit Středomoří jako prostor pro hospodářskou </w:t>
            </w:r>
            <w:r w:rsidRPr="00C75D84">
              <w:rPr>
                <w:b/>
                <w:bCs/>
                <w:i/>
                <w:iCs/>
              </w:rPr>
              <w:t>spolupráci</w:t>
            </w:r>
            <w:r w:rsidRPr="00C75D84">
              <w:t>, což podpoří růst, stabilitu a mír;</w:t>
            </w:r>
          </w:p>
        </w:tc>
      </w:tr>
    </w:tbl>
    <w:p w14:paraId="30201AA2"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{FI}</w:t>
      </w:r>
      <w:r w:rsidRPr="00C75D84">
        <w:t>fi</w:t>
      </w:r>
      <w:r w:rsidRPr="00C75D84">
        <w:rPr>
          <w:rStyle w:val="HideTWBExt"/>
        </w:rPr>
        <w:t>&lt;/Original&gt;</w:t>
      </w:r>
    </w:p>
    <w:p w14:paraId="78AE02DB" w14:textId="5AAA8102" w:rsidR="00D14A06" w:rsidRPr="00C75D84" w:rsidRDefault="004B7BBB" w:rsidP="004B7BBB">
      <w:r w:rsidRPr="00C75D84">
        <w:rPr>
          <w:rStyle w:val="HideTWBExt"/>
        </w:rPr>
        <w:t>&lt;/Amend&gt;</w:t>
      </w:r>
    </w:p>
    <w:p w14:paraId="3E893836"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133</w:t>
      </w:r>
      <w:r w:rsidRPr="00C75D84">
        <w:rPr>
          <w:rStyle w:val="HideTWBExt"/>
          <w:b w:val="0"/>
        </w:rPr>
        <w:t>&lt;/NumAm&gt;</w:t>
      </w:r>
    </w:p>
    <w:p w14:paraId="313E5239" w14:textId="77777777" w:rsidR="004B7BBB" w:rsidRPr="00C75D84" w:rsidRDefault="004B7BBB" w:rsidP="004B7BBB">
      <w:pPr>
        <w:pStyle w:val="NormalBold"/>
      </w:pPr>
      <w:r w:rsidRPr="00C75D84">
        <w:rPr>
          <w:rStyle w:val="HideTWBExt"/>
          <w:b w:val="0"/>
        </w:rPr>
        <w:t>&lt;RepeatBlock-By&gt;&lt;Members&gt;</w:t>
      </w:r>
      <w:r w:rsidRPr="00C75D84">
        <w:t>Davor Ivo Stier</w:t>
      </w:r>
      <w:r w:rsidRPr="00C75D84">
        <w:rPr>
          <w:rStyle w:val="HideTWBExt"/>
          <w:b w:val="0"/>
        </w:rPr>
        <w:t>&lt;/Members&gt;</w:t>
      </w:r>
    </w:p>
    <w:p w14:paraId="3EE5300C" w14:textId="77777777" w:rsidR="004B7BBB" w:rsidRPr="00C75D84" w:rsidRDefault="004B7BBB" w:rsidP="004B7BBB">
      <w:pPr>
        <w:pStyle w:val="NormalBold"/>
      </w:pPr>
      <w:r w:rsidRPr="00C75D84">
        <w:rPr>
          <w:rStyle w:val="HideTWBExt"/>
          <w:b w:val="0"/>
        </w:rPr>
        <w:t>&lt;/RepeatBlock-By&gt;</w:t>
      </w:r>
    </w:p>
    <w:p w14:paraId="7970FFF1"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F17BA9B" w14:textId="77777777" w:rsidR="004B7BBB" w:rsidRPr="00C75D84" w:rsidRDefault="004B7BBB" w:rsidP="004B7BBB">
      <w:pPr>
        <w:pStyle w:val="NormalBold"/>
      </w:pPr>
      <w:r w:rsidRPr="00C75D84">
        <w:rPr>
          <w:rStyle w:val="HideTWBExt"/>
          <w:b w:val="0"/>
        </w:rPr>
        <w:t>&lt;Article&gt;</w:t>
      </w:r>
      <w:r w:rsidRPr="00C75D84">
        <w:t>Bod 3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B3D5651" w14:textId="77777777" w:rsidTr="000D7F60">
        <w:trPr>
          <w:trHeight w:hRule="exact" w:val="240"/>
          <w:jc w:val="center"/>
        </w:trPr>
        <w:tc>
          <w:tcPr>
            <w:tcW w:w="9752" w:type="dxa"/>
            <w:gridSpan w:val="2"/>
            <w:tcBorders>
              <w:top w:val="nil"/>
              <w:left w:val="nil"/>
              <w:bottom w:val="nil"/>
              <w:right w:val="nil"/>
            </w:tcBorders>
          </w:tcPr>
          <w:p w14:paraId="4C5EC877" w14:textId="77777777" w:rsidR="004B7BBB" w:rsidRPr="00C75D84" w:rsidRDefault="004B7BBB" w:rsidP="000D7F60"/>
        </w:tc>
      </w:tr>
      <w:tr w:rsidR="00097907" w:rsidRPr="00C75D84" w14:paraId="5540DCEC" w14:textId="77777777" w:rsidTr="000D7F60">
        <w:trPr>
          <w:trHeight w:val="240"/>
          <w:jc w:val="center"/>
        </w:trPr>
        <w:tc>
          <w:tcPr>
            <w:tcW w:w="4876" w:type="dxa"/>
            <w:tcBorders>
              <w:top w:val="nil"/>
              <w:left w:val="nil"/>
              <w:bottom w:val="nil"/>
              <w:right w:val="nil"/>
            </w:tcBorders>
          </w:tcPr>
          <w:p w14:paraId="2B256081"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3F41119" w14:textId="77777777" w:rsidR="004B7BBB" w:rsidRPr="00C75D84" w:rsidRDefault="004B7BBB" w:rsidP="000D7F60">
            <w:pPr>
              <w:pStyle w:val="AmColumnHeading"/>
            </w:pPr>
            <w:r w:rsidRPr="00C75D84">
              <w:t>Pozměňovací návrh</w:t>
            </w:r>
          </w:p>
        </w:tc>
      </w:tr>
      <w:tr w:rsidR="00097907" w:rsidRPr="00C75D84" w14:paraId="4119A776" w14:textId="77777777" w:rsidTr="000D7F60">
        <w:trPr>
          <w:jc w:val="center"/>
        </w:trPr>
        <w:tc>
          <w:tcPr>
            <w:tcW w:w="4876" w:type="dxa"/>
            <w:tcBorders>
              <w:top w:val="nil"/>
              <w:left w:val="nil"/>
              <w:bottom w:val="nil"/>
              <w:right w:val="nil"/>
            </w:tcBorders>
          </w:tcPr>
          <w:p w14:paraId="346838B4" w14:textId="77777777" w:rsidR="004B7BBB" w:rsidRPr="00C75D84" w:rsidRDefault="004B7BBB" w:rsidP="000D7F60">
            <w:pPr>
              <w:pStyle w:val="Normal6a"/>
            </w:pPr>
          </w:p>
        </w:tc>
        <w:tc>
          <w:tcPr>
            <w:tcW w:w="4876" w:type="dxa"/>
            <w:tcBorders>
              <w:top w:val="nil"/>
              <w:left w:val="nil"/>
              <w:bottom w:val="nil"/>
              <w:right w:val="nil"/>
            </w:tcBorders>
          </w:tcPr>
          <w:p w14:paraId="1D542B9B" w14:textId="77777777" w:rsidR="004B7BBB" w:rsidRPr="00C75D84" w:rsidRDefault="004B7BBB" w:rsidP="000D7F60">
            <w:pPr>
              <w:pStyle w:val="Normal6a"/>
            </w:pPr>
            <w:r w:rsidRPr="00C75D84">
              <w:rPr>
                <w:b/>
                <w:i/>
              </w:rPr>
              <w:t>3a.</w:t>
            </w:r>
            <w:r w:rsidRPr="00C75D84">
              <w:tab/>
            </w:r>
            <w:r w:rsidRPr="00C75D84">
              <w:rPr>
                <w:b/>
                <w:i/>
              </w:rPr>
              <w:t>zdůrazňuje, že tento Pakt by měl sloužit jako rámec pro užší politickou, bezpečnostní, hospodářskou a energetickou spolupráci založenou na partnerství, důvěře a společných zájmech, jejímž cílem je vybudovat stabilnější, blahobytnější a odolnější středomořský region;</w:t>
            </w:r>
          </w:p>
        </w:tc>
      </w:tr>
    </w:tbl>
    <w:p w14:paraId="103A1EA8"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46718C76" w14:textId="20B6BCC5" w:rsidR="00D14A06" w:rsidRPr="00C75D84" w:rsidRDefault="004B7BBB" w:rsidP="004B7BBB">
      <w:r w:rsidRPr="00C75D84">
        <w:rPr>
          <w:rStyle w:val="HideTWBExt"/>
        </w:rPr>
        <w:t>&lt;/Amend&gt;</w:t>
      </w:r>
    </w:p>
    <w:p w14:paraId="4A9A629D"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134</w:t>
      </w:r>
      <w:r w:rsidRPr="00C75D84">
        <w:rPr>
          <w:rStyle w:val="HideTWBExt"/>
          <w:b w:val="0"/>
        </w:rPr>
        <w:t>&lt;/NumAm&gt;</w:t>
      </w:r>
    </w:p>
    <w:p w14:paraId="1FC6001F" w14:textId="77777777" w:rsidR="004B7BBB" w:rsidRPr="00C75D84" w:rsidRDefault="004B7BBB" w:rsidP="004B7BBB">
      <w:pPr>
        <w:pStyle w:val="NormalBold"/>
      </w:pPr>
      <w:r w:rsidRPr="00C75D84">
        <w:rPr>
          <w:rStyle w:val="HideTWBExt"/>
          <w:b w:val="0"/>
        </w:rPr>
        <w:t>&lt;RepeatBlock-By&gt;&lt;Members&gt;</w:t>
      </w:r>
      <w:r w:rsidRPr="00C75D84">
        <w:t>Alberico Gambino</w:t>
      </w:r>
      <w:r w:rsidRPr="00C75D84">
        <w:rPr>
          <w:rStyle w:val="HideTWBExt"/>
          <w:b w:val="0"/>
        </w:rPr>
        <w:t>&lt;/Members&gt;</w:t>
      </w:r>
    </w:p>
    <w:p w14:paraId="09FF6BFF" w14:textId="77777777" w:rsidR="004B7BBB" w:rsidRPr="00C75D84" w:rsidRDefault="004B7BBB" w:rsidP="004B7BBB">
      <w:pPr>
        <w:pStyle w:val="NormalBold"/>
      </w:pPr>
      <w:r w:rsidRPr="00C75D84">
        <w:rPr>
          <w:rStyle w:val="HideTWBExt"/>
          <w:b w:val="0"/>
        </w:rPr>
        <w:t>&lt;/RepeatBlock-By&gt;</w:t>
      </w:r>
    </w:p>
    <w:p w14:paraId="26DEDB19"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E88102B" w14:textId="77777777" w:rsidR="004B7BBB" w:rsidRPr="00C75D84" w:rsidRDefault="004B7BBB" w:rsidP="004B7BBB">
      <w:pPr>
        <w:pStyle w:val="NormalBold"/>
      </w:pPr>
      <w:r w:rsidRPr="00C75D84">
        <w:rPr>
          <w:rStyle w:val="HideTWBExt"/>
          <w:b w:val="0"/>
        </w:rPr>
        <w:t>&lt;Article&gt;</w:t>
      </w:r>
      <w:r w:rsidRPr="00C75D84">
        <w:t>Bod 3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C1801D4" w14:textId="77777777" w:rsidTr="000D7F60">
        <w:trPr>
          <w:trHeight w:hRule="exact" w:val="240"/>
          <w:jc w:val="center"/>
        </w:trPr>
        <w:tc>
          <w:tcPr>
            <w:tcW w:w="9752" w:type="dxa"/>
            <w:gridSpan w:val="2"/>
            <w:tcBorders>
              <w:top w:val="nil"/>
              <w:left w:val="nil"/>
              <w:bottom w:val="nil"/>
              <w:right w:val="nil"/>
            </w:tcBorders>
          </w:tcPr>
          <w:p w14:paraId="54E12367" w14:textId="77777777" w:rsidR="004B7BBB" w:rsidRPr="00C75D84" w:rsidRDefault="004B7BBB" w:rsidP="000D7F60"/>
        </w:tc>
      </w:tr>
      <w:tr w:rsidR="00097907" w:rsidRPr="00C75D84" w14:paraId="76816125" w14:textId="77777777" w:rsidTr="000D7F60">
        <w:trPr>
          <w:trHeight w:val="240"/>
          <w:jc w:val="center"/>
        </w:trPr>
        <w:tc>
          <w:tcPr>
            <w:tcW w:w="4876" w:type="dxa"/>
            <w:tcBorders>
              <w:top w:val="nil"/>
              <w:left w:val="nil"/>
              <w:bottom w:val="nil"/>
              <w:right w:val="nil"/>
            </w:tcBorders>
          </w:tcPr>
          <w:p w14:paraId="200B12EF"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3E22A65" w14:textId="77777777" w:rsidR="004B7BBB" w:rsidRPr="00C75D84" w:rsidRDefault="004B7BBB" w:rsidP="000D7F60">
            <w:pPr>
              <w:pStyle w:val="AmColumnHeading"/>
            </w:pPr>
            <w:r w:rsidRPr="00C75D84">
              <w:t>Pozměňovací návrh</w:t>
            </w:r>
          </w:p>
        </w:tc>
      </w:tr>
      <w:tr w:rsidR="00097907" w:rsidRPr="00C75D84" w14:paraId="7D5E71EE" w14:textId="77777777" w:rsidTr="000D7F60">
        <w:trPr>
          <w:jc w:val="center"/>
        </w:trPr>
        <w:tc>
          <w:tcPr>
            <w:tcW w:w="4876" w:type="dxa"/>
            <w:tcBorders>
              <w:top w:val="nil"/>
              <w:left w:val="nil"/>
              <w:bottom w:val="nil"/>
              <w:right w:val="nil"/>
            </w:tcBorders>
          </w:tcPr>
          <w:p w14:paraId="5C78BD54" w14:textId="77777777" w:rsidR="004B7BBB" w:rsidRPr="00C75D84" w:rsidRDefault="004B7BBB" w:rsidP="000D7F60">
            <w:pPr>
              <w:pStyle w:val="Normal6a"/>
            </w:pPr>
          </w:p>
        </w:tc>
        <w:tc>
          <w:tcPr>
            <w:tcW w:w="4876" w:type="dxa"/>
            <w:tcBorders>
              <w:top w:val="nil"/>
              <w:left w:val="nil"/>
              <w:bottom w:val="nil"/>
              <w:right w:val="nil"/>
            </w:tcBorders>
          </w:tcPr>
          <w:p w14:paraId="1F042725" w14:textId="77777777" w:rsidR="004B7BBB" w:rsidRPr="00C75D84" w:rsidRDefault="004B7BBB" w:rsidP="000D7F60">
            <w:pPr>
              <w:pStyle w:val="Normal6a"/>
            </w:pPr>
            <w:r w:rsidRPr="00C75D84">
              <w:rPr>
                <w:b/>
                <w:i/>
              </w:rPr>
              <w:t>3a.</w:t>
            </w:r>
            <w:r w:rsidRPr="00C75D84">
              <w:tab/>
            </w:r>
            <w:r w:rsidRPr="00C75D84">
              <w:rPr>
                <w:b/>
                <w:i/>
              </w:rPr>
              <w:t>připomíná, že bezpečnost je jedním z nepostradatelných pilířů a představuje zásadní předpoklad pro prosperitu a mír ve společném středomořském prostoru;</w:t>
            </w:r>
          </w:p>
        </w:tc>
      </w:tr>
    </w:tbl>
    <w:p w14:paraId="2B45C035"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236AD69" w14:textId="2DEB77C3" w:rsidR="00D14A06" w:rsidRPr="00C75D84" w:rsidRDefault="004B7BBB" w:rsidP="004B7BBB">
      <w:r w:rsidRPr="00C75D84">
        <w:rPr>
          <w:rStyle w:val="HideTWBExt"/>
        </w:rPr>
        <w:t>&lt;/Amend&gt;</w:t>
      </w:r>
    </w:p>
    <w:p w14:paraId="66CF5D92"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135</w:t>
      </w:r>
      <w:r w:rsidRPr="00C75D84">
        <w:rPr>
          <w:rStyle w:val="HideTWBExt"/>
          <w:b w:val="0"/>
        </w:rPr>
        <w:t>&lt;/NumAm&gt;</w:t>
      </w:r>
    </w:p>
    <w:p w14:paraId="3C459EC7"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55E911FB" w14:textId="77777777" w:rsidR="004B7BBB" w:rsidRPr="00C75D84" w:rsidRDefault="004B7BBB" w:rsidP="004B7BBB">
      <w:pPr>
        <w:pStyle w:val="NormalBold"/>
      </w:pPr>
      <w:r w:rsidRPr="00C75D84">
        <w:rPr>
          <w:rStyle w:val="HideTWBExt"/>
          <w:b w:val="0"/>
        </w:rPr>
        <w:t>&lt;/RepeatBlock-By&gt;</w:t>
      </w:r>
    </w:p>
    <w:p w14:paraId="6963B448"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1080FCA" w14:textId="77777777" w:rsidR="004B7BBB" w:rsidRPr="00C75D84" w:rsidRDefault="004B7BBB" w:rsidP="004B7BBB">
      <w:pPr>
        <w:pStyle w:val="NormalBold"/>
      </w:pPr>
      <w:r w:rsidRPr="00C75D84">
        <w:rPr>
          <w:rStyle w:val="HideTWBExt"/>
          <w:b w:val="0"/>
        </w:rPr>
        <w:t>&lt;Article&gt;</w:t>
      </w:r>
      <w:r w:rsidRPr="00C75D84">
        <w:t>Bod 3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1E61BB9" w14:textId="77777777" w:rsidTr="000D7F60">
        <w:trPr>
          <w:trHeight w:hRule="exact" w:val="240"/>
          <w:jc w:val="center"/>
        </w:trPr>
        <w:tc>
          <w:tcPr>
            <w:tcW w:w="9752" w:type="dxa"/>
            <w:gridSpan w:val="2"/>
            <w:tcBorders>
              <w:top w:val="nil"/>
              <w:left w:val="nil"/>
              <w:bottom w:val="nil"/>
              <w:right w:val="nil"/>
            </w:tcBorders>
          </w:tcPr>
          <w:p w14:paraId="1D5285DC" w14:textId="77777777" w:rsidR="004B7BBB" w:rsidRPr="00C75D84" w:rsidRDefault="004B7BBB" w:rsidP="000D7F60"/>
        </w:tc>
      </w:tr>
      <w:tr w:rsidR="00097907" w:rsidRPr="00C75D84" w14:paraId="3F87E55A" w14:textId="77777777" w:rsidTr="000D7F60">
        <w:trPr>
          <w:trHeight w:val="240"/>
          <w:jc w:val="center"/>
        </w:trPr>
        <w:tc>
          <w:tcPr>
            <w:tcW w:w="4876" w:type="dxa"/>
            <w:tcBorders>
              <w:top w:val="nil"/>
              <w:left w:val="nil"/>
              <w:bottom w:val="nil"/>
              <w:right w:val="nil"/>
            </w:tcBorders>
          </w:tcPr>
          <w:p w14:paraId="73C230AA"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BD1ED42" w14:textId="77777777" w:rsidR="004B7BBB" w:rsidRPr="00C75D84" w:rsidRDefault="004B7BBB" w:rsidP="000D7F60">
            <w:pPr>
              <w:pStyle w:val="AmColumnHeading"/>
            </w:pPr>
            <w:r w:rsidRPr="00C75D84">
              <w:t>Pozměňovací návrh</w:t>
            </w:r>
          </w:p>
        </w:tc>
      </w:tr>
      <w:tr w:rsidR="00097907" w:rsidRPr="00C75D84" w14:paraId="7C05E6E8" w14:textId="77777777" w:rsidTr="000D7F60">
        <w:trPr>
          <w:jc w:val="center"/>
        </w:trPr>
        <w:tc>
          <w:tcPr>
            <w:tcW w:w="4876" w:type="dxa"/>
            <w:tcBorders>
              <w:top w:val="nil"/>
              <w:left w:val="nil"/>
              <w:bottom w:val="nil"/>
              <w:right w:val="nil"/>
            </w:tcBorders>
          </w:tcPr>
          <w:p w14:paraId="5B768895" w14:textId="77777777" w:rsidR="004B7BBB" w:rsidRPr="00C75D84" w:rsidRDefault="004B7BBB" w:rsidP="000D7F60">
            <w:pPr>
              <w:pStyle w:val="Normal6a"/>
            </w:pPr>
          </w:p>
        </w:tc>
        <w:tc>
          <w:tcPr>
            <w:tcW w:w="4876" w:type="dxa"/>
            <w:tcBorders>
              <w:top w:val="nil"/>
              <w:left w:val="nil"/>
              <w:bottom w:val="nil"/>
              <w:right w:val="nil"/>
            </w:tcBorders>
          </w:tcPr>
          <w:p w14:paraId="6D62A2A1" w14:textId="77777777" w:rsidR="004B7BBB" w:rsidRPr="00C75D84" w:rsidRDefault="004B7BBB" w:rsidP="000D7F60">
            <w:pPr>
              <w:pStyle w:val="Normal6a"/>
            </w:pPr>
            <w:r w:rsidRPr="00C75D84">
              <w:rPr>
                <w:b/>
                <w:i/>
              </w:rPr>
              <w:t>3a.</w:t>
            </w:r>
            <w:r w:rsidRPr="00C75D84">
              <w:tab/>
            </w:r>
            <w:r w:rsidRPr="00C75D84">
              <w:rPr>
                <w:b/>
                <w:i/>
              </w:rPr>
              <w:t>připomíná, že bezpečnost je jedním ze základních pilířů a jedním z nezbytných předpokladů pro prosperitu a mír ve společném středomořském prostoru; </w:t>
            </w:r>
          </w:p>
        </w:tc>
      </w:tr>
    </w:tbl>
    <w:p w14:paraId="09784C31"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2207481" w14:textId="670FBBA8" w:rsidR="00D14A06" w:rsidRPr="00C75D84" w:rsidRDefault="004B7BBB" w:rsidP="004B7BBB">
      <w:r w:rsidRPr="00C75D84">
        <w:rPr>
          <w:rStyle w:val="HideTWBExt"/>
        </w:rPr>
        <w:t>&lt;/Amend&gt;</w:t>
      </w:r>
    </w:p>
    <w:p w14:paraId="1E6988C8"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136</w:t>
      </w:r>
      <w:r w:rsidRPr="00C75D84">
        <w:rPr>
          <w:rStyle w:val="HideTWBExt"/>
          <w:b w:val="0"/>
        </w:rPr>
        <w:t>&lt;/NumAm&gt;</w:t>
      </w:r>
    </w:p>
    <w:p w14:paraId="51B12D4F" w14:textId="77777777" w:rsidR="004B7BBB" w:rsidRPr="00C75D84" w:rsidRDefault="004B7BBB" w:rsidP="004B7BBB">
      <w:pPr>
        <w:pStyle w:val="NormalBold"/>
      </w:pPr>
      <w:r w:rsidRPr="00C75D84">
        <w:rPr>
          <w:rStyle w:val="HideTWBExt"/>
          <w:b w:val="0"/>
        </w:rPr>
        <w:t>&lt;RepeatBlock-By&gt;&lt;Members&gt;</w:t>
      </w:r>
      <w:r w:rsidRPr="00C75D84">
        <w:t>Alberico Gambino, Ruggero Razza, Carlo Fidanza</w:t>
      </w:r>
      <w:r w:rsidRPr="00C75D84">
        <w:rPr>
          <w:rStyle w:val="HideTWBExt"/>
          <w:b w:val="0"/>
        </w:rPr>
        <w:t>&lt;/Members&gt;</w:t>
      </w:r>
    </w:p>
    <w:p w14:paraId="15240293" w14:textId="77777777" w:rsidR="004B7BBB" w:rsidRPr="00C75D84" w:rsidRDefault="004B7BBB" w:rsidP="004B7BBB">
      <w:pPr>
        <w:pStyle w:val="NormalBold"/>
      </w:pPr>
      <w:r w:rsidRPr="00C75D84">
        <w:rPr>
          <w:rStyle w:val="HideTWBExt"/>
          <w:b w:val="0"/>
        </w:rPr>
        <w:t>&lt;/RepeatBlock-By&gt;</w:t>
      </w:r>
    </w:p>
    <w:p w14:paraId="218370D6"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A8C7465" w14:textId="77777777" w:rsidR="004B7BBB" w:rsidRPr="00C75D84" w:rsidRDefault="004B7BBB" w:rsidP="004B7BBB">
      <w:pPr>
        <w:pStyle w:val="NormalBold"/>
      </w:pPr>
      <w:r w:rsidRPr="00C75D84">
        <w:rPr>
          <w:rStyle w:val="HideTWBExt"/>
          <w:b w:val="0"/>
        </w:rPr>
        <w:t>&lt;Article&gt;</w:t>
      </w:r>
      <w:r w:rsidRPr="00C75D84">
        <w:t>Bod 4</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068610B" w14:textId="77777777" w:rsidTr="000D7F60">
        <w:trPr>
          <w:trHeight w:hRule="exact" w:val="240"/>
          <w:jc w:val="center"/>
        </w:trPr>
        <w:tc>
          <w:tcPr>
            <w:tcW w:w="9752" w:type="dxa"/>
            <w:gridSpan w:val="2"/>
            <w:tcBorders>
              <w:top w:val="nil"/>
              <w:left w:val="nil"/>
              <w:bottom w:val="nil"/>
              <w:right w:val="nil"/>
            </w:tcBorders>
          </w:tcPr>
          <w:p w14:paraId="095A1871" w14:textId="77777777" w:rsidR="004B7BBB" w:rsidRPr="00C75D84" w:rsidRDefault="004B7BBB" w:rsidP="000D7F60"/>
        </w:tc>
      </w:tr>
      <w:tr w:rsidR="00097907" w:rsidRPr="00C75D84" w14:paraId="4F24B9E0" w14:textId="77777777" w:rsidTr="000D7F60">
        <w:trPr>
          <w:trHeight w:val="240"/>
          <w:jc w:val="center"/>
        </w:trPr>
        <w:tc>
          <w:tcPr>
            <w:tcW w:w="4876" w:type="dxa"/>
            <w:tcBorders>
              <w:top w:val="nil"/>
              <w:left w:val="nil"/>
              <w:bottom w:val="nil"/>
              <w:right w:val="nil"/>
            </w:tcBorders>
          </w:tcPr>
          <w:p w14:paraId="1F5FD377"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A40485C" w14:textId="77777777" w:rsidR="004B7BBB" w:rsidRPr="00C75D84" w:rsidRDefault="004B7BBB" w:rsidP="000D7F60">
            <w:pPr>
              <w:pStyle w:val="AmColumnHeading"/>
            </w:pPr>
            <w:r w:rsidRPr="00C75D84">
              <w:t>Pozměňovací návrh</w:t>
            </w:r>
          </w:p>
        </w:tc>
      </w:tr>
      <w:tr w:rsidR="00097907" w:rsidRPr="00C75D84" w14:paraId="4FC1DCDE" w14:textId="77777777" w:rsidTr="000D7F60">
        <w:trPr>
          <w:jc w:val="center"/>
        </w:trPr>
        <w:tc>
          <w:tcPr>
            <w:tcW w:w="4876" w:type="dxa"/>
            <w:tcBorders>
              <w:top w:val="nil"/>
              <w:left w:val="nil"/>
              <w:bottom w:val="nil"/>
              <w:right w:val="nil"/>
            </w:tcBorders>
          </w:tcPr>
          <w:p w14:paraId="4EFBB904" w14:textId="77777777" w:rsidR="004B7BBB" w:rsidRPr="00C75D84" w:rsidRDefault="004B7BBB" w:rsidP="000D7F60">
            <w:pPr>
              <w:pStyle w:val="Normal6a"/>
            </w:pPr>
            <w:r w:rsidRPr="00C75D84">
              <w:t>4.</w:t>
            </w:r>
            <w:r w:rsidRPr="00C75D84">
              <w:tab/>
              <w:t xml:space="preserve">vítá jmenování vůbec první evropské komisařky pro Středomoří a zřízení samostatného generálního ředitelství, </w:t>
            </w:r>
            <w:r w:rsidRPr="00C75D84">
              <w:rPr>
                <w:b/>
                <w:bCs/>
                <w:i/>
                <w:iCs/>
              </w:rPr>
              <w:t>po čemž nyní musí následovat ucelené politické zaměření a politická rozhodnutí</w:t>
            </w:r>
            <w:r w:rsidRPr="00C75D84">
              <w:t>;</w:t>
            </w:r>
          </w:p>
        </w:tc>
        <w:tc>
          <w:tcPr>
            <w:tcW w:w="4876" w:type="dxa"/>
            <w:tcBorders>
              <w:top w:val="nil"/>
              <w:left w:val="nil"/>
              <w:bottom w:val="nil"/>
              <w:right w:val="nil"/>
            </w:tcBorders>
          </w:tcPr>
          <w:p w14:paraId="29F5A4D9" w14:textId="77777777" w:rsidR="004B7BBB" w:rsidRPr="00C75D84" w:rsidRDefault="004B7BBB" w:rsidP="000D7F60">
            <w:pPr>
              <w:pStyle w:val="Normal6a"/>
            </w:pPr>
            <w:r w:rsidRPr="00C75D84">
              <w:t>4.</w:t>
            </w:r>
            <w:r w:rsidRPr="00C75D84">
              <w:tab/>
              <w:t xml:space="preserve">vítá jmenování vůbec první evropské komisařky pro Středomoří a zřízení samostatného generálního ředitelství, </w:t>
            </w:r>
            <w:r w:rsidRPr="00C75D84">
              <w:rPr>
                <w:b/>
                <w:i/>
              </w:rPr>
              <w:t>což by mělo přispět k soudržnějšímu, účinnějšímu a na výsledky zaměřenému přístupu EU ve středomořském regionu, zejména v oblastech bezpečnosti, řízení migrace, spolupráce v energetice, konektivity, investic a hospodářského rozvoje</w:t>
            </w:r>
            <w:r w:rsidRPr="00C75D84">
              <w:t xml:space="preserve">; </w:t>
            </w:r>
            <w:r w:rsidRPr="00C75D84">
              <w:rPr>
                <w:b/>
                <w:i/>
              </w:rPr>
              <w:t>a zároveň je třeba vyhnout se zdvojování a co nejlépe využít již existující nástroje. V tomto smyslu zdůrazňuje, že pakt by měl plně spolupracovat s iniciativou Global Gateway a s vnitrostátními iniciativami, jako je Matteiho plán předložený Itálií, který dokazuje, že pragmatický přístup založený na konkrétních projektech může přinášet výsledky;</w:t>
            </w:r>
          </w:p>
        </w:tc>
      </w:tr>
    </w:tbl>
    <w:p w14:paraId="5B4307CA"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{IT}</w:t>
      </w:r>
      <w:r w:rsidRPr="00C75D84">
        <w:t>it</w:t>
      </w:r>
      <w:r w:rsidRPr="00C75D84">
        <w:rPr>
          <w:rStyle w:val="HideTWBExt"/>
        </w:rPr>
        <w:t>&lt;/Original&gt;</w:t>
      </w:r>
    </w:p>
    <w:p w14:paraId="1F65B9AF" w14:textId="358EB3BD" w:rsidR="00D14A06" w:rsidRPr="00C75D84" w:rsidRDefault="004B7BBB" w:rsidP="004B7BBB">
      <w:r w:rsidRPr="00C75D84">
        <w:rPr>
          <w:rStyle w:val="HideTWBExt"/>
        </w:rPr>
        <w:t>&lt;/Amend&gt;</w:t>
      </w:r>
    </w:p>
    <w:p w14:paraId="104D2025"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137</w:t>
      </w:r>
      <w:r w:rsidRPr="00C75D84">
        <w:rPr>
          <w:rStyle w:val="HideTWBExt"/>
          <w:b w:val="0"/>
        </w:rPr>
        <w:t>&lt;/NumAm&gt;</w:t>
      </w:r>
    </w:p>
    <w:p w14:paraId="79D6F53E" w14:textId="77777777" w:rsidR="004B7BBB" w:rsidRPr="00C75D84" w:rsidRDefault="004B7BBB" w:rsidP="004B7BBB">
      <w:pPr>
        <w:pStyle w:val="NormalBold"/>
      </w:pPr>
      <w:r w:rsidRPr="00C75D84">
        <w:rPr>
          <w:rStyle w:val="HideTWBExt"/>
          <w:b w:val="0"/>
        </w:rPr>
        <w:t>&lt;RepeatBlock-By&gt;&lt;Members&gt;</w:t>
      </w:r>
      <w:r w:rsidRPr="00C75D84">
        <w:t>Leoluca Orlando</w:t>
      </w:r>
      <w:r w:rsidRPr="00C75D84">
        <w:rPr>
          <w:rStyle w:val="HideTWBExt"/>
          <w:b w:val="0"/>
        </w:rPr>
        <w:t>&lt;/Members&gt;</w:t>
      </w:r>
    </w:p>
    <w:p w14:paraId="468B4881" w14:textId="77777777" w:rsidR="004B7BBB" w:rsidRPr="00C75D84" w:rsidRDefault="004B7BBB" w:rsidP="004B7BBB">
      <w:r w:rsidRPr="00C75D84">
        <w:rPr>
          <w:rStyle w:val="HideTWBExt"/>
        </w:rPr>
        <w:t>&lt;AuNomDe&gt;</w:t>
      </w:r>
      <w:r w:rsidRPr="00C75D84">
        <w:rPr>
          <w:rStyle w:val="HideTWBInt"/>
        </w:rPr>
        <w:t>{Verts/ALE}</w:t>
      </w:r>
      <w:r w:rsidRPr="00C75D84">
        <w:t>za skupinu Verts/ALE</w:t>
      </w:r>
      <w:r w:rsidRPr="00C75D84">
        <w:rPr>
          <w:rStyle w:val="HideTWBExt"/>
        </w:rPr>
        <w:t>&lt;/AuNomDe&gt;</w:t>
      </w:r>
    </w:p>
    <w:p w14:paraId="686955CD" w14:textId="77777777" w:rsidR="004B7BBB" w:rsidRPr="00C75D84" w:rsidRDefault="004B7BBB" w:rsidP="004B7BBB">
      <w:pPr>
        <w:pStyle w:val="NormalBold"/>
      </w:pPr>
      <w:r w:rsidRPr="00C75D84">
        <w:rPr>
          <w:rStyle w:val="HideTWBExt"/>
          <w:b w:val="0"/>
        </w:rPr>
        <w:t>&lt;/RepeatBlock-By&gt;</w:t>
      </w:r>
    </w:p>
    <w:p w14:paraId="2C0D8A9E"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E8B8D84" w14:textId="77777777" w:rsidR="004B7BBB" w:rsidRPr="00C75D84" w:rsidRDefault="004B7BBB" w:rsidP="004B7BBB">
      <w:pPr>
        <w:pStyle w:val="NormalBold"/>
      </w:pPr>
      <w:r w:rsidRPr="00C75D84">
        <w:rPr>
          <w:rStyle w:val="HideTWBExt"/>
          <w:b w:val="0"/>
        </w:rPr>
        <w:t>&lt;Article&gt;</w:t>
      </w:r>
      <w:r w:rsidRPr="00C75D84">
        <w:t>Bod 4</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12C6B3A" w14:textId="77777777" w:rsidTr="000D7F60">
        <w:trPr>
          <w:trHeight w:hRule="exact" w:val="240"/>
          <w:jc w:val="center"/>
        </w:trPr>
        <w:tc>
          <w:tcPr>
            <w:tcW w:w="9752" w:type="dxa"/>
            <w:gridSpan w:val="2"/>
            <w:tcBorders>
              <w:top w:val="nil"/>
              <w:left w:val="nil"/>
              <w:bottom w:val="nil"/>
              <w:right w:val="nil"/>
            </w:tcBorders>
          </w:tcPr>
          <w:p w14:paraId="6AC0CAAE" w14:textId="77777777" w:rsidR="004B7BBB" w:rsidRPr="00C75D84" w:rsidRDefault="004B7BBB" w:rsidP="000D7F60"/>
        </w:tc>
      </w:tr>
      <w:tr w:rsidR="00097907" w:rsidRPr="00C75D84" w14:paraId="1599C699" w14:textId="77777777" w:rsidTr="000D7F60">
        <w:trPr>
          <w:trHeight w:val="240"/>
          <w:jc w:val="center"/>
        </w:trPr>
        <w:tc>
          <w:tcPr>
            <w:tcW w:w="4876" w:type="dxa"/>
            <w:tcBorders>
              <w:top w:val="nil"/>
              <w:left w:val="nil"/>
              <w:bottom w:val="nil"/>
              <w:right w:val="nil"/>
            </w:tcBorders>
          </w:tcPr>
          <w:p w14:paraId="201A46C5"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B19BDF9" w14:textId="77777777" w:rsidR="004B7BBB" w:rsidRPr="00C75D84" w:rsidRDefault="004B7BBB" w:rsidP="000D7F60">
            <w:pPr>
              <w:pStyle w:val="AmColumnHeading"/>
            </w:pPr>
            <w:r w:rsidRPr="00C75D84">
              <w:t>Pozměňovací návrh</w:t>
            </w:r>
          </w:p>
        </w:tc>
      </w:tr>
      <w:tr w:rsidR="00097907" w:rsidRPr="00C75D84" w14:paraId="37DEA1AE" w14:textId="77777777" w:rsidTr="000D7F60">
        <w:trPr>
          <w:jc w:val="center"/>
        </w:trPr>
        <w:tc>
          <w:tcPr>
            <w:tcW w:w="4876" w:type="dxa"/>
            <w:tcBorders>
              <w:top w:val="nil"/>
              <w:left w:val="nil"/>
              <w:bottom w:val="nil"/>
              <w:right w:val="nil"/>
            </w:tcBorders>
          </w:tcPr>
          <w:p w14:paraId="4764A234" w14:textId="77777777" w:rsidR="004B7BBB" w:rsidRPr="00C75D84" w:rsidRDefault="004B7BBB" w:rsidP="000D7F60">
            <w:pPr>
              <w:pStyle w:val="Normal6a"/>
            </w:pPr>
            <w:r w:rsidRPr="00C75D84">
              <w:t>4.</w:t>
            </w:r>
            <w:r w:rsidRPr="00C75D84">
              <w:tab/>
              <w:t>vítá jmenování vůbec první evropské komisařky pro Středomoří a zřízení samostatného generálního ředitelství, po čemž nyní musí následovat ucelené politické zaměření a politická rozhodnutí;</w:t>
            </w:r>
          </w:p>
        </w:tc>
        <w:tc>
          <w:tcPr>
            <w:tcW w:w="4876" w:type="dxa"/>
            <w:tcBorders>
              <w:top w:val="nil"/>
              <w:left w:val="nil"/>
              <w:bottom w:val="nil"/>
              <w:right w:val="nil"/>
            </w:tcBorders>
          </w:tcPr>
          <w:p w14:paraId="7AAF7313" w14:textId="77777777" w:rsidR="004B7BBB" w:rsidRPr="00C75D84" w:rsidRDefault="004B7BBB" w:rsidP="000D7F60">
            <w:pPr>
              <w:pStyle w:val="Normal6a"/>
            </w:pPr>
            <w:r w:rsidRPr="00C75D84">
              <w:t>4.</w:t>
            </w:r>
            <w:r w:rsidRPr="00C75D84">
              <w:tab/>
              <w:t xml:space="preserve">vítá jmenování vůbec první evropské komisařky pro Středomoří a zřízení samostatného generálního ředitelství, po čemž nyní musí následovat ucelené politické zaměření a politická rozhodnutí </w:t>
            </w:r>
            <w:r w:rsidRPr="00C75D84">
              <w:rPr>
                <w:b/>
                <w:i/>
              </w:rPr>
              <w:t>ku prospěchu obyvatel na obou březích Středozemního moře, a to v souladu s mezinárodním právem, demokratickými zásadami a zásadami právního státu, které podporují vzájemně provázané vztahy mezi středomořskými státy a občanskou společností</w:t>
            </w:r>
            <w:r w:rsidRPr="00C75D84">
              <w:t>;</w:t>
            </w:r>
          </w:p>
        </w:tc>
      </w:tr>
    </w:tbl>
    <w:p w14:paraId="72ED5AC3"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83D92B1" w14:textId="16BFE0C8" w:rsidR="00D14A06" w:rsidRPr="00C75D84" w:rsidRDefault="004B7BBB" w:rsidP="004B7BBB">
      <w:r w:rsidRPr="00C75D84">
        <w:rPr>
          <w:rStyle w:val="HideTWBExt"/>
        </w:rPr>
        <w:t>&lt;/Amend&gt;</w:t>
      </w:r>
    </w:p>
    <w:p w14:paraId="0CFDD1D3"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138</w:t>
      </w:r>
      <w:r w:rsidRPr="00C75D84">
        <w:rPr>
          <w:rStyle w:val="HideTWBExt"/>
          <w:b w:val="0"/>
        </w:rPr>
        <w:t>&lt;/NumAm&gt;</w:t>
      </w:r>
    </w:p>
    <w:p w14:paraId="0067353E" w14:textId="77777777" w:rsidR="004B7BBB" w:rsidRPr="00C75D84" w:rsidRDefault="004B7BBB" w:rsidP="004B7BBB">
      <w:pPr>
        <w:pStyle w:val="NormalBold"/>
      </w:pPr>
      <w:r w:rsidRPr="00C75D84">
        <w:rPr>
          <w:rStyle w:val="HideTWBExt"/>
          <w:b w:val="0"/>
        </w:rPr>
        <w:t>&lt;RepeatBlock-By&gt;&lt;Members&gt;</w:t>
      </w:r>
      <w:r w:rsidRPr="00C75D84">
        <w:t>Helmut Brandstätter, Dan Barna, Hilde Vautmans</w:t>
      </w:r>
      <w:r w:rsidRPr="00C75D84">
        <w:rPr>
          <w:rStyle w:val="HideTWBExt"/>
          <w:b w:val="0"/>
        </w:rPr>
        <w:t>&lt;/Members&gt;</w:t>
      </w:r>
    </w:p>
    <w:p w14:paraId="127237BC" w14:textId="77777777" w:rsidR="004B7BBB" w:rsidRPr="00C75D84" w:rsidRDefault="004B7BBB" w:rsidP="004B7BBB">
      <w:pPr>
        <w:pStyle w:val="NormalBold"/>
      </w:pPr>
      <w:r w:rsidRPr="00C75D84">
        <w:rPr>
          <w:rStyle w:val="HideTWBExt"/>
          <w:b w:val="0"/>
        </w:rPr>
        <w:t>&lt;/RepeatBlock-By&gt;</w:t>
      </w:r>
    </w:p>
    <w:p w14:paraId="42D0E138"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25CF2D8" w14:textId="77777777" w:rsidR="004B7BBB" w:rsidRPr="00C75D84" w:rsidRDefault="004B7BBB" w:rsidP="004B7BBB">
      <w:pPr>
        <w:pStyle w:val="NormalBold"/>
      </w:pPr>
      <w:r w:rsidRPr="00C75D84">
        <w:rPr>
          <w:rStyle w:val="HideTWBExt"/>
          <w:b w:val="0"/>
        </w:rPr>
        <w:t>&lt;Article&gt;</w:t>
      </w:r>
      <w:r w:rsidRPr="00C75D84">
        <w:t>Bod 4</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D3FAB69" w14:textId="77777777" w:rsidTr="000D7F60">
        <w:trPr>
          <w:trHeight w:hRule="exact" w:val="240"/>
          <w:jc w:val="center"/>
        </w:trPr>
        <w:tc>
          <w:tcPr>
            <w:tcW w:w="9752" w:type="dxa"/>
            <w:gridSpan w:val="2"/>
            <w:tcBorders>
              <w:top w:val="nil"/>
              <w:left w:val="nil"/>
              <w:bottom w:val="nil"/>
              <w:right w:val="nil"/>
            </w:tcBorders>
          </w:tcPr>
          <w:p w14:paraId="22DD4228" w14:textId="77777777" w:rsidR="004B7BBB" w:rsidRPr="00C75D84" w:rsidRDefault="004B7BBB" w:rsidP="000D7F60"/>
        </w:tc>
      </w:tr>
      <w:tr w:rsidR="00097907" w:rsidRPr="00C75D84" w14:paraId="6A10A604" w14:textId="77777777" w:rsidTr="000D7F60">
        <w:trPr>
          <w:trHeight w:val="240"/>
          <w:jc w:val="center"/>
        </w:trPr>
        <w:tc>
          <w:tcPr>
            <w:tcW w:w="4876" w:type="dxa"/>
            <w:tcBorders>
              <w:top w:val="nil"/>
              <w:left w:val="nil"/>
              <w:bottom w:val="nil"/>
              <w:right w:val="nil"/>
            </w:tcBorders>
          </w:tcPr>
          <w:p w14:paraId="2E9F9B6F"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C1AC552" w14:textId="77777777" w:rsidR="004B7BBB" w:rsidRPr="00C75D84" w:rsidRDefault="004B7BBB" w:rsidP="000D7F60">
            <w:pPr>
              <w:pStyle w:val="AmColumnHeading"/>
            </w:pPr>
            <w:r w:rsidRPr="00C75D84">
              <w:t>Pozměňovací návrh</w:t>
            </w:r>
          </w:p>
        </w:tc>
      </w:tr>
      <w:tr w:rsidR="00097907" w:rsidRPr="00C75D84" w14:paraId="5F307334" w14:textId="77777777" w:rsidTr="000D7F60">
        <w:trPr>
          <w:jc w:val="center"/>
        </w:trPr>
        <w:tc>
          <w:tcPr>
            <w:tcW w:w="4876" w:type="dxa"/>
            <w:tcBorders>
              <w:top w:val="nil"/>
              <w:left w:val="nil"/>
              <w:bottom w:val="nil"/>
              <w:right w:val="nil"/>
            </w:tcBorders>
          </w:tcPr>
          <w:p w14:paraId="1BBDCF62" w14:textId="77777777" w:rsidR="004B7BBB" w:rsidRPr="00C75D84" w:rsidRDefault="004B7BBB" w:rsidP="000D7F60">
            <w:pPr>
              <w:pStyle w:val="Normal6a"/>
            </w:pPr>
            <w:r w:rsidRPr="00C75D84">
              <w:t>4.</w:t>
            </w:r>
            <w:r w:rsidRPr="00C75D84">
              <w:tab/>
              <w:t xml:space="preserve">vítá jmenování vůbec první evropské komisařky pro Středomoří a zřízení samostatného generálního ředitelství, </w:t>
            </w:r>
            <w:r w:rsidRPr="00C75D84">
              <w:rPr>
                <w:b/>
                <w:bCs/>
                <w:i/>
                <w:iCs/>
              </w:rPr>
              <w:t>po čemž nyní musí následovat</w:t>
            </w:r>
            <w:r w:rsidRPr="00C75D84">
              <w:t xml:space="preserve"> ucelené politické zaměření a politická rozhodnutí;</w:t>
            </w:r>
          </w:p>
        </w:tc>
        <w:tc>
          <w:tcPr>
            <w:tcW w:w="4876" w:type="dxa"/>
            <w:tcBorders>
              <w:top w:val="nil"/>
              <w:left w:val="nil"/>
              <w:bottom w:val="nil"/>
              <w:right w:val="nil"/>
            </w:tcBorders>
          </w:tcPr>
          <w:p w14:paraId="5BC9939A" w14:textId="77777777" w:rsidR="004B7BBB" w:rsidRPr="00C75D84" w:rsidRDefault="004B7BBB" w:rsidP="000D7F60">
            <w:pPr>
              <w:pStyle w:val="Normal6a"/>
            </w:pPr>
            <w:r w:rsidRPr="00C75D84">
              <w:t>4.</w:t>
            </w:r>
            <w:r w:rsidRPr="00C75D84">
              <w:tab/>
              <w:t xml:space="preserve">vítá jmenování vůbec první evropské komisařky pro Středomoří a zřízení samostatného generálního ředitelství, </w:t>
            </w:r>
            <w:r w:rsidRPr="00C75D84">
              <w:rPr>
                <w:b/>
                <w:bCs/>
                <w:i/>
                <w:iCs/>
              </w:rPr>
              <w:t>od něhož se očekává, že prokáže</w:t>
            </w:r>
            <w:r w:rsidRPr="00C75D84">
              <w:t xml:space="preserve"> ucelené politické zaměření a politická rozhodnutí</w:t>
            </w:r>
            <w:r w:rsidRPr="00C75D84">
              <w:rPr>
                <w:b/>
                <w:i/>
              </w:rPr>
              <w:t xml:space="preserve"> a zároveň bude pravidelně komunikovat s výborem AFET Evropského parlamentu a jeho delegacemi pro vztahy s unií EUROMED, zeměmi Maghrebu a Mašreku</w:t>
            </w:r>
            <w:r w:rsidRPr="00C75D84">
              <w:t>;</w:t>
            </w:r>
          </w:p>
        </w:tc>
      </w:tr>
    </w:tbl>
    <w:p w14:paraId="60C0802F"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C3984D7" w14:textId="5402734C" w:rsidR="00D14A06" w:rsidRPr="00C75D84" w:rsidRDefault="004B7BBB" w:rsidP="004B7BBB">
      <w:r w:rsidRPr="00C75D84">
        <w:rPr>
          <w:rStyle w:val="HideTWBExt"/>
        </w:rPr>
        <w:t>&lt;/Amend&gt;</w:t>
      </w:r>
    </w:p>
    <w:p w14:paraId="6771E01C"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139</w:t>
      </w:r>
      <w:r w:rsidRPr="00C75D84">
        <w:rPr>
          <w:rStyle w:val="HideTWBExt"/>
          <w:b w:val="0"/>
        </w:rPr>
        <w:t>&lt;/NumAm&gt;</w:t>
      </w:r>
    </w:p>
    <w:p w14:paraId="16AF8D48" w14:textId="77777777" w:rsidR="004B7BBB" w:rsidRPr="00C75D84" w:rsidRDefault="004B7BBB" w:rsidP="004B7BBB">
      <w:pPr>
        <w:pStyle w:val="NormalBold"/>
      </w:pPr>
      <w:r w:rsidRPr="00C75D84">
        <w:rPr>
          <w:rStyle w:val="HideTWBExt"/>
          <w:b w:val="0"/>
        </w:rPr>
        <w:t>&lt;RepeatBlock-By&gt;&lt;Members&gt;</w:t>
      </w:r>
      <w:r w:rsidRPr="00C75D84">
        <w:t>Sebastian Tynkkynen</w:t>
      </w:r>
      <w:r w:rsidRPr="00C75D84">
        <w:rPr>
          <w:rStyle w:val="HideTWBExt"/>
          <w:b w:val="0"/>
        </w:rPr>
        <w:t>&lt;/Members&gt;</w:t>
      </w:r>
    </w:p>
    <w:p w14:paraId="67CBC757" w14:textId="77777777" w:rsidR="004B7BBB" w:rsidRPr="00C75D84" w:rsidRDefault="004B7BBB" w:rsidP="004B7BBB">
      <w:pPr>
        <w:pStyle w:val="NormalBold"/>
      </w:pPr>
      <w:r w:rsidRPr="00C75D84">
        <w:rPr>
          <w:rStyle w:val="HideTWBExt"/>
          <w:b w:val="0"/>
        </w:rPr>
        <w:t>&lt;/RepeatBlock-By&gt;</w:t>
      </w:r>
    </w:p>
    <w:p w14:paraId="0FAB39B0"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6D0C9B0" w14:textId="77777777" w:rsidR="004B7BBB" w:rsidRPr="00C75D84" w:rsidRDefault="004B7BBB" w:rsidP="004B7BBB">
      <w:pPr>
        <w:pStyle w:val="NormalBold"/>
      </w:pPr>
      <w:r w:rsidRPr="00C75D84">
        <w:rPr>
          <w:rStyle w:val="HideTWBExt"/>
          <w:b w:val="0"/>
        </w:rPr>
        <w:t>&lt;Article&gt;</w:t>
      </w:r>
      <w:r w:rsidRPr="00C75D84">
        <w:t>Bod 4</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F7B323D" w14:textId="77777777" w:rsidTr="000D7F60">
        <w:trPr>
          <w:trHeight w:hRule="exact" w:val="240"/>
          <w:jc w:val="center"/>
        </w:trPr>
        <w:tc>
          <w:tcPr>
            <w:tcW w:w="9752" w:type="dxa"/>
            <w:gridSpan w:val="2"/>
            <w:tcBorders>
              <w:top w:val="nil"/>
              <w:left w:val="nil"/>
              <w:bottom w:val="nil"/>
              <w:right w:val="nil"/>
            </w:tcBorders>
          </w:tcPr>
          <w:p w14:paraId="02D639FC" w14:textId="77777777" w:rsidR="004B7BBB" w:rsidRPr="00C75D84" w:rsidRDefault="004B7BBB" w:rsidP="000D7F60"/>
        </w:tc>
      </w:tr>
      <w:tr w:rsidR="00097907" w:rsidRPr="00C75D84" w14:paraId="641C40D8" w14:textId="77777777" w:rsidTr="000D7F60">
        <w:trPr>
          <w:trHeight w:val="240"/>
          <w:jc w:val="center"/>
        </w:trPr>
        <w:tc>
          <w:tcPr>
            <w:tcW w:w="4876" w:type="dxa"/>
            <w:tcBorders>
              <w:top w:val="nil"/>
              <w:left w:val="nil"/>
              <w:bottom w:val="nil"/>
              <w:right w:val="nil"/>
            </w:tcBorders>
          </w:tcPr>
          <w:p w14:paraId="6443491E"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458F784" w14:textId="77777777" w:rsidR="004B7BBB" w:rsidRPr="00C75D84" w:rsidRDefault="004B7BBB" w:rsidP="000D7F60">
            <w:pPr>
              <w:pStyle w:val="AmColumnHeading"/>
            </w:pPr>
            <w:r w:rsidRPr="00C75D84">
              <w:t>Pozměňovací návrh</w:t>
            </w:r>
          </w:p>
        </w:tc>
      </w:tr>
      <w:tr w:rsidR="00097907" w:rsidRPr="00C75D84" w14:paraId="2459C7EF" w14:textId="77777777" w:rsidTr="000D7F60">
        <w:trPr>
          <w:jc w:val="center"/>
        </w:trPr>
        <w:tc>
          <w:tcPr>
            <w:tcW w:w="4876" w:type="dxa"/>
            <w:tcBorders>
              <w:top w:val="nil"/>
              <w:left w:val="nil"/>
              <w:bottom w:val="nil"/>
              <w:right w:val="nil"/>
            </w:tcBorders>
          </w:tcPr>
          <w:p w14:paraId="2AF079A8" w14:textId="77777777" w:rsidR="004B7BBB" w:rsidRPr="00C75D84" w:rsidRDefault="004B7BBB" w:rsidP="000D7F60">
            <w:pPr>
              <w:pStyle w:val="Normal6a"/>
            </w:pPr>
            <w:r w:rsidRPr="00C75D84">
              <w:t>4.</w:t>
            </w:r>
            <w:r w:rsidRPr="00C75D84">
              <w:tab/>
              <w:t>vítá jmenování vůbec první evropské komisařky pro Středomoří a zřízení samostatného generálního ředitelství, po čemž nyní musí následovat ucelené politické zaměření a politická rozhodnutí;</w:t>
            </w:r>
          </w:p>
        </w:tc>
        <w:tc>
          <w:tcPr>
            <w:tcW w:w="4876" w:type="dxa"/>
            <w:tcBorders>
              <w:top w:val="nil"/>
              <w:left w:val="nil"/>
              <w:bottom w:val="nil"/>
              <w:right w:val="nil"/>
            </w:tcBorders>
          </w:tcPr>
          <w:p w14:paraId="6677FE0B" w14:textId="77777777" w:rsidR="004B7BBB" w:rsidRPr="00C75D84" w:rsidRDefault="004B7BBB" w:rsidP="000D7F60">
            <w:pPr>
              <w:pStyle w:val="Normal6a"/>
            </w:pPr>
            <w:r w:rsidRPr="00C75D84">
              <w:t>4.</w:t>
            </w:r>
            <w:r w:rsidRPr="00C75D84">
              <w:tab/>
              <w:t xml:space="preserve">vítá jmenování vůbec první evropské komisařky pro Středomoří a zřízení samostatného generálního ředitelství, po čemž nyní musí následovat ucelené politické zaměření a politická rozhodnutí; </w:t>
            </w:r>
            <w:r w:rsidRPr="00C75D84">
              <w:rPr>
                <w:b/>
                <w:i/>
              </w:rPr>
              <w:t>zdůrazňuje zejména nutnost najít účinná řešení pro prevenci nelegální migrace a přeshraniční kriminality a pro posílení řízení migrace;</w:t>
            </w:r>
          </w:p>
        </w:tc>
      </w:tr>
    </w:tbl>
    <w:p w14:paraId="2357F0CC"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{FI}</w:t>
      </w:r>
      <w:r w:rsidRPr="00C75D84">
        <w:t>fi</w:t>
      </w:r>
      <w:r w:rsidRPr="00C75D84">
        <w:rPr>
          <w:rStyle w:val="HideTWBExt"/>
        </w:rPr>
        <w:t>&lt;/Original&gt;</w:t>
      </w:r>
    </w:p>
    <w:p w14:paraId="65A1B098" w14:textId="7FBD74D5" w:rsidR="00D14A06" w:rsidRPr="00C75D84" w:rsidRDefault="004B7BBB" w:rsidP="004B7BBB">
      <w:r w:rsidRPr="00C75D84">
        <w:rPr>
          <w:rStyle w:val="HideTWBExt"/>
        </w:rPr>
        <w:t>&lt;/Amend&gt;</w:t>
      </w:r>
    </w:p>
    <w:p w14:paraId="18CAF0F3"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140</w:t>
      </w:r>
      <w:r w:rsidRPr="00C75D84">
        <w:rPr>
          <w:rStyle w:val="HideTWBExt"/>
          <w:b w:val="0"/>
        </w:rPr>
        <w:t>&lt;/NumAm&gt;</w:t>
      </w:r>
    </w:p>
    <w:p w14:paraId="3C8A60A3" w14:textId="77777777" w:rsidR="004B7BBB" w:rsidRPr="00C75D84" w:rsidRDefault="004B7BBB" w:rsidP="004B7BBB">
      <w:pPr>
        <w:pStyle w:val="NormalBold"/>
      </w:pPr>
      <w:r w:rsidRPr="00C75D84">
        <w:rPr>
          <w:rStyle w:val="HideTWBExt"/>
          <w:b w:val="0"/>
        </w:rPr>
        <w:t>&lt;RepeatBlock-By&gt;&lt;Members&gt;</w:t>
      </w:r>
      <w:r w:rsidRPr="00C75D84">
        <w:t>Nacho Sánchez Amor, Hana Jalloul Muro</w:t>
      </w:r>
      <w:r w:rsidRPr="00C75D84">
        <w:rPr>
          <w:rStyle w:val="HideTWBExt"/>
          <w:b w:val="0"/>
        </w:rPr>
        <w:t>&lt;/Members&gt;</w:t>
      </w:r>
    </w:p>
    <w:p w14:paraId="23AA1632" w14:textId="77777777" w:rsidR="004B7BBB" w:rsidRPr="00C75D84" w:rsidRDefault="004B7BBB" w:rsidP="004B7BBB">
      <w:pPr>
        <w:pStyle w:val="NormalBold"/>
      </w:pPr>
      <w:r w:rsidRPr="00C75D84">
        <w:rPr>
          <w:rStyle w:val="HideTWBExt"/>
          <w:b w:val="0"/>
        </w:rPr>
        <w:t>&lt;/RepeatBlock-By&gt;</w:t>
      </w:r>
    </w:p>
    <w:p w14:paraId="4F2252DB"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2D17B77" w14:textId="77777777" w:rsidR="004B7BBB" w:rsidRPr="00C75D84" w:rsidRDefault="004B7BBB" w:rsidP="004B7BBB">
      <w:pPr>
        <w:pStyle w:val="NormalBold"/>
      </w:pPr>
      <w:r w:rsidRPr="00C75D84">
        <w:rPr>
          <w:rStyle w:val="HideTWBExt"/>
          <w:b w:val="0"/>
        </w:rPr>
        <w:t>&lt;Article&gt;</w:t>
      </w:r>
      <w:r w:rsidRPr="00C75D84">
        <w:t>Bod 4</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957892E" w14:textId="77777777" w:rsidTr="000D7F60">
        <w:trPr>
          <w:trHeight w:hRule="exact" w:val="240"/>
          <w:jc w:val="center"/>
        </w:trPr>
        <w:tc>
          <w:tcPr>
            <w:tcW w:w="9752" w:type="dxa"/>
            <w:gridSpan w:val="2"/>
            <w:tcBorders>
              <w:top w:val="nil"/>
              <w:left w:val="nil"/>
              <w:bottom w:val="nil"/>
              <w:right w:val="nil"/>
            </w:tcBorders>
          </w:tcPr>
          <w:p w14:paraId="697A7140" w14:textId="77777777" w:rsidR="004B7BBB" w:rsidRPr="00C75D84" w:rsidRDefault="004B7BBB" w:rsidP="000D7F60"/>
        </w:tc>
      </w:tr>
      <w:tr w:rsidR="00097907" w:rsidRPr="00C75D84" w14:paraId="18780810" w14:textId="77777777" w:rsidTr="000D7F60">
        <w:trPr>
          <w:trHeight w:val="240"/>
          <w:jc w:val="center"/>
        </w:trPr>
        <w:tc>
          <w:tcPr>
            <w:tcW w:w="4876" w:type="dxa"/>
            <w:tcBorders>
              <w:top w:val="nil"/>
              <w:left w:val="nil"/>
              <w:bottom w:val="nil"/>
              <w:right w:val="nil"/>
            </w:tcBorders>
          </w:tcPr>
          <w:p w14:paraId="4E3676E3"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A7BBFC1" w14:textId="77777777" w:rsidR="004B7BBB" w:rsidRPr="00C75D84" w:rsidRDefault="004B7BBB" w:rsidP="000D7F60">
            <w:pPr>
              <w:pStyle w:val="AmColumnHeading"/>
            </w:pPr>
            <w:r w:rsidRPr="00C75D84">
              <w:t>Pozměňovací návrh</w:t>
            </w:r>
          </w:p>
        </w:tc>
      </w:tr>
      <w:tr w:rsidR="00097907" w:rsidRPr="00C75D84" w14:paraId="39C31F5A" w14:textId="77777777" w:rsidTr="000D7F60">
        <w:trPr>
          <w:jc w:val="center"/>
        </w:trPr>
        <w:tc>
          <w:tcPr>
            <w:tcW w:w="4876" w:type="dxa"/>
            <w:tcBorders>
              <w:top w:val="nil"/>
              <w:left w:val="nil"/>
              <w:bottom w:val="nil"/>
              <w:right w:val="nil"/>
            </w:tcBorders>
          </w:tcPr>
          <w:p w14:paraId="4FDA0316" w14:textId="77777777" w:rsidR="004B7BBB" w:rsidRPr="00C75D84" w:rsidRDefault="004B7BBB" w:rsidP="000D7F60">
            <w:pPr>
              <w:pStyle w:val="Normal6a"/>
            </w:pPr>
            <w:r w:rsidRPr="00C75D84">
              <w:t>4.</w:t>
            </w:r>
            <w:r w:rsidRPr="00C75D84">
              <w:tab/>
              <w:t xml:space="preserve">vítá jmenování vůbec první evropské komisařky pro Středomoří </w:t>
            </w:r>
            <w:r w:rsidRPr="00C75D84">
              <w:rPr>
                <w:b/>
                <w:bCs/>
                <w:i/>
                <w:iCs/>
              </w:rPr>
              <w:t>a</w:t>
            </w:r>
            <w:r w:rsidRPr="00C75D84">
              <w:t xml:space="preserve"> zřízení samostatného generálního ředitelství, po čemž nyní musí následovat ucelené politické zaměření a politická rozhodnutí;</w:t>
            </w:r>
          </w:p>
        </w:tc>
        <w:tc>
          <w:tcPr>
            <w:tcW w:w="4876" w:type="dxa"/>
            <w:tcBorders>
              <w:top w:val="nil"/>
              <w:left w:val="nil"/>
              <w:bottom w:val="nil"/>
              <w:right w:val="nil"/>
            </w:tcBorders>
          </w:tcPr>
          <w:p w14:paraId="79B54273" w14:textId="77777777" w:rsidR="004B7BBB" w:rsidRPr="00C75D84" w:rsidRDefault="004B7BBB" w:rsidP="000D7F60">
            <w:pPr>
              <w:pStyle w:val="Normal6a"/>
            </w:pPr>
            <w:r w:rsidRPr="00C75D84">
              <w:t>4.</w:t>
            </w:r>
            <w:r w:rsidRPr="00C75D84">
              <w:tab/>
              <w:t>vítá jmenování vůbec první evropské komisařky pro Středomoří</w:t>
            </w:r>
            <w:r w:rsidRPr="00C75D84">
              <w:rPr>
                <w:b/>
                <w:bCs/>
                <w:i/>
                <w:iCs/>
              </w:rPr>
              <w:t>,</w:t>
            </w:r>
            <w:r w:rsidRPr="00C75D84">
              <w:t xml:space="preserve"> zřízení samostatného generálního ředitelství </w:t>
            </w:r>
            <w:r w:rsidRPr="00C75D84">
              <w:rPr>
                <w:b/>
                <w:bCs/>
                <w:i/>
                <w:iCs/>
              </w:rPr>
              <w:t>a návrh předložený Komisí na jeho začlenění jako zeměpisného regionu v nadcházejícím VFR</w:t>
            </w:r>
            <w:r w:rsidRPr="00C75D84">
              <w:t xml:space="preserve">, po čemž nyní musí následovat ucelené politické zaměření a politická rozhodnutí </w:t>
            </w:r>
            <w:r w:rsidRPr="00C75D84">
              <w:rPr>
                <w:b/>
                <w:bCs/>
                <w:i/>
                <w:iCs/>
              </w:rPr>
              <w:t>posílená vhodnými finančními a lidskými zdroji</w:t>
            </w:r>
            <w:r w:rsidRPr="00C75D84">
              <w:t>;</w:t>
            </w:r>
          </w:p>
        </w:tc>
      </w:tr>
    </w:tbl>
    <w:p w14:paraId="0D9696FD"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A706199" w14:textId="652B32D6" w:rsidR="00D14A06" w:rsidRPr="00C75D84" w:rsidRDefault="004B7BBB" w:rsidP="004B7BBB">
      <w:r w:rsidRPr="00C75D84">
        <w:rPr>
          <w:rStyle w:val="HideTWBExt"/>
        </w:rPr>
        <w:t>&lt;/Amend&gt;</w:t>
      </w:r>
    </w:p>
    <w:p w14:paraId="489C5753"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141</w:t>
      </w:r>
      <w:r w:rsidRPr="00C75D84">
        <w:rPr>
          <w:rStyle w:val="HideTWBExt"/>
          <w:b w:val="0"/>
        </w:rPr>
        <w:t>&lt;/NumAm&gt;</w:t>
      </w:r>
    </w:p>
    <w:p w14:paraId="30CEDC13" w14:textId="77777777" w:rsidR="004B7BBB" w:rsidRPr="00C75D84" w:rsidRDefault="004B7BBB" w:rsidP="004B7BBB">
      <w:pPr>
        <w:pStyle w:val="NormalBold"/>
      </w:pPr>
      <w:r w:rsidRPr="00C75D84">
        <w:rPr>
          <w:rStyle w:val="HideTWBExt"/>
          <w:b w:val="0"/>
        </w:rPr>
        <w:lastRenderedPageBreak/>
        <w:t>&lt;RepeatBlock-By&gt;&lt;Members&gt;</w:t>
      </w:r>
      <w:r w:rsidRPr="00C75D84">
        <w:t>Silvia Sardone, Susanna Ceccardi, Hermann Tertsch</w:t>
      </w:r>
      <w:r w:rsidRPr="00C75D84">
        <w:rPr>
          <w:rStyle w:val="HideTWBExt"/>
          <w:b w:val="0"/>
        </w:rPr>
        <w:t>&lt;/Members&gt;</w:t>
      </w:r>
    </w:p>
    <w:p w14:paraId="0ADDA557" w14:textId="77777777" w:rsidR="004B7BBB" w:rsidRPr="00C75D84" w:rsidRDefault="004B7BBB" w:rsidP="004B7BBB">
      <w:pPr>
        <w:pStyle w:val="NormalBold"/>
      </w:pPr>
      <w:r w:rsidRPr="00C75D84">
        <w:rPr>
          <w:rStyle w:val="HideTWBExt"/>
          <w:b w:val="0"/>
        </w:rPr>
        <w:t>&lt;/RepeatBlock-By&gt;</w:t>
      </w:r>
    </w:p>
    <w:p w14:paraId="741CA550"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9FEDC6F" w14:textId="77777777" w:rsidR="004B7BBB" w:rsidRPr="00C75D84" w:rsidRDefault="004B7BBB" w:rsidP="004B7BBB">
      <w:pPr>
        <w:pStyle w:val="NormalBold"/>
      </w:pPr>
      <w:r w:rsidRPr="00C75D84">
        <w:rPr>
          <w:rStyle w:val="HideTWBExt"/>
          <w:b w:val="0"/>
        </w:rPr>
        <w:t>&lt;Article&gt;</w:t>
      </w:r>
      <w:r w:rsidRPr="00C75D84">
        <w:t>Bod 4</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82E4227" w14:textId="77777777" w:rsidTr="000D7F60">
        <w:trPr>
          <w:trHeight w:hRule="exact" w:val="240"/>
          <w:jc w:val="center"/>
        </w:trPr>
        <w:tc>
          <w:tcPr>
            <w:tcW w:w="9752" w:type="dxa"/>
            <w:gridSpan w:val="2"/>
            <w:tcBorders>
              <w:top w:val="nil"/>
              <w:left w:val="nil"/>
              <w:bottom w:val="nil"/>
              <w:right w:val="nil"/>
            </w:tcBorders>
          </w:tcPr>
          <w:p w14:paraId="115B573C" w14:textId="77777777" w:rsidR="004B7BBB" w:rsidRPr="00C75D84" w:rsidRDefault="004B7BBB" w:rsidP="000D7F60"/>
        </w:tc>
      </w:tr>
      <w:tr w:rsidR="00097907" w:rsidRPr="00C75D84" w14:paraId="4321FD77" w14:textId="77777777" w:rsidTr="000D7F60">
        <w:trPr>
          <w:trHeight w:val="240"/>
          <w:jc w:val="center"/>
        </w:trPr>
        <w:tc>
          <w:tcPr>
            <w:tcW w:w="4876" w:type="dxa"/>
            <w:tcBorders>
              <w:top w:val="nil"/>
              <w:left w:val="nil"/>
              <w:bottom w:val="nil"/>
              <w:right w:val="nil"/>
            </w:tcBorders>
          </w:tcPr>
          <w:p w14:paraId="21ACDC90"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F9646AB" w14:textId="77777777" w:rsidR="004B7BBB" w:rsidRPr="00C75D84" w:rsidRDefault="004B7BBB" w:rsidP="000D7F60">
            <w:pPr>
              <w:pStyle w:val="AmColumnHeading"/>
            </w:pPr>
            <w:r w:rsidRPr="00C75D84">
              <w:t>Pozměňovací návrh</w:t>
            </w:r>
          </w:p>
        </w:tc>
      </w:tr>
      <w:tr w:rsidR="00097907" w:rsidRPr="00C75D84" w14:paraId="69EBB161" w14:textId="77777777" w:rsidTr="000D7F60">
        <w:trPr>
          <w:jc w:val="center"/>
        </w:trPr>
        <w:tc>
          <w:tcPr>
            <w:tcW w:w="4876" w:type="dxa"/>
            <w:tcBorders>
              <w:top w:val="nil"/>
              <w:left w:val="nil"/>
              <w:bottom w:val="nil"/>
              <w:right w:val="nil"/>
            </w:tcBorders>
          </w:tcPr>
          <w:p w14:paraId="0A059513" w14:textId="77777777" w:rsidR="004B7BBB" w:rsidRPr="00C75D84" w:rsidRDefault="004B7BBB" w:rsidP="000D7F60">
            <w:pPr>
              <w:pStyle w:val="Normal6a"/>
            </w:pPr>
            <w:r w:rsidRPr="00C75D84">
              <w:t>4.</w:t>
            </w:r>
            <w:r w:rsidRPr="00C75D84">
              <w:tab/>
            </w:r>
            <w:r w:rsidRPr="00C75D84">
              <w:rPr>
                <w:b/>
                <w:bCs/>
                <w:i/>
                <w:iCs/>
              </w:rPr>
              <w:t>vítá</w:t>
            </w:r>
            <w:r w:rsidRPr="00C75D84">
              <w:t xml:space="preserve"> jmenování vůbec první evropské komisařky pro Středomoří a zřízení samostatného generálního ředitelství, po čemž nyní musí následovat ucelené politické zaměření a politická rozhodnutí;</w:t>
            </w:r>
          </w:p>
        </w:tc>
        <w:tc>
          <w:tcPr>
            <w:tcW w:w="4876" w:type="dxa"/>
            <w:tcBorders>
              <w:top w:val="nil"/>
              <w:left w:val="nil"/>
              <w:bottom w:val="nil"/>
              <w:right w:val="nil"/>
            </w:tcBorders>
          </w:tcPr>
          <w:p w14:paraId="1334C163" w14:textId="77777777" w:rsidR="004B7BBB" w:rsidRPr="00C75D84" w:rsidRDefault="004B7BBB" w:rsidP="000D7F60">
            <w:pPr>
              <w:pStyle w:val="Normal6a"/>
            </w:pPr>
            <w:r w:rsidRPr="00C75D84">
              <w:t>4.</w:t>
            </w:r>
            <w:r w:rsidRPr="00C75D84">
              <w:tab/>
            </w:r>
            <w:r w:rsidRPr="00C75D84">
              <w:rPr>
                <w:b/>
                <w:bCs/>
                <w:i/>
                <w:iCs/>
              </w:rPr>
              <w:t>bere na vědomí</w:t>
            </w:r>
            <w:r w:rsidRPr="00C75D84">
              <w:t xml:space="preserve"> jmenování vůbec první evropské komisařky pro Středomoří a zřízení samostatného generálního ředitelství, po čemž nyní musí následovat ucelené politické zaměření a politická rozhodnutí;</w:t>
            </w:r>
          </w:p>
        </w:tc>
      </w:tr>
    </w:tbl>
    <w:p w14:paraId="1200BBD8"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F1F3E89" w14:textId="41330CA2" w:rsidR="00D14A06" w:rsidRPr="00C75D84" w:rsidRDefault="004B7BBB" w:rsidP="004B7BBB">
      <w:r w:rsidRPr="00C75D84">
        <w:rPr>
          <w:rStyle w:val="HideTWBExt"/>
        </w:rPr>
        <w:t>&lt;/Amend&gt;</w:t>
      </w:r>
    </w:p>
    <w:p w14:paraId="2A9BD876"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142</w:t>
      </w:r>
      <w:r w:rsidRPr="00C75D84">
        <w:rPr>
          <w:rStyle w:val="HideTWBExt"/>
          <w:b w:val="0"/>
        </w:rPr>
        <w:t>&lt;/NumAm&gt;</w:t>
      </w:r>
    </w:p>
    <w:p w14:paraId="37CBEAD4" w14:textId="77777777" w:rsidR="004B7BBB" w:rsidRPr="00C75D84" w:rsidRDefault="004B7BBB" w:rsidP="004B7BBB">
      <w:pPr>
        <w:pStyle w:val="NormalBold"/>
      </w:pPr>
      <w:r w:rsidRPr="00C75D84">
        <w:rPr>
          <w:rStyle w:val="HideTWBExt"/>
          <w:b w:val="0"/>
        </w:rPr>
        <w:t>&lt;RepeatBlock-By&gt;&lt;Members&gt;</w:t>
      </w:r>
      <w:r w:rsidRPr="00C75D84">
        <w:t>Tomasz Froelich</w:t>
      </w:r>
      <w:r w:rsidRPr="00C75D84">
        <w:rPr>
          <w:rStyle w:val="HideTWBExt"/>
          <w:b w:val="0"/>
        </w:rPr>
        <w:t>&lt;/Members&gt;</w:t>
      </w:r>
    </w:p>
    <w:p w14:paraId="24FC9731" w14:textId="77777777" w:rsidR="004B7BBB" w:rsidRPr="00C75D84" w:rsidRDefault="004B7BBB" w:rsidP="004B7BBB">
      <w:pPr>
        <w:pStyle w:val="NormalBold"/>
      </w:pPr>
      <w:r w:rsidRPr="00C75D84">
        <w:rPr>
          <w:rStyle w:val="HideTWBExt"/>
          <w:b w:val="0"/>
        </w:rPr>
        <w:t>&lt;/RepeatBlock-By&gt;</w:t>
      </w:r>
    </w:p>
    <w:p w14:paraId="0940F3EB"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BDA2BEE" w14:textId="77777777" w:rsidR="004B7BBB" w:rsidRPr="00C75D84" w:rsidRDefault="004B7BBB" w:rsidP="004B7BBB">
      <w:pPr>
        <w:pStyle w:val="NormalBold"/>
      </w:pPr>
      <w:r w:rsidRPr="00C75D84">
        <w:rPr>
          <w:rStyle w:val="HideTWBExt"/>
          <w:b w:val="0"/>
        </w:rPr>
        <w:t>&lt;Article&gt;</w:t>
      </w:r>
      <w:r w:rsidRPr="00C75D84">
        <w:t>Bod 4</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11F37E4" w14:textId="77777777" w:rsidTr="000D7F60">
        <w:trPr>
          <w:trHeight w:hRule="exact" w:val="240"/>
          <w:jc w:val="center"/>
        </w:trPr>
        <w:tc>
          <w:tcPr>
            <w:tcW w:w="9752" w:type="dxa"/>
            <w:gridSpan w:val="2"/>
            <w:tcBorders>
              <w:top w:val="nil"/>
              <w:left w:val="nil"/>
              <w:bottom w:val="nil"/>
              <w:right w:val="nil"/>
            </w:tcBorders>
          </w:tcPr>
          <w:p w14:paraId="1BD40DB9" w14:textId="77777777" w:rsidR="004B7BBB" w:rsidRPr="00C75D84" w:rsidRDefault="004B7BBB" w:rsidP="000D7F60"/>
        </w:tc>
      </w:tr>
      <w:tr w:rsidR="00097907" w:rsidRPr="00C75D84" w14:paraId="05E6D14B" w14:textId="77777777" w:rsidTr="000D7F60">
        <w:trPr>
          <w:trHeight w:val="240"/>
          <w:jc w:val="center"/>
        </w:trPr>
        <w:tc>
          <w:tcPr>
            <w:tcW w:w="4876" w:type="dxa"/>
            <w:tcBorders>
              <w:top w:val="nil"/>
              <w:left w:val="nil"/>
              <w:bottom w:val="nil"/>
              <w:right w:val="nil"/>
            </w:tcBorders>
          </w:tcPr>
          <w:p w14:paraId="15AFFCD3"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B82D9B6" w14:textId="77777777" w:rsidR="004B7BBB" w:rsidRPr="00C75D84" w:rsidRDefault="004B7BBB" w:rsidP="000D7F60">
            <w:pPr>
              <w:pStyle w:val="AmColumnHeading"/>
            </w:pPr>
            <w:r w:rsidRPr="00C75D84">
              <w:t>Pozměňovací návrh</w:t>
            </w:r>
          </w:p>
        </w:tc>
      </w:tr>
      <w:tr w:rsidR="00097907" w:rsidRPr="00C75D84" w14:paraId="23194BDF" w14:textId="77777777" w:rsidTr="000D7F60">
        <w:trPr>
          <w:jc w:val="center"/>
        </w:trPr>
        <w:tc>
          <w:tcPr>
            <w:tcW w:w="4876" w:type="dxa"/>
            <w:tcBorders>
              <w:top w:val="nil"/>
              <w:left w:val="nil"/>
              <w:bottom w:val="nil"/>
              <w:right w:val="nil"/>
            </w:tcBorders>
          </w:tcPr>
          <w:p w14:paraId="02F7EA3D" w14:textId="77777777" w:rsidR="004B7BBB" w:rsidRPr="00C75D84" w:rsidRDefault="004B7BBB" w:rsidP="000D7F60">
            <w:pPr>
              <w:pStyle w:val="Normal6a"/>
            </w:pPr>
            <w:r w:rsidRPr="00C75D84">
              <w:t>4.</w:t>
            </w:r>
            <w:r w:rsidRPr="00C75D84">
              <w:tab/>
            </w:r>
            <w:r w:rsidRPr="00C75D84">
              <w:rPr>
                <w:b/>
                <w:bCs/>
                <w:i/>
                <w:iCs/>
              </w:rPr>
              <w:t>vítá</w:t>
            </w:r>
            <w:r w:rsidRPr="00C75D84">
              <w:t xml:space="preserve"> jmenování vůbec první evropské komisařky pro Středomoří a zřízení samostatného generálního ředitelství, </w:t>
            </w:r>
            <w:r w:rsidRPr="00C75D84">
              <w:rPr>
                <w:b/>
                <w:bCs/>
                <w:i/>
                <w:iCs/>
              </w:rPr>
              <w:t>po čemž</w:t>
            </w:r>
            <w:r w:rsidRPr="00C75D84">
              <w:t xml:space="preserve"> nyní musí následovat ucelené politické zaměření a politická rozhodnutí;</w:t>
            </w:r>
          </w:p>
        </w:tc>
        <w:tc>
          <w:tcPr>
            <w:tcW w:w="4876" w:type="dxa"/>
            <w:tcBorders>
              <w:top w:val="nil"/>
              <w:left w:val="nil"/>
              <w:bottom w:val="nil"/>
              <w:right w:val="nil"/>
            </w:tcBorders>
          </w:tcPr>
          <w:p w14:paraId="7BE1DE47" w14:textId="77777777" w:rsidR="004B7BBB" w:rsidRPr="00C75D84" w:rsidRDefault="004B7BBB" w:rsidP="000D7F60">
            <w:pPr>
              <w:pStyle w:val="Normal6a"/>
            </w:pPr>
            <w:r w:rsidRPr="00C75D84">
              <w:t>4.</w:t>
            </w:r>
            <w:r w:rsidRPr="00C75D84">
              <w:tab/>
            </w:r>
            <w:r w:rsidRPr="00C75D84">
              <w:rPr>
                <w:b/>
                <w:bCs/>
                <w:i/>
                <w:iCs/>
              </w:rPr>
              <w:t>všímá si</w:t>
            </w:r>
            <w:r w:rsidRPr="00C75D84">
              <w:t xml:space="preserve"> jmenování vůbec první evropské komisařky pro Středomoří a zřízení samostatného generálního ředitelství, </w:t>
            </w:r>
            <w:r w:rsidRPr="00C75D84">
              <w:rPr>
                <w:b/>
                <w:bCs/>
                <w:i/>
                <w:iCs/>
              </w:rPr>
              <w:t>ale trvá na tom, že po této byrokratické změně</w:t>
            </w:r>
            <w:r w:rsidRPr="00C75D84">
              <w:t xml:space="preserve"> nyní musí následovat ucelené politické zaměření a politická rozhodnutí;</w:t>
            </w:r>
          </w:p>
        </w:tc>
      </w:tr>
    </w:tbl>
    <w:p w14:paraId="1C808128"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B8AA332" w14:textId="08E79887" w:rsidR="00D14A06" w:rsidRPr="00C75D84" w:rsidRDefault="004B7BBB" w:rsidP="004B7BBB">
      <w:r w:rsidRPr="00C75D84">
        <w:rPr>
          <w:rStyle w:val="HideTWBExt"/>
        </w:rPr>
        <w:t>&lt;/Amend&gt;</w:t>
      </w:r>
    </w:p>
    <w:p w14:paraId="3E404918"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143</w:t>
      </w:r>
      <w:r w:rsidRPr="00C75D84">
        <w:rPr>
          <w:rStyle w:val="HideTWBExt"/>
          <w:b w:val="0"/>
        </w:rPr>
        <w:t>&lt;/NumAm&gt;</w:t>
      </w:r>
    </w:p>
    <w:p w14:paraId="4340F5D6" w14:textId="77777777" w:rsidR="004B7BBB" w:rsidRPr="00C75D84" w:rsidRDefault="004B7BBB" w:rsidP="004B7BBB">
      <w:pPr>
        <w:pStyle w:val="NormalBold"/>
      </w:pPr>
      <w:r w:rsidRPr="00C75D84">
        <w:rPr>
          <w:rStyle w:val="HideTWBExt"/>
          <w:b w:val="0"/>
        </w:rPr>
        <w:t>&lt;RepeatBlock-By&gt;&lt;Members&gt;</w:t>
      </w:r>
      <w:r w:rsidRPr="00C75D84">
        <w:t>Alexander Sell</w:t>
      </w:r>
      <w:r w:rsidRPr="00C75D84">
        <w:rPr>
          <w:rStyle w:val="HideTWBExt"/>
          <w:b w:val="0"/>
        </w:rPr>
        <w:t>&lt;/Members&gt;</w:t>
      </w:r>
    </w:p>
    <w:p w14:paraId="2E23DD99" w14:textId="77777777" w:rsidR="004B7BBB" w:rsidRPr="00C75D84" w:rsidRDefault="004B7BBB" w:rsidP="004B7BBB">
      <w:pPr>
        <w:pStyle w:val="NormalBold"/>
      </w:pPr>
      <w:r w:rsidRPr="00C75D84">
        <w:rPr>
          <w:rStyle w:val="HideTWBExt"/>
          <w:b w:val="0"/>
        </w:rPr>
        <w:t>&lt;/RepeatBlock-By&gt;</w:t>
      </w:r>
    </w:p>
    <w:p w14:paraId="30F8FBAB"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ADB94BA" w14:textId="77777777" w:rsidR="004B7BBB" w:rsidRPr="00C75D84" w:rsidRDefault="004B7BBB" w:rsidP="004B7BBB">
      <w:pPr>
        <w:pStyle w:val="NormalBold"/>
      </w:pPr>
      <w:r w:rsidRPr="00C75D84">
        <w:rPr>
          <w:rStyle w:val="HideTWBExt"/>
          <w:b w:val="0"/>
        </w:rPr>
        <w:t>&lt;Article&gt;</w:t>
      </w:r>
      <w:r w:rsidRPr="00C75D84">
        <w:t>Bod 4</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750258B" w14:textId="77777777" w:rsidTr="000D7F60">
        <w:trPr>
          <w:trHeight w:hRule="exact" w:val="240"/>
          <w:jc w:val="center"/>
        </w:trPr>
        <w:tc>
          <w:tcPr>
            <w:tcW w:w="9752" w:type="dxa"/>
            <w:gridSpan w:val="2"/>
            <w:tcBorders>
              <w:top w:val="nil"/>
              <w:left w:val="nil"/>
              <w:bottom w:val="nil"/>
              <w:right w:val="nil"/>
            </w:tcBorders>
          </w:tcPr>
          <w:p w14:paraId="34E599F5" w14:textId="77777777" w:rsidR="004B7BBB" w:rsidRPr="00C75D84" w:rsidRDefault="004B7BBB" w:rsidP="000D7F60"/>
        </w:tc>
      </w:tr>
      <w:tr w:rsidR="00097907" w:rsidRPr="00C75D84" w14:paraId="3C257802" w14:textId="77777777" w:rsidTr="000D7F60">
        <w:trPr>
          <w:trHeight w:val="240"/>
          <w:jc w:val="center"/>
        </w:trPr>
        <w:tc>
          <w:tcPr>
            <w:tcW w:w="4876" w:type="dxa"/>
            <w:tcBorders>
              <w:top w:val="nil"/>
              <w:left w:val="nil"/>
              <w:bottom w:val="nil"/>
              <w:right w:val="nil"/>
            </w:tcBorders>
          </w:tcPr>
          <w:p w14:paraId="08BD21A9"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AC113E7" w14:textId="77777777" w:rsidR="004B7BBB" w:rsidRPr="00C75D84" w:rsidRDefault="004B7BBB" w:rsidP="000D7F60">
            <w:pPr>
              <w:pStyle w:val="AmColumnHeading"/>
            </w:pPr>
            <w:r w:rsidRPr="00C75D84">
              <w:t>Pozměňovací návrh</w:t>
            </w:r>
          </w:p>
        </w:tc>
      </w:tr>
      <w:tr w:rsidR="00097907" w:rsidRPr="00C75D84" w14:paraId="3E4B39B9" w14:textId="77777777" w:rsidTr="000D7F60">
        <w:trPr>
          <w:jc w:val="center"/>
        </w:trPr>
        <w:tc>
          <w:tcPr>
            <w:tcW w:w="4876" w:type="dxa"/>
            <w:tcBorders>
              <w:top w:val="nil"/>
              <w:left w:val="nil"/>
              <w:bottom w:val="nil"/>
              <w:right w:val="nil"/>
            </w:tcBorders>
          </w:tcPr>
          <w:p w14:paraId="0479BE92" w14:textId="77777777" w:rsidR="004B7BBB" w:rsidRPr="00C75D84" w:rsidRDefault="004B7BBB" w:rsidP="000D7F60">
            <w:pPr>
              <w:pStyle w:val="Normal6a"/>
            </w:pPr>
            <w:r w:rsidRPr="00C75D84">
              <w:t>4.</w:t>
            </w:r>
            <w:r w:rsidRPr="00C75D84">
              <w:tab/>
            </w:r>
            <w:r w:rsidRPr="00C75D84">
              <w:rPr>
                <w:b/>
                <w:bCs/>
                <w:i/>
                <w:iCs/>
              </w:rPr>
              <w:t>vítá</w:t>
            </w:r>
            <w:r w:rsidRPr="00C75D84">
              <w:t xml:space="preserve"> jmenování vůbec první evropské komisařky pro Středomoří a </w:t>
            </w:r>
            <w:r w:rsidRPr="00C75D84">
              <w:lastRenderedPageBreak/>
              <w:t xml:space="preserve">zřízení samostatného generálního ředitelství, </w:t>
            </w:r>
            <w:r w:rsidRPr="00C75D84">
              <w:rPr>
                <w:b/>
                <w:bCs/>
                <w:i/>
                <w:iCs/>
              </w:rPr>
              <w:t>po čemž nyní musí následovat ucelené politické zaměření a politická rozhodnutí</w:t>
            </w:r>
            <w:r w:rsidRPr="00C75D84">
              <w:t>;</w:t>
            </w:r>
          </w:p>
        </w:tc>
        <w:tc>
          <w:tcPr>
            <w:tcW w:w="4876" w:type="dxa"/>
            <w:tcBorders>
              <w:top w:val="nil"/>
              <w:left w:val="nil"/>
              <w:bottom w:val="nil"/>
              <w:right w:val="nil"/>
            </w:tcBorders>
          </w:tcPr>
          <w:p w14:paraId="4D909259" w14:textId="77777777" w:rsidR="004B7BBB" w:rsidRPr="00C75D84" w:rsidRDefault="004B7BBB" w:rsidP="000D7F60">
            <w:pPr>
              <w:pStyle w:val="Normal6a"/>
            </w:pPr>
            <w:r w:rsidRPr="00C75D84">
              <w:lastRenderedPageBreak/>
              <w:t>4.</w:t>
            </w:r>
            <w:r w:rsidRPr="00C75D84">
              <w:tab/>
            </w:r>
            <w:r w:rsidRPr="00C75D84">
              <w:rPr>
                <w:b/>
                <w:bCs/>
                <w:i/>
                <w:iCs/>
              </w:rPr>
              <w:t>lituje</w:t>
            </w:r>
            <w:r w:rsidRPr="00C75D84">
              <w:t xml:space="preserve"> jmenování vůbec první evropské komisařky pro Středomoří a </w:t>
            </w:r>
            <w:r w:rsidRPr="00C75D84">
              <w:lastRenderedPageBreak/>
              <w:t xml:space="preserve">zřízení samostatného generálního ředitelství, </w:t>
            </w:r>
            <w:r w:rsidRPr="00C75D84">
              <w:rPr>
                <w:b/>
                <w:bCs/>
                <w:i/>
                <w:iCs/>
              </w:rPr>
              <w:t>kvůli čemuž hrozí další rozšiřování byrokracie a další náklady pro daňové poplatníky EU bez zaručených výsledků</w:t>
            </w:r>
            <w:r w:rsidRPr="00C75D84">
              <w:t>;</w:t>
            </w:r>
          </w:p>
        </w:tc>
      </w:tr>
    </w:tbl>
    <w:p w14:paraId="66F23C6E"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A4C291A" w14:textId="76053A13" w:rsidR="00D14A06" w:rsidRPr="00C75D84" w:rsidRDefault="004B7BBB" w:rsidP="004B7BBB">
      <w:r w:rsidRPr="00C75D84">
        <w:rPr>
          <w:rStyle w:val="HideTWBExt"/>
        </w:rPr>
        <w:t>&lt;/Amend&gt;</w:t>
      </w:r>
    </w:p>
    <w:p w14:paraId="303570B2"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144</w:t>
      </w:r>
      <w:r w:rsidRPr="00C75D84">
        <w:rPr>
          <w:rStyle w:val="HideTWBExt"/>
          <w:b w:val="0"/>
        </w:rPr>
        <w:t>&lt;/NumAm&gt;</w:t>
      </w:r>
    </w:p>
    <w:p w14:paraId="0D3130A9" w14:textId="77777777" w:rsidR="004B7BBB" w:rsidRPr="00C75D84" w:rsidRDefault="004B7BBB" w:rsidP="004B7BBB">
      <w:pPr>
        <w:pStyle w:val="NormalBold"/>
      </w:pPr>
      <w:r w:rsidRPr="00C75D84">
        <w:rPr>
          <w:rStyle w:val="HideTWBExt"/>
          <w:b w:val="0"/>
        </w:rPr>
        <w:t>&lt;RepeatBlock-By&gt;&lt;Members&gt;</w:t>
      </w:r>
      <w:r w:rsidRPr="00C75D84">
        <w:t>Sebastian Tynkkynen</w:t>
      </w:r>
      <w:r w:rsidRPr="00C75D84">
        <w:rPr>
          <w:rStyle w:val="HideTWBExt"/>
          <w:b w:val="0"/>
        </w:rPr>
        <w:t>&lt;/Members&gt;</w:t>
      </w:r>
    </w:p>
    <w:p w14:paraId="33248EA0" w14:textId="77777777" w:rsidR="004B7BBB" w:rsidRPr="00C75D84" w:rsidRDefault="004B7BBB" w:rsidP="004B7BBB">
      <w:pPr>
        <w:pStyle w:val="NormalBold"/>
      </w:pPr>
      <w:r w:rsidRPr="00C75D84">
        <w:rPr>
          <w:rStyle w:val="HideTWBExt"/>
          <w:b w:val="0"/>
        </w:rPr>
        <w:t>&lt;/RepeatBlock-By&gt;</w:t>
      </w:r>
    </w:p>
    <w:p w14:paraId="1C8051B1"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1CAA44F" w14:textId="77777777" w:rsidR="004B7BBB" w:rsidRPr="00C75D84" w:rsidRDefault="004B7BBB" w:rsidP="004B7BBB">
      <w:pPr>
        <w:pStyle w:val="NormalBold"/>
      </w:pPr>
      <w:r w:rsidRPr="00C75D84">
        <w:rPr>
          <w:rStyle w:val="HideTWBExt"/>
          <w:b w:val="0"/>
        </w:rPr>
        <w:t>&lt;Article&gt;</w:t>
      </w:r>
      <w:r w:rsidRPr="00C75D84">
        <w:t>Bod 4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577C3BA" w14:textId="77777777" w:rsidTr="000D7F60">
        <w:trPr>
          <w:trHeight w:hRule="exact" w:val="240"/>
          <w:jc w:val="center"/>
        </w:trPr>
        <w:tc>
          <w:tcPr>
            <w:tcW w:w="9752" w:type="dxa"/>
            <w:gridSpan w:val="2"/>
            <w:tcBorders>
              <w:top w:val="nil"/>
              <w:left w:val="nil"/>
              <w:bottom w:val="nil"/>
              <w:right w:val="nil"/>
            </w:tcBorders>
          </w:tcPr>
          <w:p w14:paraId="560E163B" w14:textId="77777777" w:rsidR="004B7BBB" w:rsidRPr="00C75D84" w:rsidRDefault="004B7BBB" w:rsidP="000D7F60"/>
        </w:tc>
      </w:tr>
      <w:tr w:rsidR="00097907" w:rsidRPr="00C75D84" w14:paraId="23FC9B80" w14:textId="77777777" w:rsidTr="000D7F60">
        <w:trPr>
          <w:trHeight w:val="240"/>
          <w:jc w:val="center"/>
        </w:trPr>
        <w:tc>
          <w:tcPr>
            <w:tcW w:w="4876" w:type="dxa"/>
            <w:tcBorders>
              <w:top w:val="nil"/>
              <w:left w:val="nil"/>
              <w:bottom w:val="nil"/>
              <w:right w:val="nil"/>
            </w:tcBorders>
          </w:tcPr>
          <w:p w14:paraId="0E9CB5CD"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CF73D6F" w14:textId="77777777" w:rsidR="004B7BBB" w:rsidRPr="00C75D84" w:rsidRDefault="004B7BBB" w:rsidP="000D7F60">
            <w:pPr>
              <w:pStyle w:val="AmColumnHeading"/>
            </w:pPr>
            <w:r w:rsidRPr="00C75D84">
              <w:t>Pozměňovací návrh</w:t>
            </w:r>
          </w:p>
        </w:tc>
      </w:tr>
      <w:tr w:rsidR="00097907" w:rsidRPr="00C75D84" w14:paraId="5B4EDB43" w14:textId="77777777" w:rsidTr="000D7F60">
        <w:trPr>
          <w:jc w:val="center"/>
        </w:trPr>
        <w:tc>
          <w:tcPr>
            <w:tcW w:w="4876" w:type="dxa"/>
            <w:tcBorders>
              <w:top w:val="nil"/>
              <w:left w:val="nil"/>
              <w:bottom w:val="nil"/>
              <w:right w:val="nil"/>
            </w:tcBorders>
          </w:tcPr>
          <w:p w14:paraId="2CE63E9D" w14:textId="77777777" w:rsidR="004B7BBB" w:rsidRPr="00C75D84" w:rsidRDefault="004B7BBB" w:rsidP="000D7F60">
            <w:pPr>
              <w:pStyle w:val="Normal6a"/>
            </w:pPr>
          </w:p>
        </w:tc>
        <w:tc>
          <w:tcPr>
            <w:tcW w:w="4876" w:type="dxa"/>
            <w:tcBorders>
              <w:top w:val="nil"/>
              <w:left w:val="nil"/>
              <w:bottom w:val="nil"/>
              <w:right w:val="nil"/>
            </w:tcBorders>
          </w:tcPr>
          <w:p w14:paraId="17FCE0F5" w14:textId="77777777" w:rsidR="004B7BBB" w:rsidRPr="00C75D84" w:rsidRDefault="004B7BBB" w:rsidP="000D7F60">
            <w:pPr>
              <w:pStyle w:val="Normal6a"/>
            </w:pPr>
            <w:r w:rsidRPr="00C75D84">
              <w:rPr>
                <w:b/>
                <w:i/>
              </w:rPr>
              <w:t>4a.</w:t>
            </w:r>
            <w:r w:rsidRPr="00C75D84">
              <w:tab/>
            </w:r>
            <w:r w:rsidRPr="00C75D84">
              <w:rPr>
                <w:b/>
                <w:i/>
              </w:rPr>
              <w:t>zastává názor, že jmenování evropské komisařky pro Středomoří a výhody, které z toho vyplývají, je třeba využít také k prosazování cíle, jímž je stažení tureckých okupačních sil z území Kypru, který je členským státem EU;</w:t>
            </w:r>
          </w:p>
        </w:tc>
      </w:tr>
    </w:tbl>
    <w:p w14:paraId="7B3E8562"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{FI}</w:t>
      </w:r>
      <w:r w:rsidRPr="00C75D84">
        <w:t>fi</w:t>
      </w:r>
      <w:r w:rsidRPr="00C75D84">
        <w:rPr>
          <w:rStyle w:val="HideTWBExt"/>
        </w:rPr>
        <w:t>&lt;/Original&gt;</w:t>
      </w:r>
    </w:p>
    <w:p w14:paraId="3D754AC6" w14:textId="288FFDF5" w:rsidR="00D14A06" w:rsidRPr="00C75D84" w:rsidRDefault="004B7BBB" w:rsidP="004B7BBB">
      <w:r w:rsidRPr="00C75D84">
        <w:rPr>
          <w:rStyle w:val="HideTWBExt"/>
        </w:rPr>
        <w:t>&lt;/Amend&gt;</w:t>
      </w:r>
    </w:p>
    <w:p w14:paraId="5430DDE8"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145</w:t>
      </w:r>
      <w:r w:rsidRPr="00C75D84">
        <w:rPr>
          <w:rStyle w:val="HideTWBExt"/>
          <w:b w:val="0"/>
        </w:rPr>
        <w:t>&lt;/NumAm&gt;</w:t>
      </w:r>
    </w:p>
    <w:p w14:paraId="71BDF1E8"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1EF64F50" w14:textId="77777777" w:rsidR="004B7BBB" w:rsidRPr="00C75D84" w:rsidRDefault="004B7BBB" w:rsidP="004B7BBB">
      <w:pPr>
        <w:pStyle w:val="NormalBold"/>
      </w:pPr>
      <w:r w:rsidRPr="00C75D84">
        <w:rPr>
          <w:rStyle w:val="HideTWBExt"/>
          <w:b w:val="0"/>
        </w:rPr>
        <w:t>&lt;/RepeatBlock-By&gt;</w:t>
      </w:r>
    </w:p>
    <w:p w14:paraId="6A4D779E"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8F2D425" w14:textId="77777777" w:rsidR="004B7BBB" w:rsidRPr="00C75D84" w:rsidRDefault="004B7BBB" w:rsidP="004B7BBB">
      <w:pPr>
        <w:pStyle w:val="NormalBold"/>
      </w:pPr>
      <w:r w:rsidRPr="00C75D84">
        <w:rPr>
          <w:rStyle w:val="HideTWBExt"/>
          <w:b w:val="0"/>
        </w:rPr>
        <w:t>&lt;Article&gt;</w:t>
      </w:r>
      <w:r w:rsidRPr="00C75D84">
        <w:t>Bod 5</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615F3A3" w14:textId="77777777" w:rsidTr="000D7F60">
        <w:trPr>
          <w:trHeight w:hRule="exact" w:val="240"/>
          <w:jc w:val="center"/>
        </w:trPr>
        <w:tc>
          <w:tcPr>
            <w:tcW w:w="9752" w:type="dxa"/>
            <w:gridSpan w:val="2"/>
            <w:tcBorders>
              <w:top w:val="nil"/>
              <w:left w:val="nil"/>
              <w:bottom w:val="nil"/>
              <w:right w:val="nil"/>
            </w:tcBorders>
          </w:tcPr>
          <w:p w14:paraId="56C170EC" w14:textId="77777777" w:rsidR="004B7BBB" w:rsidRPr="00C75D84" w:rsidRDefault="004B7BBB" w:rsidP="000D7F60"/>
        </w:tc>
      </w:tr>
      <w:tr w:rsidR="00097907" w:rsidRPr="00C75D84" w14:paraId="76AD0A1D" w14:textId="77777777" w:rsidTr="000D7F60">
        <w:trPr>
          <w:trHeight w:val="240"/>
          <w:jc w:val="center"/>
        </w:trPr>
        <w:tc>
          <w:tcPr>
            <w:tcW w:w="4876" w:type="dxa"/>
            <w:tcBorders>
              <w:top w:val="nil"/>
              <w:left w:val="nil"/>
              <w:bottom w:val="nil"/>
              <w:right w:val="nil"/>
            </w:tcBorders>
          </w:tcPr>
          <w:p w14:paraId="23308F41"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8F47EB1" w14:textId="77777777" w:rsidR="004B7BBB" w:rsidRPr="00C75D84" w:rsidRDefault="004B7BBB" w:rsidP="000D7F60">
            <w:pPr>
              <w:pStyle w:val="AmColumnHeading"/>
            </w:pPr>
            <w:r w:rsidRPr="00C75D84">
              <w:t>Pozměňovací návrh</w:t>
            </w:r>
          </w:p>
        </w:tc>
      </w:tr>
      <w:tr w:rsidR="00097907" w:rsidRPr="00C75D84" w14:paraId="3B89EE78" w14:textId="77777777" w:rsidTr="000D7F60">
        <w:trPr>
          <w:jc w:val="center"/>
        </w:trPr>
        <w:tc>
          <w:tcPr>
            <w:tcW w:w="4876" w:type="dxa"/>
            <w:tcBorders>
              <w:top w:val="nil"/>
              <w:left w:val="nil"/>
              <w:bottom w:val="nil"/>
              <w:right w:val="nil"/>
            </w:tcBorders>
          </w:tcPr>
          <w:p w14:paraId="6769F51E" w14:textId="77777777" w:rsidR="004B7BBB" w:rsidRPr="00C75D84" w:rsidRDefault="004B7BBB" w:rsidP="000D7F60">
            <w:pPr>
              <w:pStyle w:val="Normal6a"/>
            </w:pPr>
            <w:r w:rsidRPr="00C75D84">
              <w:t>5.</w:t>
            </w:r>
            <w:r w:rsidRPr="00C75D84">
              <w:tab/>
              <w:t>podporuje opatření označená v akčním plánu za priority; domnívá se, že všechny jeho fáze by měly odrážet soudržný strategický přístup, který přesahuje pouhý výčet opatření;</w:t>
            </w:r>
          </w:p>
        </w:tc>
        <w:tc>
          <w:tcPr>
            <w:tcW w:w="4876" w:type="dxa"/>
            <w:tcBorders>
              <w:top w:val="nil"/>
              <w:left w:val="nil"/>
              <w:bottom w:val="nil"/>
              <w:right w:val="nil"/>
            </w:tcBorders>
          </w:tcPr>
          <w:p w14:paraId="66ED6008" w14:textId="77777777" w:rsidR="004B7BBB" w:rsidRPr="00C75D84" w:rsidRDefault="004B7BBB" w:rsidP="000D7F60">
            <w:pPr>
              <w:pStyle w:val="Normal6a"/>
            </w:pPr>
            <w:r w:rsidRPr="00C75D84">
              <w:t>5.</w:t>
            </w:r>
            <w:r w:rsidRPr="00C75D84">
              <w:tab/>
              <w:t>podporuje opatření označená v akčním plánu za priority; domnívá se, že všechny jeho fáze by měly odrážet soudržný strategický přístup, který přesahuje pouhý výčet opatření;</w:t>
            </w:r>
            <w:r w:rsidRPr="00C75D84">
              <w:rPr>
                <w:b/>
                <w:i/>
              </w:rPr>
              <w:t xml:space="preserve"> podporuje tematické oblasti Paktu, které jsou strukturovány kolem těchto tří pilířů: 1) lidé: hnací síla změn, propojení a inovací; 2) silnější, udržitelnější a integrovanější ekonomiky a 3) bezpečnost, připravenost a řízení migrace; zdůrazňuje, že je třeba spíše posílit stávající iniciativy, a nikoliv </w:t>
            </w:r>
            <w:r w:rsidRPr="00C75D84">
              <w:rPr>
                <w:b/>
                <w:i/>
              </w:rPr>
              <w:lastRenderedPageBreak/>
              <w:t>vytvářet paralelní struktury, včetně vnitrostátních strategií členských států, jako je Matteiho plán pro Afriku a s ním související Římský proces, jak již bylo uznáno v Paktu samotném; vyzývá Komisi, aby zajistila, že akční plán bude vycházet ze synergií se stávajícími iniciativami, s cílem maximalizovat účinnost a zabránit zdvojování činností;</w:t>
            </w:r>
          </w:p>
        </w:tc>
      </w:tr>
    </w:tbl>
    <w:p w14:paraId="358E4A16"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60F2FA1" w14:textId="2EBCF553" w:rsidR="00D14A06" w:rsidRPr="00C75D84" w:rsidRDefault="004B7BBB" w:rsidP="004B7BBB">
      <w:r w:rsidRPr="00C75D84">
        <w:rPr>
          <w:rStyle w:val="HideTWBExt"/>
        </w:rPr>
        <w:t>&lt;/Amend&gt;</w:t>
      </w:r>
    </w:p>
    <w:p w14:paraId="4A1AE40D"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146</w:t>
      </w:r>
      <w:r w:rsidRPr="00C75D84">
        <w:rPr>
          <w:rStyle w:val="HideTWBExt"/>
          <w:b w:val="0"/>
        </w:rPr>
        <w:t>&lt;/NumAm&gt;</w:t>
      </w:r>
    </w:p>
    <w:p w14:paraId="04AB9CE5" w14:textId="77777777" w:rsidR="004B7BBB" w:rsidRPr="00C75D84" w:rsidRDefault="004B7BBB" w:rsidP="004B7BBB">
      <w:pPr>
        <w:pStyle w:val="NormalBold"/>
      </w:pPr>
      <w:r w:rsidRPr="00C75D84">
        <w:rPr>
          <w:rStyle w:val="HideTWBExt"/>
          <w:b w:val="0"/>
        </w:rPr>
        <w:t>&lt;RepeatBlock-By&gt;&lt;Members&gt;</w:t>
      </w:r>
      <w:r w:rsidRPr="00C75D84">
        <w:t>Helmut Brandstätter, Dan Barna, Hilde Vautmans</w:t>
      </w:r>
      <w:r w:rsidRPr="00C75D84">
        <w:rPr>
          <w:rStyle w:val="HideTWBExt"/>
          <w:b w:val="0"/>
        </w:rPr>
        <w:t>&lt;/Members&gt;</w:t>
      </w:r>
    </w:p>
    <w:p w14:paraId="46AEAC52" w14:textId="77777777" w:rsidR="004B7BBB" w:rsidRPr="00C75D84" w:rsidRDefault="004B7BBB" w:rsidP="004B7BBB">
      <w:pPr>
        <w:pStyle w:val="NormalBold"/>
      </w:pPr>
      <w:r w:rsidRPr="00C75D84">
        <w:rPr>
          <w:rStyle w:val="HideTWBExt"/>
          <w:b w:val="0"/>
        </w:rPr>
        <w:t>&lt;/RepeatBlock-By&gt;</w:t>
      </w:r>
    </w:p>
    <w:p w14:paraId="3615A94B"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80C8479" w14:textId="77777777" w:rsidR="004B7BBB" w:rsidRPr="00C75D84" w:rsidRDefault="004B7BBB" w:rsidP="004B7BBB">
      <w:pPr>
        <w:pStyle w:val="NormalBold"/>
      </w:pPr>
      <w:r w:rsidRPr="00C75D84">
        <w:rPr>
          <w:rStyle w:val="HideTWBExt"/>
          <w:b w:val="0"/>
        </w:rPr>
        <w:t>&lt;Article&gt;</w:t>
      </w:r>
      <w:r w:rsidRPr="00C75D84">
        <w:t>Bod 5</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0768C0E" w14:textId="77777777" w:rsidTr="000D7F60">
        <w:trPr>
          <w:trHeight w:hRule="exact" w:val="240"/>
          <w:jc w:val="center"/>
        </w:trPr>
        <w:tc>
          <w:tcPr>
            <w:tcW w:w="9752" w:type="dxa"/>
            <w:gridSpan w:val="2"/>
            <w:tcBorders>
              <w:top w:val="nil"/>
              <w:left w:val="nil"/>
              <w:bottom w:val="nil"/>
              <w:right w:val="nil"/>
            </w:tcBorders>
          </w:tcPr>
          <w:p w14:paraId="13431B2F" w14:textId="77777777" w:rsidR="004B7BBB" w:rsidRPr="00C75D84" w:rsidRDefault="004B7BBB" w:rsidP="000D7F60"/>
        </w:tc>
      </w:tr>
      <w:tr w:rsidR="00097907" w:rsidRPr="00C75D84" w14:paraId="4C54E34C" w14:textId="77777777" w:rsidTr="000D7F60">
        <w:trPr>
          <w:trHeight w:val="240"/>
          <w:jc w:val="center"/>
        </w:trPr>
        <w:tc>
          <w:tcPr>
            <w:tcW w:w="4876" w:type="dxa"/>
            <w:tcBorders>
              <w:top w:val="nil"/>
              <w:left w:val="nil"/>
              <w:bottom w:val="nil"/>
              <w:right w:val="nil"/>
            </w:tcBorders>
          </w:tcPr>
          <w:p w14:paraId="2EE7AE7B"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91D83C5" w14:textId="77777777" w:rsidR="004B7BBB" w:rsidRPr="00C75D84" w:rsidRDefault="004B7BBB" w:rsidP="000D7F60">
            <w:pPr>
              <w:pStyle w:val="AmColumnHeading"/>
            </w:pPr>
            <w:r w:rsidRPr="00C75D84">
              <w:t>Pozměňovací návrh</w:t>
            </w:r>
          </w:p>
        </w:tc>
      </w:tr>
      <w:tr w:rsidR="00097907" w:rsidRPr="00C75D84" w14:paraId="630B6813" w14:textId="77777777" w:rsidTr="000D7F60">
        <w:trPr>
          <w:jc w:val="center"/>
        </w:trPr>
        <w:tc>
          <w:tcPr>
            <w:tcW w:w="4876" w:type="dxa"/>
            <w:tcBorders>
              <w:top w:val="nil"/>
              <w:left w:val="nil"/>
              <w:bottom w:val="nil"/>
              <w:right w:val="nil"/>
            </w:tcBorders>
          </w:tcPr>
          <w:p w14:paraId="6FA0C66E" w14:textId="77777777" w:rsidR="004B7BBB" w:rsidRPr="00C75D84" w:rsidRDefault="004B7BBB" w:rsidP="000D7F60">
            <w:pPr>
              <w:pStyle w:val="Normal6a"/>
            </w:pPr>
            <w:r w:rsidRPr="00C75D84">
              <w:t>5.</w:t>
            </w:r>
            <w:r w:rsidRPr="00C75D84">
              <w:tab/>
              <w:t>podporuje opatření označená v akčním plánu za priority; domnívá se, že všechny jeho fáze by měly odrážet soudržný strategický přístup, který přesahuje pouhý výčet opatření;</w:t>
            </w:r>
          </w:p>
        </w:tc>
        <w:tc>
          <w:tcPr>
            <w:tcW w:w="4876" w:type="dxa"/>
            <w:tcBorders>
              <w:top w:val="nil"/>
              <w:left w:val="nil"/>
              <w:bottom w:val="nil"/>
              <w:right w:val="nil"/>
            </w:tcBorders>
          </w:tcPr>
          <w:p w14:paraId="05E9526A" w14:textId="77777777" w:rsidR="004B7BBB" w:rsidRPr="00C75D84" w:rsidRDefault="004B7BBB" w:rsidP="000D7F60">
            <w:pPr>
              <w:pStyle w:val="Normal6a"/>
            </w:pPr>
            <w:r w:rsidRPr="00C75D84">
              <w:t>5.</w:t>
            </w:r>
            <w:r w:rsidRPr="00C75D84">
              <w:tab/>
              <w:t xml:space="preserve">podporuje opatření označená v akčním plánu za priority; domnívá se, že všechny jeho fáze by měly odrážet soudržný strategický přístup, který přesahuje pouhý výčet opatření; </w:t>
            </w:r>
            <w:r w:rsidRPr="00C75D84">
              <w:rPr>
                <w:b/>
                <w:i/>
              </w:rPr>
              <w:t>očekává, že akční plán bude pravidelně aktualizován a přizpůsobován příslušným podmínkám a že o něm budou podávány zprávy Evropskému parlamentu a jeho příslušným výborům a delegacím;</w:t>
            </w:r>
          </w:p>
        </w:tc>
      </w:tr>
    </w:tbl>
    <w:p w14:paraId="47A48A40"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D709DCF" w14:textId="0E58A1EE" w:rsidR="00D14A06" w:rsidRPr="00C75D84" w:rsidRDefault="004B7BBB" w:rsidP="004B7BBB">
      <w:r w:rsidRPr="00C75D84">
        <w:rPr>
          <w:rStyle w:val="HideTWBExt"/>
        </w:rPr>
        <w:t>&lt;/Amend&gt;</w:t>
      </w:r>
    </w:p>
    <w:p w14:paraId="77D854ED"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147</w:t>
      </w:r>
      <w:r w:rsidRPr="00C75D84">
        <w:rPr>
          <w:rStyle w:val="HideTWBExt"/>
          <w:b w:val="0"/>
        </w:rPr>
        <w:t>&lt;/NumAm&gt;</w:t>
      </w:r>
    </w:p>
    <w:p w14:paraId="413F1124" w14:textId="77777777" w:rsidR="004B7BBB" w:rsidRPr="00C75D84" w:rsidRDefault="004B7BBB" w:rsidP="004B7BBB">
      <w:pPr>
        <w:pStyle w:val="NormalBold"/>
      </w:pPr>
      <w:r w:rsidRPr="00C75D84">
        <w:rPr>
          <w:rStyle w:val="HideTWBExt"/>
          <w:b w:val="0"/>
        </w:rPr>
        <w:t>&lt;RepeatBlock-By&gt;&lt;Members&gt;</w:t>
      </w:r>
      <w:r w:rsidRPr="00C75D84">
        <w:t>Sebastian Tynkkynen</w:t>
      </w:r>
      <w:r w:rsidRPr="00C75D84">
        <w:rPr>
          <w:rStyle w:val="HideTWBExt"/>
          <w:b w:val="0"/>
        </w:rPr>
        <w:t>&lt;/Members&gt;</w:t>
      </w:r>
    </w:p>
    <w:p w14:paraId="2B817476" w14:textId="77777777" w:rsidR="004B7BBB" w:rsidRPr="00C75D84" w:rsidRDefault="004B7BBB" w:rsidP="004B7BBB">
      <w:pPr>
        <w:pStyle w:val="NormalBold"/>
      </w:pPr>
      <w:r w:rsidRPr="00C75D84">
        <w:rPr>
          <w:rStyle w:val="HideTWBExt"/>
          <w:b w:val="0"/>
        </w:rPr>
        <w:t>&lt;/RepeatBlock-By&gt;</w:t>
      </w:r>
    </w:p>
    <w:p w14:paraId="205D994D"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1CEEEEC" w14:textId="77777777" w:rsidR="004B7BBB" w:rsidRPr="00C75D84" w:rsidRDefault="004B7BBB" w:rsidP="004B7BBB">
      <w:pPr>
        <w:pStyle w:val="NormalBold"/>
      </w:pPr>
      <w:r w:rsidRPr="00C75D84">
        <w:rPr>
          <w:rStyle w:val="HideTWBExt"/>
          <w:b w:val="0"/>
        </w:rPr>
        <w:t>&lt;Article&gt;</w:t>
      </w:r>
      <w:r w:rsidRPr="00C75D84">
        <w:t>Bod 5</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5E8DE9F" w14:textId="77777777" w:rsidTr="000D7F60">
        <w:trPr>
          <w:trHeight w:hRule="exact" w:val="240"/>
          <w:jc w:val="center"/>
        </w:trPr>
        <w:tc>
          <w:tcPr>
            <w:tcW w:w="9752" w:type="dxa"/>
            <w:gridSpan w:val="2"/>
            <w:tcBorders>
              <w:top w:val="nil"/>
              <w:left w:val="nil"/>
              <w:bottom w:val="nil"/>
              <w:right w:val="nil"/>
            </w:tcBorders>
          </w:tcPr>
          <w:p w14:paraId="3AB0A64E" w14:textId="77777777" w:rsidR="004B7BBB" w:rsidRPr="00C75D84" w:rsidRDefault="004B7BBB" w:rsidP="000D7F60"/>
        </w:tc>
      </w:tr>
      <w:tr w:rsidR="00097907" w:rsidRPr="00C75D84" w14:paraId="61568DFD" w14:textId="77777777" w:rsidTr="000D7F60">
        <w:trPr>
          <w:trHeight w:val="240"/>
          <w:jc w:val="center"/>
        </w:trPr>
        <w:tc>
          <w:tcPr>
            <w:tcW w:w="4876" w:type="dxa"/>
            <w:tcBorders>
              <w:top w:val="nil"/>
              <w:left w:val="nil"/>
              <w:bottom w:val="nil"/>
              <w:right w:val="nil"/>
            </w:tcBorders>
          </w:tcPr>
          <w:p w14:paraId="71B13CE5"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77A13CE" w14:textId="77777777" w:rsidR="004B7BBB" w:rsidRPr="00C75D84" w:rsidRDefault="004B7BBB" w:rsidP="000D7F60">
            <w:pPr>
              <w:pStyle w:val="AmColumnHeading"/>
            </w:pPr>
            <w:r w:rsidRPr="00C75D84">
              <w:t>Pozměňovací návrh</w:t>
            </w:r>
          </w:p>
        </w:tc>
      </w:tr>
      <w:tr w:rsidR="00097907" w:rsidRPr="00C75D84" w14:paraId="16DA9221" w14:textId="77777777" w:rsidTr="000D7F60">
        <w:trPr>
          <w:jc w:val="center"/>
        </w:trPr>
        <w:tc>
          <w:tcPr>
            <w:tcW w:w="4876" w:type="dxa"/>
            <w:tcBorders>
              <w:top w:val="nil"/>
              <w:left w:val="nil"/>
              <w:bottom w:val="nil"/>
              <w:right w:val="nil"/>
            </w:tcBorders>
          </w:tcPr>
          <w:p w14:paraId="5092200A" w14:textId="77777777" w:rsidR="004B7BBB" w:rsidRPr="00C75D84" w:rsidRDefault="004B7BBB" w:rsidP="000D7F60">
            <w:pPr>
              <w:pStyle w:val="Normal6a"/>
            </w:pPr>
            <w:r w:rsidRPr="00C75D84">
              <w:t>5.</w:t>
            </w:r>
            <w:r w:rsidRPr="00C75D84">
              <w:tab/>
              <w:t xml:space="preserve">podporuje opatření označená v akčním plánu za priority; domnívá se, že všechny jeho fáze by měly odrážet soudržný strategický přístup, který </w:t>
            </w:r>
            <w:r w:rsidRPr="00C75D84">
              <w:lastRenderedPageBreak/>
              <w:t>přesahuje pouhý výčet opatření;</w:t>
            </w:r>
          </w:p>
        </w:tc>
        <w:tc>
          <w:tcPr>
            <w:tcW w:w="4876" w:type="dxa"/>
            <w:tcBorders>
              <w:top w:val="nil"/>
              <w:left w:val="nil"/>
              <w:bottom w:val="nil"/>
              <w:right w:val="nil"/>
            </w:tcBorders>
          </w:tcPr>
          <w:p w14:paraId="10E40683" w14:textId="77777777" w:rsidR="004B7BBB" w:rsidRPr="00C75D84" w:rsidRDefault="004B7BBB" w:rsidP="000D7F60">
            <w:pPr>
              <w:pStyle w:val="Normal6a"/>
            </w:pPr>
            <w:r w:rsidRPr="00C75D84">
              <w:lastRenderedPageBreak/>
              <w:t>5.</w:t>
            </w:r>
            <w:r w:rsidRPr="00C75D84">
              <w:tab/>
              <w:t xml:space="preserve">podporuje opatření označená v akčním plánu za priority </w:t>
            </w:r>
            <w:r w:rsidRPr="00C75D84">
              <w:rPr>
                <w:b/>
                <w:i/>
              </w:rPr>
              <w:t>v oblasti bezpečnosti, připravenosti a řízení migrace</w:t>
            </w:r>
            <w:r w:rsidRPr="00C75D84">
              <w:t>;</w:t>
            </w:r>
            <w:r w:rsidRPr="00C75D84">
              <w:rPr>
                <w:b/>
                <w:i/>
              </w:rPr>
              <w:t xml:space="preserve"> zastává však názor, že tato </w:t>
            </w:r>
            <w:r w:rsidRPr="00C75D84">
              <w:rPr>
                <w:b/>
                <w:i/>
              </w:rPr>
              <w:lastRenderedPageBreak/>
              <w:t>opatření nejsou dostačující, a proto vyzývá k podpoře iniciativ zaměřených na předání vyřizování žádostí o azyl třetím zemím;</w:t>
            </w:r>
            <w:r w:rsidRPr="00C75D84">
              <w:t xml:space="preserve"> domnívá se, že všechny jeho fáze by měly odrážet soudržný strategický přístup, který přesahuje pouhý výčet opatření;</w:t>
            </w:r>
          </w:p>
        </w:tc>
      </w:tr>
    </w:tbl>
    <w:p w14:paraId="5A24BADA"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{FI}</w:t>
      </w:r>
      <w:r w:rsidRPr="00C75D84">
        <w:t>fi</w:t>
      </w:r>
      <w:r w:rsidRPr="00C75D84">
        <w:rPr>
          <w:rStyle w:val="HideTWBExt"/>
        </w:rPr>
        <w:t>&lt;/Original&gt;</w:t>
      </w:r>
    </w:p>
    <w:p w14:paraId="496D2306" w14:textId="4E21263F" w:rsidR="00D14A06" w:rsidRPr="00C75D84" w:rsidRDefault="004B7BBB" w:rsidP="004B7BBB">
      <w:r w:rsidRPr="00C75D84">
        <w:rPr>
          <w:rStyle w:val="HideTWBExt"/>
        </w:rPr>
        <w:t>&lt;/Amend&gt;</w:t>
      </w:r>
    </w:p>
    <w:p w14:paraId="086ECFA6"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148</w:t>
      </w:r>
      <w:r w:rsidRPr="00C75D84">
        <w:rPr>
          <w:rStyle w:val="HideTWBExt"/>
          <w:b w:val="0"/>
        </w:rPr>
        <w:t>&lt;/NumAm&gt;</w:t>
      </w:r>
    </w:p>
    <w:p w14:paraId="1E20C895" w14:textId="77777777" w:rsidR="004B7BBB" w:rsidRPr="00C75D84" w:rsidRDefault="004B7BBB" w:rsidP="004B7BBB">
      <w:pPr>
        <w:pStyle w:val="NormalBold"/>
      </w:pPr>
      <w:r w:rsidRPr="00C75D84">
        <w:rPr>
          <w:rStyle w:val="HideTWBExt"/>
          <w:b w:val="0"/>
        </w:rPr>
        <w:t>&lt;RepeatBlock-By&gt;&lt;Members&gt;</w:t>
      </w:r>
      <w:r w:rsidRPr="00C75D84">
        <w:t>Alberico Gambino, Ruggero Razza, Carlo Fidanza</w:t>
      </w:r>
      <w:r w:rsidRPr="00C75D84">
        <w:rPr>
          <w:rStyle w:val="HideTWBExt"/>
          <w:b w:val="0"/>
        </w:rPr>
        <w:t>&lt;/Members&gt;</w:t>
      </w:r>
    </w:p>
    <w:p w14:paraId="6ABBB539" w14:textId="77777777" w:rsidR="004B7BBB" w:rsidRPr="00C75D84" w:rsidRDefault="004B7BBB" w:rsidP="004B7BBB">
      <w:pPr>
        <w:pStyle w:val="NormalBold"/>
      </w:pPr>
      <w:r w:rsidRPr="00C75D84">
        <w:rPr>
          <w:rStyle w:val="HideTWBExt"/>
          <w:b w:val="0"/>
        </w:rPr>
        <w:t>&lt;/RepeatBlock-By&gt;</w:t>
      </w:r>
    </w:p>
    <w:p w14:paraId="3E243548"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E1CE260" w14:textId="77777777" w:rsidR="004B7BBB" w:rsidRPr="00C75D84" w:rsidRDefault="004B7BBB" w:rsidP="004B7BBB">
      <w:pPr>
        <w:pStyle w:val="NormalBold"/>
      </w:pPr>
      <w:r w:rsidRPr="00C75D84">
        <w:rPr>
          <w:rStyle w:val="HideTWBExt"/>
          <w:b w:val="0"/>
        </w:rPr>
        <w:t>&lt;Article&gt;</w:t>
      </w:r>
      <w:r w:rsidRPr="00C75D84">
        <w:t>Bod 5</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13521EB" w14:textId="77777777" w:rsidTr="000D7F60">
        <w:trPr>
          <w:trHeight w:hRule="exact" w:val="240"/>
          <w:jc w:val="center"/>
        </w:trPr>
        <w:tc>
          <w:tcPr>
            <w:tcW w:w="9752" w:type="dxa"/>
            <w:gridSpan w:val="2"/>
            <w:tcBorders>
              <w:top w:val="nil"/>
              <w:left w:val="nil"/>
              <w:bottom w:val="nil"/>
              <w:right w:val="nil"/>
            </w:tcBorders>
          </w:tcPr>
          <w:p w14:paraId="052540D7" w14:textId="77777777" w:rsidR="004B7BBB" w:rsidRPr="00C75D84" w:rsidRDefault="004B7BBB" w:rsidP="000D7F60"/>
        </w:tc>
      </w:tr>
      <w:tr w:rsidR="00097907" w:rsidRPr="00C75D84" w14:paraId="249E1EE5" w14:textId="77777777" w:rsidTr="000D7F60">
        <w:trPr>
          <w:trHeight w:val="240"/>
          <w:jc w:val="center"/>
        </w:trPr>
        <w:tc>
          <w:tcPr>
            <w:tcW w:w="4876" w:type="dxa"/>
            <w:tcBorders>
              <w:top w:val="nil"/>
              <w:left w:val="nil"/>
              <w:bottom w:val="nil"/>
              <w:right w:val="nil"/>
            </w:tcBorders>
          </w:tcPr>
          <w:p w14:paraId="6E62F57B"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57069F7" w14:textId="77777777" w:rsidR="004B7BBB" w:rsidRPr="00C75D84" w:rsidRDefault="004B7BBB" w:rsidP="000D7F60">
            <w:pPr>
              <w:pStyle w:val="AmColumnHeading"/>
            </w:pPr>
            <w:r w:rsidRPr="00C75D84">
              <w:t>Pozměňovací návrh</w:t>
            </w:r>
          </w:p>
        </w:tc>
      </w:tr>
      <w:tr w:rsidR="00097907" w:rsidRPr="00C75D84" w14:paraId="5449C519" w14:textId="77777777" w:rsidTr="000D7F60">
        <w:trPr>
          <w:jc w:val="center"/>
        </w:trPr>
        <w:tc>
          <w:tcPr>
            <w:tcW w:w="4876" w:type="dxa"/>
            <w:tcBorders>
              <w:top w:val="nil"/>
              <w:left w:val="nil"/>
              <w:bottom w:val="nil"/>
              <w:right w:val="nil"/>
            </w:tcBorders>
          </w:tcPr>
          <w:p w14:paraId="6113FBD3" w14:textId="77777777" w:rsidR="004B7BBB" w:rsidRPr="00C75D84" w:rsidRDefault="004B7BBB" w:rsidP="000D7F60">
            <w:pPr>
              <w:pStyle w:val="Normal6a"/>
            </w:pPr>
            <w:r w:rsidRPr="00C75D84">
              <w:t>5.</w:t>
            </w:r>
            <w:r w:rsidRPr="00C75D84">
              <w:tab/>
              <w:t>podporuje opatření označená v akčním plánu za priority; domnívá se, že všechny jeho fáze by měly odrážet soudržný strategický přístup</w:t>
            </w:r>
            <w:r w:rsidRPr="00C75D84">
              <w:rPr>
                <w:b/>
                <w:bCs/>
                <w:i/>
                <w:iCs/>
              </w:rPr>
              <w:t>, který přesahuje pouhý výčet opatření</w:t>
            </w:r>
            <w:r w:rsidRPr="00C75D84">
              <w:t>;</w:t>
            </w:r>
          </w:p>
        </w:tc>
        <w:tc>
          <w:tcPr>
            <w:tcW w:w="4876" w:type="dxa"/>
            <w:tcBorders>
              <w:top w:val="nil"/>
              <w:left w:val="nil"/>
              <w:bottom w:val="nil"/>
              <w:right w:val="nil"/>
            </w:tcBorders>
          </w:tcPr>
          <w:p w14:paraId="56B0B62D" w14:textId="77777777" w:rsidR="004B7BBB" w:rsidRPr="00C75D84" w:rsidRDefault="004B7BBB" w:rsidP="000D7F60">
            <w:pPr>
              <w:pStyle w:val="Normal6a"/>
            </w:pPr>
            <w:r w:rsidRPr="00C75D84">
              <w:t>5.</w:t>
            </w:r>
            <w:r w:rsidRPr="00C75D84">
              <w:tab/>
              <w:t xml:space="preserve">podporuje opatření označená v akčním plánu za priority; domnívá se, že všechny jeho fáze by měly odrážet soudržný strategický přístup </w:t>
            </w:r>
            <w:r w:rsidRPr="00C75D84">
              <w:rPr>
                <w:b/>
                <w:i/>
              </w:rPr>
              <w:t>zaměřený na výsledky a založený na jasně definovaných prioritách, přičemž je třeba zabránit roztříštěnosti a zajistit soudržnost mezi bezpečností, řízením migrace, energetikou, investicemi, konektivitou a hospodářským rozvojem</w:t>
            </w:r>
            <w:r w:rsidRPr="00C75D84">
              <w:t>;</w:t>
            </w:r>
          </w:p>
        </w:tc>
      </w:tr>
    </w:tbl>
    <w:p w14:paraId="2D1B2760"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{IT}</w:t>
      </w:r>
      <w:r w:rsidRPr="00C75D84">
        <w:t>it</w:t>
      </w:r>
      <w:r w:rsidRPr="00C75D84">
        <w:rPr>
          <w:rStyle w:val="HideTWBExt"/>
        </w:rPr>
        <w:t>&lt;/Original&gt;</w:t>
      </w:r>
    </w:p>
    <w:p w14:paraId="094165A2" w14:textId="05C258CF" w:rsidR="00D14A06" w:rsidRPr="00C75D84" w:rsidRDefault="004B7BBB" w:rsidP="004B7BBB">
      <w:r w:rsidRPr="00C75D84">
        <w:rPr>
          <w:rStyle w:val="HideTWBExt"/>
        </w:rPr>
        <w:t>&lt;/Amend&gt;</w:t>
      </w:r>
    </w:p>
    <w:p w14:paraId="2704A4C2"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149</w:t>
      </w:r>
      <w:r w:rsidRPr="00C75D84">
        <w:rPr>
          <w:rStyle w:val="HideTWBExt"/>
          <w:b w:val="0"/>
        </w:rPr>
        <w:t>&lt;/NumAm&gt;</w:t>
      </w:r>
    </w:p>
    <w:p w14:paraId="78317CA4" w14:textId="77777777" w:rsidR="004B7BBB" w:rsidRPr="00C75D84" w:rsidRDefault="004B7BBB" w:rsidP="004B7BBB">
      <w:pPr>
        <w:pStyle w:val="NormalBold"/>
      </w:pPr>
      <w:r w:rsidRPr="00C75D84">
        <w:rPr>
          <w:rStyle w:val="HideTWBExt"/>
          <w:b w:val="0"/>
        </w:rPr>
        <w:t>&lt;RepeatBlock-By&gt;&lt;Members&gt;</w:t>
      </w:r>
      <w:r w:rsidRPr="00C75D84">
        <w:t>Laura Ballarín Cereza, Javi López</w:t>
      </w:r>
      <w:r w:rsidRPr="00C75D84">
        <w:rPr>
          <w:rStyle w:val="HideTWBExt"/>
          <w:b w:val="0"/>
        </w:rPr>
        <w:t>&lt;/Members&gt;</w:t>
      </w:r>
    </w:p>
    <w:p w14:paraId="1D879B70" w14:textId="77777777" w:rsidR="004B7BBB" w:rsidRPr="00C75D84" w:rsidRDefault="004B7BBB" w:rsidP="004B7BBB">
      <w:pPr>
        <w:pStyle w:val="NormalBold"/>
      </w:pPr>
      <w:r w:rsidRPr="00C75D84">
        <w:rPr>
          <w:rStyle w:val="HideTWBExt"/>
          <w:b w:val="0"/>
        </w:rPr>
        <w:t>&lt;/RepeatBlock-By&gt;</w:t>
      </w:r>
    </w:p>
    <w:p w14:paraId="7662D4E7"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88E8B1E" w14:textId="77777777" w:rsidR="004B7BBB" w:rsidRPr="00C75D84" w:rsidRDefault="004B7BBB" w:rsidP="004B7BBB">
      <w:pPr>
        <w:pStyle w:val="NormalBold"/>
      </w:pPr>
      <w:r w:rsidRPr="00C75D84">
        <w:rPr>
          <w:rStyle w:val="HideTWBExt"/>
          <w:b w:val="0"/>
        </w:rPr>
        <w:t>&lt;Article&gt;</w:t>
      </w:r>
      <w:r w:rsidRPr="00C75D84">
        <w:t>Bod 5</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D32BDC7" w14:textId="77777777" w:rsidTr="000D7F60">
        <w:trPr>
          <w:trHeight w:hRule="exact" w:val="240"/>
          <w:jc w:val="center"/>
        </w:trPr>
        <w:tc>
          <w:tcPr>
            <w:tcW w:w="9752" w:type="dxa"/>
            <w:gridSpan w:val="2"/>
            <w:tcBorders>
              <w:top w:val="nil"/>
              <w:left w:val="nil"/>
              <w:bottom w:val="nil"/>
              <w:right w:val="nil"/>
            </w:tcBorders>
          </w:tcPr>
          <w:p w14:paraId="1F7BD8A4" w14:textId="77777777" w:rsidR="004B7BBB" w:rsidRPr="00C75D84" w:rsidRDefault="004B7BBB" w:rsidP="000D7F60"/>
        </w:tc>
      </w:tr>
      <w:tr w:rsidR="00097907" w:rsidRPr="00C75D84" w14:paraId="05E9734D" w14:textId="77777777" w:rsidTr="000D7F60">
        <w:trPr>
          <w:trHeight w:val="240"/>
          <w:jc w:val="center"/>
        </w:trPr>
        <w:tc>
          <w:tcPr>
            <w:tcW w:w="4876" w:type="dxa"/>
            <w:tcBorders>
              <w:top w:val="nil"/>
              <w:left w:val="nil"/>
              <w:bottom w:val="nil"/>
              <w:right w:val="nil"/>
            </w:tcBorders>
          </w:tcPr>
          <w:p w14:paraId="4EA76FF5"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87EDCCE" w14:textId="77777777" w:rsidR="004B7BBB" w:rsidRPr="00C75D84" w:rsidRDefault="004B7BBB" w:rsidP="000D7F60">
            <w:pPr>
              <w:pStyle w:val="AmColumnHeading"/>
            </w:pPr>
            <w:r w:rsidRPr="00C75D84">
              <w:t>Pozměňovací návrh</w:t>
            </w:r>
          </w:p>
        </w:tc>
      </w:tr>
      <w:tr w:rsidR="00097907" w:rsidRPr="00C75D84" w14:paraId="5589255B" w14:textId="77777777" w:rsidTr="000D7F60">
        <w:trPr>
          <w:jc w:val="center"/>
        </w:trPr>
        <w:tc>
          <w:tcPr>
            <w:tcW w:w="4876" w:type="dxa"/>
            <w:tcBorders>
              <w:top w:val="nil"/>
              <w:left w:val="nil"/>
              <w:bottom w:val="nil"/>
              <w:right w:val="nil"/>
            </w:tcBorders>
          </w:tcPr>
          <w:p w14:paraId="67F907BE" w14:textId="77777777" w:rsidR="004B7BBB" w:rsidRPr="00C75D84" w:rsidRDefault="004B7BBB" w:rsidP="000D7F60">
            <w:pPr>
              <w:pStyle w:val="Normal6a"/>
            </w:pPr>
            <w:r w:rsidRPr="00C75D84">
              <w:t>5.</w:t>
            </w:r>
            <w:r w:rsidRPr="00C75D84">
              <w:tab/>
              <w:t xml:space="preserve">podporuje opatření označená v akčním plánu za priority; </w:t>
            </w:r>
            <w:r w:rsidRPr="00C75D84">
              <w:rPr>
                <w:b/>
                <w:bCs/>
                <w:i/>
                <w:iCs/>
              </w:rPr>
              <w:t>domnívá se</w:t>
            </w:r>
            <w:r w:rsidRPr="00C75D84">
              <w:t xml:space="preserve">, že všechny </w:t>
            </w:r>
            <w:r w:rsidRPr="00C75D84">
              <w:rPr>
                <w:b/>
                <w:bCs/>
                <w:i/>
                <w:iCs/>
              </w:rPr>
              <w:t>jeho</w:t>
            </w:r>
            <w:r w:rsidRPr="00C75D84">
              <w:t xml:space="preserve"> fáze by měly odrážet soudržný strategický přístup, který </w:t>
            </w:r>
            <w:r w:rsidRPr="00C75D84">
              <w:rPr>
                <w:b/>
                <w:bCs/>
                <w:i/>
                <w:iCs/>
              </w:rPr>
              <w:t>přesahuje</w:t>
            </w:r>
            <w:r w:rsidRPr="00C75D84">
              <w:t xml:space="preserve"> pouhý výčet opatření;</w:t>
            </w:r>
          </w:p>
        </w:tc>
        <w:tc>
          <w:tcPr>
            <w:tcW w:w="4876" w:type="dxa"/>
            <w:tcBorders>
              <w:top w:val="nil"/>
              <w:left w:val="nil"/>
              <w:bottom w:val="nil"/>
              <w:right w:val="nil"/>
            </w:tcBorders>
          </w:tcPr>
          <w:p w14:paraId="57AAFBC2" w14:textId="77777777" w:rsidR="004B7BBB" w:rsidRPr="00C75D84" w:rsidRDefault="004B7BBB" w:rsidP="000D7F60">
            <w:pPr>
              <w:pStyle w:val="Normal6a"/>
            </w:pPr>
            <w:r w:rsidRPr="00C75D84">
              <w:t>5.</w:t>
            </w:r>
            <w:r w:rsidRPr="00C75D84">
              <w:tab/>
              <w:t xml:space="preserve">podporuje opatření označená v akčním plánu za priority; </w:t>
            </w:r>
            <w:r w:rsidRPr="00C75D84">
              <w:rPr>
                <w:b/>
                <w:i/>
              </w:rPr>
              <w:t>zdůrazňuje</w:t>
            </w:r>
            <w:r w:rsidRPr="00C75D84">
              <w:t xml:space="preserve"> , že všechny fáze </w:t>
            </w:r>
            <w:r w:rsidRPr="00C75D84">
              <w:rPr>
                <w:b/>
                <w:i/>
              </w:rPr>
              <w:t>akčního plánu</w:t>
            </w:r>
            <w:r w:rsidRPr="00C75D84">
              <w:t xml:space="preserve"> by měly odrážet soudržný strategický přístup, který</w:t>
            </w:r>
            <w:r w:rsidRPr="00C75D84">
              <w:rPr>
                <w:b/>
                <w:i/>
              </w:rPr>
              <w:t xml:space="preserve"> zajistí soulad mezi jeho vymezením, prováděním a hodnocením a přinese </w:t>
            </w:r>
            <w:r w:rsidRPr="00C75D84">
              <w:rPr>
                <w:b/>
                <w:i/>
              </w:rPr>
              <w:lastRenderedPageBreak/>
              <w:t>hmatatelné a měřitelné výsledky v praxi, nikoli</w:t>
            </w:r>
            <w:r w:rsidRPr="00C75D84">
              <w:t xml:space="preserve"> pouhý výčet opatření;</w:t>
            </w:r>
          </w:p>
        </w:tc>
      </w:tr>
    </w:tbl>
    <w:p w14:paraId="096AF2C6"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5DCD9F7" w14:textId="66F039D1" w:rsidR="00D14A06" w:rsidRPr="00C75D84" w:rsidRDefault="004B7BBB" w:rsidP="004B7BBB">
      <w:r w:rsidRPr="00C75D84">
        <w:rPr>
          <w:rStyle w:val="HideTWBExt"/>
        </w:rPr>
        <w:t>&lt;/Amend&gt;</w:t>
      </w:r>
    </w:p>
    <w:p w14:paraId="77042D80"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150</w:t>
      </w:r>
      <w:r w:rsidRPr="00C75D84">
        <w:rPr>
          <w:rStyle w:val="HideTWBExt"/>
          <w:b w:val="0"/>
        </w:rPr>
        <w:t>&lt;/NumAm&gt;</w:t>
      </w:r>
    </w:p>
    <w:p w14:paraId="7652860D" w14:textId="77777777" w:rsidR="004B7BBB" w:rsidRPr="00C75D84" w:rsidRDefault="004B7BBB" w:rsidP="004B7BBB">
      <w:pPr>
        <w:pStyle w:val="NormalBold"/>
      </w:pPr>
      <w:r w:rsidRPr="00C75D84">
        <w:rPr>
          <w:rStyle w:val="HideTWBExt"/>
          <w:b w:val="0"/>
        </w:rPr>
        <w:t>&lt;RepeatBlock-By&gt;&lt;Members&gt;</w:t>
      </w:r>
      <w:r w:rsidRPr="00C75D84">
        <w:t>Cristian Terheş</w:t>
      </w:r>
      <w:r w:rsidRPr="00C75D84">
        <w:rPr>
          <w:rStyle w:val="HideTWBExt"/>
          <w:b w:val="0"/>
        </w:rPr>
        <w:t>&lt;/Members&gt;</w:t>
      </w:r>
    </w:p>
    <w:p w14:paraId="56ED98FB" w14:textId="77777777" w:rsidR="004B7BBB" w:rsidRPr="00C75D84" w:rsidRDefault="004B7BBB" w:rsidP="004B7BBB">
      <w:pPr>
        <w:pStyle w:val="NormalBold"/>
      </w:pPr>
      <w:r w:rsidRPr="00C75D84">
        <w:rPr>
          <w:rStyle w:val="HideTWBExt"/>
          <w:b w:val="0"/>
        </w:rPr>
        <w:t>&lt;/RepeatBlock-By&gt;</w:t>
      </w:r>
    </w:p>
    <w:p w14:paraId="7412C38D"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EE4E76B" w14:textId="77777777" w:rsidR="004B7BBB" w:rsidRPr="00C75D84" w:rsidRDefault="004B7BBB" w:rsidP="004B7BBB">
      <w:pPr>
        <w:pStyle w:val="NormalBold"/>
      </w:pPr>
      <w:r w:rsidRPr="00C75D84">
        <w:rPr>
          <w:rStyle w:val="HideTWBExt"/>
          <w:b w:val="0"/>
        </w:rPr>
        <w:t>&lt;Article&gt;</w:t>
      </w:r>
      <w:r w:rsidRPr="00C75D84">
        <w:t>Bod 5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4E72E46" w14:textId="77777777" w:rsidTr="000D7F60">
        <w:trPr>
          <w:trHeight w:hRule="exact" w:val="240"/>
          <w:jc w:val="center"/>
        </w:trPr>
        <w:tc>
          <w:tcPr>
            <w:tcW w:w="9752" w:type="dxa"/>
            <w:gridSpan w:val="2"/>
            <w:tcBorders>
              <w:top w:val="nil"/>
              <w:left w:val="nil"/>
              <w:bottom w:val="nil"/>
              <w:right w:val="nil"/>
            </w:tcBorders>
          </w:tcPr>
          <w:p w14:paraId="7E8EBC9F" w14:textId="77777777" w:rsidR="004B7BBB" w:rsidRPr="00C75D84" w:rsidRDefault="004B7BBB" w:rsidP="000D7F60"/>
        </w:tc>
      </w:tr>
      <w:tr w:rsidR="00097907" w:rsidRPr="00C75D84" w14:paraId="7EBB7E15" w14:textId="77777777" w:rsidTr="000D7F60">
        <w:trPr>
          <w:trHeight w:val="240"/>
          <w:jc w:val="center"/>
        </w:trPr>
        <w:tc>
          <w:tcPr>
            <w:tcW w:w="4876" w:type="dxa"/>
            <w:tcBorders>
              <w:top w:val="nil"/>
              <w:left w:val="nil"/>
              <w:bottom w:val="nil"/>
              <w:right w:val="nil"/>
            </w:tcBorders>
          </w:tcPr>
          <w:p w14:paraId="73E71FD9"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4BDC1AB" w14:textId="77777777" w:rsidR="004B7BBB" w:rsidRPr="00C75D84" w:rsidRDefault="004B7BBB" w:rsidP="000D7F60">
            <w:pPr>
              <w:pStyle w:val="AmColumnHeading"/>
            </w:pPr>
            <w:r w:rsidRPr="00C75D84">
              <w:t>Pozměňovací návrh</w:t>
            </w:r>
          </w:p>
        </w:tc>
      </w:tr>
      <w:tr w:rsidR="00097907" w:rsidRPr="00C75D84" w14:paraId="0B971AE8" w14:textId="77777777" w:rsidTr="000D7F60">
        <w:trPr>
          <w:jc w:val="center"/>
        </w:trPr>
        <w:tc>
          <w:tcPr>
            <w:tcW w:w="4876" w:type="dxa"/>
            <w:tcBorders>
              <w:top w:val="nil"/>
              <w:left w:val="nil"/>
              <w:bottom w:val="nil"/>
              <w:right w:val="nil"/>
            </w:tcBorders>
          </w:tcPr>
          <w:p w14:paraId="79E0D7F9" w14:textId="77777777" w:rsidR="004B7BBB" w:rsidRPr="00C75D84" w:rsidRDefault="004B7BBB" w:rsidP="000D7F60">
            <w:pPr>
              <w:pStyle w:val="Normal6a"/>
            </w:pPr>
          </w:p>
        </w:tc>
        <w:tc>
          <w:tcPr>
            <w:tcW w:w="4876" w:type="dxa"/>
            <w:tcBorders>
              <w:top w:val="nil"/>
              <w:left w:val="nil"/>
              <w:bottom w:val="nil"/>
              <w:right w:val="nil"/>
            </w:tcBorders>
          </w:tcPr>
          <w:p w14:paraId="41CA5E79" w14:textId="77777777" w:rsidR="004B7BBB" w:rsidRPr="00C75D84" w:rsidRDefault="004B7BBB" w:rsidP="000D7F60">
            <w:pPr>
              <w:pStyle w:val="Normal6a"/>
            </w:pPr>
            <w:r w:rsidRPr="00C75D84">
              <w:rPr>
                <w:b/>
                <w:i/>
              </w:rPr>
              <w:t>5a.</w:t>
            </w:r>
            <w:r w:rsidRPr="00C75D84">
              <w:tab/>
            </w:r>
            <w:r w:rsidRPr="00C75D84">
              <w:rPr>
                <w:b/>
                <w:i/>
              </w:rPr>
              <w:t>zdůrazňuje význam posílení hospodářské a technologické spolupráce s Izraelem, mimo jiné prostřednictvím společných výzkumných projektů, ekosystémů pro startupy, investičních partnerství a průmyslové spolupráce, s cílem zvýšit konkurenceschopnost a odolnost evropsko-středomořského regionu; </w:t>
            </w:r>
          </w:p>
        </w:tc>
      </w:tr>
    </w:tbl>
    <w:p w14:paraId="3EEFECAE"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4D3B093" w14:textId="1557A41C" w:rsidR="00D14A06" w:rsidRPr="00C75D84" w:rsidRDefault="004B7BBB" w:rsidP="004B7BBB">
      <w:r w:rsidRPr="00C75D84">
        <w:rPr>
          <w:rStyle w:val="HideTWBExt"/>
        </w:rPr>
        <w:t>&lt;/Amend&gt;</w:t>
      </w:r>
    </w:p>
    <w:p w14:paraId="172CAF9C"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151</w:t>
      </w:r>
      <w:r w:rsidRPr="00C75D84">
        <w:rPr>
          <w:rStyle w:val="HideTWBExt"/>
          <w:b w:val="0"/>
        </w:rPr>
        <w:t>&lt;/NumAm&gt;</w:t>
      </w:r>
    </w:p>
    <w:p w14:paraId="2859A294" w14:textId="77777777" w:rsidR="004B7BBB" w:rsidRPr="00C75D84" w:rsidRDefault="004B7BBB" w:rsidP="004B7BBB">
      <w:pPr>
        <w:pStyle w:val="NormalBold"/>
      </w:pPr>
      <w:r w:rsidRPr="00C75D84">
        <w:rPr>
          <w:rStyle w:val="HideTWBExt"/>
          <w:b w:val="0"/>
        </w:rPr>
        <w:t>&lt;RepeatBlock-By&gt;&lt;Members&gt;</w:t>
      </w:r>
      <w:r w:rsidRPr="00C75D84">
        <w:t>Sebastian Tynkkynen</w:t>
      </w:r>
      <w:r w:rsidRPr="00C75D84">
        <w:rPr>
          <w:rStyle w:val="HideTWBExt"/>
          <w:b w:val="0"/>
        </w:rPr>
        <w:t>&lt;/Members&gt;</w:t>
      </w:r>
    </w:p>
    <w:p w14:paraId="11BED65E" w14:textId="77777777" w:rsidR="004B7BBB" w:rsidRPr="00C75D84" w:rsidRDefault="004B7BBB" w:rsidP="004B7BBB">
      <w:pPr>
        <w:pStyle w:val="NormalBold"/>
      </w:pPr>
      <w:r w:rsidRPr="00C75D84">
        <w:rPr>
          <w:rStyle w:val="HideTWBExt"/>
          <w:b w:val="0"/>
        </w:rPr>
        <w:t>&lt;/RepeatBlock-By&gt;</w:t>
      </w:r>
    </w:p>
    <w:p w14:paraId="61329C61"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DA612F9" w14:textId="77777777" w:rsidR="004B7BBB" w:rsidRPr="00C75D84" w:rsidRDefault="004B7BBB" w:rsidP="004B7BBB">
      <w:pPr>
        <w:pStyle w:val="NormalBold"/>
      </w:pPr>
      <w:r w:rsidRPr="00C75D84">
        <w:rPr>
          <w:rStyle w:val="HideTWBExt"/>
          <w:b w:val="0"/>
        </w:rPr>
        <w:t>&lt;Article&gt;</w:t>
      </w:r>
      <w:r w:rsidRPr="00C75D84">
        <w:t>Bod 5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091AA0B" w14:textId="77777777" w:rsidTr="000D7F60">
        <w:trPr>
          <w:trHeight w:hRule="exact" w:val="240"/>
          <w:jc w:val="center"/>
        </w:trPr>
        <w:tc>
          <w:tcPr>
            <w:tcW w:w="9752" w:type="dxa"/>
            <w:gridSpan w:val="2"/>
            <w:tcBorders>
              <w:top w:val="nil"/>
              <w:left w:val="nil"/>
              <w:bottom w:val="nil"/>
              <w:right w:val="nil"/>
            </w:tcBorders>
          </w:tcPr>
          <w:p w14:paraId="1732BD37" w14:textId="77777777" w:rsidR="004B7BBB" w:rsidRPr="00C75D84" w:rsidRDefault="004B7BBB" w:rsidP="000D7F60"/>
        </w:tc>
      </w:tr>
      <w:tr w:rsidR="00097907" w:rsidRPr="00C75D84" w14:paraId="6220D20F" w14:textId="77777777" w:rsidTr="000D7F60">
        <w:trPr>
          <w:trHeight w:val="240"/>
          <w:jc w:val="center"/>
        </w:trPr>
        <w:tc>
          <w:tcPr>
            <w:tcW w:w="4876" w:type="dxa"/>
            <w:tcBorders>
              <w:top w:val="nil"/>
              <w:left w:val="nil"/>
              <w:bottom w:val="nil"/>
              <w:right w:val="nil"/>
            </w:tcBorders>
          </w:tcPr>
          <w:p w14:paraId="3F353147"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6B03CFE" w14:textId="77777777" w:rsidR="004B7BBB" w:rsidRPr="00C75D84" w:rsidRDefault="004B7BBB" w:rsidP="000D7F60">
            <w:pPr>
              <w:pStyle w:val="AmColumnHeading"/>
            </w:pPr>
            <w:r w:rsidRPr="00C75D84">
              <w:t>Pozměňovací návrh</w:t>
            </w:r>
          </w:p>
        </w:tc>
      </w:tr>
      <w:tr w:rsidR="00097907" w:rsidRPr="00C75D84" w14:paraId="132F4DCD" w14:textId="77777777" w:rsidTr="000D7F60">
        <w:trPr>
          <w:jc w:val="center"/>
        </w:trPr>
        <w:tc>
          <w:tcPr>
            <w:tcW w:w="4876" w:type="dxa"/>
            <w:tcBorders>
              <w:top w:val="nil"/>
              <w:left w:val="nil"/>
              <w:bottom w:val="nil"/>
              <w:right w:val="nil"/>
            </w:tcBorders>
          </w:tcPr>
          <w:p w14:paraId="202777F9" w14:textId="77777777" w:rsidR="004B7BBB" w:rsidRPr="00C75D84" w:rsidRDefault="004B7BBB" w:rsidP="000D7F60">
            <w:pPr>
              <w:pStyle w:val="Normal6a"/>
            </w:pPr>
          </w:p>
        </w:tc>
        <w:tc>
          <w:tcPr>
            <w:tcW w:w="4876" w:type="dxa"/>
            <w:tcBorders>
              <w:top w:val="nil"/>
              <w:left w:val="nil"/>
              <w:bottom w:val="nil"/>
              <w:right w:val="nil"/>
            </w:tcBorders>
          </w:tcPr>
          <w:p w14:paraId="25323BDD" w14:textId="77777777" w:rsidR="004B7BBB" w:rsidRPr="00C75D84" w:rsidRDefault="004B7BBB" w:rsidP="000D7F60">
            <w:pPr>
              <w:pStyle w:val="Normal6a"/>
            </w:pPr>
            <w:r w:rsidRPr="00C75D84">
              <w:rPr>
                <w:b/>
                <w:i/>
              </w:rPr>
              <w:t>5a.</w:t>
            </w:r>
            <w:r w:rsidRPr="00C75D84">
              <w:tab/>
            </w:r>
            <w:r w:rsidRPr="00C75D84">
              <w:rPr>
                <w:b/>
                <w:i/>
              </w:rPr>
              <w:t>zastává názor, že spolupráce mezi Itálií a Albánií spočívající v předání některých částí azylového řízení mimo území EU je vynikajícím příkladem účinné spolupráce ve středomořském regionu, která přináší značné výhody;</w:t>
            </w:r>
          </w:p>
        </w:tc>
      </w:tr>
    </w:tbl>
    <w:p w14:paraId="18C87403"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{FI}</w:t>
      </w:r>
      <w:r w:rsidRPr="00C75D84">
        <w:t>fi</w:t>
      </w:r>
      <w:r w:rsidRPr="00C75D84">
        <w:rPr>
          <w:rStyle w:val="HideTWBExt"/>
        </w:rPr>
        <w:t>&lt;/Original&gt;</w:t>
      </w:r>
    </w:p>
    <w:p w14:paraId="74884630" w14:textId="5D1755F4" w:rsidR="00D14A06" w:rsidRPr="00C75D84" w:rsidRDefault="004B7BBB" w:rsidP="004B7BBB">
      <w:r w:rsidRPr="00C75D84">
        <w:rPr>
          <w:rStyle w:val="HideTWBExt"/>
        </w:rPr>
        <w:t>&lt;/Amend&gt;</w:t>
      </w:r>
    </w:p>
    <w:p w14:paraId="159AB805"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152</w:t>
      </w:r>
      <w:r w:rsidRPr="00C75D84">
        <w:rPr>
          <w:rStyle w:val="HideTWBExt"/>
          <w:b w:val="0"/>
        </w:rPr>
        <w:t>&lt;/NumAm&gt;</w:t>
      </w:r>
    </w:p>
    <w:p w14:paraId="6B924F30" w14:textId="77777777" w:rsidR="004B7BBB" w:rsidRPr="00C75D84" w:rsidRDefault="004B7BBB" w:rsidP="004B7BBB">
      <w:pPr>
        <w:pStyle w:val="NormalBold"/>
      </w:pPr>
      <w:r w:rsidRPr="00C75D84">
        <w:rPr>
          <w:rStyle w:val="HideTWBExt"/>
          <w:b w:val="0"/>
        </w:rPr>
        <w:lastRenderedPageBreak/>
        <w:t>&lt;RepeatBlock-By&gt;&lt;Members&gt;</w:t>
      </w:r>
      <w:r w:rsidRPr="00C75D84">
        <w:t>Cristian Terheş</w:t>
      </w:r>
      <w:r w:rsidRPr="00C75D84">
        <w:rPr>
          <w:rStyle w:val="HideTWBExt"/>
          <w:b w:val="0"/>
        </w:rPr>
        <w:t>&lt;/Members&gt;</w:t>
      </w:r>
    </w:p>
    <w:p w14:paraId="66F4C731" w14:textId="77777777" w:rsidR="004B7BBB" w:rsidRPr="00C75D84" w:rsidRDefault="004B7BBB" w:rsidP="004B7BBB">
      <w:pPr>
        <w:pStyle w:val="NormalBold"/>
      </w:pPr>
      <w:r w:rsidRPr="00C75D84">
        <w:rPr>
          <w:rStyle w:val="HideTWBExt"/>
          <w:b w:val="0"/>
        </w:rPr>
        <w:t>&lt;/RepeatBlock-By&gt;</w:t>
      </w:r>
    </w:p>
    <w:p w14:paraId="578A8C39"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9325659" w14:textId="77777777" w:rsidR="004B7BBB" w:rsidRPr="00C75D84" w:rsidRDefault="004B7BBB" w:rsidP="004B7BBB">
      <w:pPr>
        <w:pStyle w:val="NormalBold"/>
      </w:pPr>
      <w:r w:rsidRPr="00C75D84">
        <w:rPr>
          <w:rStyle w:val="HideTWBExt"/>
          <w:b w:val="0"/>
        </w:rPr>
        <w:t>&lt;Article&gt;</w:t>
      </w:r>
      <w:r w:rsidRPr="00C75D84">
        <w:t>Bod 5 b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66EF50D" w14:textId="77777777" w:rsidTr="000D7F60">
        <w:trPr>
          <w:trHeight w:hRule="exact" w:val="240"/>
          <w:jc w:val="center"/>
        </w:trPr>
        <w:tc>
          <w:tcPr>
            <w:tcW w:w="9752" w:type="dxa"/>
            <w:gridSpan w:val="2"/>
            <w:tcBorders>
              <w:top w:val="nil"/>
              <w:left w:val="nil"/>
              <w:bottom w:val="nil"/>
              <w:right w:val="nil"/>
            </w:tcBorders>
          </w:tcPr>
          <w:p w14:paraId="1B2786E6" w14:textId="77777777" w:rsidR="004B7BBB" w:rsidRPr="00C75D84" w:rsidRDefault="004B7BBB" w:rsidP="000D7F60"/>
        </w:tc>
      </w:tr>
      <w:tr w:rsidR="00097907" w:rsidRPr="00C75D84" w14:paraId="32FAE4AB" w14:textId="77777777" w:rsidTr="000D7F60">
        <w:trPr>
          <w:trHeight w:val="240"/>
          <w:jc w:val="center"/>
        </w:trPr>
        <w:tc>
          <w:tcPr>
            <w:tcW w:w="4876" w:type="dxa"/>
            <w:tcBorders>
              <w:top w:val="nil"/>
              <w:left w:val="nil"/>
              <w:bottom w:val="nil"/>
              <w:right w:val="nil"/>
            </w:tcBorders>
          </w:tcPr>
          <w:p w14:paraId="79BBE935"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8EE8F44" w14:textId="77777777" w:rsidR="004B7BBB" w:rsidRPr="00C75D84" w:rsidRDefault="004B7BBB" w:rsidP="000D7F60">
            <w:pPr>
              <w:pStyle w:val="AmColumnHeading"/>
            </w:pPr>
            <w:r w:rsidRPr="00C75D84">
              <w:t>Pozměňovací návrh</w:t>
            </w:r>
          </w:p>
        </w:tc>
      </w:tr>
      <w:tr w:rsidR="00097907" w:rsidRPr="00C75D84" w14:paraId="21C1C400" w14:textId="77777777" w:rsidTr="000D7F60">
        <w:trPr>
          <w:jc w:val="center"/>
        </w:trPr>
        <w:tc>
          <w:tcPr>
            <w:tcW w:w="4876" w:type="dxa"/>
            <w:tcBorders>
              <w:top w:val="nil"/>
              <w:left w:val="nil"/>
              <w:bottom w:val="nil"/>
              <w:right w:val="nil"/>
            </w:tcBorders>
          </w:tcPr>
          <w:p w14:paraId="5E233A1A" w14:textId="77777777" w:rsidR="004B7BBB" w:rsidRPr="00C75D84" w:rsidRDefault="004B7BBB" w:rsidP="000D7F60">
            <w:pPr>
              <w:pStyle w:val="Normal6a"/>
            </w:pPr>
          </w:p>
        </w:tc>
        <w:tc>
          <w:tcPr>
            <w:tcW w:w="4876" w:type="dxa"/>
            <w:tcBorders>
              <w:top w:val="nil"/>
              <w:left w:val="nil"/>
              <w:bottom w:val="nil"/>
              <w:right w:val="nil"/>
            </w:tcBorders>
          </w:tcPr>
          <w:p w14:paraId="0878EA50" w14:textId="77777777" w:rsidR="004B7BBB" w:rsidRPr="00C75D84" w:rsidRDefault="004B7BBB" w:rsidP="000D7F60">
            <w:pPr>
              <w:pStyle w:val="Normal6a"/>
            </w:pPr>
            <w:r w:rsidRPr="00C75D84">
              <w:rPr>
                <w:b/>
                <w:i/>
              </w:rPr>
              <w:t>5b.</w:t>
            </w:r>
            <w:r w:rsidRPr="00C75D84">
              <w:tab/>
            </w:r>
            <w:r w:rsidRPr="00C75D84">
              <w:rPr>
                <w:b/>
                <w:i/>
              </w:rPr>
              <w:t>uznává vedoucí úlohu Izraele v oblasti inovací, podnikání a technologického rozvoje ve středomořském regionu; podporuje zřizování evropsko-středomořských inovačních center a akcelerátorů pro startupy za účasti izraelských partnerů, zejména ve strategických odvětvích, jako jsou kybernetická bezpečnost, umělá inteligence, zdravotnické technologie, agrotechnologie, vodní hospodářství a digitální inovace; vyzývá Komisi, aby usnadnila spolupráci mezi izraelskými, evropskými a středomořskými výzkumnými institucemi, startupy, malými a středními podniky a investory s cílem posílit regionální konkurenceschopnost, hospodářský růst a technologickou odolnost;</w:t>
            </w:r>
          </w:p>
        </w:tc>
      </w:tr>
    </w:tbl>
    <w:p w14:paraId="2188EBAD"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4EC2ECA3" w14:textId="1CC5FDC1" w:rsidR="00D14A06" w:rsidRPr="00C75D84" w:rsidRDefault="004B7BBB" w:rsidP="004B7BBB">
      <w:r w:rsidRPr="00C75D84">
        <w:rPr>
          <w:rStyle w:val="HideTWBExt"/>
        </w:rPr>
        <w:t>&lt;/Amend&gt;</w:t>
      </w:r>
    </w:p>
    <w:p w14:paraId="4B8DAA10"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153</w:t>
      </w:r>
      <w:r w:rsidRPr="00C75D84">
        <w:rPr>
          <w:rStyle w:val="HideTWBExt"/>
          <w:b w:val="0"/>
        </w:rPr>
        <w:t>&lt;/NumAm&gt;</w:t>
      </w:r>
    </w:p>
    <w:p w14:paraId="14C205A0" w14:textId="77777777" w:rsidR="004B7BBB" w:rsidRPr="00C75D84" w:rsidRDefault="004B7BBB" w:rsidP="004B7BBB">
      <w:pPr>
        <w:pStyle w:val="NormalBold"/>
      </w:pPr>
      <w:r w:rsidRPr="00C75D84">
        <w:rPr>
          <w:rStyle w:val="HideTWBExt"/>
          <w:b w:val="0"/>
        </w:rPr>
        <w:t>&lt;RepeatBlock-By&gt;&lt;Members&gt;</w:t>
      </w:r>
      <w:r w:rsidRPr="00C75D84">
        <w:t>Cristian Terheş</w:t>
      </w:r>
      <w:r w:rsidRPr="00C75D84">
        <w:rPr>
          <w:rStyle w:val="HideTWBExt"/>
          <w:b w:val="0"/>
        </w:rPr>
        <w:t>&lt;/Members&gt;</w:t>
      </w:r>
    </w:p>
    <w:p w14:paraId="725E8E7C" w14:textId="77777777" w:rsidR="004B7BBB" w:rsidRPr="00C75D84" w:rsidRDefault="004B7BBB" w:rsidP="004B7BBB">
      <w:pPr>
        <w:pStyle w:val="NormalBold"/>
      </w:pPr>
      <w:r w:rsidRPr="00C75D84">
        <w:rPr>
          <w:rStyle w:val="HideTWBExt"/>
          <w:b w:val="0"/>
        </w:rPr>
        <w:t>&lt;/RepeatBlock-By&gt;</w:t>
      </w:r>
    </w:p>
    <w:p w14:paraId="308D1034"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EB356C2" w14:textId="77777777" w:rsidR="004B7BBB" w:rsidRPr="00C75D84" w:rsidRDefault="004B7BBB" w:rsidP="004B7BBB">
      <w:pPr>
        <w:pStyle w:val="NormalBold"/>
      </w:pPr>
      <w:r w:rsidRPr="00C75D84">
        <w:rPr>
          <w:rStyle w:val="HideTWBExt"/>
          <w:b w:val="0"/>
        </w:rPr>
        <w:t>&lt;Article&gt;</w:t>
      </w:r>
      <w:r w:rsidRPr="00C75D84">
        <w:t>Bod 5 c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E68CE6E" w14:textId="77777777" w:rsidTr="000D7F60">
        <w:trPr>
          <w:trHeight w:hRule="exact" w:val="240"/>
          <w:jc w:val="center"/>
        </w:trPr>
        <w:tc>
          <w:tcPr>
            <w:tcW w:w="9752" w:type="dxa"/>
            <w:gridSpan w:val="2"/>
            <w:tcBorders>
              <w:top w:val="nil"/>
              <w:left w:val="nil"/>
              <w:bottom w:val="nil"/>
              <w:right w:val="nil"/>
            </w:tcBorders>
          </w:tcPr>
          <w:p w14:paraId="31142F56" w14:textId="77777777" w:rsidR="004B7BBB" w:rsidRPr="00C75D84" w:rsidRDefault="004B7BBB" w:rsidP="000D7F60"/>
        </w:tc>
      </w:tr>
      <w:tr w:rsidR="00097907" w:rsidRPr="00C75D84" w14:paraId="1589CF8D" w14:textId="77777777" w:rsidTr="000D7F60">
        <w:trPr>
          <w:trHeight w:val="240"/>
          <w:jc w:val="center"/>
        </w:trPr>
        <w:tc>
          <w:tcPr>
            <w:tcW w:w="4876" w:type="dxa"/>
            <w:tcBorders>
              <w:top w:val="nil"/>
              <w:left w:val="nil"/>
              <w:bottom w:val="nil"/>
              <w:right w:val="nil"/>
            </w:tcBorders>
          </w:tcPr>
          <w:p w14:paraId="45C44A25"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65D54C5" w14:textId="77777777" w:rsidR="004B7BBB" w:rsidRPr="00C75D84" w:rsidRDefault="004B7BBB" w:rsidP="000D7F60">
            <w:pPr>
              <w:pStyle w:val="AmColumnHeading"/>
            </w:pPr>
            <w:r w:rsidRPr="00C75D84">
              <w:t>Pozměňovací návrh</w:t>
            </w:r>
          </w:p>
        </w:tc>
      </w:tr>
      <w:tr w:rsidR="00097907" w:rsidRPr="00C75D84" w14:paraId="6040E6E6" w14:textId="77777777" w:rsidTr="000D7F60">
        <w:trPr>
          <w:jc w:val="center"/>
        </w:trPr>
        <w:tc>
          <w:tcPr>
            <w:tcW w:w="4876" w:type="dxa"/>
            <w:tcBorders>
              <w:top w:val="nil"/>
              <w:left w:val="nil"/>
              <w:bottom w:val="nil"/>
              <w:right w:val="nil"/>
            </w:tcBorders>
          </w:tcPr>
          <w:p w14:paraId="62EC20B9" w14:textId="77777777" w:rsidR="004B7BBB" w:rsidRPr="00C75D84" w:rsidRDefault="004B7BBB" w:rsidP="000D7F60">
            <w:pPr>
              <w:pStyle w:val="Normal6a"/>
            </w:pPr>
          </w:p>
        </w:tc>
        <w:tc>
          <w:tcPr>
            <w:tcW w:w="4876" w:type="dxa"/>
            <w:tcBorders>
              <w:top w:val="nil"/>
              <w:left w:val="nil"/>
              <w:bottom w:val="nil"/>
              <w:right w:val="nil"/>
            </w:tcBorders>
          </w:tcPr>
          <w:p w14:paraId="17B04482" w14:textId="77777777" w:rsidR="004B7BBB" w:rsidRPr="00C75D84" w:rsidRDefault="004B7BBB" w:rsidP="000D7F60">
            <w:pPr>
              <w:pStyle w:val="Normal6a"/>
            </w:pPr>
            <w:r w:rsidRPr="00C75D84">
              <w:rPr>
                <w:b/>
                <w:i/>
              </w:rPr>
              <w:t>5c.</w:t>
            </w:r>
            <w:r w:rsidRPr="00C75D84">
              <w:tab/>
            </w:r>
            <w:r w:rsidRPr="00C75D84">
              <w:rPr>
                <w:b/>
                <w:i/>
              </w:rPr>
              <w:t xml:space="preserve">uznává potenciální přínos izraelských odborných znalostí a technologií v oblastech vodního hospodářství, recyklace odpadních vod, odsolování, přesného zemědělství a zemědělství odolného vůči změnám klimatu při řešení společných výzev v celém středomořském regionu; vyzývá Komisi, aby podporovala společné evropsko-středomořské projekty za účasti </w:t>
            </w:r>
            <w:r w:rsidRPr="00C75D84">
              <w:rPr>
                <w:b/>
                <w:i/>
              </w:rPr>
              <w:lastRenderedPageBreak/>
              <w:t>Izraele a dalších regionálních partnerů, jejichž cílem je zlepšit zabezpečení dodávek vody, produktivitu zemědělství a environmentální udržitelnost, zejména v regionech, které čelí závažnému nedostatku vody a dezertifikaci;</w:t>
            </w:r>
          </w:p>
        </w:tc>
      </w:tr>
    </w:tbl>
    <w:p w14:paraId="34E6DDD2"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8FFD8DD" w14:textId="17D89A15" w:rsidR="00D14A06" w:rsidRPr="00C75D84" w:rsidRDefault="004B7BBB" w:rsidP="004B7BBB">
      <w:r w:rsidRPr="00C75D84">
        <w:rPr>
          <w:rStyle w:val="HideTWBExt"/>
        </w:rPr>
        <w:t>&lt;/Amend&gt;</w:t>
      </w:r>
    </w:p>
    <w:p w14:paraId="2FCD3F41"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154</w:t>
      </w:r>
      <w:r w:rsidRPr="00C75D84">
        <w:rPr>
          <w:rStyle w:val="HideTWBExt"/>
          <w:b w:val="0"/>
        </w:rPr>
        <w:t>&lt;/NumAm&gt;</w:t>
      </w:r>
    </w:p>
    <w:p w14:paraId="70006F96" w14:textId="77777777" w:rsidR="004B7BBB" w:rsidRPr="00C75D84" w:rsidRDefault="004B7BBB" w:rsidP="004B7BBB">
      <w:pPr>
        <w:pStyle w:val="NormalBold"/>
      </w:pPr>
      <w:r w:rsidRPr="00C75D84">
        <w:rPr>
          <w:rStyle w:val="HideTWBExt"/>
          <w:b w:val="0"/>
        </w:rPr>
        <w:t>&lt;RepeatBlock-By&gt;&lt;Members&gt;</w:t>
      </w:r>
      <w:r w:rsidRPr="00C75D84">
        <w:t>Cristian Terheş</w:t>
      </w:r>
      <w:r w:rsidRPr="00C75D84">
        <w:rPr>
          <w:rStyle w:val="HideTWBExt"/>
          <w:b w:val="0"/>
        </w:rPr>
        <w:t>&lt;/Members&gt;</w:t>
      </w:r>
    </w:p>
    <w:p w14:paraId="5BC5CF91" w14:textId="77777777" w:rsidR="004B7BBB" w:rsidRPr="00C75D84" w:rsidRDefault="004B7BBB" w:rsidP="004B7BBB">
      <w:pPr>
        <w:pStyle w:val="NormalBold"/>
      </w:pPr>
      <w:r w:rsidRPr="00C75D84">
        <w:rPr>
          <w:rStyle w:val="HideTWBExt"/>
          <w:b w:val="0"/>
        </w:rPr>
        <w:t>&lt;/RepeatBlock-By&gt;</w:t>
      </w:r>
    </w:p>
    <w:p w14:paraId="4EB8D41A"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3ADCEE6" w14:textId="77777777" w:rsidR="004B7BBB" w:rsidRPr="00C75D84" w:rsidRDefault="004B7BBB" w:rsidP="004B7BBB">
      <w:pPr>
        <w:pStyle w:val="NormalBold"/>
      </w:pPr>
      <w:r w:rsidRPr="00C75D84">
        <w:rPr>
          <w:rStyle w:val="HideTWBExt"/>
          <w:b w:val="0"/>
        </w:rPr>
        <w:t>&lt;Article&gt;</w:t>
      </w:r>
      <w:r w:rsidRPr="00C75D84">
        <w:t>Bod 5 d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788E33F" w14:textId="77777777" w:rsidTr="000D7F60">
        <w:trPr>
          <w:trHeight w:hRule="exact" w:val="240"/>
          <w:jc w:val="center"/>
        </w:trPr>
        <w:tc>
          <w:tcPr>
            <w:tcW w:w="9752" w:type="dxa"/>
            <w:gridSpan w:val="2"/>
            <w:tcBorders>
              <w:top w:val="nil"/>
              <w:left w:val="nil"/>
              <w:bottom w:val="nil"/>
              <w:right w:val="nil"/>
            </w:tcBorders>
          </w:tcPr>
          <w:p w14:paraId="5DE72525" w14:textId="77777777" w:rsidR="004B7BBB" w:rsidRPr="00C75D84" w:rsidRDefault="004B7BBB" w:rsidP="000D7F60"/>
        </w:tc>
      </w:tr>
      <w:tr w:rsidR="00097907" w:rsidRPr="00C75D84" w14:paraId="1B2BDE16" w14:textId="77777777" w:rsidTr="000D7F60">
        <w:trPr>
          <w:trHeight w:val="240"/>
          <w:jc w:val="center"/>
        </w:trPr>
        <w:tc>
          <w:tcPr>
            <w:tcW w:w="4876" w:type="dxa"/>
            <w:tcBorders>
              <w:top w:val="nil"/>
              <w:left w:val="nil"/>
              <w:bottom w:val="nil"/>
              <w:right w:val="nil"/>
            </w:tcBorders>
          </w:tcPr>
          <w:p w14:paraId="2982A375"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3C5827E" w14:textId="77777777" w:rsidR="004B7BBB" w:rsidRPr="00C75D84" w:rsidRDefault="004B7BBB" w:rsidP="000D7F60">
            <w:pPr>
              <w:pStyle w:val="AmColumnHeading"/>
            </w:pPr>
            <w:r w:rsidRPr="00C75D84">
              <w:t>Pozměňovací návrh</w:t>
            </w:r>
          </w:p>
        </w:tc>
      </w:tr>
      <w:tr w:rsidR="00097907" w:rsidRPr="00C75D84" w14:paraId="76B85012" w14:textId="77777777" w:rsidTr="000D7F60">
        <w:trPr>
          <w:jc w:val="center"/>
        </w:trPr>
        <w:tc>
          <w:tcPr>
            <w:tcW w:w="4876" w:type="dxa"/>
            <w:tcBorders>
              <w:top w:val="nil"/>
              <w:left w:val="nil"/>
              <w:bottom w:val="nil"/>
              <w:right w:val="nil"/>
            </w:tcBorders>
          </w:tcPr>
          <w:p w14:paraId="7CF3C250" w14:textId="77777777" w:rsidR="004B7BBB" w:rsidRPr="00C75D84" w:rsidRDefault="004B7BBB" w:rsidP="000D7F60">
            <w:pPr>
              <w:pStyle w:val="Normal6a"/>
            </w:pPr>
          </w:p>
        </w:tc>
        <w:tc>
          <w:tcPr>
            <w:tcW w:w="4876" w:type="dxa"/>
            <w:tcBorders>
              <w:top w:val="nil"/>
              <w:left w:val="nil"/>
              <w:bottom w:val="nil"/>
              <w:right w:val="nil"/>
            </w:tcBorders>
          </w:tcPr>
          <w:p w14:paraId="2E726C7A" w14:textId="77777777" w:rsidR="004B7BBB" w:rsidRPr="00C75D84" w:rsidRDefault="004B7BBB" w:rsidP="000D7F60">
            <w:pPr>
              <w:pStyle w:val="Normal6a"/>
            </w:pPr>
            <w:r w:rsidRPr="00C75D84">
              <w:rPr>
                <w:b/>
                <w:i/>
              </w:rPr>
              <w:t>5d.</w:t>
            </w:r>
            <w:r w:rsidRPr="00C75D84">
              <w:tab/>
            </w:r>
            <w:r w:rsidRPr="00C75D84">
              <w:rPr>
                <w:b/>
                <w:i/>
              </w:rPr>
              <w:t>uznává cenné zkušenosti a odborné znalosti Izraele a Jordánska v boji proti terorismu, násilnému extremismu, radikalizaci a financování terorismu; vyzývá Komisi a Evropskou službu pro vnější činnost, aby posílily spolupráci a výměnu osvědčených postupů s těmito partnery v oblastech sdílení zpravodajských informací, ochrany hranic, boje proti radikalizaci a ochrany kritické infrastruktury; dále podporuje rozšíření této spolupráce o podobně smýšlející partnery v oblasti Perského zálivu s cílem posílit bezpečnost, stabilitu a odolnost v širším středomořském regionu a na Blízkém východě;</w:t>
            </w:r>
          </w:p>
        </w:tc>
      </w:tr>
    </w:tbl>
    <w:p w14:paraId="17E4B4E2"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E8A856F" w14:textId="3BFBFCC5" w:rsidR="00D14A06" w:rsidRPr="00C75D84" w:rsidRDefault="004B7BBB" w:rsidP="004B7BBB">
      <w:r w:rsidRPr="00C75D84">
        <w:rPr>
          <w:rStyle w:val="HideTWBExt"/>
        </w:rPr>
        <w:t>&lt;/Amend&gt;</w:t>
      </w:r>
    </w:p>
    <w:p w14:paraId="4DCB4D64"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155</w:t>
      </w:r>
      <w:r w:rsidRPr="00C75D84">
        <w:rPr>
          <w:rStyle w:val="HideTWBExt"/>
          <w:b w:val="0"/>
        </w:rPr>
        <w:t>&lt;/NumAm&gt;</w:t>
      </w:r>
    </w:p>
    <w:p w14:paraId="0B64C8F4" w14:textId="77777777" w:rsidR="004B7BBB" w:rsidRPr="00C75D84" w:rsidRDefault="004B7BBB" w:rsidP="004B7BBB">
      <w:pPr>
        <w:pStyle w:val="NormalBold"/>
      </w:pPr>
      <w:r w:rsidRPr="00C75D84">
        <w:rPr>
          <w:rStyle w:val="HideTWBExt"/>
          <w:b w:val="0"/>
        </w:rPr>
        <w:t>&lt;RepeatBlock-By&gt;&lt;Members&gt;</w:t>
      </w:r>
      <w:r w:rsidRPr="00C75D84">
        <w:t>Leoluca Orlando</w:t>
      </w:r>
      <w:r w:rsidRPr="00C75D84">
        <w:rPr>
          <w:rStyle w:val="HideTWBExt"/>
          <w:b w:val="0"/>
        </w:rPr>
        <w:t>&lt;/Members&gt;</w:t>
      </w:r>
    </w:p>
    <w:p w14:paraId="347DE107" w14:textId="77777777" w:rsidR="004B7BBB" w:rsidRPr="00C75D84" w:rsidRDefault="004B7BBB" w:rsidP="004B7BBB">
      <w:r w:rsidRPr="00C75D84">
        <w:rPr>
          <w:rStyle w:val="HideTWBExt"/>
        </w:rPr>
        <w:t>&lt;AuNomDe&gt;</w:t>
      </w:r>
      <w:r w:rsidRPr="00C75D84">
        <w:rPr>
          <w:rStyle w:val="HideTWBInt"/>
        </w:rPr>
        <w:t>{Verts/ALE}</w:t>
      </w:r>
      <w:r w:rsidRPr="00C75D84">
        <w:t>za skupinu Verts/ALE</w:t>
      </w:r>
      <w:r w:rsidRPr="00C75D84">
        <w:rPr>
          <w:rStyle w:val="HideTWBExt"/>
        </w:rPr>
        <w:t>&lt;/AuNomDe&gt;</w:t>
      </w:r>
    </w:p>
    <w:p w14:paraId="5C2E9FB6" w14:textId="77777777" w:rsidR="004B7BBB" w:rsidRPr="00C75D84" w:rsidRDefault="004B7BBB" w:rsidP="004B7BBB">
      <w:pPr>
        <w:pStyle w:val="NormalBold"/>
      </w:pPr>
      <w:r w:rsidRPr="00C75D84">
        <w:rPr>
          <w:rStyle w:val="HideTWBExt"/>
          <w:b w:val="0"/>
        </w:rPr>
        <w:t>&lt;/RepeatBlock-By&gt;</w:t>
      </w:r>
    </w:p>
    <w:p w14:paraId="03B1DE9D"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9B5EA2D" w14:textId="77777777" w:rsidR="004B7BBB" w:rsidRPr="00C75D84" w:rsidRDefault="004B7BBB" w:rsidP="004B7BBB">
      <w:pPr>
        <w:pStyle w:val="NormalBold"/>
      </w:pPr>
      <w:r w:rsidRPr="00C75D84">
        <w:rPr>
          <w:rStyle w:val="HideTWBExt"/>
          <w:b w:val="0"/>
        </w:rPr>
        <w:t>&lt;Article&gt;</w:t>
      </w:r>
      <w:r w:rsidRPr="00C75D84">
        <w:t>Bod 6</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E9AE6A0" w14:textId="77777777" w:rsidTr="000D7F60">
        <w:trPr>
          <w:trHeight w:hRule="exact" w:val="240"/>
          <w:jc w:val="center"/>
        </w:trPr>
        <w:tc>
          <w:tcPr>
            <w:tcW w:w="9752" w:type="dxa"/>
            <w:gridSpan w:val="2"/>
            <w:tcBorders>
              <w:top w:val="nil"/>
              <w:left w:val="nil"/>
              <w:bottom w:val="nil"/>
              <w:right w:val="nil"/>
            </w:tcBorders>
          </w:tcPr>
          <w:p w14:paraId="32E5A294" w14:textId="77777777" w:rsidR="004B7BBB" w:rsidRPr="00C75D84" w:rsidRDefault="004B7BBB" w:rsidP="000D7F60"/>
        </w:tc>
      </w:tr>
      <w:tr w:rsidR="00097907" w:rsidRPr="00C75D84" w14:paraId="532EB936" w14:textId="77777777" w:rsidTr="000D7F60">
        <w:trPr>
          <w:trHeight w:val="240"/>
          <w:jc w:val="center"/>
        </w:trPr>
        <w:tc>
          <w:tcPr>
            <w:tcW w:w="4876" w:type="dxa"/>
            <w:tcBorders>
              <w:top w:val="nil"/>
              <w:left w:val="nil"/>
              <w:bottom w:val="nil"/>
              <w:right w:val="nil"/>
            </w:tcBorders>
          </w:tcPr>
          <w:p w14:paraId="078E6052" w14:textId="77777777" w:rsidR="004B7BBB" w:rsidRPr="00C75D84" w:rsidRDefault="004B7BBB" w:rsidP="000D7F60">
            <w:pPr>
              <w:pStyle w:val="AmColumnHeading"/>
            </w:pPr>
            <w:r w:rsidRPr="00C75D84">
              <w:lastRenderedPageBreak/>
              <w:t>Návrh usnesení</w:t>
            </w:r>
          </w:p>
        </w:tc>
        <w:tc>
          <w:tcPr>
            <w:tcW w:w="4876" w:type="dxa"/>
            <w:tcBorders>
              <w:top w:val="nil"/>
              <w:left w:val="nil"/>
              <w:bottom w:val="nil"/>
              <w:right w:val="nil"/>
            </w:tcBorders>
          </w:tcPr>
          <w:p w14:paraId="7C11D53E" w14:textId="77777777" w:rsidR="004B7BBB" w:rsidRPr="00C75D84" w:rsidRDefault="004B7BBB" w:rsidP="000D7F60">
            <w:pPr>
              <w:pStyle w:val="AmColumnHeading"/>
            </w:pPr>
            <w:r w:rsidRPr="00C75D84">
              <w:t>Pozměňovací návrh</w:t>
            </w:r>
          </w:p>
        </w:tc>
      </w:tr>
      <w:tr w:rsidR="00097907" w:rsidRPr="00C75D84" w14:paraId="6E7CB49E" w14:textId="77777777" w:rsidTr="000D7F60">
        <w:trPr>
          <w:jc w:val="center"/>
        </w:trPr>
        <w:tc>
          <w:tcPr>
            <w:tcW w:w="4876" w:type="dxa"/>
            <w:tcBorders>
              <w:top w:val="nil"/>
              <w:left w:val="nil"/>
              <w:bottom w:val="nil"/>
              <w:right w:val="nil"/>
            </w:tcBorders>
          </w:tcPr>
          <w:p w14:paraId="4284390A" w14:textId="77777777" w:rsidR="004B7BBB" w:rsidRPr="00C75D84" w:rsidRDefault="004B7BBB" w:rsidP="000D7F60">
            <w:pPr>
              <w:pStyle w:val="Normal6a"/>
            </w:pPr>
            <w:r w:rsidRPr="00C75D84">
              <w:t>6.</w:t>
            </w:r>
            <w:r w:rsidRPr="00C75D84">
              <w:tab/>
              <w:t>zdůrazňuje, že pro úspěch Paktu pro Středomoří musí mít z jeho přínosů prospěch v konečném důsledku obyvatelé středomořského regionu; opakuje, že je třeba se výrazně zaměřit na demokracii, právní stát, lidská práva a transparentnost;</w:t>
            </w:r>
          </w:p>
        </w:tc>
        <w:tc>
          <w:tcPr>
            <w:tcW w:w="4876" w:type="dxa"/>
            <w:tcBorders>
              <w:top w:val="nil"/>
              <w:left w:val="nil"/>
              <w:bottom w:val="nil"/>
              <w:right w:val="nil"/>
            </w:tcBorders>
          </w:tcPr>
          <w:p w14:paraId="658D081A" w14:textId="77777777" w:rsidR="004B7BBB" w:rsidRPr="00C75D84" w:rsidRDefault="004B7BBB" w:rsidP="000D7F60">
            <w:pPr>
              <w:pStyle w:val="Normal6a"/>
            </w:pPr>
            <w:r w:rsidRPr="00C75D84">
              <w:t>6.</w:t>
            </w:r>
            <w:r w:rsidRPr="00C75D84">
              <w:tab/>
              <w:t xml:space="preserve">zdůrazňuje, že pro úspěch Paktu pro Středomoří musí mít z jeho přínosů prospěch v konečném důsledku obyvatelé středomořského regionu; opakuje, že je třeba se výrazně zaměřit na demokracii, právní stát, lidská práva a transparentnost; </w:t>
            </w:r>
            <w:r w:rsidRPr="00C75D84">
              <w:rPr>
                <w:b/>
                <w:i/>
              </w:rPr>
              <w:t>vyzývá Evropskou komisi, aby zajistila, že všechny pilíře tohoto Paktu, včetně obchodu, energetiky, investic a mobility, budou prováděny v plném souladu se závazky EU vyplývajícími z mezinárodního práva v oblasti lidských práv a s článkem 21 Smlouvy o EU; vyzývá Evropskou komisi, aby systematicky začleňovala předběžná i následná posouzení dopadů na lidská práva a životní prostředí do projektového cyklu všech iniciativ financovaných v rámci investiční struktury Paktu, a to mimo jiné prostřednictvím záruk EFSD+, platformy T-MED a mechanismu pro investice v rané fázi; trvá na tom, aby tato hodnocení byla prováděna nezávisle, byla veřejně dostupná v místních jazycích a byla doplněna přístupnými mechanismy pro podávání stížností pro dotčené komunity;</w:t>
            </w:r>
          </w:p>
        </w:tc>
      </w:tr>
    </w:tbl>
    <w:p w14:paraId="412A162C"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42E24288" w14:textId="06A16ABB" w:rsidR="00D14A06" w:rsidRPr="00C75D84" w:rsidRDefault="004B7BBB" w:rsidP="004B7BBB">
      <w:r w:rsidRPr="00C75D84">
        <w:rPr>
          <w:rStyle w:val="HideTWBExt"/>
        </w:rPr>
        <w:t>&lt;/Amend&gt;</w:t>
      </w:r>
    </w:p>
    <w:p w14:paraId="5B2893A5"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156</w:t>
      </w:r>
      <w:r w:rsidRPr="00C75D84">
        <w:rPr>
          <w:rStyle w:val="HideTWBExt"/>
          <w:b w:val="0"/>
        </w:rPr>
        <w:t>&lt;/NumAm&gt;</w:t>
      </w:r>
    </w:p>
    <w:p w14:paraId="3EB5044C" w14:textId="77777777" w:rsidR="004B7BBB" w:rsidRPr="00C75D84" w:rsidRDefault="004B7BBB" w:rsidP="004B7BBB">
      <w:pPr>
        <w:pStyle w:val="NormalBold"/>
      </w:pPr>
      <w:r w:rsidRPr="00C75D84">
        <w:rPr>
          <w:rStyle w:val="HideTWBExt"/>
          <w:b w:val="0"/>
        </w:rPr>
        <w:t>&lt;RepeatBlock-By&gt;&lt;Members&gt;</w:t>
      </w:r>
      <w:r w:rsidRPr="00C75D84">
        <w:t>Giorgos Georgiou</w:t>
      </w:r>
      <w:r w:rsidRPr="00C75D84">
        <w:rPr>
          <w:rStyle w:val="HideTWBExt"/>
          <w:b w:val="0"/>
        </w:rPr>
        <w:t>&lt;/Members&gt;</w:t>
      </w:r>
    </w:p>
    <w:p w14:paraId="4172ABE7" w14:textId="77777777" w:rsidR="004B7BBB" w:rsidRPr="00C75D84" w:rsidRDefault="004B7BBB" w:rsidP="004B7BBB">
      <w:r w:rsidRPr="00C75D84">
        <w:rPr>
          <w:rStyle w:val="HideTWBExt"/>
        </w:rPr>
        <w:t>&lt;AuNomDe&gt;</w:t>
      </w:r>
      <w:r w:rsidRPr="00C75D84">
        <w:rPr>
          <w:rStyle w:val="HideTWBInt"/>
        </w:rPr>
        <w:t>{The Left}</w:t>
      </w:r>
      <w:r w:rsidRPr="00C75D84">
        <w:t>za skupinu The Left</w:t>
      </w:r>
      <w:r w:rsidRPr="00C75D84">
        <w:rPr>
          <w:rStyle w:val="HideTWBExt"/>
        </w:rPr>
        <w:t>&lt;/AuNomDe&gt;</w:t>
      </w:r>
    </w:p>
    <w:p w14:paraId="6739A404" w14:textId="77777777" w:rsidR="004B7BBB" w:rsidRPr="00C75D84" w:rsidRDefault="004B7BBB" w:rsidP="004B7BBB">
      <w:pPr>
        <w:pStyle w:val="NormalBold"/>
      </w:pPr>
      <w:r w:rsidRPr="00C75D84">
        <w:rPr>
          <w:rStyle w:val="HideTWBExt"/>
          <w:b w:val="0"/>
        </w:rPr>
        <w:t>&lt;/RepeatBlock-By&gt;</w:t>
      </w:r>
    </w:p>
    <w:p w14:paraId="29562B42"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9C65BD7" w14:textId="77777777" w:rsidR="004B7BBB" w:rsidRPr="00C75D84" w:rsidRDefault="004B7BBB" w:rsidP="004B7BBB">
      <w:pPr>
        <w:pStyle w:val="NormalBold"/>
      </w:pPr>
      <w:r w:rsidRPr="00C75D84">
        <w:rPr>
          <w:rStyle w:val="HideTWBExt"/>
          <w:b w:val="0"/>
        </w:rPr>
        <w:t>&lt;Article&gt;</w:t>
      </w:r>
      <w:r w:rsidRPr="00C75D84">
        <w:t>Bod 6</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0755965" w14:textId="77777777" w:rsidTr="000D7F60">
        <w:trPr>
          <w:trHeight w:hRule="exact" w:val="240"/>
          <w:jc w:val="center"/>
        </w:trPr>
        <w:tc>
          <w:tcPr>
            <w:tcW w:w="9752" w:type="dxa"/>
            <w:gridSpan w:val="2"/>
            <w:tcBorders>
              <w:top w:val="nil"/>
              <w:left w:val="nil"/>
              <w:bottom w:val="nil"/>
              <w:right w:val="nil"/>
            </w:tcBorders>
          </w:tcPr>
          <w:p w14:paraId="79BE3147" w14:textId="77777777" w:rsidR="004B7BBB" w:rsidRPr="00C75D84" w:rsidRDefault="004B7BBB" w:rsidP="000D7F60"/>
        </w:tc>
      </w:tr>
      <w:tr w:rsidR="00097907" w:rsidRPr="00C75D84" w14:paraId="7005F8B5" w14:textId="77777777" w:rsidTr="000D7F60">
        <w:trPr>
          <w:trHeight w:val="240"/>
          <w:jc w:val="center"/>
        </w:trPr>
        <w:tc>
          <w:tcPr>
            <w:tcW w:w="4876" w:type="dxa"/>
            <w:tcBorders>
              <w:top w:val="nil"/>
              <w:left w:val="nil"/>
              <w:bottom w:val="nil"/>
              <w:right w:val="nil"/>
            </w:tcBorders>
          </w:tcPr>
          <w:p w14:paraId="00F3410D"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F133C88" w14:textId="77777777" w:rsidR="004B7BBB" w:rsidRPr="00C75D84" w:rsidRDefault="004B7BBB" w:rsidP="000D7F60">
            <w:pPr>
              <w:pStyle w:val="AmColumnHeading"/>
            </w:pPr>
            <w:r w:rsidRPr="00C75D84">
              <w:t>Pozměňovací návrh</w:t>
            </w:r>
          </w:p>
        </w:tc>
      </w:tr>
      <w:tr w:rsidR="00097907" w:rsidRPr="00C75D84" w14:paraId="4846BEA5" w14:textId="77777777" w:rsidTr="000D7F60">
        <w:trPr>
          <w:jc w:val="center"/>
        </w:trPr>
        <w:tc>
          <w:tcPr>
            <w:tcW w:w="4876" w:type="dxa"/>
            <w:tcBorders>
              <w:top w:val="nil"/>
              <w:left w:val="nil"/>
              <w:bottom w:val="nil"/>
              <w:right w:val="nil"/>
            </w:tcBorders>
          </w:tcPr>
          <w:p w14:paraId="30233227" w14:textId="77777777" w:rsidR="004B7BBB" w:rsidRPr="00C75D84" w:rsidRDefault="004B7BBB" w:rsidP="000D7F60">
            <w:pPr>
              <w:pStyle w:val="Normal6a"/>
            </w:pPr>
            <w:r w:rsidRPr="00C75D84">
              <w:t>6.</w:t>
            </w:r>
            <w:r w:rsidRPr="00C75D84">
              <w:tab/>
              <w:t xml:space="preserve">zdůrazňuje, že pro úspěch Paktu pro Středomoří musí mít z jeho přínosů prospěch v konečném důsledku obyvatelé středomořského regionu; opakuje, že je třeba se výrazně zaměřit na demokracii, </w:t>
            </w:r>
            <w:r w:rsidRPr="00C75D84">
              <w:lastRenderedPageBreak/>
              <w:t xml:space="preserve">právní stát, lidská práva </w:t>
            </w:r>
            <w:r w:rsidRPr="00C75D84">
              <w:rPr>
                <w:b/>
                <w:bCs/>
                <w:i/>
                <w:iCs/>
              </w:rPr>
              <w:t>a</w:t>
            </w:r>
            <w:r w:rsidRPr="00C75D84">
              <w:t xml:space="preserve"> transparentnost;</w:t>
            </w:r>
          </w:p>
        </w:tc>
        <w:tc>
          <w:tcPr>
            <w:tcW w:w="4876" w:type="dxa"/>
            <w:tcBorders>
              <w:top w:val="nil"/>
              <w:left w:val="nil"/>
              <w:bottom w:val="nil"/>
              <w:right w:val="nil"/>
            </w:tcBorders>
          </w:tcPr>
          <w:p w14:paraId="5147BDBC" w14:textId="77777777" w:rsidR="004B7BBB" w:rsidRPr="00C75D84" w:rsidRDefault="004B7BBB" w:rsidP="000D7F60">
            <w:pPr>
              <w:pStyle w:val="Normal6a"/>
            </w:pPr>
            <w:r w:rsidRPr="00C75D84">
              <w:lastRenderedPageBreak/>
              <w:t>6.</w:t>
            </w:r>
            <w:r w:rsidRPr="00C75D84">
              <w:tab/>
              <w:t xml:space="preserve">zdůrazňuje, že pro úspěch Paktu pro Středomoří musí mít z jeho přínosů prospěch v konečném důsledku obyvatelé středomořského regionu; opakuje, že je třeba se výrazně zaměřit na demokracii, </w:t>
            </w:r>
            <w:r w:rsidRPr="00C75D84">
              <w:lastRenderedPageBreak/>
              <w:t>právní stát, lidská práva</w:t>
            </w:r>
            <w:r w:rsidRPr="00C75D84">
              <w:rPr>
                <w:b/>
                <w:bCs/>
                <w:i/>
                <w:iCs/>
              </w:rPr>
              <w:t>,</w:t>
            </w:r>
            <w:r w:rsidRPr="00C75D84">
              <w:t xml:space="preserve"> transparentnost;</w:t>
            </w:r>
            <w:r w:rsidRPr="00C75D84">
              <w:rPr>
                <w:b/>
                <w:i/>
              </w:rPr>
              <w:t>, sociální spravedlnost, udržitelný a inkluzivní hospodářský rozvoj, kvalitní pracovní místa, rovnost žen a mužů a souběžnou, sociálně spravedlivou zelenou a digitální transformaci</w:t>
            </w:r>
            <w:r w:rsidRPr="00C75D84">
              <w:t xml:space="preserve">; </w:t>
            </w:r>
            <w:r w:rsidRPr="00C75D84">
              <w:rPr>
                <w:b/>
                <w:i/>
              </w:rPr>
              <w:t>zdůrazňuje, že pokrok v těchto oblastech by měl i nadále představovat klíčové referenční hledisko pro provádění Paktu;</w:t>
            </w:r>
          </w:p>
        </w:tc>
      </w:tr>
    </w:tbl>
    <w:p w14:paraId="5D0CA89D"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79B8B4B" w14:textId="49AD85B9" w:rsidR="00D14A06" w:rsidRPr="00C75D84" w:rsidRDefault="004B7BBB" w:rsidP="004B7BBB">
      <w:r w:rsidRPr="00C75D84">
        <w:rPr>
          <w:rStyle w:val="HideTWBExt"/>
        </w:rPr>
        <w:t>&lt;/Amend&gt;</w:t>
      </w:r>
    </w:p>
    <w:p w14:paraId="43669BFB"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157</w:t>
      </w:r>
      <w:r w:rsidRPr="00C75D84">
        <w:rPr>
          <w:rStyle w:val="HideTWBExt"/>
          <w:b w:val="0"/>
        </w:rPr>
        <w:t>&lt;/NumAm&gt;</w:t>
      </w:r>
    </w:p>
    <w:p w14:paraId="527AD3CF" w14:textId="77777777" w:rsidR="004B7BBB" w:rsidRPr="00C75D84" w:rsidRDefault="004B7BBB" w:rsidP="004B7BBB">
      <w:pPr>
        <w:pStyle w:val="NormalBold"/>
      </w:pPr>
      <w:r w:rsidRPr="00C75D84">
        <w:rPr>
          <w:rStyle w:val="HideTWBExt"/>
          <w:b w:val="0"/>
        </w:rPr>
        <w:t>&lt;RepeatBlock-By&gt;&lt;Members&gt;</w:t>
      </w:r>
      <w:r w:rsidRPr="00C75D84">
        <w:t>Helmut Brandstätter, Dan Barna, Hilde Vautmans</w:t>
      </w:r>
      <w:r w:rsidRPr="00C75D84">
        <w:rPr>
          <w:rStyle w:val="HideTWBExt"/>
          <w:b w:val="0"/>
        </w:rPr>
        <w:t>&lt;/Members&gt;</w:t>
      </w:r>
    </w:p>
    <w:p w14:paraId="4D1C8E0E" w14:textId="77777777" w:rsidR="004B7BBB" w:rsidRPr="00C75D84" w:rsidRDefault="004B7BBB" w:rsidP="004B7BBB">
      <w:pPr>
        <w:pStyle w:val="NormalBold"/>
      </w:pPr>
      <w:r w:rsidRPr="00C75D84">
        <w:rPr>
          <w:rStyle w:val="HideTWBExt"/>
          <w:b w:val="0"/>
        </w:rPr>
        <w:t>&lt;/RepeatBlock-By&gt;</w:t>
      </w:r>
    </w:p>
    <w:p w14:paraId="5B829177"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B136F07" w14:textId="77777777" w:rsidR="004B7BBB" w:rsidRPr="00C75D84" w:rsidRDefault="004B7BBB" w:rsidP="004B7BBB">
      <w:pPr>
        <w:pStyle w:val="NormalBold"/>
      </w:pPr>
      <w:r w:rsidRPr="00C75D84">
        <w:rPr>
          <w:rStyle w:val="HideTWBExt"/>
          <w:b w:val="0"/>
        </w:rPr>
        <w:t>&lt;Article&gt;</w:t>
      </w:r>
      <w:r w:rsidRPr="00C75D84">
        <w:t>Bod 6</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A05C759" w14:textId="77777777" w:rsidTr="000D7F60">
        <w:trPr>
          <w:trHeight w:hRule="exact" w:val="240"/>
          <w:jc w:val="center"/>
        </w:trPr>
        <w:tc>
          <w:tcPr>
            <w:tcW w:w="9752" w:type="dxa"/>
            <w:gridSpan w:val="2"/>
            <w:tcBorders>
              <w:top w:val="nil"/>
              <w:left w:val="nil"/>
              <w:bottom w:val="nil"/>
              <w:right w:val="nil"/>
            </w:tcBorders>
          </w:tcPr>
          <w:p w14:paraId="73972F7D" w14:textId="77777777" w:rsidR="004B7BBB" w:rsidRPr="00C75D84" w:rsidRDefault="004B7BBB" w:rsidP="000D7F60"/>
        </w:tc>
      </w:tr>
      <w:tr w:rsidR="00097907" w:rsidRPr="00C75D84" w14:paraId="55BE5CC7" w14:textId="77777777" w:rsidTr="000D7F60">
        <w:trPr>
          <w:trHeight w:val="240"/>
          <w:jc w:val="center"/>
        </w:trPr>
        <w:tc>
          <w:tcPr>
            <w:tcW w:w="4876" w:type="dxa"/>
            <w:tcBorders>
              <w:top w:val="nil"/>
              <w:left w:val="nil"/>
              <w:bottom w:val="nil"/>
              <w:right w:val="nil"/>
            </w:tcBorders>
          </w:tcPr>
          <w:p w14:paraId="1ABD5B67"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D684F7D" w14:textId="77777777" w:rsidR="004B7BBB" w:rsidRPr="00C75D84" w:rsidRDefault="004B7BBB" w:rsidP="000D7F60">
            <w:pPr>
              <w:pStyle w:val="AmColumnHeading"/>
            </w:pPr>
            <w:r w:rsidRPr="00C75D84">
              <w:t>Pozměňovací návrh</w:t>
            </w:r>
          </w:p>
        </w:tc>
      </w:tr>
      <w:tr w:rsidR="00097907" w:rsidRPr="00C75D84" w14:paraId="2E0AE64D" w14:textId="77777777" w:rsidTr="000D7F60">
        <w:trPr>
          <w:jc w:val="center"/>
        </w:trPr>
        <w:tc>
          <w:tcPr>
            <w:tcW w:w="4876" w:type="dxa"/>
            <w:tcBorders>
              <w:top w:val="nil"/>
              <w:left w:val="nil"/>
              <w:bottom w:val="nil"/>
              <w:right w:val="nil"/>
            </w:tcBorders>
          </w:tcPr>
          <w:p w14:paraId="02FA2D91" w14:textId="77777777" w:rsidR="004B7BBB" w:rsidRPr="00C75D84" w:rsidRDefault="004B7BBB" w:rsidP="000D7F60">
            <w:pPr>
              <w:pStyle w:val="Normal6a"/>
            </w:pPr>
            <w:r w:rsidRPr="00C75D84">
              <w:t>6.</w:t>
            </w:r>
            <w:r w:rsidRPr="00C75D84">
              <w:tab/>
              <w:t xml:space="preserve">zdůrazňuje, že pro úspěch Paktu pro Středomoří musí mít z jeho přínosů prospěch </w:t>
            </w:r>
            <w:r w:rsidRPr="00C75D84">
              <w:rPr>
                <w:b/>
                <w:bCs/>
                <w:i/>
                <w:iCs/>
              </w:rPr>
              <w:t>v konečném důsledku</w:t>
            </w:r>
            <w:r w:rsidRPr="00C75D84">
              <w:t xml:space="preserve"> obyvatelé </w:t>
            </w:r>
            <w:r w:rsidRPr="00C75D84">
              <w:rPr>
                <w:b/>
                <w:bCs/>
                <w:i/>
                <w:iCs/>
              </w:rPr>
              <w:t>středomořského regionu</w:t>
            </w:r>
            <w:r w:rsidRPr="00C75D84">
              <w:t xml:space="preserve">; opakuje, že je třeba se výrazně zaměřit na </w:t>
            </w:r>
            <w:r w:rsidRPr="00C75D84">
              <w:rPr>
                <w:b/>
                <w:bCs/>
                <w:i/>
                <w:iCs/>
              </w:rPr>
              <w:t>demokracii</w:t>
            </w:r>
            <w:r w:rsidRPr="00C75D84">
              <w:t xml:space="preserve">, </w:t>
            </w:r>
            <w:r w:rsidRPr="00C75D84">
              <w:rPr>
                <w:b/>
                <w:bCs/>
                <w:i/>
                <w:iCs/>
              </w:rPr>
              <w:t>právní stát</w:t>
            </w:r>
            <w:r w:rsidRPr="00C75D84">
              <w:t xml:space="preserve">, </w:t>
            </w:r>
            <w:r w:rsidRPr="00C75D84">
              <w:rPr>
                <w:b/>
                <w:bCs/>
                <w:i/>
                <w:iCs/>
              </w:rPr>
              <w:t xml:space="preserve">lidská práva </w:t>
            </w:r>
            <w:r w:rsidRPr="00C75D84">
              <w:t xml:space="preserve">a </w:t>
            </w:r>
            <w:r w:rsidRPr="00C75D84">
              <w:rPr>
                <w:b/>
                <w:bCs/>
                <w:i/>
                <w:iCs/>
              </w:rPr>
              <w:t>transparentnost</w:t>
            </w:r>
            <w:r w:rsidRPr="00C75D84">
              <w:t>;</w:t>
            </w:r>
          </w:p>
        </w:tc>
        <w:tc>
          <w:tcPr>
            <w:tcW w:w="4876" w:type="dxa"/>
            <w:tcBorders>
              <w:top w:val="nil"/>
              <w:left w:val="nil"/>
              <w:bottom w:val="nil"/>
              <w:right w:val="nil"/>
            </w:tcBorders>
          </w:tcPr>
          <w:p w14:paraId="52B2BD09" w14:textId="77777777" w:rsidR="004B7BBB" w:rsidRPr="00C75D84" w:rsidRDefault="004B7BBB" w:rsidP="000D7F60">
            <w:pPr>
              <w:pStyle w:val="Normal6a"/>
            </w:pPr>
            <w:r w:rsidRPr="00C75D84">
              <w:t>6.</w:t>
            </w:r>
            <w:r w:rsidRPr="00C75D84">
              <w:tab/>
              <w:t xml:space="preserve">zdůrazňuje, že pro úspěch Paktu pro Středomoří musí </w:t>
            </w:r>
            <w:r w:rsidRPr="00C75D84">
              <w:rPr>
                <w:b/>
                <w:bCs/>
                <w:i/>
                <w:iCs/>
              </w:rPr>
              <w:t>dojít k jasnému přechodu od modelu dárce–příjemce k modelu společného vytváření programu, aby mohli</w:t>
            </w:r>
            <w:r w:rsidRPr="00C75D84">
              <w:t xml:space="preserve"> mít z jeho přínosů prospěch obyvatelé </w:t>
            </w:r>
            <w:r w:rsidRPr="00C75D84">
              <w:rPr>
                <w:b/>
                <w:bCs/>
                <w:i/>
                <w:iCs/>
              </w:rPr>
              <w:t>všech smluvních stran</w:t>
            </w:r>
            <w:r w:rsidRPr="00C75D84">
              <w:t xml:space="preserve">; opakuje, že je třeba se výrazně zaměřit na </w:t>
            </w:r>
            <w:r w:rsidRPr="00C75D84">
              <w:rPr>
                <w:b/>
                <w:i/>
              </w:rPr>
              <w:t>spolupráci v oblasti energetiky, udržitelný hospodářský rozvoj, inovace, digitální infrastrukturu a boj proti zahraničnímu vměšování – a to při zachování univerzálních zásad demokracie</w:t>
            </w:r>
            <w:r w:rsidRPr="00C75D84">
              <w:t xml:space="preserve">, </w:t>
            </w:r>
            <w:r w:rsidRPr="00C75D84">
              <w:rPr>
                <w:b/>
                <w:bCs/>
                <w:i/>
                <w:iCs/>
              </w:rPr>
              <w:t>právního státu</w:t>
            </w:r>
            <w:r w:rsidRPr="00C75D84">
              <w:t xml:space="preserve">, </w:t>
            </w:r>
            <w:r w:rsidRPr="00C75D84">
              <w:rPr>
                <w:b/>
                <w:bCs/>
                <w:i/>
                <w:iCs/>
              </w:rPr>
              <w:t>lidských práv</w:t>
            </w:r>
            <w:r w:rsidRPr="00C75D84">
              <w:t xml:space="preserve"> a </w:t>
            </w:r>
            <w:r w:rsidRPr="00C75D84">
              <w:rPr>
                <w:b/>
                <w:bCs/>
                <w:i/>
                <w:iCs/>
              </w:rPr>
              <w:t>transparentnosti</w:t>
            </w:r>
            <w:r w:rsidRPr="00C75D84">
              <w:t>;</w:t>
            </w:r>
          </w:p>
        </w:tc>
      </w:tr>
    </w:tbl>
    <w:p w14:paraId="7331F541"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91E9764" w14:textId="5E9AC449" w:rsidR="00D14A06" w:rsidRPr="00C75D84" w:rsidRDefault="004B7BBB" w:rsidP="004B7BBB">
      <w:r w:rsidRPr="00C75D84">
        <w:rPr>
          <w:rStyle w:val="HideTWBExt"/>
        </w:rPr>
        <w:t>&lt;/Amend&gt;</w:t>
      </w:r>
    </w:p>
    <w:p w14:paraId="5765B610"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158</w:t>
      </w:r>
      <w:r w:rsidRPr="00C75D84">
        <w:rPr>
          <w:rStyle w:val="HideTWBExt"/>
          <w:b w:val="0"/>
        </w:rPr>
        <w:t>&lt;/NumAm&gt;</w:t>
      </w:r>
    </w:p>
    <w:p w14:paraId="74066F42" w14:textId="77777777" w:rsidR="004B7BBB" w:rsidRPr="00C75D84" w:rsidRDefault="004B7BBB" w:rsidP="004B7BBB">
      <w:pPr>
        <w:pStyle w:val="NormalBold"/>
      </w:pPr>
      <w:r w:rsidRPr="00C75D84">
        <w:rPr>
          <w:rStyle w:val="HideTWBExt"/>
          <w:b w:val="0"/>
        </w:rPr>
        <w:t>&lt;RepeatBlock-By&gt;&lt;Members&gt;</w:t>
      </w:r>
      <w:r w:rsidRPr="00C75D84">
        <w:t>Nicola Zingaretti, Nacho Sánchez Amor, Yannis Maniatis, Elio Di Rupo, Marco Tarquinio, Matjaž Nemec, Marta Temido, Costas Mavrides</w:t>
      </w:r>
      <w:r w:rsidRPr="00C75D84">
        <w:rPr>
          <w:rStyle w:val="HideTWBExt"/>
          <w:b w:val="0"/>
        </w:rPr>
        <w:t>&lt;/Members&gt;</w:t>
      </w:r>
    </w:p>
    <w:p w14:paraId="35E722F3" w14:textId="77777777" w:rsidR="004B7BBB" w:rsidRPr="00C75D84" w:rsidRDefault="004B7BBB" w:rsidP="004B7BBB">
      <w:pPr>
        <w:pStyle w:val="NormalBold"/>
      </w:pPr>
      <w:r w:rsidRPr="00C75D84">
        <w:rPr>
          <w:rStyle w:val="HideTWBExt"/>
          <w:b w:val="0"/>
        </w:rPr>
        <w:t>&lt;/RepeatBlock-By&gt;</w:t>
      </w:r>
    </w:p>
    <w:p w14:paraId="7F34945F"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F2D0763" w14:textId="77777777" w:rsidR="004B7BBB" w:rsidRPr="00C75D84" w:rsidRDefault="004B7BBB" w:rsidP="004B7BBB">
      <w:pPr>
        <w:pStyle w:val="NormalBold"/>
      </w:pPr>
      <w:r w:rsidRPr="00C75D84">
        <w:rPr>
          <w:rStyle w:val="HideTWBExt"/>
          <w:b w:val="0"/>
        </w:rPr>
        <w:t>&lt;Article&gt;</w:t>
      </w:r>
      <w:r w:rsidRPr="00C75D84">
        <w:t>Bod 6</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BB507D3" w14:textId="77777777" w:rsidTr="000D7F60">
        <w:trPr>
          <w:trHeight w:hRule="exact" w:val="240"/>
          <w:jc w:val="center"/>
        </w:trPr>
        <w:tc>
          <w:tcPr>
            <w:tcW w:w="9752" w:type="dxa"/>
            <w:gridSpan w:val="2"/>
            <w:tcBorders>
              <w:top w:val="nil"/>
              <w:left w:val="nil"/>
              <w:bottom w:val="nil"/>
              <w:right w:val="nil"/>
            </w:tcBorders>
          </w:tcPr>
          <w:p w14:paraId="1D8112A5" w14:textId="77777777" w:rsidR="004B7BBB" w:rsidRPr="00C75D84" w:rsidRDefault="004B7BBB" w:rsidP="000D7F60"/>
        </w:tc>
      </w:tr>
      <w:tr w:rsidR="00097907" w:rsidRPr="00C75D84" w14:paraId="657E250A" w14:textId="77777777" w:rsidTr="000D7F60">
        <w:trPr>
          <w:trHeight w:val="240"/>
          <w:jc w:val="center"/>
        </w:trPr>
        <w:tc>
          <w:tcPr>
            <w:tcW w:w="4876" w:type="dxa"/>
            <w:tcBorders>
              <w:top w:val="nil"/>
              <w:left w:val="nil"/>
              <w:bottom w:val="nil"/>
              <w:right w:val="nil"/>
            </w:tcBorders>
          </w:tcPr>
          <w:p w14:paraId="6AFA1938" w14:textId="77777777" w:rsidR="004B7BBB" w:rsidRPr="00C75D84" w:rsidRDefault="004B7BBB" w:rsidP="000D7F60">
            <w:pPr>
              <w:pStyle w:val="AmColumnHeading"/>
            </w:pPr>
            <w:r w:rsidRPr="00C75D84">
              <w:lastRenderedPageBreak/>
              <w:t>Návrh usnesení</w:t>
            </w:r>
          </w:p>
        </w:tc>
        <w:tc>
          <w:tcPr>
            <w:tcW w:w="4876" w:type="dxa"/>
            <w:tcBorders>
              <w:top w:val="nil"/>
              <w:left w:val="nil"/>
              <w:bottom w:val="nil"/>
              <w:right w:val="nil"/>
            </w:tcBorders>
          </w:tcPr>
          <w:p w14:paraId="17A66505" w14:textId="77777777" w:rsidR="004B7BBB" w:rsidRPr="00C75D84" w:rsidRDefault="004B7BBB" w:rsidP="000D7F60">
            <w:pPr>
              <w:pStyle w:val="AmColumnHeading"/>
            </w:pPr>
            <w:r w:rsidRPr="00C75D84">
              <w:t>Pozměňovací návrh</w:t>
            </w:r>
          </w:p>
        </w:tc>
      </w:tr>
      <w:tr w:rsidR="00097907" w:rsidRPr="00C75D84" w14:paraId="6CCAAB17" w14:textId="77777777" w:rsidTr="000D7F60">
        <w:trPr>
          <w:jc w:val="center"/>
        </w:trPr>
        <w:tc>
          <w:tcPr>
            <w:tcW w:w="4876" w:type="dxa"/>
            <w:tcBorders>
              <w:top w:val="nil"/>
              <w:left w:val="nil"/>
              <w:bottom w:val="nil"/>
              <w:right w:val="nil"/>
            </w:tcBorders>
          </w:tcPr>
          <w:p w14:paraId="335FE1A0" w14:textId="77777777" w:rsidR="004B7BBB" w:rsidRPr="00C75D84" w:rsidRDefault="004B7BBB" w:rsidP="000D7F60">
            <w:pPr>
              <w:pStyle w:val="Normal6a"/>
            </w:pPr>
            <w:r w:rsidRPr="00C75D84">
              <w:t>6.</w:t>
            </w:r>
            <w:r w:rsidRPr="00C75D84">
              <w:tab/>
              <w:t>zdůrazňuje, že pro úspěch Paktu pro Středomoří musí mít z jeho přínosů prospěch v konečném důsledku obyvatelé středomořského regionu; opakuje, že je třeba se výrazně zaměřit na demokracii, právní stát, lidská práva a transparentnost;</w:t>
            </w:r>
          </w:p>
        </w:tc>
        <w:tc>
          <w:tcPr>
            <w:tcW w:w="4876" w:type="dxa"/>
            <w:tcBorders>
              <w:top w:val="nil"/>
              <w:left w:val="nil"/>
              <w:bottom w:val="nil"/>
              <w:right w:val="nil"/>
            </w:tcBorders>
          </w:tcPr>
          <w:p w14:paraId="005F8DAC" w14:textId="77777777" w:rsidR="004B7BBB" w:rsidRPr="00C75D84" w:rsidRDefault="004B7BBB" w:rsidP="000D7F60">
            <w:pPr>
              <w:pStyle w:val="Normal6a"/>
            </w:pPr>
            <w:r w:rsidRPr="00C75D84">
              <w:t>6.</w:t>
            </w:r>
            <w:r w:rsidRPr="00C75D84">
              <w:tab/>
              <w:t>zdůrazňuje, že pro úspěch Paktu pro Středomoří musí mít z jeho přínosů prospěch v konečném důsledku obyvatelé středomořského regionu</w:t>
            </w:r>
            <w:r w:rsidRPr="00C75D84">
              <w:rPr>
                <w:b/>
                <w:i/>
              </w:rPr>
              <w:t>, a to prostřednictvím lepších možností v oblasti mobility, vyšší životní úrovně a lepších ekonomických příležitostí, zejména pro ženy a mladé lidi, ale také prostřednictvím větší stability a svobody</w:t>
            </w:r>
            <w:r w:rsidRPr="00C75D84">
              <w:t>; opakuje, že je třeba se výrazně zaměřit na demokracii, právní stát, lidská práva a transparentnost;</w:t>
            </w:r>
          </w:p>
        </w:tc>
      </w:tr>
    </w:tbl>
    <w:p w14:paraId="3612869F"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056524D" w14:textId="7FC34DF6" w:rsidR="00D14A06" w:rsidRPr="00C75D84" w:rsidRDefault="004B7BBB" w:rsidP="004B7BBB">
      <w:r w:rsidRPr="00C75D84">
        <w:rPr>
          <w:rStyle w:val="HideTWBExt"/>
        </w:rPr>
        <w:t>&lt;/Amend&gt;</w:t>
      </w:r>
    </w:p>
    <w:p w14:paraId="6AF3C80A"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159</w:t>
      </w:r>
      <w:r w:rsidRPr="00C75D84">
        <w:rPr>
          <w:rStyle w:val="HideTWBExt"/>
          <w:b w:val="0"/>
        </w:rPr>
        <w:t>&lt;/NumAm&gt;</w:t>
      </w:r>
    </w:p>
    <w:p w14:paraId="254E1927" w14:textId="77777777" w:rsidR="004B7BBB" w:rsidRPr="00C75D84" w:rsidRDefault="004B7BBB" w:rsidP="004B7BBB">
      <w:pPr>
        <w:pStyle w:val="NormalBold"/>
      </w:pPr>
      <w:r w:rsidRPr="00C75D84">
        <w:rPr>
          <w:rStyle w:val="HideTWBExt"/>
          <w:b w:val="0"/>
        </w:rPr>
        <w:t>&lt;RepeatBlock-By&gt;&lt;Members&gt;</w:t>
      </w:r>
      <w:r w:rsidRPr="00C75D84">
        <w:t>Stanislav Stoyanov</w:t>
      </w:r>
      <w:r w:rsidRPr="00C75D84">
        <w:rPr>
          <w:rStyle w:val="HideTWBExt"/>
          <w:b w:val="0"/>
        </w:rPr>
        <w:t>&lt;/Members&gt;</w:t>
      </w:r>
    </w:p>
    <w:p w14:paraId="4027A7D6" w14:textId="77777777" w:rsidR="004B7BBB" w:rsidRPr="00C75D84" w:rsidRDefault="004B7BBB" w:rsidP="004B7BBB">
      <w:r w:rsidRPr="00C75D84">
        <w:rPr>
          <w:rStyle w:val="HideTWBExt"/>
        </w:rPr>
        <w:t>&lt;AuNomDe&gt;</w:t>
      </w:r>
      <w:r w:rsidRPr="00C75D84">
        <w:rPr>
          <w:rStyle w:val="HideTWBInt"/>
        </w:rPr>
        <w:t>{ESN}</w:t>
      </w:r>
      <w:r w:rsidRPr="00C75D84">
        <w:t>za skupinu ESN</w:t>
      </w:r>
      <w:r w:rsidRPr="00C75D84">
        <w:rPr>
          <w:rStyle w:val="HideTWBExt"/>
        </w:rPr>
        <w:t>&lt;/AuNomDe&gt;</w:t>
      </w:r>
    </w:p>
    <w:p w14:paraId="4C5E9F33" w14:textId="77777777" w:rsidR="004B7BBB" w:rsidRPr="00C75D84" w:rsidRDefault="004B7BBB" w:rsidP="004B7BBB">
      <w:pPr>
        <w:pStyle w:val="NormalBold"/>
      </w:pPr>
      <w:r w:rsidRPr="00C75D84">
        <w:rPr>
          <w:rStyle w:val="HideTWBExt"/>
          <w:b w:val="0"/>
        </w:rPr>
        <w:t>&lt;/RepeatBlock-By&gt;</w:t>
      </w:r>
    </w:p>
    <w:p w14:paraId="650E34ED"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D115A49" w14:textId="77777777" w:rsidR="004B7BBB" w:rsidRPr="00C75D84" w:rsidRDefault="004B7BBB" w:rsidP="004B7BBB">
      <w:pPr>
        <w:pStyle w:val="NormalBold"/>
      </w:pPr>
      <w:r w:rsidRPr="00C75D84">
        <w:rPr>
          <w:rStyle w:val="HideTWBExt"/>
          <w:b w:val="0"/>
        </w:rPr>
        <w:t>&lt;Article&gt;</w:t>
      </w:r>
      <w:r w:rsidRPr="00C75D84">
        <w:t>Bod 6</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783F0DB" w14:textId="77777777" w:rsidTr="000D7F60">
        <w:trPr>
          <w:trHeight w:hRule="exact" w:val="240"/>
          <w:jc w:val="center"/>
        </w:trPr>
        <w:tc>
          <w:tcPr>
            <w:tcW w:w="9752" w:type="dxa"/>
            <w:gridSpan w:val="2"/>
            <w:tcBorders>
              <w:top w:val="nil"/>
              <w:left w:val="nil"/>
              <w:bottom w:val="nil"/>
              <w:right w:val="nil"/>
            </w:tcBorders>
          </w:tcPr>
          <w:p w14:paraId="4DC19BD4" w14:textId="77777777" w:rsidR="004B7BBB" w:rsidRPr="00C75D84" w:rsidRDefault="004B7BBB" w:rsidP="000D7F60"/>
        </w:tc>
      </w:tr>
      <w:tr w:rsidR="00097907" w:rsidRPr="00C75D84" w14:paraId="310180FD" w14:textId="77777777" w:rsidTr="000D7F60">
        <w:trPr>
          <w:trHeight w:val="240"/>
          <w:jc w:val="center"/>
        </w:trPr>
        <w:tc>
          <w:tcPr>
            <w:tcW w:w="4876" w:type="dxa"/>
            <w:tcBorders>
              <w:top w:val="nil"/>
              <w:left w:val="nil"/>
              <w:bottom w:val="nil"/>
              <w:right w:val="nil"/>
            </w:tcBorders>
          </w:tcPr>
          <w:p w14:paraId="3BBBB70F"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B6A8873" w14:textId="77777777" w:rsidR="004B7BBB" w:rsidRPr="00C75D84" w:rsidRDefault="004B7BBB" w:rsidP="000D7F60">
            <w:pPr>
              <w:pStyle w:val="AmColumnHeading"/>
            </w:pPr>
            <w:r w:rsidRPr="00C75D84">
              <w:t>Pozměňovací návrh</w:t>
            </w:r>
          </w:p>
        </w:tc>
      </w:tr>
      <w:tr w:rsidR="00097907" w:rsidRPr="00C75D84" w14:paraId="7AFC38CF" w14:textId="77777777" w:rsidTr="000D7F60">
        <w:trPr>
          <w:jc w:val="center"/>
        </w:trPr>
        <w:tc>
          <w:tcPr>
            <w:tcW w:w="4876" w:type="dxa"/>
            <w:tcBorders>
              <w:top w:val="nil"/>
              <w:left w:val="nil"/>
              <w:bottom w:val="nil"/>
              <w:right w:val="nil"/>
            </w:tcBorders>
          </w:tcPr>
          <w:p w14:paraId="21BE4241" w14:textId="77777777" w:rsidR="004B7BBB" w:rsidRPr="00C75D84" w:rsidRDefault="004B7BBB" w:rsidP="000D7F60">
            <w:pPr>
              <w:pStyle w:val="Normal6a"/>
            </w:pPr>
            <w:r w:rsidRPr="00C75D84">
              <w:t>6.</w:t>
            </w:r>
            <w:r w:rsidRPr="00C75D84">
              <w:tab/>
              <w:t xml:space="preserve">zdůrazňuje, že pro úspěch Paktu pro Středomoří </w:t>
            </w:r>
            <w:r w:rsidRPr="00C75D84">
              <w:rPr>
                <w:b/>
                <w:bCs/>
                <w:i/>
                <w:iCs/>
              </w:rPr>
              <w:t xml:space="preserve">musí </w:t>
            </w:r>
            <w:r w:rsidRPr="00C75D84">
              <w:t xml:space="preserve">mít z jeho přínosů prospěch </w:t>
            </w:r>
            <w:r w:rsidRPr="00C75D84">
              <w:rPr>
                <w:b/>
                <w:bCs/>
                <w:i/>
                <w:iCs/>
              </w:rPr>
              <w:t>v konečném důsledku</w:t>
            </w:r>
            <w:r w:rsidRPr="00C75D84">
              <w:t xml:space="preserve"> obyvatelé středomořského regionu; opakuje, že je třeba se výrazně zaměřit na </w:t>
            </w:r>
            <w:r w:rsidRPr="00C75D84">
              <w:rPr>
                <w:b/>
                <w:bCs/>
                <w:i/>
                <w:iCs/>
              </w:rPr>
              <w:t>demokracii, právní stát, lidská práva a transparentnost</w:t>
            </w:r>
            <w:r w:rsidRPr="00C75D84">
              <w:t>;</w:t>
            </w:r>
          </w:p>
        </w:tc>
        <w:tc>
          <w:tcPr>
            <w:tcW w:w="4876" w:type="dxa"/>
            <w:tcBorders>
              <w:top w:val="nil"/>
              <w:left w:val="nil"/>
              <w:bottom w:val="nil"/>
              <w:right w:val="nil"/>
            </w:tcBorders>
          </w:tcPr>
          <w:p w14:paraId="1B007103" w14:textId="77777777" w:rsidR="004B7BBB" w:rsidRPr="00C75D84" w:rsidRDefault="004B7BBB" w:rsidP="000D7F60">
            <w:pPr>
              <w:pStyle w:val="Normal6a"/>
            </w:pPr>
            <w:r w:rsidRPr="00C75D84">
              <w:t>6.</w:t>
            </w:r>
            <w:r w:rsidRPr="00C75D84">
              <w:tab/>
              <w:t xml:space="preserve">zdůrazňuje, že pro úspěch Paktu pro Středomoří </w:t>
            </w:r>
            <w:r w:rsidRPr="00C75D84">
              <w:rPr>
                <w:b/>
                <w:bCs/>
                <w:i/>
                <w:iCs/>
              </w:rPr>
              <w:t xml:space="preserve">měli by </w:t>
            </w:r>
            <w:r w:rsidRPr="00C75D84">
              <w:t xml:space="preserve">mít z jeho přínosů prospěch </w:t>
            </w:r>
            <w:r w:rsidRPr="00C75D84">
              <w:rPr>
                <w:b/>
                <w:bCs/>
                <w:i/>
                <w:iCs/>
              </w:rPr>
              <w:t>evropští občané i</w:t>
            </w:r>
            <w:r w:rsidRPr="00C75D84">
              <w:t xml:space="preserve"> obyvatelé středomořského regionu; opakuje, že je třeba se výrazně zaměřit na </w:t>
            </w:r>
            <w:r w:rsidRPr="00C75D84">
              <w:rPr>
                <w:b/>
                <w:i/>
              </w:rPr>
              <w:t>stabilitu, prosperitu a růst</w:t>
            </w:r>
            <w:r w:rsidRPr="00C75D84">
              <w:t>;</w:t>
            </w:r>
          </w:p>
        </w:tc>
      </w:tr>
    </w:tbl>
    <w:p w14:paraId="391C4A4C"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742D43D" w14:textId="0D5B0B12" w:rsidR="00D14A06" w:rsidRPr="00C75D84" w:rsidRDefault="004B7BBB" w:rsidP="004B7BBB">
      <w:r w:rsidRPr="00C75D84">
        <w:rPr>
          <w:rStyle w:val="HideTWBExt"/>
        </w:rPr>
        <w:t>&lt;/Amend&gt;</w:t>
      </w:r>
    </w:p>
    <w:p w14:paraId="712F6673"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160</w:t>
      </w:r>
      <w:r w:rsidRPr="00C75D84">
        <w:rPr>
          <w:rStyle w:val="HideTWBExt"/>
          <w:b w:val="0"/>
        </w:rPr>
        <w:t>&lt;/NumAm&gt;</w:t>
      </w:r>
    </w:p>
    <w:p w14:paraId="427A30CE" w14:textId="77777777" w:rsidR="004B7BBB" w:rsidRPr="00C75D84" w:rsidRDefault="004B7BBB" w:rsidP="004B7BBB">
      <w:pPr>
        <w:pStyle w:val="NormalBold"/>
      </w:pPr>
      <w:r w:rsidRPr="00C75D84">
        <w:rPr>
          <w:rStyle w:val="HideTWBExt"/>
          <w:b w:val="0"/>
        </w:rPr>
        <w:t>&lt;RepeatBlock-By&gt;&lt;Members&gt;</w:t>
      </w:r>
      <w:r w:rsidRPr="00C75D84">
        <w:t>Vangelis Meimarakis, Fredis Beleris</w:t>
      </w:r>
      <w:r w:rsidRPr="00C75D84">
        <w:rPr>
          <w:rStyle w:val="HideTWBExt"/>
          <w:b w:val="0"/>
        </w:rPr>
        <w:t>&lt;/Members&gt;</w:t>
      </w:r>
    </w:p>
    <w:p w14:paraId="64AF1F62" w14:textId="77777777" w:rsidR="004B7BBB" w:rsidRPr="00C75D84" w:rsidRDefault="004B7BBB" w:rsidP="004B7BBB">
      <w:pPr>
        <w:pStyle w:val="NormalBold"/>
      </w:pPr>
      <w:r w:rsidRPr="00C75D84">
        <w:rPr>
          <w:rStyle w:val="HideTWBExt"/>
          <w:b w:val="0"/>
        </w:rPr>
        <w:t>&lt;/RepeatBlock-By&gt;</w:t>
      </w:r>
    </w:p>
    <w:p w14:paraId="2D53D68F"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45AEB45" w14:textId="77777777" w:rsidR="004B7BBB" w:rsidRPr="00C75D84" w:rsidRDefault="004B7BBB" w:rsidP="004B7BBB">
      <w:pPr>
        <w:pStyle w:val="NormalBold"/>
      </w:pPr>
      <w:r w:rsidRPr="00C75D84">
        <w:rPr>
          <w:rStyle w:val="HideTWBExt"/>
          <w:b w:val="0"/>
        </w:rPr>
        <w:t>&lt;Article&gt;</w:t>
      </w:r>
      <w:r w:rsidRPr="00C75D84">
        <w:t>Bod 6</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AE9CD2E" w14:textId="77777777" w:rsidTr="000D7F60">
        <w:trPr>
          <w:trHeight w:hRule="exact" w:val="240"/>
          <w:jc w:val="center"/>
        </w:trPr>
        <w:tc>
          <w:tcPr>
            <w:tcW w:w="9752" w:type="dxa"/>
            <w:gridSpan w:val="2"/>
            <w:tcBorders>
              <w:top w:val="nil"/>
              <w:left w:val="nil"/>
              <w:bottom w:val="nil"/>
              <w:right w:val="nil"/>
            </w:tcBorders>
          </w:tcPr>
          <w:p w14:paraId="2F0055D6" w14:textId="77777777" w:rsidR="004B7BBB" w:rsidRPr="00C75D84" w:rsidRDefault="004B7BBB" w:rsidP="000D7F60"/>
        </w:tc>
      </w:tr>
      <w:tr w:rsidR="00097907" w:rsidRPr="00C75D84" w14:paraId="59C42422" w14:textId="77777777" w:rsidTr="000D7F60">
        <w:trPr>
          <w:trHeight w:val="240"/>
          <w:jc w:val="center"/>
        </w:trPr>
        <w:tc>
          <w:tcPr>
            <w:tcW w:w="4876" w:type="dxa"/>
            <w:tcBorders>
              <w:top w:val="nil"/>
              <w:left w:val="nil"/>
              <w:bottom w:val="nil"/>
              <w:right w:val="nil"/>
            </w:tcBorders>
          </w:tcPr>
          <w:p w14:paraId="367140C4"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1CE7DFD" w14:textId="77777777" w:rsidR="004B7BBB" w:rsidRPr="00C75D84" w:rsidRDefault="004B7BBB" w:rsidP="000D7F60">
            <w:pPr>
              <w:pStyle w:val="AmColumnHeading"/>
            </w:pPr>
            <w:r w:rsidRPr="00C75D84">
              <w:t>Pozměňovací návrh</w:t>
            </w:r>
          </w:p>
        </w:tc>
      </w:tr>
      <w:tr w:rsidR="00097907" w:rsidRPr="00C75D84" w14:paraId="40F01408" w14:textId="77777777" w:rsidTr="000D7F60">
        <w:trPr>
          <w:jc w:val="center"/>
        </w:trPr>
        <w:tc>
          <w:tcPr>
            <w:tcW w:w="4876" w:type="dxa"/>
            <w:tcBorders>
              <w:top w:val="nil"/>
              <w:left w:val="nil"/>
              <w:bottom w:val="nil"/>
              <w:right w:val="nil"/>
            </w:tcBorders>
          </w:tcPr>
          <w:p w14:paraId="54AB024B" w14:textId="77777777" w:rsidR="004B7BBB" w:rsidRPr="00C75D84" w:rsidRDefault="004B7BBB" w:rsidP="000D7F60">
            <w:pPr>
              <w:pStyle w:val="Normal6a"/>
            </w:pPr>
            <w:r w:rsidRPr="00C75D84">
              <w:t>6.</w:t>
            </w:r>
            <w:r w:rsidRPr="00C75D84">
              <w:tab/>
              <w:t xml:space="preserve">zdůrazňuje, že pro úspěch Paktu pro Středomoří musí mít z jeho přínosů </w:t>
            </w:r>
            <w:r w:rsidRPr="00C75D84">
              <w:lastRenderedPageBreak/>
              <w:t xml:space="preserve">prospěch v konečném důsledku obyvatelé středomořského regionu; opakuje, že je třeba se výrazně zaměřit na demokracii, právní stát, lidská práva </w:t>
            </w:r>
            <w:r w:rsidRPr="00C75D84">
              <w:rPr>
                <w:b/>
                <w:bCs/>
                <w:i/>
                <w:iCs/>
              </w:rPr>
              <w:t>a</w:t>
            </w:r>
            <w:r w:rsidRPr="00C75D84">
              <w:t xml:space="preserve"> transparentnost;</w:t>
            </w:r>
          </w:p>
        </w:tc>
        <w:tc>
          <w:tcPr>
            <w:tcW w:w="4876" w:type="dxa"/>
            <w:tcBorders>
              <w:top w:val="nil"/>
              <w:left w:val="nil"/>
              <w:bottom w:val="nil"/>
              <w:right w:val="nil"/>
            </w:tcBorders>
          </w:tcPr>
          <w:p w14:paraId="3F83DE33" w14:textId="77777777" w:rsidR="004B7BBB" w:rsidRPr="00C75D84" w:rsidRDefault="004B7BBB" w:rsidP="000D7F60">
            <w:pPr>
              <w:pStyle w:val="Normal6a"/>
            </w:pPr>
            <w:r w:rsidRPr="00C75D84">
              <w:lastRenderedPageBreak/>
              <w:t>6.</w:t>
            </w:r>
            <w:r w:rsidRPr="00C75D84">
              <w:tab/>
              <w:t xml:space="preserve">zdůrazňuje, že pro úspěch Paktu pro Středomoří musí mít z jeho přínosů </w:t>
            </w:r>
            <w:r w:rsidRPr="00C75D84">
              <w:lastRenderedPageBreak/>
              <w:t>prospěch v konečném důsledku obyvatelé středomořského regionu; opakuje, že je třeba se výrazně zaměřit na demokracii, právní stát, lidská práva</w:t>
            </w:r>
            <w:r w:rsidRPr="00C75D84">
              <w:rPr>
                <w:b/>
                <w:bCs/>
                <w:i/>
                <w:iCs/>
              </w:rPr>
              <w:t>,</w:t>
            </w:r>
            <w:r w:rsidRPr="00C75D84">
              <w:t xml:space="preserve"> transparentnost</w:t>
            </w:r>
            <w:r w:rsidRPr="00C75D84">
              <w:rPr>
                <w:b/>
                <w:bCs/>
                <w:i/>
                <w:iCs/>
              </w:rPr>
              <w:t>, energetiku, migraci a rybolov</w:t>
            </w:r>
            <w:r w:rsidRPr="00C75D84">
              <w:t>;</w:t>
            </w:r>
          </w:p>
        </w:tc>
      </w:tr>
    </w:tbl>
    <w:p w14:paraId="553D5803"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{EL}</w:t>
      </w:r>
      <w:r w:rsidRPr="00C75D84">
        <w:t>el</w:t>
      </w:r>
      <w:r w:rsidRPr="00C75D84">
        <w:rPr>
          <w:rStyle w:val="HideTWBExt"/>
        </w:rPr>
        <w:t>&lt;/Original&gt;</w:t>
      </w:r>
    </w:p>
    <w:p w14:paraId="3DBD421E" w14:textId="2D665484" w:rsidR="00D14A06" w:rsidRPr="00C75D84" w:rsidRDefault="004B7BBB" w:rsidP="004B7BBB">
      <w:r w:rsidRPr="00C75D84">
        <w:rPr>
          <w:rStyle w:val="HideTWBExt"/>
        </w:rPr>
        <w:t>&lt;/Amend&gt;</w:t>
      </w:r>
    </w:p>
    <w:p w14:paraId="50A1BF26"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161</w:t>
      </w:r>
      <w:r w:rsidRPr="00C75D84">
        <w:rPr>
          <w:rStyle w:val="HideTWBExt"/>
          <w:b w:val="0"/>
        </w:rPr>
        <w:t>&lt;/NumAm&gt;</w:t>
      </w:r>
    </w:p>
    <w:p w14:paraId="682EE427" w14:textId="77777777" w:rsidR="004B7BBB" w:rsidRPr="00C75D84" w:rsidRDefault="004B7BBB" w:rsidP="004B7BBB">
      <w:pPr>
        <w:pStyle w:val="NormalBold"/>
      </w:pPr>
      <w:r w:rsidRPr="00C75D84">
        <w:rPr>
          <w:rStyle w:val="HideTWBExt"/>
          <w:b w:val="0"/>
        </w:rPr>
        <w:t>&lt;RepeatBlock-By&gt;&lt;Members&gt;</w:t>
      </w:r>
      <w:r w:rsidRPr="00C75D84">
        <w:t>Alberico Gambino, Ruggero Razza, Carlo Fidanza</w:t>
      </w:r>
      <w:r w:rsidRPr="00C75D84">
        <w:rPr>
          <w:rStyle w:val="HideTWBExt"/>
          <w:b w:val="0"/>
        </w:rPr>
        <w:t>&lt;/Members&gt;</w:t>
      </w:r>
    </w:p>
    <w:p w14:paraId="69F393B7" w14:textId="77777777" w:rsidR="004B7BBB" w:rsidRPr="00C75D84" w:rsidRDefault="004B7BBB" w:rsidP="004B7BBB">
      <w:pPr>
        <w:pStyle w:val="NormalBold"/>
      </w:pPr>
      <w:r w:rsidRPr="00C75D84">
        <w:rPr>
          <w:rStyle w:val="HideTWBExt"/>
          <w:b w:val="0"/>
        </w:rPr>
        <w:t>&lt;/RepeatBlock-By&gt;</w:t>
      </w:r>
    </w:p>
    <w:p w14:paraId="4076D4BB"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9CBF070" w14:textId="77777777" w:rsidR="004B7BBB" w:rsidRPr="00C75D84" w:rsidRDefault="004B7BBB" w:rsidP="004B7BBB">
      <w:pPr>
        <w:pStyle w:val="NormalBold"/>
      </w:pPr>
      <w:r w:rsidRPr="00C75D84">
        <w:rPr>
          <w:rStyle w:val="HideTWBExt"/>
          <w:b w:val="0"/>
        </w:rPr>
        <w:t>&lt;Article&gt;</w:t>
      </w:r>
      <w:r w:rsidRPr="00C75D84">
        <w:t>Bod 6</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94978DB" w14:textId="77777777" w:rsidTr="000D7F60">
        <w:trPr>
          <w:trHeight w:hRule="exact" w:val="240"/>
          <w:jc w:val="center"/>
        </w:trPr>
        <w:tc>
          <w:tcPr>
            <w:tcW w:w="9752" w:type="dxa"/>
            <w:gridSpan w:val="2"/>
            <w:tcBorders>
              <w:top w:val="nil"/>
              <w:left w:val="nil"/>
              <w:bottom w:val="nil"/>
              <w:right w:val="nil"/>
            </w:tcBorders>
          </w:tcPr>
          <w:p w14:paraId="0FD3BEC0" w14:textId="77777777" w:rsidR="004B7BBB" w:rsidRPr="00C75D84" w:rsidRDefault="004B7BBB" w:rsidP="000D7F60"/>
        </w:tc>
      </w:tr>
      <w:tr w:rsidR="00097907" w:rsidRPr="00C75D84" w14:paraId="2C796680" w14:textId="77777777" w:rsidTr="000D7F60">
        <w:trPr>
          <w:trHeight w:val="240"/>
          <w:jc w:val="center"/>
        </w:trPr>
        <w:tc>
          <w:tcPr>
            <w:tcW w:w="4876" w:type="dxa"/>
            <w:tcBorders>
              <w:top w:val="nil"/>
              <w:left w:val="nil"/>
              <w:bottom w:val="nil"/>
              <w:right w:val="nil"/>
            </w:tcBorders>
          </w:tcPr>
          <w:p w14:paraId="22AE50BD"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45C1AB6" w14:textId="77777777" w:rsidR="004B7BBB" w:rsidRPr="00C75D84" w:rsidRDefault="004B7BBB" w:rsidP="000D7F60">
            <w:pPr>
              <w:pStyle w:val="AmColumnHeading"/>
            </w:pPr>
            <w:r w:rsidRPr="00C75D84">
              <w:t>Pozměňovací návrh</w:t>
            </w:r>
          </w:p>
        </w:tc>
      </w:tr>
      <w:tr w:rsidR="00097907" w:rsidRPr="00C75D84" w14:paraId="7E9DC7C7" w14:textId="77777777" w:rsidTr="000D7F60">
        <w:trPr>
          <w:jc w:val="center"/>
        </w:trPr>
        <w:tc>
          <w:tcPr>
            <w:tcW w:w="4876" w:type="dxa"/>
            <w:tcBorders>
              <w:top w:val="nil"/>
              <w:left w:val="nil"/>
              <w:bottom w:val="nil"/>
              <w:right w:val="nil"/>
            </w:tcBorders>
          </w:tcPr>
          <w:p w14:paraId="485E00AF" w14:textId="77777777" w:rsidR="004B7BBB" w:rsidRPr="00C75D84" w:rsidRDefault="004B7BBB" w:rsidP="000D7F60">
            <w:pPr>
              <w:pStyle w:val="Normal6a"/>
            </w:pPr>
            <w:r w:rsidRPr="00C75D84">
              <w:t>6.</w:t>
            </w:r>
            <w:r w:rsidRPr="00C75D84">
              <w:tab/>
              <w:t>zdůrazňuje, že pro úspěch Paktu pro Středomoří musí mít z jeho přínosů prospěch v konečném důsledku obyvatelé středomořského regionu; opakuje</w:t>
            </w:r>
            <w:r w:rsidRPr="00C75D84">
              <w:rPr>
                <w:b/>
                <w:bCs/>
                <w:i/>
                <w:iCs/>
              </w:rPr>
              <w:t>, že je třeba se výrazně zaměřit na demokracii, právní stát, lidská práva a transparentnost</w:t>
            </w:r>
            <w:r w:rsidRPr="00C75D84">
              <w:t>;</w:t>
            </w:r>
          </w:p>
        </w:tc>
        <w:tc>
          <w:tcPr>
            <w:tcW w:w="4876" w:type="dxa"/>
            <w:tcBorders>
              <w:top w:val="nil"/>
              <w:left w:val="nil"/>
              <w:bottom w:val="nil"/>
              <w:right w:val="nil"/>
            </w:tcBorders>
          </w:tcPr>
          <w:p w14:paraId="594D1EA7" w14:textId="77777777" w:rsidR="004B7BBB" w:rsidRPr="00C75D84" w:rsidRDefault="004B7BBB" w:rsidP="000D7F60">
            <w:pPr>
              <w:pStyle w:val="Normal6a"/>
            </w:pPr>
            <w:r w:rsidRPr="00C75D84">
              <w:t>6.</w:t>
            </w:r>
            <w:r w:rsidRPr="00C75D84">
              <w:tab/>
              <w:t xml:space="preserve">zdůrazňuje, že pro úspěch Paktu pro Středomoří musí mít z jeho přínosů prospěch v konečném důsledku obyvatelé středomořského regionu; opakuje </w:t>
            </w:r>
            <w:r w:rsidRPr="00C75D84">
              <w:rPr>
                <w:b/>
                <w:i/>
              </w:rPr>
              <w:t>význam prosazování odpovědné správy,</w:t>
            </w:r>
            <w:r w:rsidRPr="00C75D84">
              <w:t xml:space="preserve"> </w:t>
            </w:r>
            <w:r w:rsidRPr="00C75D84">
              <w:rPr>
                <w:b/>
                <w:bCs/>
                <w:i/>
                <w:iCs/>
              </w:rPr>
              <w:t>právního</w:t>
            </w:r>
            <w:r w:rsidRPr="00C75D84">
              <w:t xml:space="preserve"> </w:t>
            </w:r>
            <w:r w:rsidRPr="00C75D84">
              <w:rPr>
                <w:b/>
                <w:i/>
              </w:rPr>
              <w:t>státu</w:t>
            </w:r>
            <w:r w:rsidRPr="00C75D84">
              <w:t xml:space="preserve">, </w:t>
            </w:r>
            <w:r w:rsidRPr="00C75D84">
              <w:rPr>
                <w:b/>
                <w:i/>
              </w:rPr>
              <w:t>transparentnosti, dodržování základních práv, bezpečnosti a ekonomických příležitostí, a to s ohledem na specifika partnerských zemí</w:t>
            </w:r>
            <w:r w:rsidRPr="00C75D84">
              <w:t>;</w:t>
            </w:r>
          </w:p>
        </w:tc>
      </w:tr>
    </w:tbl>
    <w:p w14:paraId="060618B4"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{IT}</w:t>
      </w:r>
      <w:r w:rsidRPr="00C75D84">
        <w:t>it</w:t>
      </w:r>
      <w:r w:rsidRPr="00C75D84">
        <w:rPr>
          <w:rStyle w:val="HideTWBExt"/>
        </w:rPr>
        <w:t>&lt;/Original&gt;</w:t>
      </w:r>
    </w:p>
    <w:p w14:paraId="1A40677C" w14:textId="32EE6B29" w:rsidR="00D14A06" w:rsidRPr="00C75D84" w:rsidRDefault="004B7BBB" w:rsidP="004B7BBB">
      <w:r w:rsidRPr="00C75D84">
        <w:rPr>
          <w:rStyle w:val="HideTWBExt"/>
        </w:rPr>
        <w:t>&lt;/Amend&gt;</w:t>
      </w:r>
    </w:p>
    <w:p w14:paraId="4283D5A2"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162</w:t>
      </w:r>
      <w:r w:rsidRPr="00C75D84">
        <w:rPr>
          <w:rStyle w:val="HideTWBExt"/>
          <w:b w:val="0"/>
        </w:rPr>
        <w:t>&lt;/NumAm&gt;</w:t>
      </w:r>
    </w:p>
    <w:p w14:paraId="56A782F7" w14:textId="77777777" w:rsidR="004B7BBB" w:rsidRPr="00C75D84" w:rsidRDefault="004B7BBB" w:rsidP="004B7BBB">
      <w:pPr>
        <w:pStyle w:val="NormalBold"/>
      </w:pPr>
      <w:r w:rsidRPr="00C75D84">
        <w:rPr>
          <w:rStyle w:val="HideTWBExt"/>
          <w:b w:val="0"/>
        </w:rPr>
        <w:t>&lt;RepeatBlock-By&gt;&lt;Members&gt;</w:t>
      </w:r>
      <w:r w:rsidRPr="00C75D84">
        <w:t>Alexander Sell</w:t>
      </w:r>
      <w:r w:rsidRPr="00C75D84">
        <w:rPr>
          <w:rStyle w:val="HideTWBExt"/>
          <w:b w:val="0"/>
        </w:rPr>
        <w:t>&lt;/Members&gt;</w:t>
      </w:r>
    </w:p>
    <w:p w14:paraId="735812C5" w14:textId="77777777" w:rsidR="004B7BBB" w:rsidRPr="00C75D84" w:rsidRDefault="004B7BBB" w:rsidP="004B7BBB">
      <w:pPr>
        <w:pStyle w:val="NormalBold"/>
      </w:pPr>
      <w:r w:rsidRPr="00C75D84">
        <w:rPr>
          <w:rStyle w:val="HideTWBExt"/>
          <w:b w:val="0"/>
        </w:rPr>
        <w:t>&lt;/RepeatBlock-By&gt;</w:t>
      </w:r>
    </w:p>
    <w:p w14:paraId="14D515FE"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DB95FA7" w14:textId="77777777" w:rsidR="004B7BBB" w:rsidRPr="00C75D84" w:rsidRDefault="004B7BBB" w:rsidP="004B7BBB">
      <w:pPr>
        <w:pStyle w:val="NormalBold"/>
      </w:pPr>
      <w:r w:rsidRPr="00C75D84">
        <w:rPr>
          <w:rStyle w:val="HideTWBExt"/>
          <w:b w:val="0"/>
        </w:rPr>
        <w:t>&lt;Article&gt;</w:t>
      </w:r>
      <w:r w:rsidRPr="00C75D84">
        <w:t>Bod 6</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C52470F" w14:textId="77777777" w:rsidTr="000D7F60">
        <w:trPr>
          <w:trHeight w:hRule="exact" w:val="240"/>
          <w:jc w:val="center"/>
        </w:trPr>
        <w:tc>
          <w:tcPr>
            <w:tcW w:w="9752" w:type="dxa"/>
            <w:gridSpan w:val="2"/>
            <w:tcBorders>
              <w:top w:val="nil"/>
              <w:left w:val="nil"/>
              <w:bottom w:val="nil"/>
              <w:right w:val="nil"/>
            </w:tcBorders>
          </w:tcPr>
          <w:p w14:paraId="5B977437" w14:textId="77777777" w:rsidR="004B7BBB" w:rsidRPr="00C75D84" w:rsidRDefault="004B7BBB" w:rsidP="000D7F60"/>
        </w:tc>
      </w:tr>
      <w:tr w:rsidR="00097907" w:rsidRPr="00C75D84" w14:paraId="7751751D" w14:textId="77777777" w:rsidTr="000D7F60">
        <w:trPr>
          <w:trHeight w:val="240"/>
          <w:jc w:val="center"/>
        </w:trPr>
        <w:tc>
          <w:tcPr>
            <w:tcW w:w="4876" w:type="dxa"/>
            <w:tcBorders>
              <w:top w:val="nil"/>
              <w:left w:val="nil"/>
              <w:bottom w:val="nil"/>
              <w:right w:val="nil"/>
            </w:tcBorders>
          </w:tcPr>
          <w:p w14:paraId="5B7CE590"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17F9A5B" w14:textId="77777777" w:rsidR="004B7BBB" w:rsidRPr="00C75D84" w:rsidRDefault="004B7BBB" w:rsidP="000D7F60">
            <w:pPr>
              <w:pStyle w:val="AmColumnHeading"/>
            </w:pPr>
            <w:r w:rsidRPr="00C75D84">
              <w:t>Pozměňovací návrh</w:t>
            </w:r>
          </w:p>
        </w:tc>
      </w:tr>
      <w:tr w:rsidR="00097907" w:rsidRPr="00C75D84" w14:paraId="0ABAF6CC" w14:textId="77777777" w:rsidTr="000D7F60">
        <w:trPr>
          <w:jc w:val="center"/>
        </w:trPr>
        <w:tc>
          <w:tcPr>
            <w:tcW w:w="4876" w:type="dxa"/>
            <w:tcBorders>
              <w:top w:val="nil"/>
              <w:left w:val="nil"/>
              <w:bottom w:val="nil"/>
              <w:right w:val="nil"/>
            </w:tcBorders>
          </w:tcPr>
          <w:p w14:paraId="0B06D47F" w14:textId="77777777" w:rsidR="004B7BBB" w:rsidRPr="00C75D84" w:rsidRDefault="004B7BBB" w:rsidP="000D7F60">
            <w:pPr>
              <w:pStyle w:val="Normal6a"/>
            </w:pPr>
            <w:r w:rsidRPr="00C75D84">
              <w:t>6.</w:t>
            </w:r>
            <w:r w:rsidRPr="00C75D84">
              <w:tab/>
              <w:t xml:space="preserve">zdůrazňuje, že pro úspěch Paktu pro Středomoří musí mít z jeho přínosů prospěch v konečném důsledku obyvatelé středomořského regionu; opakuje, že je třeba </w:t>
            </w:r>
            <w:r w:rsidRPr="00C75D84">
              <w:rPr>
                <w:b/>
                <w:bCs/>
                <w:i/>
                <w:iCs/>
              </w:rPr>
              <w:t>se výrazně zaměřit na demokracii, právní stát, lidská práva a transparentnost</w:t>
            </w:r>
            <w:r w:rsidRPr="00C75D84">
              <w:t>;</w:t>
            </w:r>
          </w:p>
        </w:tc>
        <w:tc>
          <w:tcPr>
            <w:tcW w:w="4876" w:type="dxa"/>
            <w:tcBorders>
              <w:top w:val="nil"/>
              <w:left w:val="nil"/>
              <w:bottom w:val="nil"/>
              <w:right w:val="nil"/>
            </w:tcBorders>
          </w:tcPr>
          <w:p w14:paraId="2012C276" w14:textId="77777777" w:rsidR="004B7BBB" w:rsidRPr="00C75D84" w:rsidRDefault="004B7BBB" w:rsidP="000D7F60">
            <w:pPr>
              <w:pStyle w:val="Normal6a"/>
            </w:pPr>
            <w:r w:rsidRPr="00C75D84">
              <w:t>6.</w:t>
            </w:r>
            <w:r w:rsidRPr="00C75D84">
              <w:tab/>
              <w:t xml:space="preserve">zdůrazňuje, že pro úspěch Paktu pro Středomoří musí mít z jeho přínosů prospěch v konečném důsledku obyvatelé středomořského regionu; opakuje, že je třeba </w:t>
            </w:r>
            <w:r w:rsidRPr="00C75D84">
              <w:rPr>
                <w:b/>
                <w:i/>
              </w:rPr>
              <w:t>přísných podmínek založených na účinné kontrole hranic, zpětném přebírání nelegálních migrantů a boji proti sítím převaděčů</w:t>
            </w:r>
            <w:r w:rsidRPr="00C75D84">
              <w:t>;</w:t>
            </w:r>
          </w:p>
        </w:tc>
      </w:tr>
    </w:tbl>
    <w:p w14:paraId="419A9FFD"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490A7AFF" w14:textId="63F8895F" w:rsidR="00D14A06" w:rsidRPr="00C75D84" w:rsidRDefault="004B7BBB" w:rsidP="004B7BBB">
      <w:r w:rsidRPr="00C75D84">
        <w:rPr>
          <w:rStyle w:val="HideTWBExt"/>
        </w:rPr>
        <w:t>&lt;/Amend&gt;</w:t>
      </w:r>
    </w:p>
    <w:p w14:paraId="29C3BE84"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163</w:t>
      </w:r>
      <w:r w:rsidRPr="00C75D84">
        <w:rPr>
          <w:rStyle w:val="HideTWBExt"/>
          <w:b w:val="0"/>
        </w:rPr>
        <w:t>&lt;/NumAm&gt;</w:t>
      </w:r>
    </w:p>
    <w:p w14:paraId="55709BBA"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5C131D3D" w14:textId="77777777" w:rsidR="004B7BBB" w:rsidRPr="00C75D84" w:rsidRDefault="004B7BBB" w:rsidP="004B7BBB">
      <w:pPr>
        <w:pStyle w:val="NormalBold"/>
      </w:pPr>
      <w:r w:rsidRPr="00C75D84">
        <w:rPr>
          <w:rStyle w:val="HideTWBExt"/>
          <w:b w:val="0"/>
        </w:rPr>
        <w:t>&lt;/RepeatBlock-By&gt;</w:t>
      </w:r>
    </w:p>
    <w:p w14:paraId="645591DD"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1C9A9EB" w14:textId="77777777" w:rsidR="004B7BBB" w:rsidRPr="00C75D84" w:rsidRDefault="004B7BBB" w:rsidP="004B7BBB">
      <w:pPr>
        <w:pStyle w:val="NormalBold"/>
      </w:pPr>
      <w:r w:rsidRPr="00C75D84">
        <w:rPr>
          <w:rStyle w:val="HideTWBExt"/>
          <w:b w:val="0"/>
        </w:rPr>
        <w:t>&lt;Article&gt;</w:t>
      </w:r>
      <w:r w:rsidRPr="00C75D84">
        <w:t>Bod 6</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08A4C00" w14:textId="77777777" w:rsidTr="000D7F60">
        <w:trPr>
          <w:trHeight w:hRule="exact" w:val="240"/>
          <w:jc w:val="center"/>
        </w:trPr>
        <w:tc>
          <w:tcPr>
            <w:tcW w:w="9752" w:type="dxa"/>
            <w:gridSpan w:val="2"/>
            <w:tcBorders>
              <w:top w:val="nil"/>
              <w:left w:val="nil"/>
              <w:bottom w:val="nil"/>
              <w:right w:val="nil"/>
            </w:tcBorders>
          </w:tcPr>
          <w:p w14:paraId="70888604" w14:textId="77777777" w:rsidR="004B7BBB" w:rsidRPr="00C75D84" w:rsidRDefault="004B7BBB" w:rsidP="000D7F60"/>
        </w:tc>
      </w:tr>
      <w:tr w:rsidR="00097907" w:rsidRPr="00C75D84" w14:paraId="3DE47788" w14:textId="77777777" w:rsidTr="000D7F60">
        <w:trPr>
          <w:trHeight w:val="240"/>
          <w:jc w:val="center"/>
        </w:trPr>
        <w:tc>
          <w:tcPr>
            <w:tcW w:w="4876" w:type="dxa"/>
            <w:tcBorders>
              <w:top w:val="nil"/>
              <w:left w:val="nil"/>
              <w:bottom w:val="nil"/>
              <w:right w:val="nil"/>
            </w:tcBorders>
          </w:tcPr>
          <w:p w14:paraId="14928248"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39CB54F" w14:textId="77777777" w:rsidR="004B7BBB" w:rsidRPr="00C75D84" w:rsidRDefault="004B7BBB" w:rsidP="000D7F60">
            <w:pPr>
              <w:pStyle w:val="AmColumnHeading"/>
            </w:pPr>
            <w:r w:rsidRPr="00C75D84">
              <w:t>Pozměňovací návrh</w:t>
            </w:r>
          </w:p>
        </w:tc>
      </w:tr>
      <w:tr w:rsidR="00097907" w:rsidRPr="00C75D84" w14:paraId="18EE5385" w14:textId="77777777" w:rsidTr="000D7F60">
        <w:trPr>
          <w:jc w:val="center"/>
        </w:trPr>
        <w:tc>
          <w:tcPr>
            <w:tcW w:w="4876" w:type="dxa"/>
            <w:tcBorders>
              <w:top w:val="nil"/>
              <w:left w:val="nil"/>
              <w:bottom w:val="nil"/>
              <w:right w:val="nil"/>
            </w:tcBorders>
          </w:tcPr>
          <w:p w14:paraId="00CA8276" w14:textId="77777777" w:rsidR="004B7BBB" w:rsidRPr="00C75D84" w:rsidRDefault="004B7BBB" w:rsidP="000D7F60">
            <w:pPr>
              <w:pStyle w:val="Normal6a"/>
            </w:pPr>
            <w:r w:rsidRPr="00C75D84">
              <w:t>6.</w:t>
            </w:r>
            <w:r w:rsidRPr="00C75D84">
              <w:tab/>
              <w:t>zdůrazňuje, že pro úspěch Paktu pro Středomoří musí mít z jeho přínosů prospěch v konečném důsledku obyvatelé středomořského regionu; opakuje, že je třeba se výrazně zaměřit na demokracii, právní stát, lidská práva a transparentnost;</w:t>
            </w:r>
          </w:p>
        </w:tc>
        <w:tc>
          <w:tcPr>
            <w:tcW w:w="4876" w:type="dxa"/>
            <w:tcBorders>
              <w:top w:val="nil"/>
              <w:left w:val="nil"/>
              <w:bottom w:val="nil"/>
              <w:right w:val="nil"/>
            </w:tcBorders>
          </w:tcPr>
          <w:p w14:paraId="73FBAB7A" w14:textId="77777777" w:rsidR="004B7BBB" w:rsidRPr="00C75D84" w:rsidRDefault="004B7BBB" w:rsidP="000D7F60">
            <w:pPr>
              <w:pStyle w:val="Normal6a"/>
            </w:pPr>
            <w:r w:rsidRPr="00C75D84">
              <w:t>6.</w:t>
            </w:r>
            <w:r w:rsidRPr="00C75D84">
              <w:tab/>
              <w:t>zdůrazňuje, že pro úspěch Paktu pro Středomoří musí mít z jeho přínosů prospěch v konečném důsledku obyvatelé středomořského regionu; opakuje, že je třeba se výrazně zaměřit na demokracii, právní stát, lidská práva</w:t>
            </w:r>
            <w:r w:rsidRPr="00C75D84">
              <w:rPr>
                <w:b/>
                <w:bCs/>
                <w:i/>
                <w:iCs/>
              </w:rPr>
              <w:t>, základní svobody</w:t>
            </w:r>
            <w:r w:rsidRPr="00C75D84">
              <w:t xml:space="preserve"> a transparentnost;</w:t>
            </w:r>
          </w:p>
        </w:tc>
      </w:tr>
    </w:tbl>
    <w:p w14:paraId="0A06DF6D"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174F630" w14:textId="44B5FE5D" w:rsidR="00D14A06" w:rsidRPr="00C75D84" w:rsidRDefault="004B7BBB" w:rsidP="004B7BBB">
      <w:r w:rsidRPr="00C75D84">
        <w:rPr>
          <w:rStyle w:val="HideTWBExt"/>
        </w:rPr>
        <w:t>&lt;/Amend&gt;</w:t>
      </w:r>
    </w:p>
    <w:p w14:paraId="217F5466"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164</w:t>
      </w:r>
      <w:r w:rsidRPr="00C75D84">
        <w:rPr>
          <w:rStyle w:val="HideTWBExt"/>
          <w:b w:val="0"/>
        </w:rPr>
        <w:t>&lt;/NumAm&gt;</w:t>
      </w:r>
    </w:p>
    <w:p w14:paraId="2CD58B8C" w14:textId="77777777" w:rsidR="004B7BBB" w:rsidRPr="00C75D84" w:rsidRDefault="004B7BBB" w:rsidP="004B7BBB">
      <w:pPr>
        <w:pStyle w:val="NormalBold"/>
      </w:pPr>
      <w:r w:rsidRPr="00C75D84">
        <w:rPr>
          <w:rStyle w:val="HideTWBExt"/>
          <w:b w:val="0"/>
        </w:rPr>
        <w:t>&lt;RepeatBlock-By&gt;&lt;Members&gt;</w:t>
      </w:r>
      <w:r w:rsidRPr="00C75D84">
        <w:t>Sebastian Tynkkynen</w:t>
      </w:r>
      <w:r w:rsidRPr="00C75D84">
        <w:rPr>
          <w:rStyle w:val="HideTWBExt"/>
          <w:b w:val="0"/>
        </w:rPr>
        <w:t>&lt;/Members&gt;</w:t>
      </w:r>
    </w:p>
    <w:p w14:paraId="17574012" w14:textId="77777777" w:rsidR="004B7BBB" w:rsidRPr="00C75D84" w:rsidRDefault="004B7BBB" w:rsidP="004B7BBB">
      <w:pPr>
        <w:pStyle w:val="NormalBold"/>
      </w:pPr>
      <w:r w:rsidRPr="00C75D84">
        <w:rPr>
          <w:rStyle w:val="HideTWBExt"/>
          <w:b w:val="0"/>
        </w:rPr>
        <w:t>&lt;/RepeatBlock-By&gt;</w:t>
      </w:r>
    </w:p>
    <w:p w14:paraId="0941AD96"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7AD0C10" w14:textId="77777777" w:rsidR="004B7BBB" w:rsidRPr="00C75D84" w:rsidRDefault="004B7BBB" w:rsidP="004B7BBB">
      <w:pPr>
        <w:pStyle w:val="NormalBold"/>
      </w:pPr>
      <w:r w:rsidRPr="00C75D84">
        <w:rPr>
          <w:rStyle w:val="HideTWBExt"/>
          <w:b w:val="0"/>
        </w:rPr>
        <w:t>&lt;Article&gt;</w:t>
      </w:r>
      <w:r w:rsidRPr="00C75D84">
        <w:t>Bod 6</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0903E29" w14:textId="77777777" w:rsidTr="000D7F60">
        <w:trPr>
          <w:trHeight w:hRule="exact" w:val="240"/>
          <w:jc w:val="center"/>
        </w:trPr>
        <w:tc>
          <w:tcPr>
            <w:tcW w:w="9752" w:type="dxa"/>
            <w:gridSpan w:val="2"/>
            <w:tcBorders>
              <w:top w:val="nil"/>
              <w:left w:val="nil"/>
              <w:bottom w:val="nil"/>
              <w:right w:val="nil"/>
            </w:tcBorders>
          </w:tcPr>
          <w:p w14:paraId="04B4A0FA" w14:textId="77777777" w:rsidR="004B7BBB" w:rsidRPr="00C75D84" w:rsidRDefault="004B7BBB" w:rsidP="000D7F60"/>
        </w:tc>
      </w:tr>
      <w:tr w:rsidR="00097907" w:rsidRPr="00C75D84" w14:paraId="69634E3C" w14:textId="77777777" w:rsidTr="000D7F60">
        <w:trPr>
          <w:trHeight w:val="240"/>
          <w:jc w:val="center"/>
        </w:trPr>
        <w:tc>
          <w:tcPr>
            <w:tcW w:w="4876" w:type="dxa"/>
            <w:tcBorders>
              <w:top w:val="nil"/>
              <w:left w:val="nil"/>
              <w:bottom w:val="nil"/>
              <w:right w:val="nil"/>
            </w:tcBorders>
          </w:tcPr>
          <w:p w14:paraId="58AD6C3B"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01DFC43" w14:textId="77777777" w:rsidR="004B7BBB" w:rsidRPr="00C75D84" w:rsidRDefault="004B7BBB" w:rsidP="000D7F60">
            <w:pPr>
              <w:pStyle w:val="AmColumnHeading"/>
            </w:pPr>
            <w:r w:rsidRPr="00C75D84">
              <w:t>Pozměňovací návrh</w:t>
            </w:r>
          </w:p>
        </w:tc>
      </w:tr>
      <w:tr w:rsidR="00097907" w:rsidRPr="00C75D84" w14:paraId="5CA270A5" w14:textId="77777777" w:rsidTr="000D7F60">
        <w:trPr>
          <w:jc w:val="center"/>
        </w:trPr>
        <w:tc>
          <w:tcPr>
            <w:tcW w:w="4876" w:type="dxa"/>
            <w:tcBorders>
              <w:top w:val="nil"/>
              <w:left w:val="nil"/>
              <w:bottom w:val="nil"/>
              <w:right w:val="nil"/>
            </w:tcBorders>
          </w:tcPr>
          <w:p w14:paraId="21BD40F8" w14:textId="77777777" w:rsidR="004B7BBB" w:rsidRPr="00C75D84" w:rsidRDefault="004B7BBB" w:rsidP="000D7F60">
            <w:pPr>
              <w:pStyle w:val="Normal6a"/>
            </w:pPr>
            <w:r w:rsidRPr="00C75D84">
              <w:t>6.</w:t>
            </w:r>
            <w:r w:rsidRPr="00C75D84">
              <w:tab/>
              <w:t>zdůrazňuje, že pro úspěch Paktu pro Středomoří musí mít z jeho přínosů prospěch v konečném důsledku obyvatelé středomořského regionu; opakuje, že je třeba se výrazně zaměřit na demokracii, právní stát, lidská práva a transparentnost;</w:t>
            </w:r>
          </w:p>
        </w:tc>
        <w:tc>
          <w:tcPr>
            <w:tcW w:w="4876" w:type="dxa"/>
            <w:tcBorders>
              <w:top w:val="nil"/>
              <w:left w:val="nil"/>
              <w:bottom w:val="nil"/>
              <w:right w:val="nil"/>
            </w:tcBorders>
          </w:tcPr>
          <w:p w14:paraId="74723685" w14:textId="77777777" w:rsidR="004B7BBB" w:rsidRPr="00C75D84" w:rsidRDefault="004B7BBB" w:rsidP="000D7F60">
            <w:pPr>
              <w:pStyle w:val="Normal6a"/>
            </w:pPr>
            <w:r w:rsidRPr="00C75D84">
              <w:t>6.</w:t>
            </w:r>
            <w:r w:rsidRPr="00C75D84">
              <w:tab/>
              <w:t xml:space="preserve">zdůrazňuje, že pro úspěch Paktu pro Středomoří musí mít z jeho přínosů prospěch v konečném důsledku </w:t>
            </w:r>
            <w:r w:rsidRPr="00C75D84">
              <w:rPr>
                <w:b/>
                <w:bCs/>
                <w:i/>
                <w:iCs/>
              </w:rPr>
              <w:t xml:space="preserve">EU a </w:t>
            </w:r>
            <w:r w:rsidRPr="00C75D84">
              <w:t>obyvatelé středomořského regionu; opakuje, že je třeba se výrazně zaměřit na demokracii, právní stát, lidská práva a transparentnost;</w:t>
            </w:r>
          </w:p>
        </w:tc>
      </w:tr>
    </w:tbl>
    <w:p w14:paraId="5EC84C2C"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{FI}</w:t>
      </w:r>
      <w:r w:rsidRPr="00C75D84">
        <w:t>fi</w:t>
      </w:r>
      <w:r w:rsidRPr="00C75D84">
        <w:rPr>
          <w:rStyle w:val="HideTWBExt"/>
        </w:rPr>
        <w:t>&lt;/Original&gt;</w:t>
      </w:r>
    </w:p>
    <w:p w14:paraId="18AF3EBA" w14:textId="451F12D8" w:rsidR="00D14A06" w:rsidRPr="00C75D84" w:rsidRDefault="004B7BBB" w:rsidP="004B7BBB">
      <w:r w:rsidRPr="00C75D84">
        <w:rPr>
          <w:rStyle w:val="HideTWBExt"/>
        </w:rPr>
        <w:t>&lt;/Amend&gt;</w:t>
      </w:r>
    </w:p>
    <w:p w14:paraId="576259E5"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165</w:t>
      </w:r>
      <w:r w:rsidRPr="00C75D84">
        <w:rPr>
          <w:rStyle w:val="HideTWBExt"/>
          <w:b w:val="0"/>
        </w:rPr>
        <w:t>&lt;/NumAm&gt;</w:t>
      </w:r>
    </w:p>
    <w:p w14:paraId="731F9618" w14:textId="77777777" w:rsidR="004B7BBB" w:rsidRPr="00C75D84" w:rsidRDefault="004B7BBB" w:rsidP="004B7BBB">
      <w:pPr>
        <w:pStyle w:val="NormalBold"/>
      </w:pPr>
      <w:r w:rsidRPr="00C75D84">
        <w:rPr>
          <w:rStyle w:val="HideTWBExt"/>
          <w:b w:val="0"/>
        </w:rPr>
        <w:t>&lt;RepeatBlock-By&gt;&lt;Members&gt;</w:t>
      </w:r>
      <w:r w:rsidRPr="00C75D84">
        <w:t>Silvia Sardone, Susanna Ceccardi, Hermann Tertsch</w:t>
      </w:r>
      <w:r w:rsidRPr="00C75D84">
        <w:rPr>
          <w:rStyle w:val="HideTWBExt"/>
          <w:b w:val="0"/>
        </w:rPr>
        <w:t>&lt;/Members&gt;</w:t>
      </w:r>
    </w:p>
    <w:p w14:paraId="1DCE0E75" w14:textId="77777777" w:rsidR="004B7BBB" w:rsidRPr="00C75D84" w:rsidRDefault="004B7BBB" w:rsidP="004B7BBB">
      <w:pPr>
        <w:pStyle w:val="NormalBold"/>
      </w:pPr>
      <w:r w:rsidRPr="00C75D84">
        <w:rPr>
          <w:rStyle w:val="HideTWBExt"/>
          <w:b w:val="0"/>
        </w:rPr>
        <w:t>&lt;/RepeatBlock-By&gt;</w:t>
      </w:r>
    </w:p>
    <w:p w14:paraId="050D5C2C"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C95CA44" w14:textId="77777777" w:rsidR="004B7BBB" w:rsidRPr="00C75D84" w:rsidRDefault="004B7BBB" w:rsidP="004B7BBB">
      <w:pPr>
        <w:pStyle w:val="NormalBold"/>
      </w:pPr>
      <w:r w:rsidRPr="00C75D84">
        <w:rPr>
          <w:rStyle w:val="HideTWBExt"/>
          <w:b w:val="0"/>
        </w:rPr>
        <w:lastRenderedPageBreak/>
        <w:t>&lt;Article&gt;</w:t>
      </w:r>
      <w:r w:rsidRPr="00C75D84">
        <w:t>Bod 6</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DE78927" w14:textId="77777777" w:rsidTr="000D7F60">
        <w:trPr>
          <w:trHeight w:hRule="exact" w:val="240"/>
          <w:jc w:val="center"/>
        </w:trPr>
        <w:tc>
          <w:tcPr>
            <w:tcW w:w="9752" w:type="dxa"/>
            <w:gridSpan w:val="2"/>
            <w:tcBorders>
              <w:top w:val="nil"/>
              <w:left w:val="nil"/>
              <w:bottom w:val="nil"/>
              <w:right w:val="nil"/>
            </w:tcBorders>
          </w:tcPr>
          <w:p w14:paraId="497D7B14" w14:textId="77777777" w:rsidR="004B7BBB" w:rsidRPr="00C75D84" w:rsidRDefault="004B7BBB" w:rsidP="000D7F60"/>
        </w:tc>
      </w:tr>
      <w:tr w:rsidR="00097907" w:rsidRPr="00C75D84" w14:paraId="7E755EF6" w14:textId="77777777" w:rsidTr="000D7F60">
        <w:trPr>
          <w:trHeight w:val="240"/>
          <w:jc w:val="center"/>
        </w:trPr>
        <w:tc>
          <w:tcPr>
            <w:tcW w:w="4876" w:type="dxa"/>
            <w:tcBorders>
              <w:top w:val="nil"/>
              <w:left w:val="nil"/>
              <w:bottom w:val="nil"/>
              <w:right w:val="nil"/>
            </w:tcBorders>
          </w:tcPr>
          <w:p w14:paraId="668583AB"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B19238B" w14:textId="77777777" w:rsidR="004B7BBB" w:rsidRPr="00C75D84" w:rsidRDefault="004B7BBB" w:rsidP="000D7F60">
            <w:pPr>
              <w:pStyle w:val="AmColumnHeading"/>
            </w:pPr>
            <w:r w:rsidRPr="00C75D84">
              <w:t>Pozměňovací návrh</w:t>
            </w:r>
          </w:p>
        </w:tc>
      </w:tr>
      <w:tr w:rsidR="00097907" w:rsidRPr="00C75D84" w14:paraId="7B31A4FD" w14:textId="77777777" w:rsidTr="000D7F60">
        <w:trPr>
          <w:jc w:val="center"/>
        </w:trPr>
        <w:tc>
          <w:tcPr>
            <w:tcW w:w="4876" w:type="dxa"/>
            <w:tcBorders>
              <w:top w:val="nil"/>
              <w:left w:val="nil"/>
              <w:bottom w:val="nil"/>
              <w:right w:val="nil"/>
            </w:tcBorders>
          </w:tcPr>
          <w:p w14:paraId="77C910E7" w14:textId="77777777" w:rsidR="004B7BBB" w:rsidRPr="00C75D84" w:rsidRDefault="004B7BBB" w:rsidP="000D7F60">
            <w:pPr>
              <w:pStyle w:val="Normal6a"/>
            </w:pPr>
            <w:r w:rsidRPr="00C75D84">
              <w:t>6.</w:t>
            </w:r>
            <w:r w:rsidRPr="00C75D84">
              <w:tab/>
              <w:t xml:space="preserve">zdůrazňuje, že pro úspěch Paktu pro Středomoří musí mít z jeho přínosů prospěch </w:t>
            </w:r>
            <w:r w:rsidRPr="00C75D84">
              <w:rPr>
                <w:b/>
                <w:bCs/>
                <w:i/>
                <w:iCs/>
              </w:rPr>
              <w:t>v konečném důsledku</w:t>
            </w:r>
            <w:r w:rsidRPr="00C75D84">
              <w:t xml:space="preserve"> obyvatelé středomořského regionu; opakuje, že je třeba se výrazně zaměřit na demokracii, právní stát, lidská práva a transparentnost;</w:t>
            </w:r>
          </w:p>
        </w:tc>
        <w:tc>
          <w:tcPr>
            <w:tcW w:w="4876" w:type="dxa"/>
            <w:tcBorders>
              <w:top w:val="nil"/>
              <w:left w:val="nil"/>
              <w:bottom w:val="nil"/>
              <w:right w:val="nil"/>
            </w:tcBorders>
          </w:tcPr>
          <w:p w14:paraId="779A72C3" w14:textId="77777777" w:rsidR="004B7BBB" w:rsidRPr="00C75D84" w:rsidRDefault="004B7BBB" w:rsidP="000D7F60">
            <w:pPr>
              <w:pStyle w:val="Normal6a"/>
            </w:pPr>
            <w:r w:rsidRPr="00C75D84">
              <w:t>6.</w:t>
            </w:r>
            <w:r w:rsidRPr="00C75D84">
              <w:tab/>
              <w:t xml:space="preserve">zdůrazňuje, že pro úspěch Paktu pro Středomoří musí mít z jeho přínosů prospěch </w:t>
            </w:r>
            <w:r w:rsidRPr="00C75D84">
              <w:rPr>
                <w:b/>
                <w:bCs/>
                <w:i/>
                <w:iCs/>
              </w:rPr>
              <w:t>země a</w:t>
            </w:r>
            <w:r w:rsidRPr="00C75D84">
              <w:t xml:space="preserve"> obyvatelé středomořského regionu; opakuje, že je třeba se výrazně zaměřit na demokracii, právní stát, lidská práva a transparentnost;</w:t>
            </w:r>
          </w:p>
        </w:tc>
      </w:tr>
    </w:tbl>
    <w:p w14:paraId="3A936B62"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CD3037D" w14:textId="448B509D" w:rsidR="00D14A06" w:rsidRPr="00C75D84" w:rsidRDefault="004B7BBB" w:rsidP="004B7BBB">
      <w:r w:rsidRPr="00C75D84">
        <w:rPr>
          <w:rStyle w:val="HideTWBExt"/>
        </w:rPr>
        <w:t>&lt;/Amend&gt;</w:t>
      </w:r>
    </w:p>
    <w:p w14:paraId="68A95C5A"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166</w:t>
      </w:r>
      <w:r w:rsidRPr="00C75D84">
        <w:rPr>
          <w:rStyle w:val="HideTWBExt"/>
          <w:b w:val="0"/>
        </w:rPr>
        <w:t>&lt;/NumAm&gt;</w:t>
      </w:r>
    </w:p>
    <w:p w14:paraId="4448E527" w14:textId="77777777" w:rsidR="004B7BBB" w:rsidRPr="00C75D84" w:rsidRDefault="004B7BBB" w:rsidP="004B7BBB">
      <w:pPr>
        <w:pStyle w:val="NormalBold"/>
      </w:pPr>
      <w:r w:rsidRPr="00C75D84">
        <w:rPr>
          <w:rStyle w:val="HideTWBExt"/>
          <w:b w:val="0"/>
        </w:rPr>
        <w:t>&lt;RepeatBlock-By&gt;&lt;Members&gt;</w:t>
      </w:r>
      <w:r w:rsidRPr="00C75D84">
        <w:t>Francisco José Millán Mon</w:t>
      </w:r>
      <w:r w:rsidRPr="00C75D84">
        <w:rPr>
          <w:rStyle w:val="HideTWBExt"/>
          <w:b w:val="0"/>
        </w:rPr>
        <w:t>&lt;/Members&gt;</w:t>
      </w:r>
    </w:p>
    <w:p w14:paraId="3B8BE614" w14:textId="77777777" w:rsidR="004B7BBB" w:rsidRPr="00C75D84" w:rsidRDefault="004B7BBB" w:rsidP="004B7BBB">
      <w:pPr>
        <w:pStyle w:val="NormalBold"/>
      </w:pPr>
      <w:r w:rsidRPr="00C75D84">
        <w:rPr>
          <w:rStyle w:val="HideTWBExt"/>
          <w:b w:val="0"/>
        </w:rPr>
        <w:t>&lt;/RepeatBlock-By&gt;</w:t>
      </w:r>
    </w:p>
    <w:p w14:paraId="0106701A"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F0738F5" w14:textId="77777777" w:rsidR="004B7BBB" w:rsidRPr="00C75D84" w:rsidRDefault="004B7BBB" w:rsidP="004B7BBB">
      <w:pPr>
        <w:pStyle w:val="NormalBold"/>
      </w:pPr>
      <w:r w:rsidRPr="00C75D84">
        <w:rPr>
          <w:rStyle w:val="HideTWBExt"/>
          <w:b w:val="0"/>
        </w:rPr>
        <w:t>&lt;Article&gt;</w:t>
      </w:r>
      <w:r w:rsidRPr="00C75D84">
        <w:t>Bod 6</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6E0FB13" w14:textId="77777777" w:rsidTr="000D7F60">
        <w:trPr>
          <w:trHeight w:hRule="exact" w:val="240"/>
          <w:jc w:val="center"/>
        </w:trPr>
        <w:tc>
          <w:tcPr>
            <w:tcW w:w="9752" w:type="dxa"/>
            <w:gridSpan w:val="2"/>
            <w:tcBorders>
              <w:top w:val="nil"/>
              <w:left w:val="nil"/>
              <w:bottom w:val="nil"/>
              <w:right w:val="nil"/>
            </w:tcBorders>
          </w:tcPr>
          <w:p w14:paraId="032112F5" w14:textId="77777777" w:rsidR="004B7BBB" w:rsidRPr="00C75D84" w:rsidRDefault="004B7BBB" w:rsidP="000D7F60"/>
        </w:tc>
      </w:tr>
      <w:tr w:rsidR="00097907" w:rsidRPr="00C75D84" w14:paraId="42A12425" w14:textId="77777777" w:rsidTr="000D7F60">
        <w:trPr>
          <w:trHeight w:val="240"/>
          <w:jc w:val="center"/>
        </w:trPr>
        <w:tc>
          <w:tcPr>
            <w:tcW w:w="4876" w:type="dxa"/>
            <w:tcBorders>
              <w:top w:val="nil"/>
              <w:left w:val="nil"/>
              <w:bottom w:val="nil"/>
              <w:right w:val="nil"/>
            </w:tcBorders>
          </w:tcPr>
          <w:p w14:paraId="200CD8FB"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7ECCDD5" w14:textId="77777777" w:rsidR="004B7BBB" w:rsidRPr="00C75D84" w:rsidRDefault="004B7BBB" w:rsidP="000D7F60">
            <w:pPr>
              <w:pStyle w:val="AmColumnHeading"/>
            </w:pPr>
            <w:r w:rsidRPr="00C75D84">
              <w:t>Pozměňovací návrh</w:t>
            </w:r>
          </w:p>
        </w:tc>
      </w:tr>
      <w:tr w:rsidR="00097907" w:rsidRPr="00C75D84" w14:paraId="085A2C23" w14:textId="77777777" w:rsidTr="000D7F60">
        <w:trPr>
          <w:jc w:val="center"/>
        </w:trPr>
        <w:tc>
          <w:tcPr>
            <w:tcW w:w="4876" w:type="dxa"/>
            <w:tcBorders>
              <w:top w:val="nil"/>
              <w:left w:val="nil"/>
              <w:bottom w:val="nil"/>
              <w:right w:val="nil"/>
            </w:tcBorders>
          </w:tcPr>
          <w:p w14:paraId="3AF46906" w14:textId="77777777" w:rsidR="004B7BBB" w:rsidRPr="00C75D84" w:rsidRDefault="004B7BBB" w:rsidP="000D7F60">
            <w:pPr>
              <w:pStyle w:val="Normal6a"/>
            </w:pPr>
            <w:r w:rsidRPr="00C75D84">
              <w:t>6.</w:t>
            </w:r>
            <w:r w:rsidRPr="00C75D84">
              <w:tab/>
              <w:t>zdůrazňuje, že pro úspěch Paktu pro Středomoří musí mít z jeho přínosů prospěch v konečném důsledku obyvatelé středomořského regionu; opakuje, že je třeba</w:t>
            </w:r>
            <w:r w:rsidRPr="00C75D84">
              <w:rPr>
                <w:b/>
                <w:bCs/>
                <w:i/>
                <w:iCs/>
              </w:rPr>
              <w:t xml:space="preserve"> se výrazně zaměřit na</w:t>
            </w:r>
            <w:r w:rsidRPr="00C75D84">
              <w:t xml:space="preserve"> demokracii, </w:t>
            </w:r>
            <w:r w:rsidRPr="00C75D84">
              <w:rPr>
                <w:b/>
                <w:bCs/>
                <w:i/>
                <w:iCs/>
              </w:rPr>
              <w:t>právní stát</w:t>
            </w:r>
            <w:r w:rsidRPr="00C75D84">
              <w:t xml:space="preserve">, </w:t>
            </w:r>
            <w:r w:rsidRPr="00C75D84">
              <w:rPr>
                <w:b/>
                <w:bCs/>
                <w:i/>
                <w:iCs/>
              </w:rPr>
              <w:t>lidská práva</w:t>
            </w:r>
            <w:r w:rsidRPr="00C75D84">
              <w:t xml:space="preserve"> a </w:t>
            </w:r>
            <w:r w:rsidRPr="00C75D84">
              <w:rPr>
                <w:b/>
                <w:bCs/>
                <w:i/>
                <w:iCs/>
              </w:rPr>
              <w:t>transparentnost</w:t>
            </w:r>
            <w:r w:rsidRPr="00C75D84">
              <w:t>;</w:t>
            </w:r>
          </w:p>
        </w:tc>
        <w:tc>
          <w:tcPr>
            <w:tcW w:w="4876" w:type="dxa"/>
            <w:tcBorders>
              <w:top w:val="nil"/>
              <w:left w:val="nil"/>
              <w:bottom w:val="nil"/>
              <w:right w:val="nil"/>
            </w:tcBorders>
          </w:tcPr>
          <w:p w14:paraId="4D6DCCE4" w14:textId="77777777" w:rsidR="004B7BBB" w:rsidRPr="00C75D84" w:rsidRDefault="004B7BBB" w:rsidP="000D7F60">
            <w:pPr>
              <w:pStyle w:val="Normal6a"/>
            </w:pPr>
            <w:r w:rsidRPr="00C75D84">
              <w:t>6.</w:t>
            </w:r>
            <w:r w:rsidRPr="00C75D84">
              <w:tab/>
              <w:t xml:space="preserve">zdůrazňuje, že pro úspěch Paktu pro Středomoří musí mít z jeho přínosů prospěch v konečném důsledku obyvatelé středomořského regionu; opakuje, že je třeba </w:t>
            </w:r>
            <w:r w:rsidRPr="00C75D84">
              <w:rPr>
                <w:b/>
                <w:bCs/>
                <w:i/>
                <w:iCs/>
              </w:rPr>
              <w:t>věnovat zvláštní pozornost</w:t>
            </w:r>
            <w:r w:rsidRPr="00C75D84">
              <w:t xml:space="preserve"> demokracii, </w:t>
            </w:r>
            <w:r w:rsidRPr="00C75D84">
              <w:rPr>
                <w:b/>
                <w:bCs/>
                <w:i/>
                <w:iCs/>
              </w:rPr>
              <w:t>právnímu státu</w:t>
            </w:r>
            <w:r w:rsidRPr="00C75D84">
              <w:t xml:space="preserve">, </w:t>
            </w:r>
            <w:r w:rsidRPr="00C75D84">
              <w:rPr>
                <w:b/>
                <w:bCs/>
                <w:i/>
                <w:iCs/>
              </w:rPr>
              <w:t xml:space="preserve">lidským právům </w:t>
            </w:r>
            <w:r w:rsidRPr="00C75D84">
              <w:t xml:space="preserve">a </w:t>
            </w:r>
            <w:r w:rsidRPr="00C75D84">
              <w:rPr>
                <w:b/>
                <w:bCs/>
                <w:i/>
                <w:iCs/>
              </w:rPr>
              <w:t>transparentnosti</w:t>
            </w:r>
            <w:r w:rsidRPr="00C75D84">
              <w:t>;</w:t>
            </w:r>
          </w:p>
        </w:tc>
      </w:tr>
    </w:tbl>
    <w:p w14:paraId="065BDE03"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{ES}</w:t>
      </w:r>
      <w:r w:rsidRPr="00C75D84">
        <w:t>es</w:t>
      </w:r>
      <w:r w:rsidRPr="00C75D84">
        <w:rPr>
          <w:rStyle w:val="HideTWBExt"/>
        </w:rPr>
        <w:t>&lt;/Original&gt;</w:t>
      </w:r>
    </w:p>
    <w:p w14:paraId="7ABE921D" w14:textId="0D60BB69" w:rsidR="00D14A06" w:rsidRPr="00C75D84" w:rsidRDefault="004B7BBB" w:rsidP="004B7BBB">
      <w:r w:rsidRPr="00C75D84">
        <w:rPr>
          <w:rStyle w:val="HideTWBExt"/>
        </w:rPr>
        <w:t>&lt;/Amend&gt;</w:t>
      </w:r>
    </w:p>
    <w:p w14:paraId="52297AAB"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167</w:t>
      </w:r>
      <w:r w:rsidRPr="00C75D84">
        <w:rPr>
          <w:rStyle w:val="HideTWBExt"/>
          <w:b w:val="0"/>
        </w:rPr>
        <w:t>&lt;/NumAm&gt;</w:t>
      </w:r>
    </w:p>
    <w:p w14:paraId="1C53D687" w14:textId="77777777" w:rsidR="004B7BBB" w:rsidRPr="00C75D84" w:rsidRDefault="004B7BBB" w:rsidP="004B7BBB">
      <w:pPr>
        <w:pStyle w:val="NormalBold"/>
      </w:pPr>
      <w:r w:rsidRPr="00C75D84">
        <w:rPr>
          <w:rStyle w:val="HideTWBExt"/>
          <w:b w:val="0"/>
        </w:rPr>
        <w:t>&lt;RepeatBlock-By&gt;&lt;Members&gt;</w:t>
      </w:r>
      <w:r w:rsidRPr="00C75D84">
        <w:t>Reinhold Lopatka</w:t>
      </w:r>
      <w:r w:rsidRPr="00C75D84">
        <w:rPr>
          <w:rStyle w:val="HideTWBExt"/>
          <w:b w:val="0"/>
        </w:rPr>
        <w:t>&lt;/Members&gt;</w:t>
      </w:r>
    </w:p>
    <w:p w14:paraId="5759BBCE" w14:textId="77777777" w:rsidR="004B7BBB" w:rsidRPr="00C75D84" w:rsidRDefault="004B7BBB" w:rsidP="004B7BBB">
      <w:pPr>
        <w:pStyle w:val="NormalBold"/>
      </w:pPr>
      <w:r w:rsidRPr="00C75D84">
        <w:rPr>
          <w:rStyle w:val="HideTWBExt"/>
          <w:b w:val="0"/>
        </w:rPr>
        <w:t>&lt;/RepeatBlock-By&gt;</w:t>
      </w:r>
    </w:p>
    <w:p w14:paraId="2886A19C"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FF293FF" w14:textId="77777777" w:rsidR="004B7BBB" w:rsidRPr="00C75D84" w:rsidRDefault="004B7BBB" w:rsidP="004B7BBB">
      <w:pPr>
        <w:pStyle w:val="NormalBold"/>
      </w:pPr>
      <w:r w:rsidRPr="00C75D84">
        <w:rPr>
          <w:rStyle w:val="HideTWBExt"/>
          <w:b w:val="0"/>
        </w:rPr>
        <w:t>&lt;Article&gt;</w:t>
      </w:r>
      <w:r w:rsidRPr="00C75D84">
        <w:t>Bod 6</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83F498F" w14:textId="77777777" w:rsidTr="000D7F60">
        <w:trPr>
          <w:trHeight w:hRule="exact" w:val="240"/>
          <w:jc w:val="center"/>
        </w:trPr>
        <w:tc>
          <w:tcPr>
            <w:tcW w:w="9752" w:type="dxa"/>
            <w:gridSpan w:val="2"/>
            <w:tcBorders>
              <w:top w:val="nil"/>
              <w:left w:val="nil"/>
              <w:bottom w:val="nil"/>
              <w:right w:val="nil"/>
            </w:tcBorders>
          </w:tcPr>
          <w:p w14:paraId="28246B90" w14:textId="77777777" w:rsidR="004B7BBB" w:rsidRPr="00C75D84" w:rsidRDefault="004B7BBB" w:rsidP="000D7F60"/>
        </w:tc>
      </w:tr>
      <w:tr w:rsidR="00097907" w:rsidRPr="00C75D84" w14:paraId="10862BA2" w14:textId="77777777" w:rsidTr="000D7F60">
        <w:trPr>
          <w:trHeight w:val="240"/>
          <w:jc w:val="center"/>
        </w:trPr>
        <w:tc>
          <w:tcPr>
            <w:tcW w:w="4876" w:type="dxa"/>
            <w:tcBorders>
              <w:top w:val="nil"/>
              <w:left w:val="nil"/>
              <w:bottom w:val="nil"/>
              <w:right w:val="nil"/>
            </w:tcBorders>
          </w:tcPr>
          <w:p w14:paraId="4EF5A90C"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16310BE" w14:textId="77777777" w:rsidR="004B7BBB" w:rsidRPr="00C75D84" w:rsidRDefault="004B7BBB" w:rsidP="000D7F60">
            <w:pPr>
              <w:pStyle w:val="AmColumnHeading"/>
            </w:pPr>
            <w:r w:rsidRPr="00C75D84">
              <w:t>Pozměňovací návrh</w:t>
            </w:r>
          </w:p>
        </w:tc>
      </w:tr>
      <w:tr w:rsidR="00097907" w:rsidRPr="00C75D84" w14:paraId="0E1039A5" w14:textId="77777777" w:rsidTr="000D7F60">
        <w:trPr>
          <w:jc w:val="center"/>
        </w:trPr>
        <w:tc>
          <w:tcPr>
            <w:tcW w:w="4876" w:type="dxa"/>
            <w:tcBorders>
              <w:top w:val="nil"/>
              <w:left w:val="nil"/>
              <w:bottom w:val="nil"/>
              <w:right w:val="nil"/>
            </w:tcBorders>
          </w:tcPr>
          <w:p w14:paraId="06449AD4" w14:textId="77777777" w:rsidR="004B7BBB" w:rsidRPr="00C75D84" w:rsidRDefault="004B7BBB" w:rsidP="000D7F60">
            <w:pPr>
              <w:pStyle w:val="Normal6a"/>
            </w:pPr>
            <w:r w:rsidRPr="00C75D84">
              <w:t>6.</w:t>
            </w:r>
            <w:r w:rsidRPr="00C75D84">
              <w:tab/>
              <w:t xml:space="preserve">zdůrazňuje, že pro úspěch Paktu pro Středomoří musí </w:t>
            </w:r>
            <w:r w:rsidRPr="00C75D84">
              <w:rPr>
                <w:b/>
                <w:bCs/>
                <w:i/>
                <w:iCs/>
              </w:rPr>
              <w:t>mít z jeho přínosů prospěch v konečném důsledku</w:t>
            </w:r>
            <w:r w:rsidRPr="00C75D84">
              <w:t xml:space="preserve"> </w:t>
            </w:r>
            <w:r w:rsidRPr="00C75D84">
              <w:rPr>
                <w:b/>
                <w:bCs/>
                <w:i/>
                <w:iCs/>
              </w:rPr>
              <w:t>obyvatelé</w:t>
            </w:r>
            <w:r w:rsidRPr="00C75D84">
              <w:t xml:space="preserve"> </w:t>
            </w:r>
            <w:r w:rsidRPr="00C75D84">
              <w:rPr>
                <w:b/>
                <w:bCs/>
                <w:i/>
                <w:iCs/>
              </w:rPr>
              <w:t>středomořského</w:t>
            </w:r>
            <w:r w:rsidRPr="00C75D84">
              <w:t xml:space="preserve"> regionu; opakuje, že je třeba se výrazně zaměřit na demokracii, právní stát, lidská práva a transparentnost;</w:t>
            </w:r>
          </w:p>
        </w:tc>
        <w:tc>
          <w:tcPr>
            <w:tcW w:w="4876" w:type="dxa"/>
            <w:tcBorders>
              <w:top w:val="nil"/>
              <w:left w:val="nil"/>
              <w:bottom w:val="nil"/>
              <w:right w:val="nil"/>
            </w:tcBorders>
          </w:tcPr>
          <w:p w14:paraId="10F47A9B" w14:textId="77777777" w:rsidR="004B7BBB" w:rsidRPr="00C75D84" w:rsidRDefault="004B7BBB" w:rsidP="000D7F60">
            <w:pPr>
              <w:pStyle w:val="Normal6a"/>
            </w:pPr>
            <w:r w:rsidRPr="00C75D84">
              <w:t>6.</w:t>
            </w:r>
            <w:r w:rsidRPr="00C75D84">
              <w:tab/>
              <w:t xml:space="preserve">zdůrazňuje, že pro úspěch Paktu pro Středomoří musí </w:t>
            </w:r>
            <w:r w:rsidRPr="00C75D84">
              <w:rPr>
                <w:b/>
                <w:i/>
              </w:rPr>
              <w:t>být jeho přínosy hmatatelné a dostupné pro obyvatele tohoto</w:t>
            </w:r>
            <w:r w:rsidRPr="00C75D84">
              <w:t xml:space="preserve"> regionu; opakuje, že je třeba se výrazně zaměřit na demokracii, právní stát, lidská práva a transparentnost;</w:t>
            </w:r>
          </w:p>
        </w:tc>
      </w:tr>
    </w:tbl>
    <w:p w14:paraId="1F801E4C"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87280FF" w14:textId="11171BA9" w:rsidR="00D14A06" w:rsidRPr="00C75D84" w:rsidRDefault="004B7BBB" w:rsidP="004B7BBB">
      <w:r w:rsidRPr="00C75D84">
        <w:rPr>
          <w:rStyle w:val="HideTWBExt"/>
        </w:rPr>
        <w:t>&lt;/Amend&gt;</w:t>
      </w:r>
    </w:p>
    <w:p w14:paraId="00DBC8F5"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168</w:t>
      </w:r>
      <w:r w:rsidRPr="00C75D84">
        <w:rPr>
          <w:rStyle w:val="HideTWBExt"/>
          <w:b w:val="0"/>
        </w:rPr>
        <w:t>&lt;/NumAm&gt;</w:t>
      </w:r>
    </w:p>
    <w:p w14:paraId="0AB91D1F" w14:textId="77777777" w:rsidR="004B7BBB" w:rsidRPr="00C75D84" w:rsidRDefault="004B7BBB" w:rsidP="004B7BBB">
      <w:pPr>
        <w:pStyle w:val="NormalBold"/>
      </w:pPr>
      <w:r w:rsidRPr="00C75D84">
        <w:rPr>
          <w:rStyle w:val="HideTWBExt"/>
          <w:b w:val="0"/>
        </w:rPr>
        <w:t>&lt;RepeatBlock-By&gt;&lt;Members&gt;</w:t>
      </w:r>
      <w:r w:rsidRPr="00C75D84">
        <w:t>Cristian Terheş</w:t>
      </w:r>
      <w:r w:rsidRPr="00C75D84">
        <w:rPr>
          <w:rStyle w:val="HideTWBExt"/>
          <w:b w:val="0"/>
        </w:rPr>
        <w:t>&lt;/Members&gt;</w:t>
      </w:r>
    </w:p>
    <w:p w14:paraId="7A9EF7FD" w14:textId="77777777" w:rsidR="004B7BBB" w:rsidRPr="00C75D84" w:rsidRDefault="004B7BBB" w:rsidP="004B7BBB">
      <w:pPr>
        <w:pStyle w:val="NormalBold"/>
      </w:pPr>
      <w:r w:rsidRPr="00C75D84">
        <w:rPr>
          <w:rStyle w:val="HideTWBExt"/>
          <w:b w:val="0"/>
        </w:rPr>
        <w:t>&lt;/RepeatBlock-By&gt;</w:t>
      </w:r>
    </w:p>
    <w:p w14:paraId="3F9CA66D"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7A9690E" w14:textId="77777777" w:rsidR="004B7BBB" w:rsidRPr="00C75D84" w:rsidRDefault="004B7BBB" w:rsidP="004B7BBB">
      <w:pPr>
        <w:pStyle w:val="NormalBold"/>
      </w:pPr>
      <w:r w:rsidRPr="00C75D84">
        <w:rPr>
          <w:rStyle w:val="HideTWBExt"/>
          <w:b w:val="0"/>
        </w:rPr>
        <w:t>&lt;Article&gt;</w:t>
      </w:r>
      <w:r w:rsidRPr="00C75D84">
        <w:t>Bod 6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74337B4" w14:textId="77777777" w:rsidTr="000D7F60">
        <w:trPr>
          <w:trHeight w:hRule="exact" w:val="240"/>
          <w:jc w:val="center"/>
        </w:trPr>
        <w:tc>
          <w:tcPr>
            <w:tcW w:w="9752" w:type="dxa"/>
            <w:gridSpan w:val="2"/>
            <w:tcBorders>
              <w:top w:val="nil"/>
              <w:left w:val="nil"/>
              <w:bottom w:val="nil"/>
              <w:right w:val="nil"/>
            </w:tcBorders>
          </w:tcPr>
          <w:p w14:paraId="39302689" w14:textId="77777777" w:rsidR="004B7BBB" w:rsidRPr="00C75D84" w:rsidRDefault="004B7BBB" w:rsidP="000D7F60"/>
        </w:tc>
      </w:tr>
      <w:tr w:rsidR="00097907" w:rsidRPr="00C75D84" w14:paraId="6974DF8B" w14:textId="77777777" w:rsidTr="000D7F60">
        <w:trPr>
          <w:trHeight w:val="240"/>
          <w:jc w:val="center"/>
        </w:trPr>
        <w:tc>
          <w:tcPr>
            <w:tcW w:w="4876" w:type="dxa"/>
            <w:tcBorders>
              <w:top w:val="nil"/>
              <w:left w:val="nil"/>
              <w:bottom w:val="nil"/>
              <w:right w:val="nil"/>
            </w:tcBorders>
          </w:tcPr>
          <w:p w14:paraId="38BCB761"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AD3C68D" w14:textId="77777777" w:rsidR="004B7BBB" w:rsidRPr="00C75D84" w:rsidRDefault="004B7BBB" w:rsidP="000D7F60">
            <w:pPr>
              <w:pStyle w:val="AmColumnHeading"/>
            </w:pPr>
            <w:r w:rsidRPr="00C75D84">
              <w:t>Pozměňovací návrh</w:t>
            </w:r>
          </w:p>
        </w:tc>
      </w:tr>
      <w:tr w:rsidR="00097907" w:rsidRPr="00C75D84" w14:paraId="70DE7F29" w14:textId="77777777" w:rsidTr="000D7F60">
        <w:trPr>
          <w:jc w:val="center"/>
        </w:trPr>
        <w:tc>
          <w:tcPr>
            <w:tcW w:w="4876" w:type="dxa"/>
            <w:tcBorders>
              <w:top w:val="nil"/>
              <w:left w:val="nil"/>
              <w:bottom w:val="nil"/>
              <w:right w:val="nil"/>
            </w:tcBorders>
          </w:tcPr>
          <w:p w14:paraId="43B0CCE9" w14:textId="77777777" w:rsidR="004B7BBB" w:rsidRPr="00C75D84" w:rsidRDefault="004B7BBB" w:rsidP="000D7F60">
            <w:pPr>
              <w:pStyle w:val="Normal6a"/>
            </w:pPr>
          </w:p>
        </w:tc>
        <w:tc>
          <w:tcPr>
            <w:tcW w:w="4876" w:type="dxa"/>
            <w:tcBorders>
              <w:top w:val="nil"/>
              <w:left w:val="nil"/>
              <w:bottom w:val="nil"/>
              <w:right w:val="nil"/>
            </w:tcBorders>
          </w:tcPr>
          <w:p w14:paraId="70B1D252" w14:textId="77777777" w:rsidR="004B7BBB" w:rsidRPr="00C75D84" w:rsidRDefault="004B7BBB" w:rsidP="000D7F60">
            <w:pPr>
              <w:pStyle w:val="Normal6a"/>
            </w:pPr>
            <w:r w:rsidRPr="00C75D84">
              <w:rPr>
                <w:b/>
                <w:i/>
              </w:rPr>
              <w:t>6a.</w:t>
            </w:r>
            <w:r w:rsidRPr="00C75D84">
              <w:tab/>
            </w:r>
            <w:r w:rsidRPr="00C75D84">
              <w:rPr>
                <w:b/>
                <w:i/>
              </w:rPr>
              <w:t>připomíná v souladu s výše zmíněnými výzvami Svatého stolce, že svoboda náboženského vyznání nebo přesvědčení je jedním ze základních práv a nezbytných podmínek pro skutečné dobré soužití v celém Středomoří; vyzývá, aby Pakt obsahoval konkrétní závazky k ochraně náboženských a jiných menšin, včetně křesťanských komunit, v jižním Středomoří a aby se ochrana míst pro konání bohoslužeb a kulturního dědictví stala výslovným cílem spolupráce;</w:t>
            </w:r>
          </w:p>
        </w:tc>
      </w:tr>
    </w:tbl>
    <w:p w14:paraId="22C12CFA"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5AB4A01" w14:textId="67E727A5" w:rsidR="00D14A06" w:rsidRPr="00C75D84" w:rsidRDefault="004B7BBB" w:rsidP="004B7BBB">
      <w:r w:rsidRPr="00C75D84">
        <w:rPr>
          <w:rStyle w:val="HideTWBExt"/>
        </w:rPr>
        <w:t>&lt;/Amend&gt;</w:t>
      </w:r>
    </w:p>
    <w:p w14:paraId="0443C8B5"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169</w:t>
      </w:r>
      <w:r w:rsidRPr="00C75D84">
        <w:rPr>
          <w:rStyle w:val="HideTWBExt"/>
          <w:b w:val="0"/>
        </w:rPr>
        <w:t>&lt;/NumAm&gt;</w:t>
      </w:r>
    </w:p>
    <w:p w14:paraId="377778C2" w14:textId="77777777" w:rsidR="004B7BBB" w:rsidRPr="00C75D84" w:rsidRDefault="004B7BBB" w:rsidP="004B7BBB">
      <w:pPr>
        <w:pStyle w:val="NormalBold"/>
      </w:pPr>
      <w:r w:rsidRPr="00C75D84">
        <w:rPr>
          <w:rStyle w:val="HideTWBExt"/>
          <w:b w:val="0"/>
        </w:rPr>
        <w:t>&lt;RepeatBlock-By&gt;&lt;Members&gt;</w:t>
      </w:r>
      <w:r w:rsidRPr="00C75D84">
        <w:t>Marco Tarquinio, Nicola Zingaretti, Robert Biedroń, Murielle Laurent, Cecilia Strada, Marta Temido, Matjaž Nemec, Leire Pajín, Udo Bullmann, Hana Jalloul Muro, Nikolas Farantouris</w:t>
      </w:r>
      <w:r w:rsidRPr="00C75D84">
        <w:rPr>
          <w:rStyle w:val="HideTWBExt"/>
          <w:b w:val="0"/>
        </w:rPr>
        <w:t>&lt;/Members&gt;</w:t>
      </w:r>
    </w:p>
    <w:p w14:paraId="7D607C5F" w14:textId="77777777" w:rsidR="004B7BBB" w:rsidRPr="00C75D84" w:rsidRDefault="004B7BBB" w:rsidP="004B7BBB">
      <w:pPr>
        <w:pStyle w:val="NormalBold"/>
      </w:pPr>
      <w:r w:rsidRPr="00C75D84">
        <w:rPr>
          <w:rStyle w:val="HideTWBExt"/>
          <w:b w:val="0"/>
        </w:rPr>
        <w:t>&lt;/RepeatBlock-By&gt;</w:t>
      </w:r>
    </w:p>
    <w:p w14:paraId="799036CE"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C936510" w14:textId="77777777" w:rsidR="004B7BBB" w:rsidRPr="00C75D84" w:rsidRDefault="004B7BBB" w:rsidP="004B7BBB">
      <w:pPr>
        <w:pStyle w:val="NormalBold"/>
      </w:pPr>
      <w:r w:rsidRPr="00C75D84">
        <w:rPr>
          <w:rStyle w:val="HideTWBExt"/>
          <w:b w:val="0"/>
        </w:rPr>
        <w:t>&lt;Article&gt;</w:t>
      </w:r>
      <w:r w:rsidRPr="00C75D84">
        <w:t>Bod 6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D669E95" w14:textId="77777777" w:rsidTr="000D7F60">
        <w:trPr>
          <w:trHeight w:hRule="exact" w:val="240"/>
          <w:jc w:val="center"/>
        </w:trPr>
        <w:tc>
          <w:tcPr>
            <w:tcW w:w="9752" w:type="dxa"/>
            <w:gridSpan w:val="2"/>
            <w:tcBorders>
              <w:top w:val="nil"/>
              <w:left w:val="nil"/>
              <w:bottom w:val="nil"/>
              <w:right w:val="nil"/>
            </w:tcBorders>
          </w:tcPr>
          <w:p w14:paraId="2D98E3C4" w14:textId="77777777" w:rsidR="004B7BBB" w:rsidRPr="00C75D84" w:rsidRDefault="004B7BBB" w:rsidP="000D7F60"/>
        </w:tc>
      </w:tr>
      <w:tr w:rsidR="00097907" w:rsidRPr="00C75D84" w14:paraId="7F534491" w14:textId="77777777" w:rsidTr="000D7F60">
        <w:trPr>
          <w:trHeight w:val="240"/>
          <w:jc w:val="center"/>
        </w:trPr>
        <w:tc>
          <w:tcPr>
            <w:tcW w:w="4876" w:type="dxa"/>
            <w:tcBorders>
              <w:top w:val="nil"/>
              <w:left w:val="nil"/>
              <w:bottom w:val="nil"/>
              <w:right w:val="nil"/>
            </w:tcBorders>
          </w:tcPr>
          <w:p w14:paraId="44DEA5CD"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C8B83FD" w14:textId="77777777" w:rsidR="004B7BBB" w:rsidRPr="00C75D84" w:rsidRDefault="004B7BBB" w:rsidP="000D7F60">
            <w:pPr>
              <w:pStyle w:val="AmColumnHeading"/>
            </w:pPr>
            <w:r w:rsidRPr="00C75D84">
              <w:t>Pozměňovací návrh</w:t>
            </w:r>
          </w:p>
        </w:tc>
      </w:tr>
      <w:tr w:rsidR="00097907" w:rsidRPr="00C75D84" w14:paraId="6DBD0512" w14:textId="77777777" w:rsidTr="000D7F60">
        <w:trPr>
          <w:jc w:val="center"/>
        </w:trPr>
        <w:tc>
          <w:tcPr>
            <w:tcW w:w="4876" w:type="dxa"/>
            <w:tcBorders>
              <w:top w:val="nil"/>
              <w:left w:val="nil"/>
              <w:bottom w:val="nil"/>
              <w:right w:val="nil"/>
            </w:tcBorders>
          </w:tcPr>
          <w:p w14:paraId="387A6FB4" w14:textId="77777777" w:rsidR="004B7BBB" w:rsidRPr="00C75D84" w:rsidRDefault="004B7BBB" w:rsidP="000D7F60">
            <w:pPr>
              <w:pStyle w:val="Normal6a"/>
            </w:pPr>
          </w:p>
        </w:tc>
        <w:tc>
          <w:tcPr>
            <w:tcW w:w="4876" w:type="dxa"/>
            <w:tcBorders>
              <w:top w:val="nil"/>
              <w:left w:val="nil"/>
              <w:bottom w:val="nil"/>
              <w:right w:val="nil"/>
            </w:tcBorders>
          </w:tcPr>
          <w:p w14:paraId="4C1C1E23" w14:textId="77777777" w:rsidR="004B7BBB" w:rsidRPr="00C75D84" w:rsidRDefault="004B7BBB" w:rsidP="000D7F60">
            <w:pPr>
              <w:pStyle w:val="Normal6a"/>
            </w:pPr>
            <w:r w:rsidRPr="00C75D84">
              <w:rPr>
                <w:b/>
                <w:i/>
              </w:rPr>
              <w:t>6a.</w:t>
            </w:r>
            <w:r w:rsidRPr="00C75D84">
              <w:tab/>
            </w:r>
            <w:r w:rsidRPr="00C75D84">
              <w:rPr>
                <w:b/>
                <w:i/>
              </w:rPr>
              <w:t>zdůrazňuje, že genderová rovnost a posílení postavení žen a dívek musí být začleněny do všech pilířů Paktu pro Středomoří, včetně účasti na politice, vzdělávání, zaměstnanosti, mobility, odolnosti vůči změně klimatu, digitální transformace a budování míru;</w:t>
            </w:r>
          </w:p>
        </w:tc>
      </w:tr>
    </w:tbl>
    <w:p w14:paraId="07787403"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E8F9C5B" w14:textId="33073CEE" w:rsidR="00D14A06" w:rsidRPr="00C75D84" w:rsidRDefault="004B7BBB" w:rsidP="004B7BBB">
      <w:r w:rsidRPr="00C75D84">
        <w:rPr>
          <w:rStyle w:val="HideTWBExt"/>
        </w:rPr>
        <w:lastRenderedPageBreak/>
        <w:t>&lt;/Amend&gt;</w:t>
      </w:r>
    </w:p>
    <w:p w14:paraId="6BC06F43"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170</w:t>
      </w:r>
      <w:r w:rsidRPr="00C75D84">
        <w:rPr>
          <w:rStyle w:val="HideTWBExt"/>
          <w:b w:val="0"/>
        </w:rPr>
        <w:t>&lt;/NumAm&gt;</w:t>
      </w:r>
    </w:p>
    <w:p w14:paraId="50794F9B" w14:textId="77777777" w:rsidR="004B7BBB" w:rsidRPr="00C75D84" w:rsidRDefault="004B7BBB" w:rsidP="004B7BBB">
      <w:pPr>
        <w:pStyle w:val="NormalBold"/>
      </w:pPr>
      <w:r w:rsidRPr="00C75D84">
        <w:rPr>
          <w:rStyle w:val="HideTWBExt"/>
          <w:b w:val="0"/>
        </w:rPr>
        <w:t>&lt;RepeatBlock-By&gt;&lt;Members&gt;</w:t>
      </w:r>
      <w:r w:rsidRPr="00C75D84">
        <w:t>Petras Auštrevičius</w:t>
      </w:r>
      <w:r w:rsidRPr="00C75D84">
        <w:rPr>
          <w:rStyle w:val="HideTWBExt"/>
          <w:b w:val="0"/>
        </w:rPr>
        <w:t>&lt;/Members&gt;</w:t>
      </w:r>
    </w:p>
    <w:p w14:paraId="58EFC74C" w14:textId="77777777" w:rsidR="004B7BBB" w:rsidRPr="00C75D84" w:rsidRDefault="004B7BBB" w:rsidP="004B7BBB">
      <w:pPr>
        <w:pStyle w:val="NormalBold"/>
      </w:pPr>
      <w:r w:rsidRPr="00C75D84">
        <w:rPr>
          <w:rStyle w:val="HideTWBExt"/>
          <w:b w:val="0"/>
        </w:rPr>
        <w:t>&lt;/RepeatBlock-By&gt;</w:t>
      </w:r>
    </w:p>
    <w:p w14:paraId="01BD8E39"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005CB7D" w14:textId="77777777" w:rsidR="004B7BBB" w:rsidRPr="00C75D84" w:rsidRDefault="004B7BBB" w:rsidP="004B7BBB">
      <w:pPr>
        <w:pStyle w:val="NormalBold"/>
      </w:pPr>
      <w:r w:rsidRPr="00C75D84">
        <w:rPr>
          <w:rStyle w:val="HideTWBExt"/>
          <w:b w:val="0"/>
        </w:rPr>
        <w:t>&lt;Article&gt;</w:t>
      </w:r>
      <w:r w:rsidRPr="00C75D84">
        <w:t>Bod 6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A37F476" w14:textId="77777777" w:rsidTr="000D7F60">
        <w:trPr>
          <w:trHeight w:hRule="exact" w:val="240"/>
          <w:jc w:val="center"/>
        </w:trPr>
        <w:tc>
          <w:tcPr>
            <w:tcW w:w="9752" w:type="dxa"/>
            <w:gridSpan w:val="2"/>
            <w:tcBorders>
              <w:top w:val="nil"/>
              <w:left w:val="nil"/>
              <w:bottom w:val="nil"/>
              <w:right w:val="nil"/>
            </w:tcBorders>
          </w:tcPr>
          <w:p w14:paraId="595C6FC0" w14:textId="77777777" w:rsidR="004B7BBB" w:rsidRPr="00C75D84" w:rsidRDefault="004B7BBB" w:rsidP="000D7F60"/>
        </w:tc>
      </w:tr>
      <w:tr w:rsidR="00097907" w:rsidRPr="00C75D84" w14:paraId="57B3C59E" w14:textId="77777777" w:rsidTr="000D7F60">
        <w:trPr>
          <w:trHeight w:val="240"/>
          <w:jc w:val="center"/>
        </w:trPr>
        <w:tc>
          <w:tcPr>
            <w:tcW w:w="4876" w:type="dxa"/>
            <w:tcBorders>
              <w:top w:val="nil"/>
              <w:left w:val="nil"/>
              <w:bottom w:val="nil"/>
              <w:right w:val="nil"/>
            </w:tcBorders>
          </w:tcPr>
          <w:p w14:paraId="5FAA394B"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064D7B4" w14:textId="77777777" w:rsidR="004B7BBB" w:rsidRPr="00C75D84" w:rsidRDefault="004B7BBB" w:rsidP="000D7F60">
            <w:pPr>
              <w:pStyle w:val="AmColumnHeading"/>
            </w:pPr>
            <w:r w:rsidRPr="00C75D84">
              <w:t>Pozměňovací návrh</w:t>
            </w:r>
          </w:p>
        </w:tc>
      </w:tr>
      <w:tr w:rsidR="00097907" w:rsidRPr="00C75D84" w14:paraId="41DE2CDA" w14:textId="77777777" w:rsidTr="000D7F60">
        <w:trPr>
          <w:jc w:val="center"/>
        </w:trPr>
        <w:tc>
          <w:tcPr>
            <w:tcW w:w="4876" w:type="dxa"/>
            <w:tcBorders>
              <w:top w:val="nil"/>
              <w:left w:val="nil"/>
              <w:bottom w:val="nil"/>
              <w:right w:val="nil"/>
            </w:tcBorders>
          </w:tcPr>
          <w:p w14:paraId="26B12534" w14:textId="77777777" w:rsidR="004B7BBB" w:rsidRPr="00C75D84" w:rsidRDefault="004B7BBB" w:rsidP="000D7F60">
            <w:pPr>
              <w:pStyle w:val="Normal6a"/>
            </w:pPr>
          </w:p>
        </w:tc>
        <w:tc>
          <w:tcPr>
            <w:tcW w:w="4876" w:type="dxa"/>
            <w:tcBorders>
              <w:top w:val="nil"/>
              <w:left w:val="nil"/>
              <w:bottom w:val="nil"/>
              <w:right w:val="nil"/>
            </w:tcBorders>
          </w:tcPr>
          <w:p w14:paraId="74ECF775" w14:textId="77777777" w:rsidR="004B7BBB" w:rsidRPr="00C75D84" w:rsidRDefault="004B7BBB" w:rsidP="000D7F60">
            <w:pPr>
              <w:pStyle w:val="Normal6a"/>
            </w:pPr>
            <w:r w:rsidRPr="00C75D84">
              <w:rPr>
                <w:b/>
                <w:i/>
              </w:rPr>
              <w:t>6a.</w:t>
            </w:r>
            <w:r w:rsidRPr="00C75D84">
              <w:tab/>
            </w:r>
            <w:r w:rsidRPr="00C75D84">
              <w:rPr>
                <w:b/>
                <w:i/>
              </w:rPr>
              <w:t>zdůrazňuje, že posilování ekonomického a politického postavení žen v jižním Středomoří a boj proti všem formám násilí na ženách a dívkách musí být začleněno do všech aspektů evropsko-středomořské spolupráce;</w:t>
            </w:r>
          </w:p>
        </w:tc>
      </w:tr>
    </w:tbl>
    <w:p w14:paraId="036B9006"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48DD0CD6" w14:textId="5080EE13" w:rsidR="00D14A06" w:rsidRPr="00C75D84" w:rsidRDefault="004B7BBB" w:rsidP="004B7BBB">
      <w:r w:rsidRPr="00C75D84">
        <w:rPr>
          <w:rStyle w:val="HideTWBExt"/>
        </w:rPr>
        <w:t>&lt;/Amend&gt;</w:t>
      </w:r>
    </w:p>
    <w:p w14:paraId="59ED14F1"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171</w:t>
      </w:r>
      <w:r w:rsidRPr="00C75D84">
        <w:rPr>
          <w:rStyle w:val="HideTWBExt"/>
          <w:b w:val="0"/>
        </w:rPr>
        <w:t>&lt;/NumAm&gt;</w:t>
      </w:r>
    </w:p>
    <w:p w14:paraId="77494188" w14:textId="77777777" w:rsidR="004B7BBB" w:rsidRPr="00C75D84" w:rsidRDefault="004B7BBB" w:rsidP="004B7BBB">
      <w:pPr>
        <w:pStyle w:val="NormalBold"/>
      </w:pPr>
      <w:r w:rsidRPr="00C75D84">
        <w:rPr>
          <w:rStyle w:val="HideTWBExt"/>
          <w:b w:val="0"/>
        </w:rPr>
        <w:t>&lt;RepeatBlock-By&gt;&lt;Members&gt;</w:t>
      </w:r>
      <w:r w:rsidRPr="00C75D84">
        <w:t>Loucas Fourlas</w:t>
      </w:r>
      <w:r w:rsidRPr="00C75D84">
        <w:rPr>
          <w:rStyle w:val="HideTWBExt"/>
          <w:b w:val="0"/>
        </w:rPr>
        <w:t>&lt;/Members&gt;</w:t>
      </w:r>
    </w:p>
    <w:p w14:paraId="5063F265" w14:textId="77777777" w:rsidR="004B7BBB" w:rsidRPr="00C75D84" w:rsidRDefault="004B7BBB" w:rsidP="004B7BBB">
      <w:pPr>
        <w:pStyle w:val="NormalBold"/>
      </w:pPr>
      <w:r w:rsidRPr="00C75D84">
        <w:rPr>
          <w:rStyle w:val="HideTWBExt"/>
          <w:b w:val="0"/>
        </w:rPr>
        <w:t>&lt;/RepeatBlock-By&gt;</w:t>
      </w:r>
    </w:p>
    <w:p w14:paraId="2556ED6D"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2DF352F" w14:textId="77777777" w:rsidR="004B7BBB" w:rsidRPr="00C75D84" w:rsidRDefault="004B7BBB" w:rsidP="004B7BBB">
      <w:pPr>
        <w:pStyle w:val="NormalBold"/>
      </w:pPr>
      <w:r w:rsidRPr="00C75D84">
        <w:rPr>
          <w:rStyle w:val="HideTWBExt"/>
          <w:b w:val="0"/>
        </w:rPr>
        <w:t>&lt;Article&gt;</w:t>
      </w:r>
      <w:r w:rsidRPr="00C75D84">
        <w:t>Bod 6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67ECEEA" w14:textId="77777777" w:rsidTr="000D7F60">
        <w:trPr>
          <w:trHeight w:hRule="exact" w:val="240"/>
          <w:jc w:val="center"/>
        </w:trPr>
        <w:tc>
          <w:tcPr>
            <w:tcW w:w="9752" w:type="dxa"/>
            <w:gridSpan w:val="2"/>
            <w:tcBorders>
              <w:top w:val="nil"/>
              <w:left w:val="nil"/>
              <w:bottom w:val="nil"/>
              <w:right w:val="nil"/>
            </w:tcBorders>
          </w:tcPr>
          <w:p w14:paraId="18080399" w14:textId="77777777" w:rsidR="004B7BBB" w:rsidRPr="00C75D84" w:rsidRDefault="004B7BBB" w:rsidP="000D7F60"/>
        </w:tc>
      </w:tr>
      <w:tr w:rsidR="00097907" w:rsidRPr="00C75D84" w14:paraId="4CBB19BD" w14:textId="77777777" w:rsidTr="000D7F60">
        <w:trPr>
          <w:trHeight w:val="240"/>
          <w:jc w:val="center"/>
        </w:trPr>
        <w:tc>
          <w:tcPr>
            <w:tcW w:w="4876" w:type="dxa"/>
            <w:tcBorders>
              <w:top w:val="nil"/>
              <w:left w:val="nil"/>
              <w:bottom w:val="nil"/>
              <w:right w:val="nil"/>
            </w:tcBorders>
          </w:tcPr>
          <w:p w14:paraId="49D4A1AD"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D4B4C4D" w14:textId="77777777" w:rsidR="004B7BBB" w:rsidRPr="00C75D84" w:rsidRDefault="004B7BBB" w:rsidP="000D7F60">
            <w:pPr>
              <w:pStyle w:val="AmColumnHeading"/>
            </w:pPr>
            <w:r w:rsidRPr="00C75D84">
              <w:t>Pozměňovací návrh</w:t>
            </w:r>
          </w:p>
        </w:tc>
      </w:tr>
      <w:tr w:rsidR="00097907" w:rsidRPr="00C75D84" w14:paraId="69898AB5" w14:textId="77777777" w:rsidTr="000D7F60">
        <w:trPr>
          <w:jc w:val="center"/>
        </w:trPr>
        <w:tc>
          <w:tcPr>
            <w:tcW w:w="4876" w:type="dxa"/>
            <w:tcBorders>
              <w:top w:val="nil"/>
              <w:left w:val="nil"/>
              <w:bottom w:val="nil"/>
              <w:right w:val="nil"/>
            </w:tcBorders>
          </w:tcPr>
          <w:p w14:paraId="40D73390" w14:textId="77777777" w:rsidR="004B7BBB" w:rsidRPr="00C75D84" w:rsidRDefault="004B7BBB" w:rsidP="000D7F60">
            <w:pPr>
              <w:pStyle w:val="Normal6a"/>
            </w:pPr>
          </w:p>
        </w:tc>
        <w:tc>
          <w:tcPr>
            <w:tcW w:w="4876" w:type="dxa"/>
            <w:tcBorders>
              <w:top w:val="nil"/>
              <w:left w:val="nil"/>
              <w:bottom w:val="nil"/>
              <w:right w:val="nil"/>
            </w:tcBorders>
          </w:tcPr>
          <w:p w14:paraId="1AE1F53B" w14:textId="77777777" w:rsidR="004B7BBB" w:rsidRPr="00C75D84" w:rsidRDefault="004B7BBB" w:rsidP="000D7F60">
            <w:pPr>
              <w:pStyle w:val="Normal6a"/>
            </w:pPr>
            <w:r w:rsidRPr="00C75D84">
              <w:rPr>
                <w:b/>
                <w:i/>
              </w:rPr>
              <w:t>6a.</w:t>
            </w:r>
            <w:r w:rsidRPr="00C75D84">
              <w:tab/>
            </w:r>
            <w:r w:rsidRPr="00C75D84">
              <w:rPr>
                <w:b/>
                <w:i/>
              </w:rPr>
              <w:t>zdůrazňuje, že pokračující porušování mezinárodního práva a jednostranné kroky ve východním Středomoří narušují regionální stabilitu a důvěryhodnost Paktu a v rámci vnější činnosti EU je nelze přehlížet;</w:t>
            </w:r>
          </w:p>
        </w:tc>
      </w:tr>
    </w:tbl>
    <w:p w14:paraId="5C9B3D62"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3663D10" w14:textId="4A8ECD90" w:rsidR="00D14A06" w:rsidRPr="00C75D84" w:rsidRDefault="004B7BBB" w:rsidP="004B7BBB">
      <w:r w:rsidRPr="00C75D84">
        <w:rPr>
          <w:rStyle w:val="HideTWBExt"/>
        </w:rPr>
        <w:t>&lt;/Amend&gt;</w:t>
      </w:r>
    </w:p>
    <w:p w14:paraId="1452052E"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172</w:t>
      </w:r>
      <w:r w:rsidRPr="00C75D84">
        <w:rPr>
          <w:rStyle w:val="HideTWBExt"/>
          <w:b w:val="0"/>
        </w:rPr>
        <w:t>&lt;/NumAm&gt;</w:t>
      </w:r>
    </w:p>
    <w:p w14:paraId="299D64B1" w14:textId="77777777" w:rsidR="004B7BBB" w:rsidRPr="00C75D84" w:rsidRDefault="004B7BBB" w:rsidP="004B7BBB">
      <w:pPr>
        <w:pStyle w:val="NormalBold"/>
      </w:pPr>
      <w:r w:rsidRPr="00C75D84">
        <w:rPr>
          <w:rStyle w:val="HideTWBExt"/>
          <w:b w:val="0"/>
        </w:rPr>
        <w:t>&lt;RepeatBlock-By&gt;&lt;Members&gt;</w:t>
      </w:r>
      <w:r w:rsidRPr="00C75D84">
        <w:t>Loucas Fourlas</w:t>
      </w:r>
      <w:r w:rsidRPr="00C75D84">
        <w:rPr>
          <w:rStyle w:val="HideTWBExt"/>
          <w:b w:val="0"/>
        </w:rPr>
        <w:t>&lt;/Members&gt;</w:t>
      </w:r>
    </w:p>
    <w:p w14:paraId="162CAFDF" w14:textId="77777777" w:rsidR="004B7BBB" w:rsidRPr="00C75D84" w:rsidRDefault="004B7BBB" w:rsidP="004B7BBB">
      <w:pPr>
        <w:pStyle w:val="NormalBold"/>
      </w:pPr>
      <w:r w:rsidRPr="00C75D84">
        <w:rPr>
          <w:rStyle w:val="HideTWBExt"/>
          <w:b w:val="0"/>
        </w:rPr>
        <w:t>&lt;/RepeatBlock-By&gt;</w:t>
      </w:r>
    </w:p>
    <w:p w14:paraId="4B63C21F"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D1AFD5F" w14:textId="77777777" w:rsidR="004B7BBB" w:rsidRPr="00C75D84" w:rsidRDefault="004B7BBB" w:rsidP="004B7BBB">
      <w:pPr>
        <w:pStyle w:val="NormalBold"/>
      </w:pPr>
      <w:r w:rsidRPr="00C75D84">
        <w:rPr>
          <w:rStyle w:val="HideTWBExt"/>
          <w:b w:val="0"/>
        </w:rPr>
        <w:t>&lt;Article&gt;</w:t>
      </w:r>
      <w:r w:rsidRPr="00C75D84">
        <w:t>Bod 6 b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3FDE80F" w14:textId="77777777" w:rsidTr="000D7F60">
        <w:trPr>
          <w:trHeight w:hRule="exact" w:val="240"/>
          <w:jc w:val="center"/>
        </w:trPr>
        <w:tc>
          <w:tcPr>
            <w:tcW w:w="9752" w:type="dxa"/>
            <w:gridSpan w:val="2"/>
            <w:tcBorders>
              <w:top w:val="nil"/>
              <w:left w:val="nil"/>
              <w:bottom w:val="nil"/>
              <w:right w:val="nil"/>
            </w:tcBorders>
          </w:tcPr>
          <w:p w14:paraId="1F7704BF" w14:textId="77777777" w:rsidR="004B7BBB" w:rsidRPr="00C75D84" w:rsidRDefault="004B7BBB" w:rsidP="000D7F60"/>
        </w:tc>
      </w:tr>
      <w:tr w:rsidR="00097907" w:rsidRPr="00C75D84" w14:paraId="16B48FBF" w14:textId="77777777" w:rsidTr="000D7F60">
        <w:trPr>
          <w:trHeight w:val="240"/>
          <w:jc w:val="center"/>
        </w:trPr>
        <w:tc>
          <w:tcPr>
            <w:tcW w:w="4876" w:type="dxa"/>
            <w:tcBorders>
              <w:top w:val="nil"/>
              <w:left w:val="nil"/>
              <w:bottom w:val="nil"/>
              <w:right w:val="nil"/>
            </w:tcBorders>
          </w:tcPr>
          <w:p w14:paraId="2EBC44AB"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7A316F6" w14:textId="77777777" w:rsidR="004B7BBB" w:rsidRPr="00C75D84" w:rsidRDefault="004B7BBB" w:rsidP="000D7F60">
            <w:pPr>
              <w:pStyle w:val="AmColumnHeading"/>
            </w:pPr>
            <w:r w:rsidRPr="00C75D84">
              <w:t>Pozměňovací návrh</w:t>
            </w:r>
          </w:p>
        </w:tc>
      </w:tr>
      <w:tr w:rsidR="00097907" w:rsidRPr="00C75D84" w14:paraId="5AE88840" w14:textId="77777777" w:rsidTr="000D7F60">
        <w:trPr>
          <w:jc w:val="center"/>
        </w:trPr>
        <w:tc>
          <w:tcPr>
            <w:tcW w:w="4876" w:type="dxa"/>
            <w:tcBorders>
              <w:top w:val="nil"/>
              <w:left w:val="nil"/>
              <w:bottom w:val="nil"/>
              <w:right w:val="nil"/>
            </w:tcBorders>
          </w:tcPr>
          <w:p w14:paraId="27FB4497" w14:textId="77777777" w:rsidR="004B7BBB" w:rsidRPr="00C75D84" w:rsidRDefault="004B7BBB" w:rsidP="000D7F60">
            <w:pPr>
              <w:pStyle w:val="Normal6a"/>
            </w:pPr>
          </w:p>
        </w:tc>
        <w:tc>
          <w:tcPr>
            <w:tcW w:w="4876" w:type="dxa"/>
            <w:tcBorders>
              <w:top w:val="nil"/>
              <w:left w:val="nil"/>
              <w:bottom w:val="nil"/>
              <w:right w:val="nil"/>
            </w:tcBorders>
          </w:tcPr>
          <w:p w14:paraId="6D832327" w14:textId="77777777" w:rsidR="004B7BBB" w:rsidRPr="00C75D84" w:rsidRDefault="004B7BBB" w:rsidP="000D7F60">
            <w:pPr>
              <w:pStyle w:val="Normal6a"/>
            </w:pPr>
            <w:r w:rsidRPr="00C75D84">
              <w:rPr>
                <w:b/>
                <w:i/>
              </w:rPr>
              <w:t>6b.</w:t>
            </w:r>
            <w:r w:rsidRPr="00C75D84">
              <w:tab/>
            </w:r>
            <w:r w:rsidRPr="00C75D84">
              <w:rPr>
                <w:b/>
                <w:i/>
              </w:rPr>
              <w:t xml:space="preserve">zdůrazňuje, že důvěryhodnost Paktu závisí na důsledném uplatňování </w:t>
            </w:r>
            <w:r w:rsidRPr="00C75D84">
              <w:rPr>
                <w:b/>
                <w:i/>
              </w:rPr>
              <w:lastRenderedPageBreak/>
              <w:t>zásad EU, včetně dodržování mezinárodního práva, demokratické správy a právního státu ve všech zúčastněných zemích;</w:t>
            </w:r>
          </w:p>
        </w:tc>
      </w:tr>
    </w:tbl>
    <w:p w14:paraId="25BFED79"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960576C" w14:textId="4F05F5DA" w:rsidR="00D14A06" w:rsidRPr="00C75D84" w:rsidRDefault="004B7BBB" w:rsidP="004B7BBB">
      <w:r w:rsidRPr="00C75D84">
        <w:rPr>
          <w:rStyle w:val="HideTWBExt"/>
        </w:rPr>
        <w:t>&lt;/Amend&gt;</w:t>
      </w:r>
    </w:p>
    <w:p w14:paraId="332FFEDC"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173</w:t>
      </w:r>
      <w:r w:rsidRPr="00C75D84">
        <w:rPr>
          <w:rStyle w:val="HideTWBExt"/>
          <w:b w:val="0"/>
        </w:rPr>
        <w:t>&lt;/NumAm&gt;</w:t>
      </w:r>
    </w:p>
    <w:p w14:paraId="53510122" w14:textId="77777777" w:rsidR="004B7BBB" w:rsidRPr="00C75D84" w:rsidRDefault="004B7BBB" w:rsidP="004B7BBB">
      <w:pPr>
        <w:pStyle w:val="NormalBold"/>
      </w:pPr>
      <w:r w:rsidRPr="00C75D84">
        <w:rPr>
          <w:rStyle w:val="HideTWBExt"/>
          <w:b w:val="0"/>
        </w:rPr>
        <w:t>&lt;RepeatBlock-By&gt;&lt;Members&gt;</w:t>
      </w:r>
      <w:r w:rsidRPr="00C75D84">
        <w:t>Leoluca Orlando</w:t>
      </w:r>
      <w:r w:rsidRPr="00C75D84">
        <w:rPr>
          <w:rStyle w:val="HideTWBExt"/>
          <w:b w:val="0"/>
        </w:rPr>
        <w:t>&lt;/Members&gt;</w:t>
      </w:r>
    </w:p>
    <w:p w14:paraId="65A54C91" w14:textId="77777777" w:rsidR="004B7BBB" w:rsidRPr="00C75D84" w:rsidRDefault="004B7BBB" w:rsidP="004B7BBB">
      <w:r w:rsidRPr="00C75D84">
        <w:rPr>
          <w:rStyle w:val="HideTWBExt"/>
        </w:rPr>
        <w:t>&lt;AuNomDe&gt;</w:t>
      </w:r>
      <w:r w:rsidRPr="00C75D84">
        <w:rPr>
          <w:rStyle w:val="HideTWBInt"/>
        </w:rPr>
        <w:t>{Verts/ALE}</w:t>
      </w:r>
      <w:r w:rsidRPr="00C75D84">
        <w:t>za skupinu Verts/ALE</w:t>
      </w:r>
      <w:r w:rsidRPr="00C75D84">
        <w:rPr>
          <w:rStyle w:val="HideTWBExt"/>
        </w:rPr>
        <w:t>&lt;/AuNomDe&gt;</w:t>
      </w:r>
    </w:p>
    <w:p w14:paraId="11774101" w14:textId="77777777" w:rsidR="004B7BBB" w:rsidRPr="00C75D84" w:rsidRDefault="004B7BBB" w:rsidP="004B7BBB">
      <w:pPr>
        <w:pStyle w:val="NormalBold"/>
      </w:pPr>
      <w:r w:rsidRPr="00C75D84">
        <w:rPr>
          <w:rStyle w:val="HideTWBExt"/>
          <w:b w:val="0"/>
        </w:rPr>
        <w:t>&lt;/RepeatBlock-By&gt;</w:t>
      </w:r>
    </w:p>
    <w:p w14:paraId="27056D2D"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63A1877" w14:textId="77777777" w:rsidR="004B7BBB" w:rsidRPr="00C75D84" w:rsidRDefault="004B7BBB" w:rsidP="004B7BBB">
      <w:pPr>
        <w:pStyle w:val="NormalBold"/>
      </w:pPr>
      <w:r w:rsidRPr="00C75D84">
        <w:rPr>
          <w:rStyle w:val="HideTWBExt"/>
          <w:b w:val="0"/>
        </w:rPr>
        <w:t>&lt;Article&gt;</w:t>
      </w:r>
      <w:r w:rsidRPr="00C75D84">
        <w:t>Bod 7</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BE11BA5" w14:textId="77777777" w:rsidTr="000D7F60">
        <w:trPr>
          <w:trHeight w:hRule="exact" w:val="240"/>
          <w:jc w:val="center"/>
        </w:trPr>
        <w:tc>
          <w:tcPr>
            <w:tcW w:w="9752" w:type="dxa"/>
            <w:gridSpan w:val="2"/>
            <w:tcBorders>
              <w:top w:val="nil"/>
              <w:left w:val="nil"/>
              <w:bottom w:val="nil"/>
              <w:right w:val="nil"/>
            </w:tcBorders>
          </w:tcPr>
          <w:p w14:paraId="4DC93AC9" w14:textId="77777777" w:rsidR="004B7BBB" w:rsidRPr="00C75D84" w:rsidRDefault="004B7BBB" w:rsidP="000D7F60"/>
        </w:tc>
      </w:tr>
      <w:tr w:rsidR="00097907" w:rsidRPr="00C75D84" w14:paraId="78287F50" w14:textId="77777777" w:rsidTr="000D7F60">
        <w:trPr>
          <w:trHeight w:val="240"/>
          <w:jc w:val="center"/>
        </w:trPr>
        <w:tc>
          <w:tcPr>
            <w:tcW w:w="4876" w:type="dxa"/>
            <w:tcBorders>
              <w:top w:val="nil"/>
              <w:left w:val="nil"/>
              <w:bottom w:val="nil"/>
              <w:right w:val="nil"/>
            </w:tcBorders>
          </w:tcPr>
          <w:p w14:paraId="45EE4EA0"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24B271D" w14:textId="77777777" w:rsidR="004B7BBB" w:rsidRPr="00C75D84" w:rsidRDefault="004B7BBB" w:rsidP="000D7F60">
            <w:pPr>
              <w:pStyle w:val="AmColumnHeading"/>
            </w:pPr>
            <w:r w:rsidRPr="00C75D84">
              <w:t>Pozměňovací návrh</w:t>
            </w:r>
          </w:p>
        </w:tc>
      </w:tr>
      <w:tr w:rsidR="00097907" w:rsidRPr="00C75D84" w14:paraId="0416DA34" w14:textId="77777777" w:rsidTr="000D7F60">
        <w:trPr>
          <w:jc w:val="center"/>
        </w:trPr>
        <w:tc>
          <w:tcPr>
            <w:tcW w:w="4876" w:type="dxa"/>
            <w:tcBorders>
              <w:top w:val="nil"/>
              <w:left w:val="nil"/>
              <w:bottom w:val="nil"/>
              <w:right w:val="nil"/>
            </w:tcBorders>
          </w:tcPr>
          <w:p w14:paraId="44A922F6" w14:textId="77777777" w:rsidR="004B7BBB" w:rsidRPr="00C75D84" w:rsidRDefault="004B7BBB" w:rsidP="000D7F60">
            <w:pPr>
              <w:pStyle w:val="Normal6a"/>
            </w:pPr>
            <w:r w:rsidRPr="00C75D84">
              <w:t>7.</w:t>
            </w:r>
            <w:r w:rsidRPr="00C75D84">
              <w:tab/>
              <w:t>uznává zásadní úlohu místních a regionálních orgánů, sociálních partnerů, organizací občanské společnosti, akademické obce a soukromého sektoru; domnívá se, že důsledné provádění cílů paktu vyžaduje přechod od pouhých konzultací ke skutečné víceúrovňové správě;</w:t>
            </w:r>
          </w:p>
        </w:tc>
        <w:tc>
          <w:tcPr>
            <w:tcW w:w="4876" w:type="dxa"/>
            <w:tcBorders>
              <w:top w:val="nil"/>
              <w:left w:val="nil"/>
              <w:bottom w:val="nil"/>
              <w:right w:val="nil"/>
            </w:tcBorders>
          </w:tcPr>
          <w:p w14:paraId="27AF1DCC" w14:textId="77777777" w:rsidR="004B7BBB" w:rsidRPr="00C75D84" w:rsidRDefault="004B7BBB" w:rsidP="000D7F60">
            <w:pPr>
              <w:pStyle w:val="Normal6a"/>
            </w:pPr>
            <w:r w:rsidRPr="00C75D84">
              <w:t>7.</w:t>
            </w:r>
            <w:r w:rsidRPr="00C75D84">
              <w:tab/>
              <w:t xml:space="preserve">uznává zásadní úlohu místních a regionálních orgánů, sociálních partnerů, organizací občanské společnosti, akademické obce a soukromého sektoru; domnívá se, že důsledné provádění cílů paktu vyžaduje přechod od pouhých konzultací ke skutečné víceúrovňové správě; </w:t>
            </w:r>
            <w:r w:rsidRPr="00C75D84">
              <w:rPr>
                <w:b/>
                <w:i/>
              </w:rPr>
              <w:t xml:space="preserve">vyjadřuje politování nad tím, že vlády a orgány v jižním Středomoří závažným způsobem a záměrně omezují občanský prostor, přičemž obhájci lidských práv jsou vystaveni obtěžování, soudnímu nátlaku a administrativním překážkám, které zásadním způsobem ovlivňují jejich schopnost bezpečně a nezávisle se zapojovat do iniciativ financovaných EU; vyzývá Komisi, aby podmiňovala rámce bilaterální spolupráce plněním referenčních kritérií v oblasti lidských práv a občanského prostoru; vyzývá místopředsedkyni Komise, vysokou představitelku pro zahraniční věci a bezpečnostní politiku, předsedkyni Komise von der Leyenovou a komisařku Šuicovou, aby veřejně hájily svobodu sdružování, projevu a shromažďování, mimo jiné i prostřednictvím systematického odkazování na obecné zásady EU týkající se ochránců lidských práv v rámci evropsko-středomořských </w:t>
            </w:r>
            <w:r w:rsidRPr="00C75D84">
              <w:rPr>
                <w:b/>
                <w:i/>
              </w:rPr>
              <w:lastRenderedPageBreak/>
              <w:t>jednání na vysoké úrovni;</w:t>
            </w:r>
          </w:p>
        </w:tc>
      </w:tr>
    </w:tbl>
    <w:p w14:paraId="7BBDAE1D"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4DA122D8" w14:textId="36CD9BB3" w:rsidR="00D14A06" w:rsidRPr="00C75D84" w:rsidRDefault="004B7BBB" w:rsidP="004B7BBB">
      <w:r w:rsidRPr="00C75D84">
        <w:rPr>
          <w:rStyle w:val="HideTWBExt"/>
        </w:rPr>
        <w:t>&lt;/Amend&gt;</w:t>
      </w:r>
    </w:p>
    <w:p w14:paraId="6B9E9D0A"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174</w:t>
      </w:r>
      <w:r w:rsidRPr="00C75D84">
        <w:rPr>
          <w:rStyle w:val="HideTWBExt"/>
          <w:b w:val="0"/>
        </w:rPr>
        <w:t>&lt;/NumAm&gt;</w:t>
      </w:r>
    </w:p>
    <w:p w14:paraId="3EFB8AA2" w14:textId="77777777" w:rsidR="004B7BBB" w:rsidRPr="00C75D84" w:rsidRDefault="004B7BBB" w:rsidP="004B7BBB">
      <w:pPr>
        <w:pStyle w:val="NormalBold"/>
      </w:pPr>
      <w:r w:rsidRPr="00C75D84">
        <w:rPr>
          <w:rStyle w:val="HideTWBExt"/>
          <w:b w:val="0"/>
        </w:rPr>
        <w:t>&lt;RepeatBlock-By&gt;&lt;Members&gt;</w:t>
      </w:r>
      <w:r w:rsidRPr="00C75D84">
        <w:t>Laura Ballarín Cereza, Javi López</w:t>
      </w:r>
      <w:r w:rsidRPr="00C75D84">
        <w:rPr>
          <w:rStyle w:val="HideTWBExt"/>
          <w:b w:val="0"/>
        </w:rPr>
        <w:t>&lt;/Members&gt;</w:t>
      </w:r>
    </w:p>
    <w:p w14:paraId="53024862" w14:textId="77777777" w:rsidR="004B7BBB" w:rsidRPr="00C75D84" w:rsidRDefault="004B7BBB" w:rsidP="004B7BBB">
      <w:pPr>
        <w:pStyle w:val="NormalBold"/>
      </w:pPr>
      <w:r w:rsidRPr="00C75D84">
        <w:rPr>
          <w:rStyle w:val="HideTWBExt"/>
          <w:b w:val="0"/>
        </w:rPr>
        <w:t>&lt;/RepeatBlock-By&gt;</w:t>
      </w:r>
    </w:p>
    <w:p w14:paraId="199FC826"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1CE068A" w14:textId="77777777" w:rsidR="004B7BBB" w:rsidRPr="00C75D84" w:rsidRDefault="004B7BBB" w:rsidP="004B7BBB">
      <w:pPr>
        <w:pStyle w:val="NormalBold"/>
      </w:pPr>
      <w:r w:rsidRPr="00C75D84">
        <w:rPr>
          <w:rStyle w:val="HideTWBExt"/>
          <w:b w:val="0"/>
        </w:rPr>
        <w:t>&lt;Article&gt;</w:t>
      </w:r>
      <w:r w:rsidRPr="00C75D84">
        <w:t>Bod 7</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C61E840" w14:textId="77777777" w:rsidTr="000D7F60">
        <w:trPr>
          <w:trHeight w:hRule="exact" w:val="240"/>
          <w:jc w:val="center"/>
        </w:trPr>
        <w:tc>
          <w:tcPr>
            <w:tcW w:w="9752" w:type="dxa"/>
            <w:gridSpan w:val="2"/>
            <w:tcBorders>
              <w:top w:val="nil"/>
              <w:left w:val="nil"/>
              <w:bottom w:val="nil"/>
              <w:right w:val="nil"/>
            </w:tcBorders>
          </w:tcPr>
          <w:p w14:paraId="77DDA077" w14:textId="77777777" w:rsidR="004B7BBB" w:rsidRPr="00C75D84" w:rsidRDefault="004B7BBB" w:rsidP="000D7F60"/>
        </w:tc>
      </w:tr>
      <w:tr w:rsidR="00097907" w:rsidRPr="00C75D84" w14:paraId="442204F9" w14:textId="77777777" w:rsidTr="000D7F60">
        <w:trPr>
          <w:trHeight w:val="240"/>
          <w:jc w:val="center"/>
        </w:trPr>
        <w:tc>
          <w:tcPr>
            <w:tcW w:w="4876" w:type="dxa"/>
            <w:tcBorders>
              <w:top w:val="nil"/>
              <w:left w:val="nil"/>
              <w:bottom w:val="nil"/>
              <w:right w:val="nil"/>
            </w:tcBorders>
          </w:tcPr>
          <w:p w14:paraId="23178BD6"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95C4724" w14:textId="77777777" w:rsidR="004B7BBB" w:rsidRPr="00C75D84" w:rsidRDefault="004B7BBB" w:rsidP="000D7F60">
            <w:pPr>
              <w:pStyle w:val="AmColumnHeading"/>
            </w:pPr>
            <w:r w:rsidRPr="00C75D84">
              <w:t>Pozměňovací návrh</w:t>
            </w:r>
          </w:p>
        </w:tc>
      </w:tr>
      <w:tr w:rsidR="00097907" w:rsidRPr="00C75D84" w14:paraId="199B57CF" w14:textId="77777777" w:rsidTr="000D7F60">
        <w:trPr>
          <w:jc w:val="center"/>
        </w:trPr>
        <w:tc>
          <w:tcPr>
            <w:tcW w:w="4876" w:type="dxa"/>
            <w:tcBorders>
              <w:top w:val="nil"/>
              <w:left w:val="nil"/>
              <w:bottom w:val="nil"/>
              <w:right w:val="nil"/>
            </w:tcBorders>
          </w:tcPr>
          <w:p w14:paraId="68259694" w14:textId="77777777" w:rsidR="004B7BBB" w:rsidRPr="00C75D84" w:rsidRDefault="004B7BBB" w:rsidP="000D7F60">
            <w:pPr>
              <w:pStyle w:val="Normal6a"/>
            </w:pPr>
            <w:r w:rsidRPr="00C75D84">
              <w:t>7.</w:t>
            </w:r>
            <w:r w:rsidRPr="00C75D84">
              <w:tab/>
              <w:t xml:space="preserve">uznává zásadní úlohu místních a regionálních orgánů, sociálních partnerů, organizací občanské společnosti, akademické obce a soukromého sektoru; domnívá se, že důsledné provádění cílů paktu vyžaduje přechod od pouhých konzultací ke </w:t>
            </w:r>
            <w:r w:rsidRPr="00C75D84">
              <w:rPr>
                <w:b/>
                <w:bCs/>
                <w:i/>
                <w:iCs/>
              </w:rPr>
              <w:t>skutečné</w:t>
            </w:r>
            <w:r w:rsidRPr="00C75D84">
              <w:t xml:space="preserve"> víceúrovňové správě;</w:t>
            </w:r>
          </w:p>
        </w:tc>
        <w:tc>
          <w:tcPr>
            <w:tcW w:w="4876" w:type="dxa"/>
            <w:tcBorders>
              <w:top w:val="nil"/>
              <w:left w:val="nil"/>
              <w:bottom w:val="nil"/>
              <w:right w:val="nil"/>
            </w:tcBorders>
          </w:tcPr>
          <w:p w14:paraId="050E889B" w14:textId="77777777" w:rsidR="004B7BBB" w:rsidRPr="00C75D84" w:rsidRDefault="004B7BBB" w:rsidP="000D7F60">
            <w:pPr>
              <w:pStyle w:val="Normal6a"/>
            </w:pPr>
            <w:r w:rsidRPr="00C75D84">
              <w:t>7.</w:t>
            </w:r>
            <w:r w:rsidRPr="00C75D84">
              <w:tab/>
              <w:t xml:space="preserve">uznává zásadní úlohu místních a regionálních orgánů, sociálních partnerů, organizací občanské společnosti, akademické obce a soukromého sektoru; domnívá se, že důsledné provádění cílů paktu vyžaduje přechod od pouhých konzultací ke </w:t>
            </w:r>
            <w:r w:rsidRPr="00C75D84">
              <w:rPr>
                <w:b/>
                <w:bCs/>
                <w:i/>
                <w:iCs/>
              </w:rPr>
              <w:t>strukturovanému přístupu k</w:t>
            </w:r>
            <w:r w:rsidRPr="00C75D84">
              <w:t xml:space="preserve"> víceúrovňové správě; </w:t>
            </w:r>
            <w:r w:rsidRPr="00C75D84">
              <w:rPr>
                <w:b/>
                <w:i/>
              </w:rPr>
              <w:t>, a to mimo jiné prostřednictvím územní diplomacie ve spolupráci s partnerskými zeměmi a posílením spolupráce se stávajícími regionálními a místními sítěmi v celém Středomoří, které představují klíčové aktéry při usnadňování územní a decentralizované spolupráce</w:t>
            </w:r>
            <w:r w:rsidRPr="00C75D84">
              <w:t>;</w:t>
            </w:r>
          </w:p>
        </w:tc>
      </w:tr>
    </w:tbl>
    <w:p w14:paraId="77846E32"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2F228C0" w14:textId="2E8477BD" w:rsidR="00D14A06" w:rsidRPr="00C75D84" w:rsidRDefault="004B7BBB" w:rsidP="004B7BBB">
      <w:r w:rsidRPr="00C75D84">
        <w:rPr>
          <w:rStyle w:val="HideTWBExt"/>
        </w:rPr>
        <w:t>&lt;/Amend&gt;</w:t>
      </w:r>
    </w:p>
    <w:p w14:paraId="6AB15398"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175</w:t>
      </w:r>
      <w:r w:rsidRPr="00C75D84">
        <w:rPr>
          <w:rStyle w:val="HideTWBExt"/>
          <w:b w:val="0"/>
        </w:rPr>
        <w:t>&lt;/NumAm&gt;</w:t>
      </w:r>
    </w:p>
    <w:p w14:paraId="2FE0DC4A" w14:textId="77777777" w:rsidR="004B7BBB" w:rsidRPr="00C75D84" w:rsidRDefault="004B7BBB" w:rsidP="004B7BBB">
      <w:pPr>
        <w:pStyle w:val="NormalBold"/>
      </w:pPr>
      <w:r w:rsidRPr="00C75D84">
        <w:rPr>
          <w:rStyle w:val="HideTWBExt"/>
          <w:b w:val="0"/>
        </w:rPr>
        <w:t>&lt;RepeatBlock-By&gt;&lt;Members&gt;</w:t>
      </w:r>
      <w:r w:rsidRPr="00C75D84">
        <w:t>Laura Ballarín Cereza, Javi López</w:t>
      </w:r>
      <w:r w:rsidRPr="00C75D84">
        <w:rPr>
          <w:rStyle w:val="HideTWBExt"/>
          <w:b w:val="0"/>
        </w:rPr>
        <w:t>&lt;/Members&gt;</w:t>
      </w:r>
    </w:p>
    <w:p w14:paraId="606FD634" w14:textId="77777777" w:rsidR="004B7BBB" w:rsidRPr="00C75D84" w:rsidRDefault="004B7BBB" w:rsidP="004B7BBB">
      <w:pPr>
        <w:pStyle w:val="NormalBold"/>
      </w:pPr>
      <w:r w:rsidRPr="00C75D84">
        <w:rPr>
          <w:rStyle w:val="HideTWBExt"/>
          <w:b w:val="0"/>
        </w:rPr>
        <w:t>&lt;/RepeatBlock-By&gt;</w:t>
      </w:r>
    </w:p>
    <w:p w14:paraId="3D796221"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4B672A3" w14:textId="77777777" w:rsidR="004B7BBB" w:rsidRPr="00C75D84" w:rsidRDefault="004B7BBB" w:rsidP="004B7BBB">
      <w:pPr>
        <w:pStyle w:val="NormalBold"/>
      </w:pPr>
      <w:r w:rsidRPr="00C75D84">
        <w:rPr>
          <w:rStyle w:val="HideTWBExt"/>
          <w:b w:val="0"/>
        </w:rPr>
        <w:t>&lt;Article&gt;</w:t>
      </w:r>
      <w:r w:rsidRPr="00C75D84">
        <w:t>Bod 7</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86CBFB4" w14:textId="77777777" w:rsidTr="000D7F60">
        <w:trPr>
          <w:trHeight w:hRule="exact" w:val="240"/>
          <w:jc w:val="center"/>
        </w:trPr>
        <w:tc>
          <w:tcPr>
            <w:tcW w:w="9752" w:type="dxa"/>
            <w:gridSpan w:val="2"/>
            <w:tcBorders>
              <w:top w:val="nil"/>
              <w:left w:val="nil"/>
              <w:bottom w:val="nil"/>
              <w:right w:val="nil"/>
            </w:tcBorders>
          </w:tcPr>
          <w:p w14:paraId="1658D193" w14:textId="77777777" w:rsidR="004B7BBB" w:rsidRPr="00C75D84" w:rsidRDefault="004B7BBB" w:rsidP="000D7F60"/>
        </w:tc>
      </w:tr>
      <w:tr w:rsidR="00097907" w:rsidRPr="00C75D84" w14:paraId="46B2EB79" w14:textId="77777777" w:rsidTr="000D7F60">
        <w:trPr>
          <w:trHeight w:val="240"/>
          <w:jc w:val="center"/>
        </w:trPr>
        <w:tc>
          <w:tcPr>
            <w:tcW w:w="4876" w:type="dxa"/>
            <w:tcBorders>
              <w:top w:val="nil"/>
              <w:left w:val="nil"/>
              <w:bottom w:val="nil"/>
              <w:right w:val="nil"/>
            </w:tcBorders>
          </w:tcPr>
          <w:p w14:paraId="2F034B49"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C6C02C4" w14:textId="77777777" w:rsidR="004B7BBB" w:rsidRPr="00C75D84" w:rsidRDefault="004B7BBB" w:rsidP="000D7F60">
            <w:pPr>
              <w:pStyle w:val="AmColumnHeading"/>
            </w:pPr>
            <w:r w:rsidRPr="00C75D84">
              <w:t>Pozměňovací návrh</w:t>
            </w:r>
          </w:p>
        </w:tc>
      </w:tr>
      <w:tr w:rsidR="00097907" w:rsidRPr="00C75D84" w14:paraId="0E81EE57" w14:textId="77777777" w:rsidTr="000D7F60">
        <w:trPr>
          <w:jc w:val="center"/>
        </w:trPr>
        <w:tc>
          <w:tcPr>
            <w:tcW w:w="4876" w:type="dxa"/>
            <w:tcBorders>
              <w:top w:val="nil"/>
              <w:left w:val="nil"/>
              <w:bottom w:val="nil"/>
              <w:right w:val="nil"/>
            </w:tcBorders>
          </w:tcPr>
          <w:p w14:paraId="59006BBB" w14:textId="77777777" w:rsidR="004B7BBB" w:rsidRPr="00C75D84" w:rsidRDefault="004B7BBB" w:rsidP="000D7F60">
            <w:pPr>
              <w:pStyle w:val="Normal6a"/>
            </w:pPr>
            <w:r w:rsidRPr="00C75D84">
              <w:t>7.</w:t>
            </w:r>
            <w:r w:rsidRPr="00C75D84">
              <w:tab/>
              <w:t xml:space="preserve">uznává zásadní úlohu místních a regionálních orgánů, sociálních partnerů, organizací občanské společnosti, akademické obce a soukromého sektoru; domnívá se, že důsledné provádění cílů paktu vyžaduje přechod od pouhých konzultací ke skutečné víceúrovňové </w:t>
            </w:r>
            <w:r w:rsidRPr="00C75D84">
              <w:lastRenderedPageBreak/>
              <w:t>správě;</w:t>
            </w:r>
          </w:p>
        </w:tc>
        <w:tc>
          <w:tcPr>
            <w:tcW w:w="4876" w:type="dxa"/>
            <w:tcBorders>
              <w:top w:val="nil"/>
              <w:left w:val="nil"/>
              <w:bottom w:val="nil"/>
              <w:right w:val="nil"/>
            </w:tcBorders>
          </w:tcPr>
          <w:p w14:paraId="0031B88F" w14:textId="77777777" w:rsidR="004B7BBB" w:rsidRPr="00C75D84" w:rsidRDefault="004B7BBB" w:rsidP="000D7F60">
            <w:pPr>
              <w:pStyle w:val="Normal6a"/>
            </w:pPr>
            <w:r w:rsidRPr="00C75D84">
              <w:lastRenderedPageBreak/>
              <w:t>7.</w:t>
            </w:r>
            <w:r w:rsidRPr="00C75D84">
              <w:tab/>
              <w:t xml:space="preserve">uznává zásadní úlohu místních a regionálních orgánů, sociálních partnerů, organizací občanské společnosti, akademické obce a soukromého sektoru; domnívá se, že důsledné provádění cílů paktu vyžaduje přechod od pouhých konzultací ke skutečné víceúrovňové </w:t>
            </w:r>
            <w:r w:rsidRPr="00C75D84">
              <w:lastRenderedPageBreak/>
              <w:t xml:space="preserve">správě; </w:t>
            </w:r>
            <w:r w:rsidRPr="00C75D84">
              <w:rPr>
                <w:b/>
                <w:i/>
              </w:rPr>
              <w:t>zdůrazňuje význam víceúrovňové správy a decentralizované spolupráce a uznává klíčový přínos regionálních samospráv a středomořských měst při naplňování cílů Paktu a při podpoře mezilidského dialogu;</w:t>
            </w:r>
          </w:p>
        </w:tc>
      </w:tr>
    </w:tbl>
    <w:p w14:paraId="29A12F6A"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53174C3" w14:textId="27A4B302" w:rsidR="00D14A06" w:rsidRPr="00C75D84" w:rsidRDefault="004B7BBB" w:rsidP="004B7BBB">
      <w:r w:rsidRPr="00C75D84">
        <w:rPr>
          <w:rStyle w:val="HideTWBExt"/>
        </w:rPr>
        <w:t>&lt;/Amend&gt;</w:t>
      </w:r>
    </w:p>
    <w:p w14:paraId="50E0385F"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176</w:t>
      </w:r>
      <w:r w:rsidRPr="00C75D84">
        <w:rPr>
          <w:rStyle w:val="HideTWBExt"/>
          <w:b w:val="0"/>
        </w:rPr>
        <w:t>&lt;/NumAm&gt;</w:t>
      </w:r>
    </w:p>
    <w:p w14:paraId="44DF69B5"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49E70C63" w14:textId="77777777" w:rsidR="004B7BBB" w:rsidRPr="00C75D84" w:rsidRDefault="004B7BBB" w:rsidP="004B7BBB">
      <w:pPr>
        <w:pStyle w:val="NormalBold"/>
      </w:pPr>
      <w:r w:rsidRPr="00C75D84">
        <w:rPr>
          <w:rStyle w:val="HideTWBExt"/>
          <w:b w:val="0"/>
        </w:rPr>
        <w:t>&lt;/RepeatBlock-By&gt;</w:t>
      </w:r>
    </w:p>
    <w:p w14:paraId="3FD2FE51"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C7346CA" w14:textId="77777777" w:rsidR="004B7BBB" w:rsidRPr="00C75D84" w:rsidRDefault="004B7BBB" w:rsidP="004B7BBB">
      <w:pPr>
        <w:pStyle w:val="NormalBold"/>
      </w:pPr>
      <w:r w:rsidRPr="00C75D84">
        <w:rPr>
          <w:rStyle w:val="HideTWBExt"/>
          <w:b w:val="0"/>
        </w:rPr>
        <w:t>&lt;Article&gt;</w:t>
      </w:r>
      <w:r w:rsidRPr="00C75D84">
        <w:t>Bod 7</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7A70221" w14:textId="77777777" w:rsidTr="000D7F60">
        <w:trPr>
          <w:trHeight w:hRule="exact" w:val="240"/>
          <w:jc w:val="center"/>
        </w:trPr>
        <w:tc>
          <w:tcPr>
            <w:tcW w:w="9752" w:type="dxa"/>
            <w:gridSpan w:val="2"/>
            <w:tcBorders>
              <w:top w:val="nil"/>
              <w:left w:val="nil"/>
              <w:bottom w:val="nil"/>
              <w:right w:val="nil"/>
            </w:tcBorders>
          </w:tcPr>
          <w:p w14:paraId="0D6F734D" w14:textId="77777777" w:rsidR="004B7BBB" w:rsidRPr="00C75D84" w:rsidRDefault="004B7BBB" w:rsidP="000D7F60"/>
        </w:tc>
      </w:tr>
      <w:tr w:rsidR="00097907" w:rsidRPr="00C75D84" w14:paraId="20757390" w14:textId="77777777" w:rsidTr="000D7F60">
        <w:trPr>
          <w:trHeight w:val="240"/>
          <w:jc w:val="center"/>
        </w:trPr>
        <w:tc>
          <w:tcPr>
            <w:tcW w:w="4876" w:type="dxa"/>
            <w:tcBorders>
              <w:top w:val="nil"/>
              <w:left w:val="nil"/>
              <w:bottom w:val="nil"/>
              <w:right w:val="nil"/>
            </w:tcBorders>
          </w:tcPr>
          <w:p w14:paraId="2D096576"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C861F8E" w14:textId="77777777" w:rsidR="004B7BBB" w:rsidRPr="00C75D84" w:rsidRDefault="004B7BBB" w:rsidP="000D7F60">
            <w:pPr>
              <w:pStyle w:val="AmColumnHeading"/>
            </w:pPr>
            <w:r w:rsidRPr="00C75D84">
              <w:t>Pozměňovací návrh</w:t>
            </w:r>
          </w:p>
        </w:tc>
      </w:tr>
      <w:tr w:rsidR="00097907" w:rsidRPr="00C75D84" w14:paraId="2AFBA2B1" w14:textId="77777777" w:rsidTr="000D7F60">
        <w:trPr>
          <w:jc w:val="center"/>
        </w:trPr>
        <w:tc>
          <w:tcPr>
            <w:tcW w:w="4876" w:type="dxa"/>
            <w:tcBorders>
              <w:top w:val="nil"/>
              <w:left w:val="nil"/>
              <w:bottom w:val="nil"/>
              <w:right w:val="nil"/>
            </w:tcBorders>
          </w:tcPr>
          <w:p w14:paraId="54DF2125" w14:textId="77777777" w:rsidR="004B7BBB" w:rsidRPr="00C75D84" w:rsidRDefault="004B7BBB" w:rsidP="000D7F60">
            <w:pPr>
              <w:pStyle w:val="Normal6a"/>
            </w:pPr>
            <w:r w:rsidRPr="00C75D84">
              <w:t>7.</w:t>
            </w:r>
            <w:r w:rsidRPr="00C75D84">
              <w:tab/>
              <w:t>uznává zásadní úlohu místních a regionálních orgánů, sociálních partnerů, organizací občanské společnosti, akademické obce a soukromého sektoru; domnívá se, že důsledné provádění cílů paktu vyžaduje přechod od pouhých konzultací ke skutečné víceúrovňové správě;</w:t>
            </w:r>
          </w:p>
        </w:tc>
        <w:tc>
          <w:tcPr>
            <w:tcW w:w="4876" w:type="dxa"/>
            <w:tcBorders>
              <w:top w:val="nil"/>
              <w:left w:val="nil"/>
              <w:bottom w:val="nil"/>
              <w:right w:val="nil"/>
            </w:tcBorders>
          </w:tcPr>
          <w:p w14:paraId="0F076D60" w14:textId="77777777" w:rsidR="004B7BBB" w:rsidRPr="00C75D84" w:rsidRDefault="004B7BBB" w:rsidP="000D7F60">
            <w:pPr>
              <w:pStyle w:val="Normal6a"/>
            </w:pPr>
            <w:r w:rsidRPr="00C75D84">
              <w:t>7.</w:t>
            </w:r>
            <w:r w:rsidRPr="00C75D84">
              <w:tab/>
              <w:t>uznává zásadní úlohu místních a regionálních orgánů, sociálních partnerů, organizací občanské společnosti, akademické obce a</w:t>
            </w:r>
            <w:r w:rsidRPr="00C75D84">
              <w:rPr>
                <w:b/>
                <w:i/>
              </w:rPr>
              <w:t> organizací</w:t>
            </w:r>
            <w:r w:rsidRPr="00C75D84">
              <w:t xml:space="preserve"> soukromého sektoru</w:t>
            </w:r>
            <w:r w:rsidRPr="00C75D84">
              <w:rPr>
                <w:b/>
                <w:i/>
              </w:rPr>
              <w:t>, včetně jejich evropsko-středomořských sítí, při vypracování, provádění a průběžném hodnocení iniciativ realizovaných v rámci Paktu pro Středomoří</w:t>
            </w:r>
            <w:r w:rsidRPr="00C75D84">
              <w:t>; domnívá se, že důsledné provádění cílů paktu vyžaduje přechod od pouhých konzultací ke skutečné víceúrovňové správě;</w:t>
            </w:r>
          </w:p>
        </w:tc>
      </w:tr>
    </w:tbl>
    <w:p w14:paraId="129D173A"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2023D5F" w14:textId="2F90C504" w:rsidR="00D14A06" w:rsidRPr="00C75D84" w:rsidRDefault="004B7BBB" w:rsidP="004B7BBB">
      <w:r w:rsidRPr="00C75D84">
        <w:rPr>
          <w:rStyle w:val="HideTWBExt"/>
        </w:rPr>
        <w:t>&lt;/Amend&gt;</w:t>
      </w:r>
    </w:p>
    <w:p w14:paraId="058C9360"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177</w:t>
      </w:r>
      <w:r w:rsidRPr="00C75D84">
        <w:rPr>
          <w:rStyle w:val="HideTWBExt"/>
          <w:b w:val="0"/>
        </w:rPr>
        <w:t>&lt;/NumAm&gt;</w:t>
      </w:r>
    </w:p>
    <w:p w14:paraId="7CFE8571" w14:textId="77777777" w:rsidR="004B7BBB" w:rsidRPr="00C75D84" w:rsidRDefault="004B7BBB" w:rsidP="004B7BBB">
      <w:pPr>
        <w:pStyle w:val="NormalBold"/>
      </w:pPr>
      <w:r w:rsidRPr="00C75D84">
        <w:rPr>
          <w:rStyle w:val="HideTWBExt"/>
          <w:b w:val="0"/>
        </w:rPr>
        <w:t>&lt;RepeatBlock-By&gt;&lt;Members&gt;</w:t>
      </w:r>
      <w:r w:rsidRPr="00C75D84">
        <w:t>Alberico Gambino, Ruggero Razza, Carlo Fidanza</w:t>
      </w:r>
      <w:r w:rsidRPr="00C75D84">
        <w:rPr>
          <w:rStyle w:val="HideTWBExt"/>
          <w:b w:val="0"/>
        </w:rPr>
        <w:t>&lt;/Members&gt;</w:t>
      </w:r>
    </w:p>
    <w:p w14:paraId="4B522966" w14:textId="77777777" w:rsidR="004B7BBB" w:rsidRPr="00C75D84" w:rsidRDefault="004B7BBB" w:rsidP="004B7BBB">
      <w:pPr>
        <w:pStyle w:val="NormalBold"/>
      </w:pPr>
      <w:r w:rsidRPr="00C75D84">
        <w:rPr>
          <w:rStyle w:val="HideTWBExt"/>
          <w:b w:val="0"/>
        </w:rPr>
        <w:t>&lt;/RepeatBlock-By&gt;</w:t>
      </w:r>
    </w:p>
    <w:p w14:paraId="2A0B16E2"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6799400" w14:textId="77777777" w:rsidR="004B7BBB" w:rsidRPr="00C75D84" w:rsidRDefault="004B7BBB" w:rsidP="004B7BBB">
      <w:pPr>
        <w:pStyle w:val="NormalBold"/>
      </w:pPr>
      <w:r w:rsidRPr="00C75D84">
        <w:rPr>
          <w:rStyle w:val="HideTWBExt"/>
          <w:b w:val="0"/>
        </w:rPr>
        <w:t>&lt;Article&gt;</w:t>
      </w:r>
      <w:r w:rsidRPr="00C75D84">
        <w:t>Bod 7</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7ECF3A1" w14:textId="77777777" w:rsidTr="000D7F60">
        <w:trPr>
          <w:trHeight w:hRule="exact" w:val="240"/>
          <w:jc w:val="center"/>
        </w:trPr>
        <w:tc>
          <w:tcPr>
            <w:tcW w:w="9752" w:type="dxa"/>
            <w:gridSpan w:val="2"/>
            <w:tcBorders>
              <w:top w:val="nil"/>
              <w:left w:val="nil"/>
              <w:bottom w:val="nil"/>
              <w:right w:val="nil"/>
            </w:tcBorders>
          </w:tcPr>
          <w:p w14:paraId="012F8AD0" w14:textId="77777777" w:rsidR="004B7BBB" w:rsidRPr="00C75D84" w:rsidRDefault="004B7BBB" w:rsidP="000D7F60"/>
        </w:tc>
      </w:tr>
      <w:tr w:rsidR="00097907" w:rsidRPr="00C75D84" w14:paraId="7D3938AF" w14:textId="77777777" w:rsidTr="000D7F60">
        <w:trPr>
          <w:trHeight w:val="240"/>
          <w:jc w:val="center"/>
        </w:trPr>
        <w:tc>
          <w:tcPr>
            <w:tcW w:w="4876" w:type="dxa"/>
            <w:tcBorders>
              <w:top w:val="nil"/>
              <w:left w:val="nil"/>
              <w:bottom w:val="nil"/>
              <w:right w:val="nil"/>
            </w:tcBorders>
          </w:tcPr>
          <w:p w14:paraId="784B2574"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5E8C0CC" w14:textId="77777777" w:rsidR="004B7BBB" w:rsidRPr="00C75D84" w:rsidRDefault="004B7BBB" w:rsidP="000D7F60">
            <w:pPr>
              <w:pStyle w:val="AmColumnHeading"/>
            </w:pPr>
            <w:r w:rsidRPr="00C75D84">
              <w:t>Pozměňovací návrh</w:t>
            </w:r>
          </w:p>
        </w:tc>
      </w:tr>
      <w:tr w:rsidR="00097907" w:rsidRPr="00C75D84" w14:paraId="2EE07B94" w14:textId="77777777" w:rsidTr="000D7F60">
        <w:trPr>
          <w:jc w:val="center"/>
        </w:trPr>
        <w:tc>
          <w:tcPr>
            <w:tcW w:w="4876" w:type="dxa"/>
            <w:tcBorders>
              <w:top w:val="nil"/>
              <w:left w:val="nil"/>
              <w:bottom w:val="nil"/>
              <w:right w:val="nil"/>
            </w:tcBorders>
          </w:tcPr>
          <w:p w14:paraId="1740850B" w14:textId="77777777" w:rsidR="004B7BBB" w:rsidRPr="00C75D84" w:rsidRDefault="004B7BBB" w:rsidP="000D7F60">
            <w:pPr>
              <w:pStyle w:val="Normal6a"/>
            </w:pPr>
            <w:r w:rsidRPr="00C75D84">
              <w:t>7.</w:t>
            </w:r>
            <w:r w:rsidRPr="00C75D84">
              <w:tab/>
              <w:t>uznává zásadní úlohu místních a regionálních orgánů, sociálních partnerů, organizací občanské společnosti, akademické obce a soukromého sektoru;</w:t>
            </w:r>
            <w:r w:rsidRPr="00C75D84">
              <w:rPr>
                <w:b/>
                <w:i/>
              </w:rPr>
              <w:t xml:space="preserve"> </w:t>
            </w:r>
            <w:r w:rsidRPr="00C75D84">
              <w:rPr>
                <w:b/>
                <w:bCs/>
                <w:i/>
                <w:iCs/>
              </w:rPr>
              <w:t xml:space="preserve">domnívá se, že důsledné provádění </w:t>
            </w:r>
            <w:r w:rsidRPr="00C75D84">
              <w:t xml:space="preserve">cílů </w:t>
            </w:r>
            <w:r w:rsidRPr="00C75D84">
              <w:lastRenderedPageBreak/>
              <w:t>paktu</w:t>
            </w:r>
            <w:r w:rsidRPr="00C75D84">
              <w:rPr>
                <w:b/>
                <w:bCs/>
                <w:i/>
                <w:iCs/>
              </w:rPr>
              <w:t xml:space="preserve"> vyžaduje přechod od pouhých konzultací ke skutečné víceúrovňové správě;</w:t>
            </w:r>
          </w:p>
        </w:tc>
        <w:tc>
          <w:tcPr>
            <w:tcW w:w="4876" w:type="dxa"/>
            <w:tcBorders>
              <w:top w:val="nil"/>
              <w:left w:val="nil"/>
              <w:bottom w:val="nil"/>
              <w:right w:val="nil"/>
            </w:tcBorders>
          </w:tcPr>
          <w:p w14:paraId="213CA707" w14:textId="77777777" w:rsidR="004B7BBB" w:rsidRPr="00C75D84" w:rsidRDefault="004B7BBB" w:rsidP="000D7F60">
            <w:pPr>
              <w:pStyle w:val="Normal6a"/>
            </w:pPr>
            <w:r w:rsidRPr="00C75D84">
              <w:lastRenderedPageBreak/>
              <w:t>7.</w:t>
            </w:r>
            <w:r w:rsidRPr="00C75D84">
              <w:tab/>
              <w:t xml:space="preserve">uznává zásadní úlohu místních a regionálních orgánů, sociálních partnerů, organizací občanské společnosti, akademické obce a soukromého sektoru </w:t>
            </w:r>
            <w:r w:rsidRPr="00C75D84">
              <w:rPr>
                <w:b/>
                <w:bCs/>
                <w:i/>
                <w:iCs/>
              </w:rPr>
              <w:t>při dosahování</w:t>
            </w:r>
            <w:r w:rsidRPr="00C75D84">
              <w:t xml:space="preserve"> cílů paktu;</w:t>
            </w:r>
            <w:r w:rsidRPr="00C75D84">
              <w:rPr>
                <w:b/>
                <w:i/>
              </w:rPr>
              <w:t xml:space="preserve"> zdůrazňuje nutnost </w:t>
            </w:r>
            <w:r w:rsidRPr="00C75D84">
              <w:rPr>
                <w:b/>
                <w:i/>
              </w:rPr>
              <w:lastRenderedPageBreak/>
              <w:t>posílit koordinaci a spolupráci mezi všemi dotčenými subjekty a na různých institucionálních úrovních, a to v souladu se zásadou subsidiarity, s cílem zajistit účinné provádění</w:t>
            </w:r>
            <w:r w:rsidRPr="00C75D84">
              <w:t>;</w:t>
            </w:r>
          </w:p>
        </w:tc>
      </w:tr>
    </w:tbl>
    <w:p w14:paraId="74F1B3E8"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{IT}</w:t>
      </w:r>
      <w:r w:rsidRPr="00C75D84">
        <w:t>it</w:t>
      </w:r>
      <w:r w:rsidRPr="00C75D84">
        <w:rPr>
          <w:rStyle w:val="HideTWBExt"/>
        </w:rPr>
        <w:t>&lt;/Original&gt;</w:t>
      </w:r>
    </w:p>
    <w:p w14:paraId="13513061" w14:textId="778FAEA2" w:rsidR="00D14A06" w:rsidRPr="00C75D84" w:rsidRDefault="004B7BBB" w:rsidP="004B7BBB">
      <w:r w:rsidRPr="00C75D84">
        <w:rPr>
          <w:rStyle w:val="HideTWBExt"/>
        </w:rPr>
        <w:t>&lt;/Amend&gt;</w:t>
      </w:r>
    </w:p>
    <w:p w14:paraId="732AFB19"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178</w:t>
      </w:r>
      <w:r w:rsidRPr="00C75D84">
        <w:rPr>
          <w:rStyle w:val="HideTWBExt"/>
          <w:b w:val="0"/>
        </w:rPr>
        <w:t>&lt;/NumAm&gt;</w:t>
      </w:r>
    </w:p>
    <w:p w14:paraId="52EFDF13" w14:textId="77777777" w:rsidR="004B7BBB" w:rsidRPr="00C75D84" w:rsidRDefault="004B7BBB" w:rsidP="004B7BBB">
      <w:pPr>
        <w:pStyle w:val="NormalBold"/>
      </w:pPr>
      <w:r w:rsidRPr="00C75D84">
        <w:rPr>
          <w:rStyle w:val="HideTWBExt"/>
          <w:b w:val="0"/>
        </w:rPr>
        <w:t>&lt;RepeatBlock-By&gt;&lt;Members&gt;</w:t>
      </w:r>
      <w:r w:rsidRPr="00C75D84">
        <w:t>Giorgos Georgiou</w:t>
      </w:r>
      <w:r w:rsidRPr="00C75D84">
        <w:rPr>
          <w:rStyle w:val="HideTWBExt"/>
          <w:b w:val="0"/>
        </w:rPr>
        <w:t>&lt;/Members&gt;</w:t>
      </w:r>
    </w:p>
    <w:p w14:paraId="574DB272" w14:textId="77777777" w:rsidR="004B7BBB" w:rsidRPr="00C75D84" w:rsidRDefault="004B7BBB" w:rsidP="004B7BBB">
      <w:r w:rsidRPr="00C75D84">
        <w:rPr>
          <w:rStyle w:val="HideTWBExt"/>
        </w:rPr>
        <w:t>&lt;AuNomDe&gt;</w:t>
      </w:r>
      <w:r w:rsidRPr="00C75D84">
        <w:rPr>
          <w:rStyle w:val="HideTWBInt"/>
        </w:rPr>
        <w:t>{The Left}</w:t>
      </w:r>
      <w:r w:rsidRPr="00C75D84">
        <w:t>za skupinu The Left</w:t>
      </w:r>
      <w:r w:rsidRPr="00C75D84">
        <w:rPr>
          <w:rStyle w:val="HideTWBExt"/>
        </w:rPr>
        <w:t>&lt;/AuNomDe&gt;</w:t>
      </w:r>
    </w:p>
    <w:p w14:paraId="5AC39162" w14:textId="77777777" w:rsidR="004B7BBB" w:rsidRPr="00C75D84" w:rsidRDefault="004B7BBB" w:rsidP="004B7BBB">
      <w:pPr>
        <w:pStyle w:val="NormalBold"/>
      </w:pPr>
      <w:r w:rsidRPr="00C75D84">
        <w:rPr>
          <w:rStyle w:val="HideTWBExt"/>
          <w:b w:val="0"/>
        </w:rPr>
        <w:t>&lt;/RepeatBlock-By&gt;</w:t>
      </w:r>
    </w:p>
    <w:p w14:paraId="1BAD51DE"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32A6F63" w14:textId="77777777" w:rsidR="004B7BBB" w:rsidRPr="00C75D84" w:rsidRDefault="004B7BBB" w:rsidP="004B7BBB">
      <w:pPr>
        <w:pStyle w:val="NormalBold"/>
      </w:pPr>
      <w:r w:rsidRPr="00C75D84">
        <w:rPr>
          <w:rStyle w:val="HideTWBExt"/>
          <w:b w:val="0"/>
        </w:rPr>
        <w:t>&lt;Article&gt;</w:t>
      </w:r>
      <w:r w:rsidRPr="00C75D84">
        <w:t>Bod 7</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5553E06" w14:textId="77777777" w:rsidTr="000D7F60">
        <w:trPr>
          <w:trHeight w:hRule="exact" w:val="240"/>
          <w:jc w:val="center"/>
        </w:trPr>
        <w:tc>
          <w:tcPr>
            <w:tcW w:w="9752" w:type="dxa"/>
            <w:gridSpan w:val="2"/>
            <w:tcBorders>
              <w:top w:val="nil"/>
              <w:left w:val="nil"/>
              <w:bottom w:val="nil"/>
              <w:right w:val="nil"/>
            </w:tcBorders>
          </w:tcPr>
          <w:p w14:paraId="6E001C94" w14:textId="77777777" w:rsidR="004B7BBB" w:rsidRPr="00C75D84" w:rsidRDefault="004B7BBB" w:rsidP="000D7F60"/>
        </w:tc>
      </w:tr>
      <w:tr w:rsidR="00097907" w:rsidRPr="00C75D84" w14:paraId="44E5B599" w14:textId="77777777" w:rsidTr="000D7F60">
        <w:trPr>
          <w:trHeight w:val="240"/>
          <w:jc w:val="center"/>
        </w:trPr>
        <w:tc>
          <w:tcPr>
            <w:tcW w:w="4876" w:type="dxa"/>
            <w:tcBorders>
              <w:top w:val="nil"/>
              <w:left w:val="nil"/>
              <w:bottom w:val="nil"/>
              <w:right w:val="nil"/>
            </w:tcBorders>
          </w:tcPr>
          <w:p w14:paraId="02392128"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4B9BF1D" w14:textId="77777777" w:rsidR="004B7BBB" w:rsidRPr="00C75D84" w:rsidRDefault="004B7BBB" w:rsidP="000D7F60">
            <w:pPr>
              <w:pStyle w:val="AmColumnHeading"/>
            </w:pPr>
            <w:r w:rsidRPr="00C75D84">
              <w:t>Pozměňovací návrh</w:t>
            </w:r>
          </w:p>
        </w:tc>
      </w:tr>
      <w:tr w:rsidR="00097907" w:rsidRPr="00C75D84" w14:paraId="721BDA18" w14:textId="77777777" w:rsidTr="000D7F60">
        <w:trPr>
          <w:jc w:val="center"/>
        </w:trPr>
        <w:tc>
          <w:tcPr>
            <w:tcW w:w="4876" w:type="dxa"/>
            <w:tcBorders>
              <w:top w:val="nil"/>
              <w:left w:val="nil"/>
              <w:bottom w:val="nil"/>
              <w:right w:val="nil"/>
            </w:tcBorders>
          </w:tcPr>
          <w:p w14:paraId="3B7474F1" w14:textId="77777777" w:rsidR="004B7BBB" w:rsidRPr="00C75D84" w:rsidRDefault="004B7BBB" w:rsidP="000D7F60">
            <w:pPr>
              <w:pStyle w:val="Normal6a"/>
            </w:pPr>
            <w:r w:rsidRPr="00C75D84">
              <w:t>7.</w:t>
            </w:r>
            <w:r w:rsidRPr="00C75D84">
              <w:tab/>
              <w:t>uznává zásadní úlohu místních a regionálních orgánů, sociálních partnerů, organizací občanské společnosti, akademické obce a soukromého sektoru; domnívá se, že důsledné provádění cílů paktu vyžaduje přechod od pouhých konzultací ke skutečné víceúrovňové správě;</w:t>
            </w:r>
          </w:p>
        </w:tc>
        <w:tc>
          <w:tcPr>
            <w:tcW w:w="4876" w:type="dxa"/>
            <w:tcBorders>
              <w:top w:val="nil"/>
              <w:left w:val="nil"/>
              <w:bottom w:val="nil"/>
              <w:right w:val="nil"/>
            </w:tcBorders>
          </w:tcPr>
          <w:p w14:paraId="7DB70A87" w14:textId="77777777" w:rsidR="004B7BBB" w:rsidRPr="00C75D84" w:rsidRDefault="004B7BBB" w:rsidP="000D7F60">
            <w:pPr>
              <w:pStyle w:val="Normal6a"/>
            </w:pPr>
            <w:r w:rsidRPr="00C75D84">
              <w:t>7.</w:t>
            </w:r>
            <w:r w:rsidRPr="00C75D84">
              <w:tab/>
              <w:t xml:space="preserve">uznává zásadní úlohu místních a regionálních orgánů, sociálních partnerů </w:t>
            </w:r>
            <w:r w:rsidRPr="00C75D84">
              <w:rPr>
                <w:b/>
                <w:bCs/>
                <w:i/>
                <w:iCs/>
              </w:rPr>
              <w:t>a odborů</w:t>
            </w:r>
            <w:r w:rsidRPr="00C75D84">
              <w:t>, organizací občanské společnosti</w:t>
            </w:r>
            <w:r w:rsidRPr="00C75D84">
              <w:rPr>
                <w:b/>
                <w:bCs/>
                <w:i/>
                <w:iCs/>
              </w:rPr>
              <w:t>, ženských a mládežnických organizací</w:t>
            </w:r>
            <w:r w:rsidRPr="00C75D84">
              <w:t>, akademické obce a soukromého sektoru; domnívá se, že důsledné provádění cílů paktu vyžaduje přechod od pouhých konzultací ke skutečné víceúrovňové správě;</w:t>
            </w:r>
          </w:p>
        </w:tc>
      </w:tr>
    </w:tbl>
    <w:p w14:paraId="318AD111"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F54B44E" w14:textId="358346E1" w:rsidR="00D14A06" w:rsidRPr="00C75D84" w:rsidRDefault="004B7BBB" w:rsidP="004B7BBB">
      <w:r w:rsidRPr="00C75D84">
        <w:rPr>
          <w:rStyle w:val="HideTWBExt"/>
        </w:rPr>
        <w:t>&lt;/Amend&gt;</w:t>
      </w:r>
    </w:p>
    <w:p w14:paraId="37151E9E"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179</w:t>
      </w:r>
      <w:r w:rsidRPr="00C75D84">
        <w:rPr>
          <w:rStyle w:val="HideTWBExt"/>
          <w:b w:val="0"/>
        </w:rPr>
        <w:t>&lt;/NumAm&gt;</w:t>
      </w:r>
    </w:p>
    <w:p w14:paraId="404475EE" w14:textId="77777777" w:rsidR="004B7BBB" w:rsidRPr="00C75D84" w:rsidRDefault="004B7BBB" w:rsidP="004B7BBB">
      <w:pPr>
        <w:pStyle w:val="NormalBold"/>
      </w:pPr>
      <w:r w:rsidRPr="00C75D84">
        <w:rPr>
          <w:rStyle w:val="HideTWBExt"/>
          <w:b w:val="0"/>
        </w:rPr>
        <w:t>&lt;RepeatBlock-By&gt;&lt;Members&gt;</w:t>
      </w:r>
      <w:r w:rsidRPr="00C75D84">
        <w:t>Sebastian Tynkkynen</w:t>
      </w:r>
      <w:r w:rsidRPr="00C75D84">
        <w:rPr>
          <w:rStyle w:val="HideTWBExt"/>
          <w:b w:val="0"/>
        </w:rPr>
        <w:t>&lt;/Members&gt;</w:t>
      </w:r>
    </w:p>
    <w:p w14:paraId="1D6CFFD5" w14:textId="77777777" w:rsidR="004B7BBB" w:rsidRPr="00C75D84" w:rsidRDefault="004B7BBB" w:rsidP="004B7BBB">
      <w:pPr>
        <w:pStyle w:val="NormalBold"/>
      </w:pPr>
      <w:r w:rsidRPr="00C75D84">
        <w:rPr>
          <w:rStyle w:val="HideTWBExt"/>
          <w:b w:val="0"/>
        </w:rPr>
        <w:t>&lt;/RepeatBlock-By&gt;</w:t>
      </w:r>
    </w:p>
    <w:p w14:paraId="799F5615"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0B65D4F" w14:textId="77777777" w:rsidR="004B7BBB" w:rsidRPr="00C75D84" w:rsidRDefault="004B7BBB" w:rsidP="004B7BBB">
      <w:pPr>
        <w:pStyle w:val="NormalBold"/>
      </w:pPr>
      <w:r w:rsidRPr="00C75D84">
        <w:rPr>
          <w:rStyle w:val="HideTWBExt"/>
          <w:b w:val="0"/>
        </w:rPr>
        <w:t>&lt;Article&gt;</w:t>
      </w:r>
      <w:r w:rsidRPr="00C75D84">
        <w:t>Bod 7</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7BA33B3" w14:textId="77777777" w:rsidTr="000D7F60">
        <w:trPr>
          <w:trHeight w:hRule="exact" w:val="240"/>
          <w:jc w:val="center"/>
        </w:trPr>
        <w:tc>
          <w:tcPr>
            <w:tcW w:w="9752" w:type="dxa"/>
            <w:gridSpan w:val="2"/>
            <w:tcBorders>
              <w:top w:val="nil"/>
              <w:left w:val="nil"/>
              <w:bottom w:val="nil"/>
              <w:right w:val="nil"/>
            </w:tcBorders>
          </w:tcPr>
          <w:p w14:paraId="1F269F4E" w14:textId="77777777" w:rsidR="004B7BBB" w:rsidRPr="00C75D84" w:rsidRDefault="004B7BBB" w:rsidP="000D7F60"/>
        </w:tc>
      </w:tr>
      <w:tr w:rsidR="00097907" w:rsidRPr="00C75D84" w14:paraId="7FD86089" w14:textId="77777777" w:rsidTr="000D7F60">
        <w:trPr>
          <w:trHeight w:val="240"/>
          <w:jc w:val="center"/>
        </w:trPr>
        <w:tc>
          <w:tcPr>
            <w:tcW w:w="4876" w:type="dxa"/>
            <w:tcBorders>
              <w:top w:val="nil"/>
              <w:left w:val="nil"/>
              <w:bottom w:val="nil"/>
              <w:right w:val="nil"/>
            </w:tcBorders>
          </w:tcPr>
          <w:p w14:paraId="2D5E34FE"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223BB62" w14:textId="77777777" w:rsidR="004B7BBB" w:rsidRPr="00C75D84" w:rsidRDefault="004B7BBB" w:rsidP="000D7F60">
            <w:pPr>
              <w:pStyle w:val="AmColumnHeading"/>
            </w:pPr>
            <w:r w:rsidRPr="00C75D84">
              <w:t>Pozměňovací návrh</w:t>
            </w:r>
          </w:p>
        </w:tc>
      </w:tr>
      <w:tr w:rsidR="00097907" w:rsidRPr="00C75D84" w14:paraId="688DCCFE" w14:textId="77777777" w:rsidTr="000D7F60">
        <w:trPr>
          <w:jc w:val="center"/>
        </w:trPr>
        <w:tc>
          <w:tcPr>
            <w:tcW w:w="4876" w:type="dxa"/>
            <w:tcBorders>
              <w:top w:val="nil"/>
              <w:left w:val="nil"/>
              <w:bottom w:val="nil"/>
              <w:right w:val="nil"/>
            </w:tcBorders>
          </w:tcPr>
          <w:p w14:paraId="2AFC61FB" w14:textId="77777777" w:rsidR="004B7BBB" w:rsidRPr="00C75D84" w:rsidRDefault="004B7BBB" w:rsidP="000D7F60">
            <w:pPr>
              <w:pStyle w:val="Normal6a"/>
            </w:pPr>
            <w:r w:rsidRPr="00C75D84">
              <w:t>7.</w:t>
            </w:r>
            <w:r w:rsidRPr="00C75D84">
              <w:tab/>
              <w:t xml:space="preserve">uznává zásadní úlohu místních a regionálních orgánů, sociálních partnerů, organizací občanské společnosti, akademické obce a soukromého sektoru; domnívá se, že důsledné provádění cílů paktu vyžaduje přechod od pouhých konzultací ke skutečné víceúrovňové </w:t>
            </w:r>
            <w:r w:rsidRPr="00C75D84">
              <w:lastRenderedPageBreak/>
              <w:t>správě;</w:t>
            </w:r>
          </w:p>
        </w:tc>
        <w:tc>
          <w:tcPr>
            <w:tcW w:w="4876" w:type="dxa"/>
            <w:tcBorders>
              <w:top w:val="nil"/>
              <w:left w:val="nil"/>
              <w:bottom w:val="nil"/>
              <w:right w:val="nil"/>
            </w:tcBorders>
          </w:tcPr>
          <w:p w14:paraId="2F47978D" w14:textId="77777777" w:rsidR="004B7BBB" w:rsidRPr="00C75D84" w:rsidRDefault="004B7BBB" w:rsidP="000D7F60">
            <w:pPr>
              <w:pStyle w:val="Normal6a"/>
            </w:pPr>
            <w:r w:rsidRPr="00C75D84">
              <w:lastRenderedPageBreak/>
              <w:t>7.</w:t>
            </w:r>
            <w:r w:rsidRPr="00C75D84">
              <w:tab/>
              <w:t xml:space="preserve">uznává zásadní úlohu místních a regionálních orgánů, sociálních partnerů, organizací občanské společnosti, akademické obce a soukromého sektoru; domnívá se, že důsledné provádění cílů paktu vyžaduje přechod od pouhých konzultací ke skutečné víceúrovňové </w:t>
            </w:r>
            <w:r w:rsidRPr="00C75D84">
              <w:lastRenderedPageBreak/>
              <w:t>správě</w:t>
            </w:r>
            <w:r w:rsidRPr="00C75D84">
              <w:rPr>
                <w:b/>
                <w:bCs/>
                <w:i/>
                <w:iCs/>
              </w:rPr>
              <w:t>, která je vykonávána efektivně</w:t>
            </w:r>
            <w:r w:rsidRPr="00C75D84">
              <w:t>;</w:t>
            </w:r>
          </w:p>
        </w:tc>
      </w:tr>
    </w:tbl>
    <w:p w14:paraId="22FE2523"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{FI}</w:t>
      </w:r>
      <w:r w:rsidRPr="00C75D84">
        <w:t>fi</w:t>
      </w:r>
      <w:r w:rsidRPr="00C75D84">
        <w:rPr>
          <w:rStyle w:val="HideTWBExt"/>
        </w:rPr>
        <w:t>&lt;/Original&gt;</w:t>
      </w:r>
    </w:p>
    <w:p w14:paraId="33C15BBC" w14:textId="0AE362AB" w:rsidR="00D14A06" w:rsidRPr="00C75D84" w:rsidRDefault="004B7BBB" w:rsidP="004B7BBB">
      <w:r w:rsidRPr="00C75D84">
        <w:rPr>
          <w:rStyle w:val="HideTWBExt"/>
        </w:rPr>
        <w:t>&lt;/Amend&gt;</w:t>
      </w:r>
    </w:p>
    <w:p w14:paraId="3F33F9C8"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180</w:t>
      </w:r>
      <w:r w:rsidRPr="00C75D84">
        <w:rPr>
          <w:rStyle w:val="HideTWBExt"/>
          <w:b w:val="0"/>
        </w:rPr>
        <w:t>&lt;/NumAm&gt;</w:t>
      </w:r>
    </w:p>
    <w:p w14:paraId="4802421A" w14:textId="77777777" w:rsidR="004B7BBB" w:rsidRPr="00C75D84" w:rsidRDefault="004B7BBB" w:rsidP="004B7BBB">
      <w:pPr>
        <w:pStyle w:val="NormalBold"/>
      </w:pPr>
      <w:r w:rsidRPr="00C75D84">
        <w:rPr>
          <w:rStyle w:val="HideTWBExt"/>
          <w:b w:val="0"/>
        </w:rPr>
        <w:t>&lt;RepeatBlock-By&gt;&lt;Members&gt;</w:t>
      </w:r>
      <w:r w:rsidRPr="00C75D84">
        <w:t>Giorgos Georgiou</w:t>
      </w:r>
      <w:r w:rsidRPr="00C75D84">
        <w:rPr>
          <w:rStyle w:val="HideTWBExt"/>
          <w:b w:val="0"/>
        </w:rPr>
        <w:t>&lt;/Members&gt;</w:t>
      </w:r>
    </w:p>
    <w:p w14:paraId="19AEAE1F" w14:textId="77777777" w:rsidR="004B7BBB" w:rsidRPr="00C75D84" w:rsidRDefault="004B7BBB" w:rsidP="004B7BBB">
      <w:r w:rsidRPr="00C75D84">
        <w:rPr>
          <w:rStyle w:val="HideTWBExt"/>
        </w:rPr>
        <w:t>&lt;AuNomDe&gt;</w:t>
      </w:r>
      <w:r w:rsidRPr="00C75D84">
        <w:rPr>
          <w:rStyle w:val="HideTWBInt"/>
        </w:rPr>
        <w:t>{The Left}</w:t>
      </w:r>
      <w:r w:rsidRPr="00C75D84">
        <w:t>za skupinu The Left</w:t>
      </w:r>
      <w:r w:rsidRPr="00C75D84">
        <w:rPr>
          <w:rStyle w:val="HideTWBExt"/>
        </w:rPr>
        <w:t>&lt;/AuNomDe&gt;</w:t>
      </w:r>
    </w:p>
    <w:p w14:paraId="5D5AAA76" w14:textId="77777777" w:rsidR="004B7BBB" w:rsidRPr="00C75D84" w:rsidRDefault="004B7BBB" w:rsidP="004B7BBB">
      <w:pPr>
        <w:pStyle w:val="NormalBold"/>
      </w:pPr>
      <w:r w:rsidRPr="00C75D84">
        <w:rPr>
          <w:rStyle w:val="HideTWBExt"/>
          <w:b w:val="0"/>
        </w:rPr>
        <w:t>&lt;/RepeatBlock-By&gt;</w:t>
      </w:r>
    </w:p>
    <w:p w14:paraId="7A4A4A7A"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F1833D1" w14:textId="77777777" w:rsidR="004B7BBB" w:rsidRPr="00C75D84" w:rsidRDefault="004B7BBB" w:rsidP="004B7BBB">
      <w:pPr>
        <w:pStyle w:val="NormalBold"/>
      </w:pPr>
      <w:r w:rsidRPr="00C75D84">
        <w:rPr>
          <w:rStyle w:val="HideTWBExt"/>
          <w:b w:val="0"/>
        </w:rPr>
        <w:t>&lt;Article&gt;</w:t>
      </w:r>
      <w:r w:rsidRPr="00C75D84">
        <w:t>Bod 7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94B0866" w14:textId="77777777" w:rsidTr="000D7F60">
        <w:trPr>
          <w:trHeight w:hRule="exact" w:val="240"/>
          <w:jc w:val="center"/>
        </w:trPr>
        <w:tc>
          <w:tcPr>
            <w:tcW w:w="9752" w:type="dxa"/>
            <w:gridSpan w:val="2"/>
            <w:tcBorders>
              <w:top w:val="nil"/>
              <w:left w:val="nil"/>
              <w:bottom w:val="nil"/>
              <w:right w:val="nil"/>
            </w:tcBorders>
          </w:tcPr>
          <w:p w14:paraId="2E889864" w14:textId="77777777" w:rsidR="004B7BBB" w:rsidRPr="00C75D84" w:rsidRDefault="004B7BBB" w:rsidP="000D7F60"/>
        </w:tc>
      </w:tr>
      <w:tr w:rsidR="00097907" w:rsidRPr="00C75D84" w14:paraId="1B32FAD4" w14:textId="77777777" w:rsidTr="000D7F60">
        <w:trPr>
          <w:trHeight w:val="240"/>
          <w:jc w:val="center"/>
        </w:trPr>
        <w:tc>
          <w:tcPr>
            <w:tcW w:w="4876" w:type="dxa"/>
            <w:tcBorders>
              <w:top w:val="nil"/>
              <w:left w:val="nil"/>
              <w:bottom w:val="nil"/>
              <w:right w:val="nil"/>
            </w:tcBorders>
          </w:tcPr>
          <w:p w14:paraId="5E8E0340"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91F920F" w14:textId="77777777" w:rsidR="004B7BBB" w:rsidRPr="00C75D84" w:rsidRDefault="004B7BBB" w:rsidP="000D7F60">
            <w:pPr>
              <w:pStyle w:val="AmColumnHeading"/>
            </w:pPr>
            <w:r w:rsidRPr="00C75D84">
              <w:t>Pozměňovací návrh</w:t>
            </w:r>
          </w:p>
        </w:tc>
      </w:tr>
      <w:tr w:rsidR="00097907" w:rsidRPr="00C75D84" w14:paraId="6AC38E8D" w14:textId="77777777" w:rsidTr="000D7F60">
        <w:trPr>
          <w:jc w:val="center"/>
        </w:trPr>
        <w:tc>
          <w:tcPr>
            <w:tcW w:w="4876" w:type="dxa"/>
            <w:tcBorders>
              <w:top w:val="nil"/>
              <w:left w:val="nil"/>
              <w:bottom w:val="nil"/>
              <w:right w:val="nil"/>
            </w:tcBorders>
          </w:tcPr>
          <w:p w14:paraId="0DCD6565" w14:textId="77777777" w:rsidR="004B7BBB" w:rsidRPr="00C75D84" w:rsidRDefault="004B7BBB" w:rsidP="000D7F60">
            <w:pPr>
              <w:pStyle w:val="Normal6a"/>
            </w:pPr>
          </w:p>
        </w:tc>
        <w:tc>
          <w:tcPr>
            <w:tcW w:w="4876" w:type="dxa"/>
            <w:tcBorders>
              <w:top w:val="nil"/>
              <w:left w:val="nil"/>
              <w:bottom w:val="nil"/>
              <w:right w:val="nil"/>
            </w:tcBorders>
          </w:tcPr>
          <w:p w14:paraId="1BB78705" w14:textId="77777777" w:rsidR="004B7BBB" w:rsidRPr="00C75D84" w:rsidRDefault="004B7BBB" w:rsidP="000D7F60">
            <w:pPr>
              <w:pStyle w:val="Normal6a"/>
            </w:pPr>
            <w:r w:rsidRPr="00C75D84">
              <w:rPr>
                <w:b/>
                <w:i/>
              </w:rPr>
              <w:t>7a.</w:t>
            </w:r>
            <w:r w:rsidRPr="00C75D84">
              <w:tab/>
            </w:r>
            <w:r w:rsidRPr="00C75D84">
              <w:rPr>
                <w:b/>
                <w:i/>
              </w:rPr>
              <w:t>vyzývá EU, aby plně využila svého diplomatického vlivu a poskytla nezbytnou technickou pomoc na podporu mírového řešení probíhajících a vleklých konfliktů ve středomořském regionu, a to v plném souladu s mezinárodním právem a zásadami Charty OSN, přičemž uznává, že řešení konfliktů, vyvozování odpovědnosti a dodržování mezinárodního práva jsou nezbytnými předpoklady pro dlouhodobý mír, stabilitu, skutečnou lidskou bezpečnost a udržitelnou prosperitu v tomto regionu;</w:t>
            </w:r>
          </w:p>
        </w:tc>
      </w:tr>
    </w:tbl>
    <w:p w14:paraId="6B4098DA"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E70DAAD" w14:textId="2834D709" w:rsidR="00D14A06" w:rsidRPr="00C75D84" w:rsidRDefault="004B7BBB" w:rsidP="004B7BBB">
      <w:r w:rsidRPr="00C75D84">
        <w:rPr>
          <w:rStyle w:val="HideTWBExt"/>
        </w:rPr>
        <w:t>&lt;/Amend&gt;</w:t>
      </w:r>
    </w:p>
    <w:p w14:paraId="4A0CA73E"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181</w:t>
      </w:r>
      <w:r w:rsidRPr="00C75D84">
        <w:rPr>
          <w:rStyle w:val="HideTWBExt"/>
          <w:b w:val="0"/>
        </w:rPr>
        <w:t>&lt;/NumAm&gt;</w:t>
      </w:r>
    </w:p>
    <w:p w14:paraId="6278CFA9" w14:textId="77777777" w:rsidR="004B7BBB" w:rsidRPr="00C75D84" w:rsidRDefault="004B7BBB" w:rsidP="004B7BBB">
      <w:pPr>
        <w:pStyle w:val="NormalBold"/>
      </w:pPr>
      <w:r w:rsidRPr="00C75D84">
        <w:rPr>
          <w:rStyle w:val="HideTWBExt"/>
          <w:b w:val="0"/>
        </w:rPr>
        <w:t>&lt;RepeatBlock-By&gt;&lt;Members&gt;</w:t>
      </w:r>
      <w:r w:rsidRPr="00C75D84">
        <w:t>Geadis Geadi, Emmanouil Fragkos</w:t>
      </w:r>
      <w:r w:rsidRPr="00C75D84">
        <w:rPr>
          <w:rStyle w:val="HideTWBExt"/>
          <w:b w:val="0"/>
        </w:rPr>
        <w:t>&lt;/Members&gt;</w:t>
      </w:r>
    </w:p>
    <w:p w14:paraId="4FC373F0" w14:textId="77777777" w:rsidR="004B7BBB" w:rsidRPr="00C75D84" w:rsidRDefault="004B7BBB" w:rsidP="004B7BBB">
      <w:pPr>
        <w:pStyle w:val="NormalBold"/>
      </w:pPr>
      <w:r w:rsidRPr="00C75D84">
        <w:rPr>
          <w:rStyle w:val="HideTWBExt"/>
          <w:b w:val="0"/>
        </w:rPr>
        <w:t>&lt;/RepeatBlock-By&gt;</w:t>
      </w:r>
    </w:p>
    <w:p w14:paraId="1843AD75"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7623139" w14:textId="77777777" w:rsidR="004B7BBB" w:rsidRPr="00C75D84" w:rsidRDefault="004B7BBB" w:rsidP="004B7BBB">
      <w:pPr>
        <w:pStyle w:val="NormalBold"/>
      </w:pPr>
      <w:r w:rsidRPr="00C75D84">
        <w:rPr>
          <w:rStyle w:val="HideTWBExt"/>
          <w:b w:val="0"/>
        </w:rPr>
        <w:t>&lt;Article&gt;</w:t>
      </w:r>
      <w:r w:rsidRPr="00C75D84">
        <w:t>Bod 7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F4B45CD" w14:textId="77777777" w:rsidTr="000D7F60">
        <w:trPr>
          <w:trHeight w:hRule="exact" w:val="240"/>
          <w:jc w:val="center"/>
        </w:trPr>
        <w:tc>
          <w:tcPr>
            <w:tcW w:w="9752" w:type="dxa"/>
            <w:gridSpan w:val="2"/>
            <w:tcBorders>
              <w:top w:val="nil"/>
              <w:left w:val="nil"/>
              <w:bottom w:val="nil"/>
              <w:right w:val="nil"/>
            </w:tcBorders>
          </w:tcPr>
          <w:p w14:paraId="0D07621A" w14:textId="77777777" w:rsidR="004B7BBB" w:rsidRPr="00C75D84" w:rsidRDefault="004B7BBB" w:rsidP="000D7F60"/>
        </w:tc>
      </w:tr>
      <w:tr w:rsidR="00097907" w:rsidRPr="00C75D84" w14:paraId="0A164D0D" w14:textId="77777777" w:rsidTr="000D7F60">
        <w:trPr>
          <w:trHeight w:val="240"/>
          <w:jc w:val="center"/>
        </w:trPr>
        <w:tc>
          <w:tcPr>
            <w:tcW w:w="4876" w:type="dxa"/>
            <w:tcBorders>
              <w:top w:val="nil"/>
              <w:left w:val="nil"/>
              <w:bottom w:val="nil"/>
              <w:right w:val="nil"/>
            </w:tcBorders>
          </w:tcPr>
          <w:p w14:paraId="35C1B8D1"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3DC00C4" w14:textId="77777777" w:rsidR="004B7BBB" w:rsidRPr="00C75D84" w:rsidRDefault="004B7BBB" w:rsidP="000D7F60">
            <w:pPr>
              <w:pStyle w:val="AmColumnHeading"/>
            </w:pPr>
            <w:r w:rsidRPr="00C75D84">
              <w:t>Pozměňovací návrh</w:t>
            </w:r>
          </w:p>
        </w:tc>
      </w:tr>
      <w:tr w:rsidR="00097907" w:rsidRPr="00C75D84" w14:paraId="5DD596F4" w14:textId="77777777" w:rsidTr="000D7F60">
        <w:trPr>
          <w:jc w:val="center"/>
        </w:trPr>
        <w:tc>
          <w:tcPr>
            <w:tcW w:w="4876" w:type="dxa"/>
            <w:tcBorders>
              <w:top w:val="nil"/>
              <w:left w:val="nil"/>
              <w:bottom w:val="nil"/>
              <w:right w:val="nil"/>
            </w:tcBorders>
          </w:tcPr>
          <w:p w14:paraId="1496AA24" w14:textId="77777777" w:rsidR="004B7BBB" w:rsidRPr="00C75D84" w:rsidRDefault="004B7BBB" w:rsidP="000D7F60">
            <w:pPr>
              <w:pStyle w:val="Normal6a"/>
            </w:pPr>
          </w:p>
        </w:tc>
        <w:tc>
          <w:tcPr>
            <w:tcW w:w="4876" w:type="dxa"/>
            <w:tcBorders>
              <w:top w:val="nil"/>
              <w:left w:val="nil"/>
              <w:bottom w:val="nil"/>
              <w:right w:val="nil"/>
            </w:tcBorders>
          </w:tcPr>
          <w:p w14:paraId="7309E651" w14:textId="77777777" w:rsidR="004B7BBB" w:rsidRPr="00C75D84" w:rsidRDefault="004B7BBB" w:rsidP="000D7F60">
            <w:pPr>
              <w:pStyle w:val="Normal6a"/>
            </w:pPr>
            <w:r w:rsidRPr="00C75D84">
              <w:rPr>
                <w:b/>
                <w:i/>
              </w:rPr>
              <w:t>7a.</w:t>
            </w:r>
            <w:r w:rsidRPr="00C75D84">
              <w:tab/>
            </w:r>
            <w:r w:rsidRPr="00C75D84">
              <w:rPr>
                <w:b/>
                <w:i/>
              </w:rPr>
              <w:t xml:space="preserve">vyzývá Turecko, jakožto kandidátskou zemi usilující o vstup do Evropské unie, aby dodržovalo mezinárodní právo, uznalo Kyperskou republiku, neprodleně ukončilo okupaci a stáhlo své jednotky z ostrova, čímž by přispělo k vytvoření podmínek pro mír a spolupráci ve středomořském regionu, </w:t>
            </w:r>
            <w:r w:rsidRPr="00C75D84">
              <w:rPr>
                <w:b/>
                <w:i/>
              </w:rPr>
              <w:lastRenderedPageBreak/>
              <w:t>přičemž si uvědomuje, že pokračující okupace kyperského území není ani v jeho vlastním zájmu;</w:t>
            </w:r>
          </w:p>
        </w:tc>
      </w:tr>
    </w:tbl>
    <w:p w14:paraId="660CED46"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56E529E" w14:textId="18F78015" w:rsidR="00D14A06" w:rsidRPr="00C75D84" w:rsidRDefault="004B7BBB" w:rsidP="004B7BBB">
      <w:r w:rsidRPr="00C75D84">
        <w:rPr>
          <w:rStyle w:val="HideTWBExt"/>
        </w:rPr>
        <w:t>&lt;/Amend&gt;</w:t>
      </w:r>
    </w:p>
    <w:p w14:paraId="28DDEC94"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182</w:t>
      </w:r>
      <w:r w:rsidRPr="00C75D84">
        <w:rPr>
          <w:rStyle w:val="HideTWBExt"/>
          <w:b w:val="0"/>
        </w:rPr>
        <w:t>&lt;/NumAm&gt;</w:t>
      </w:r>
    </w:p>
    <w:p w14:paraId="64C9B49E" w14:textId="77777777" w:rsidR="004B7BBB" w:rsidRPr="00C75D84" w:rsidRDefault="004B7BBB" w:rsidP="004B7BBB">
      <w:pPr>
        <w:pStyle w:val="NormalBold"/>
      </w:pPr>
      <w:r w:rsidRPr="00C75D84">
        <w:rPr>
          <w:rStyle w:val="HideTWBExt"/>
          <w:b w:val="0"/>
        </w:rPr>
        <w:t>&lt;RepeatBlock-By&gt;&lt;Members&gt;</w:t>
      </w:r>
      <w:r w:rsidRPr="00C75D84">
        <w:t>Laura Ballarín Cereza, Javi López</w:t>
      </w:r>
      <w:r w:rsidRPr="00C75D84">
        <w:rPr>
          <w:rStyle w:val="HideTWBExt"/>
          <w:b w:val="0"/>
        </w:rPr>
        <w:t>&lt;/Members&gt;</w:t>
      </w:r>
    </w:p>
    <w:p w14:paraId="2922FCD9" w14:textId="77777777" w:rsidR="004B7BBB" w:rsidRPr="00C75D84" w:rsidRDefault="004B7BBB" w:rsidP="004B7BBB">
      <w:pPr>
        <w:pStyle w:val="NormalBold"/>
      </w:pPr>
      <w:r w:rsidRPr="00C75D84">
        <w:rPr>
          <w:rStyle w:val="HideTWBExt"/>
          <w:b w:val="0"/>
        </w:rPr>
        <w:t>&lt;/RepeatBlock-By&gt;</w:t>
      </w:r>
    </w:p>
    <w:p w14:paraId="3E4AD671"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8117D13" w14:textId="77777777" w:rsidR="004B7BBB" w:rsidRPr="00C75D84" w:rsidRDefault="004B7BBB" w:rsidP="004B7BBB">
      <w:pPr>
        <w:pStyle w:val="NormalBold"/>
      </w:pPr>
      <w:r w:rsidRPr="00C75D84">
        <w:rPr>
          <w:rStyle w:val="HideTWBExt"/>
          <w:b w:val="0"/>
        </w:rPr>
        <w:t>&lt;Article&gt;</w:t>
      </w:r>
      <w:r w:rsidRPr="00C75D84">
        <w:t>Bod 7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6419A37" w14:textId="77777777" w:rsidTr="000D7F60">
        <w:trPr>
          <w:trHeight w:hRule="exact" w:val="240"/>
          <w:jc w:val="center"/>
        </w:trPr>
        <w:tc>
          <w:tcPr>
            <w:tcW w:w="9752" w:type="dxa"/>
            <w:gridSpan w:val="2"/>
            <w:tcBorders>
              <w:top w:val="nil"/>
              <w:left w:val="nil"/>
              <w:bottom w:val="nil"/>
              <w:right w:val="nil"/>
            </w:tcBorders>
          </w:tcPr>
          <w:p w14:paraId="31F81B71" w14:textId="77777777" w:rsidR="004B7BBB" w:rsidRPr="00C75D84" w:rsidRDefault="004B7BBB" w:rsidP="000D7F60"/>
        </w:tc>
      </w:tr>
      <w:tr w:rsidR="00097907" w:rsidRPr="00C75D84" w14:paraId="4B490957" w14:textId="77777777" w:rsidTr="000D7F60">
        <w:trPr>
          <w:trHeight w:val="240"/>
          <w:jc w:val="center"/>
        </w:trPr>
        <w:tc>
          <w:tcPr>
            <w:tcW w:w="4876" w:type="dxa"/>
            <w:tcBorders>
              <w:top w:val="nil"/>
              <w:left w:val="nil"/>
              <w:bottom w:val="nil"/>
              <w:right w:val="nil"/>
            </w:tcBorders>
          </w:tcPr>
          <w:p w14:paraId="6DC5F37D"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E1AF580" w14:textId="77777777" w:rsidR="004B7BBB" w:rsidRPr="00C75D84" w:rsidRDefault="004B7BBB" w:rsidP="000D7F60">
            <w:pPr>
              <w:pStyle w:val="AmColumnHeading"/>
            </w:pPr>
            <w:r w:rsidRPr="00C75D84">
              <w:t>Pozměňovací návrh</w:t>
            </w:r>
          </w:p>
        </w:tc>
      </w:tr>
      <w:tr w:rsidR="00097907" w:rsidRPr="00C75D84" w14:paraId="249B624D" w14:textId="77777777" w:rsidTr="000D7F60">
        <w:trPr>
          <w:jc w:val="center"/>
        </w:trPr>
        <w:tc>
          <w:tcPr>
            <w:tcW w:w="4876" w:type="dxa"/>
            <w:tcBorders>
              <w:top w:val="nil"/>
              <w:left w:val="nil"/>
              <w:bottom w:val="nil"/>
              <w:right w:val="nil"/>
            </w:tcBorders>
          </w:tcPr>
          <w:p w14:paraId="4BF82047" w14:textId="77777777" w:rsidR="004B7BBB" w:rsidRPr="00C75D84" w:rsidRDefault="004B7BBB" w:rsidP="000D7F60">
            <w:pPr>
              <w:pStyle w:val="Normal6a"/>
            </w:pPr>
          </w:p>
        </w:tc>
        <w:tc>
          <w:tcPr>
            <w:tcW w:w="4876" w:type="dxa"/>
            <w:tcBorders>
              <w:top w:val="nil"/>
              <w:left w:val="nil"/>
              <w:bottom w:val="nil"/>
              <w:right w:val="nil"/>
            </w:tcBorders>
          </w:tcPr>
          <w:p w14:paraId="08FB1D30" w14:textId="77777777" w:rsidR="004B7BBB" w:rsidRPr="00C75D84" w:rsidRDefault="004B7BBB" w:rsidP="000D7F60">
            <w:pPr>
              <w:pStyle w:val="Normal6a"/>
            </w:pPr>
            <w:r w:rsidRPr="00C75D84">
              <w:rPr>
                <w:b/>
                <w:i/>
              </w:rPr>
              <w:t>7a.</w:t>
            </w:r>
            <w:r w:rsidRPr="00C75D84">
              <w:tab/>
            </w:r>
            <w:r w:rsidRPr="00C75D84">
              <w:rPr>
                <w:b/>
                <w:i/>
              </w:rPr>
              <w:t>podporuje prozkoumání možnosti zavedení středomořského makroregionálního přístupu jako doplňkového rámce k Paktu, jehož cílem by bylo zlepšit koordinaci politik a sladění stávajících nástrojů a posílit víceúrovňovou správu a územní spolupráci v celém regionu;</w:t>
            </w:r>
          </w:p>
        </w:tc>
      </w:tr>
    </w:tbl>
    <w:p w14:paraId="7816EFB9"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7E51883" w14:textId="22F77E8D" w:rsidR="00D14A06" w:rsidRPr="00C75D84" w:rsidRDefault="004B7BBB" w:rsidP="004B7BBB">
      <w:r w:rsidRPr="00C75D84">
        <w:rPr>
          <w:rStyle w:val="HideTWBExt"/>
        </w:rPr>
        <w:t>&lt;/Amend&gt;</w:t>
      </w:r>
    </w:p>
    <w:p w14:paraId="46161327"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183</w:t>
      </w:r>
      <w:r w:rsidRPr="00C75D84">
        <w:rPr>
          <w:rStyle w:val="HideTWBExt"/>
          <w:b w:val="0"/>
        </w:rPr>
        <w:t>&lt;/NumAm&gt;</w:t>
      </w:r>
    </w:p>
    <w:p w14:paraId="57E99C87" w14:textId="77777777" w:rsidR="004B7BBB" w:rsidRPr="00C75D84" w:rsidRDefault="004B7BBB" w:rsidP="004B7BBB">
      <w:pPr>
        <w:pStyle w:val="NormalBold"/>
      </w:pPr>
      <w:r w:rsidRPr="00C75D84">
        <w:rPr>
          <w:rStyle w:val="HideTWBExt"/>
          <w:b w:val="0"/>
        </w:rPr>
        <w:t>&lt;RepeatBlock-By&gt;&lt;Members&gt;</w:t>
      </w:r>
      <w:r w:rsidRPr="00C75D84">
        <w:t>Costas Mavrides</w:t>
      </w:r>
      <w:r w:rsidRPr="00C75D84">
        <w:rPr>
          <w:rStyle w:val="HideTWBExt"/>
          <w:b w:val="0"/>
        </w:rPr>
        <w:t>&lt;/Members&gt;</w:t>
      </w:r>
    </w:p>
    <w:p w14:paraId="3826CD52" w14:textId="77777777" w:rsidR="004B7BBB" w:rsidRPr="00C75D84" w:rsidRDefault="004B7BBB" w:rsidP="004B7BBB">
      <w:pPr>
        <w:pStyle w:val="NormalBold"/>
      </w:pPr>
      <w:r w:rsidRPr="00C75D84">
        <w:rPr>
          <w:rStyle w:val="HideTWBExt"/>
          <w:b w:val="0"/>
        </w:rPr>
        <w:t>&lt;/RepeatBlock-By&gt;</w:t>
      </w:r>
    </w:p>
    <w:p w14:paraId="439F9A4E"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CEF822B" w14:textId="77777777" w:rsidR="004B7BBB" w:rsidRPr="00C75D84" w:rsidRDefault="004B7BBB" w:rsidP="004B7BBB">
      <w:pPr>
        <w:pStyle w:val="NormalBold"/>
      </w:pPr>
      <w:r w:rsidRPr="00C75D84">
        <w:rPr>
          <w:rStyle w:val="HideTWBExt"/>
          <w:b w:val="0"/>
        </w:rPr>
        <w:t>&lt;Article&gt;</w:t>
      </w:r>
      <w:r w:rsidRPr="00C75D84">
        <w:t>Bod 7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91E5C76" w14:textId="77777777" w:rsidTr="000D7F60">
        <w:trPr>
          <w:trHeight w:hRule="exact" w:val="240"/>
          <w:jc w:val="center"/>
        </w:trPr>
        <w:tc>
          <w:tcPr>
            <w:tcW w:w="9752" w:type="dxa"/>
            <w:gridSpan w:val="2"/>
            <w:tcBorders>
              <w:top w:val="nil"/>
              <w:left w:val="nil"/>
              <w:bottom w:val="nil"/>
              <w:right w:val="nil"/>
            </w:tcBorders>
          </w:tcPr>
          <w:p w14:paraId="6B6191AC" w14:textId="77777777" w:rsidR="004B7BBB" w:rsidRPr="00C75D84" w:rsidRDefault="004B7BBB" w:rsidP="000D7F60"/>
        </w:tc>
      </w:tr>
      <w:tr w:rsidR="00097907" w:rsidRPr="00C75D84" w14:paraId="28144913" w14:textId="77777777" w:rsidTr="000D7F60">
        <w:trPr>
          <w:trHeight w:val="240"/>
          <w:jc w:val="center"/>
        </w:trPr>
        <w:tc>
          <w:tcPr>
            <w:tcW w:w="4876" w:type="dxa"/>
            <w:tcBorders>
              <w:top w:val="nil"/>
              <w:left w:val="nil"/>
              <w:bottom w:val="nil"/>
              <w:right w:val="nil"/>
            </w:tcBorders>
          </w:tcPr>
          <w:p w14:paraId="3CCDE0C7"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134F7D4" w14:textId="77777777" w:rsidR="004B7BBB" w:rsidRPr="00C75D84" w:rsidRDefault="004B7BBB" w:rsidP="000D7F60">
            <w:pPr>
              <w:pStyle w:val="AmColumnHeading"/>
            </w:pPr>
            <w:r w:rsidRPr="00C75D84">
              <w:t>Pozměňovací návrh</w:t>
            </w:r>
          </w:p>
        </w:tc>
      </w:tr>
      <w:tr w:rsidR="00097907" w:rsidRPr="00C75D84" w14:paraId="7580E774" w14:textId="77777777" w:rsidTr="000D7F60">
        <w:trPr>
          <w:jc w:val="center"/>
        </w:trPr>
        <w:tc>
          <w:tcPr>
            <w:tcW w:w="4876" w:type="dxa"/>
            <w:tcBorders>
              <w:top w:val="nil"/>
              <w:left w:val="nil"/>
              <w:bottom w:val="nil"/>
              <w:right w:val="nil"/>
            </w:tcBorders>
          </w:tcPr>
          <w:p w14:paraId="2D441533" w14:textId="77777777" w:rsidR="004B7BBB" w:rsidRPr="00C75D84" w:rsidRDefault="004B7BBB" w:rsidP="000D7F60">
            <w:pPr>
              <w:pStyle w:val="Normal6a"/>
            </w:pPr>
          </w:p>
        </w:tc>
        <w:tc>
          <w:tcPr>
            <w:tcW w:w="4876" w:type="dxa"/>
            <w:tcBorders>
              <w:top w:val="nil"/>
              <w:left w:val="nil"/>
              <w:bottom w:val="nil"/>
              <w:right w:val="nil"/>
            </w:tcBorders>
          </w:tcPr>
          <w:p w14:paraId="27EE2151" w14:textId="77777777" w:rsidR="004B7BBB" w:rsidRPr="00C75D84" w:rsidRDefault="004B7BBB" w:rsidP="000D7F60">
            <w:pPr>
              <w:pStyle w:val="Normal6a"/>
            </w:pPr>
            <w:r w:rsidRPr="00C75D84">
              <w:rPr>
                <w:b/>
                <w:i/>
              </w:rPr>
              <w:t>7a.</w:t>
            </w:r>
            <w:r w:rsidRPr="00C75D84">
              <w:tab/>
            </w:r>
            <w:r w:rsidRPr="00C75D84">
              <w:rPr>
                <w:b/>
                <w:i/>
              </w:rPr>
              <w:t>zdůrazňuje, že dodržování mezinárodního práva, včetně Úmluvy OSN o mořském právu (UNCLOS), jakož i územní celistvosti a suverenity států by mělo být jádrem společných pravidel, na nichž je naše spolupráce založena; </w:t>
            </w:r>
          </w:p>
        </w:tc>
      </w:tr>
    </w:tbl>
    <w:p w14:paraId="6D3C54D5"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3460518" w14:textId="3E8F6DC9" w:rsidR="00D14A06" w:rsidRPr="00C75D84" w:rsidRDefault="004B7BBB" w:rsidP="004B7BBB">
      <w:r w:rsidRPr="00C75D84">
        <w:rPr>
          <w:rStyle w:val="HideTWBExt"/>
        </w:rPr>
        <w:t>&lt;/Amend&gt;</w:t>
      </w:r>
    </w:p>
    <w:p w14:paraId="4205FAF2"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184</w:t>
      </w:r>
      <w:r w:rsidRPr="00C75D84">
        <w:rPr>
          <w:rStyle w:val="HideTWBExt"/>
          <w:b w:val="0"/>
        </w:rPr>
        <w:t>&lt;/NumAm&gt;</w:t>
      </w:r>
    </w:p>
    <w:p w14:paraId="7A78E21D" w14:textId="77777777" w:rsidR="004B7BBB" w:rsidRPr="00C75D84" w:rsidRDefault="004B7BBB" w:rsidP="004B7BBB">
      <w:pPr>
        <w:pStyle w:val="NormalBold"/>
      </w:pPr>
      <w:r w:rsidRPr="00C75D84">
        <w:rPr>
          <w:rStyle w:val="HideTWBExt"/>
          <w:b w:val="0"/>
        </w:rPr>
        <w:lastRenderedPageBreak/>
        <w:t>&lt;RepeatBlock-By&gt;&lt;Members&gt;</w:t>
      </w:r>
      <w:r w:rsidRPr="00C75D84">
        <w:t>Matthieu Valet, Jordan Bardella, Pierre-Romain Thionnet, Julie Rechagneux</w:t>
      </w:r>
      <w:r w:rsidRPr="00C75D84">
        <w:rPr>
          <w:rStyle w:val="HideTWBExt"/>
          <w:b w:val="0"/>
        </w:rPr>
        <w:t>&lt;/Members&gt;</w:t>
      </w:r>
    </w:p>
    <w:p w14:paraId="0A876853" w14:textId="77777777" w:rsidR="004B7BBB" w:rsidRPr="00C75D84" w:rsidRDefault="004B7BBB" w:rsidP="004B7BBB">
      <w:pPr>
        <w:pStyle w:val="NormalBold"/>
      </w:pPr>
      <w:r w:rsidRPr="00C75D84">
        <w:rPr>
          <w:rStyle w:val="HideTWBExt"/>
          <w:b w:val="0"/>
        </w:rPr>
        <w:t>&lt;/RepeatBlock-By&gt;</w:t>
      </w:r>
    </w:p>
    <w:p w14:paraId="07BA0050"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5AAAD78" w14:textId="77777777" w:rsidR="004B7BBB" w:rsidRPr="00C75D84" w:rsidRDefault="004B7BBB" w:rsidP="004B7BBB">
      <w:pPr>
        <w:pStyle w:val="NormalBold"/>
      </w:pPr>
      <w:r w:rsidRPr="00C75D84">
        <w:rPr>
          <w:rStyle w:val="HideTWBExt"/>
          <w:b w:val="0"/>
        </w:rPr>
        <w:t>&lt;Article&gt;</w:t>
      </w:r>
      <w:r w:rsidRPr="00C75D84">
        <w:t>Dílčí nadpis 1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CDE15B6" w14:textId="77777777" w:rsidTr="000D7F60">
        <w:trPr>
          <w:trHeight w:hRule="exact" w:val="240"/>
          <w:jc w:val="center"/>
        </w:trPr>
        <w:tc>
          <w:tcPr>
            <w:tcW w:w="9752" w:type="dxa"/>
            <w:gridSpan w:val="2"/>
            <w:tcBorders>
              <w:top w:val="nil"/>
              <w:left w:val="nil"/>
              <w:bottom w:val="nil"/>
              <w:right w:val="nil"/>
            </w:tcBorders>
          </w:tcPr>
          <w:p w14:paraId="7FCD951A" w14:textId="77777777" w:rsidR="004B7BBB" w:rsidRPr="00C75D84" w:rsidRDefault="004B7BBB" w:rsidP="000D7F60"/>
        </w:tc>
      </w:tr>
      <w:tr w:rsidR="00097907" w:rsidRPr="00C75D84" w14:paraId="65720599" w14:textId="77777777" w:rsidTr="000D7F60">
        <w:trPr>
          <w:trHeight w:val="240"/>
          <w:jc w:val="center"/>
        </w:trPr>
        <w:tc>
          <w:tcPr>
            <w:tcW w:w="4876" w:type="dxa"/>
            <w:tcBorders>
              <w:top w:val="nil"/>
              <w:left w:val="nil"/>
              <w:bottom w:val="nil"/>
              <w:right w:val="nil"/>
            </w:tcBorders>
          </w:tcPr>
          <w:p w14:paraId="3EF3A5FB"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433773C" w14:textId="77777777" w:rsidR="004B7BBB" w:rsidRPr="00C75D84" w:rsidRDefault="004B7BBB" w:rsidP="000D7F60">
            <w:pPr>
              <w:pStyle w:val="AmColumnHeading"/>
            </w:pPr>
            <w:r w:rsidRPr="00C75D84">
              <w:t>Pozměňovací návrh</w:t>
            </w:r>
          </w:p>
        </w:tc>
      </w:tr>
      <w:tr w:rsidR="00097907" w:rsidRPr="00C75D84" w14:paraId="32716D81" w14:textId="77777777" w:rsidTr="000D7F60">
        <w:trPr>
          <w:jc w:val="center"/>
        </w:trPr>
        <w:tc>
          <w:tcPr>
            <w:tcW w:w="4876" w:type="dxa"/>
            <w:tcBorders>
              <w:top w:val="nil"/>
              <w:left w:val="nil"/>
              <w:bottom w:val="nil"/>
              <w:right w:val="nil"/>
            </w:tcBorders>
          </w:tcPr>
          <w:p w14:paraId="624D9F63" w14:textId="77777777" w:rsidR="004B7BBB" w:rsidRPr="00C75D84" w:rsidRDefault="004B7BBB" w:rsidP="000D7F60">
            <w:pPr>
              <w:pStyle w:val="Normal6a"/>
            </w:pPr>
          </w:p>
        </w:tc>
        <w:tc>
          <w:tcPr>
            <w:tcW w:w="4876" w:type="dxa"/>
            <w:tcBorders>
              <w:top w:val="nil"/>
              <w:left w:val="nil"/>
              <w:bottom w:val="nil"/>
              <w:right w:val="nil"/>
            </w:tcBorders>
          </w:tcPr>
          <w:p w14:paraId="56E88CE1" w14:textId="77777777" w:rsidR="004B7BBB" w:rsidRPr="00C75D84" w:rsidRDefault="004B7BBB" w:rsidP="000D7F60">
            <w:pPr>
              <w:pStyle w:val="Normal6a"/>
            </w:pPr>
            <w:r w:rsidRPr="00C75D84">
              <w:rPr>
                <w:b/>
                <w:i/>
              </w:rPr>
              <w:t>Bezpečnost a spolupráce v boji proti terorismu</w:t>
            </w:r>
          </w:p>
        </w:tc>
      </w:tr>
    </w:tbl>
    <w:p w14:paraId="4482B891"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8ACD69C" w14:textId="65EF702F" w:rsidR="00D14A06" w:rsidRPr="00C75D84" w:rsidRDefault="004B7BBB" w:rsidP="004B7BBB">
      <w:r w:rsidRPr="00C75D84">
        <w:rPr>
          <w:rStyle w:val="HideTWBExt"/>
        </w:rPr>
        <w:t>&lt;/Amend&gt;</w:t>
      </w:r>
    </w:p>
    <w:p w14:paraId="59AEB777"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185</w:t>
      </w:r>
      <w:r w:rsidRPr="00C75D84">
        <w:rPr>
          <w:rStyle w:val="HideTWBExt"/>
          <w:b w:val="0"/>
        </w:rPr>
        <w:t>&lt;/NumAm&gt;</w:t>
      </w:r>
    </w:p>
    <w:p w14:paraId="1EC13F94" w14:textId="77777777" w:rsidR="004B7BBB" w:rsidRPr="00C75D84" w:rsidRDefault="004B7BBB" w:rsidP="004B7BBB">
      <w:pPr>
        <w:pStyle w:val="NormalBold"/>
      </w:pPr>
      <w:r w:rsidRPr="00C75D84">
        <w:rPr>
          <w:rStyle w:val="HideTWBExt"/>
          <w:b w:val="0"/>
        </w:rPr>
        <w:t>&lt;RepeatBlock-By&gt;&lt;Members&gt;</w:t>
      </w:r>
      <w:r w:rsidRPr="00C75D84">
        <w:t>Matthieu Valet, Jordan Bardella, Pierre-Romain Thionnet, Julie Rechagneux</w:t>
      </w:r>
      <w:r w:rsidRPr="00C75D84">
        <w:rPr>
          <w:rStyle w:val="HideTWBExt"/>
          <w:b w:val="0"/>
        </w:rPr>
        <w:t>&lt;/Members&gt;</w:t>
      </w:r>
    </w:p>
    <w:p w14:paraId="76B0C117" w14:textId="77777777" w:rsidR="004B7BBB" w:rsidRPr="00C75D84" w:rsidRDefault="004B7BBB" w:rsidP="004B7BBB">
      <w:pPr>
        <w:pStyle w:val="NormalBold"/>
      </w:pPr>
      <w:r w:rsidRPr="00C75D84">
        <w:rPr>
          <w:rStyle w:val="HideTWBExt"/>
          <w:b w:val="0"/>
        </w:rPr>
        <w:t>&lt;/RepeatBlock-By&gt;</w:t>
      </w:r>
    </w:p>
    <w:p w14:paraId="75EC95A0"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0350826" w14:textId="77777777" w:rsidR="004B7BBB" w:rsidRPr="00C75D84" w:rsidRDefault="004B7BBB" w:rsidP="004B7BBB">
      <w:pPr>
        <w:pStyle w:val="NormalBold"/>
      </w:pPr>
      <w:r w:rsidRPr="00C75D84">
        <w:rPr>
          <w:rStyle w:val="HideTWBExt"/>
          <w:b w:val="0"/>
        </w:rPr>
        <w:t>&lt;Article&gt;</w:t>
      </w:r>
      <w:r w:rsidRPr="00C75D84">
        <w:t>Bod 7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5F901B1" w14:textId="77777777" w:rsidTr="000D7F60">
        <w:trPr>
          <w:trHeight w:hRule="exact" w:val="240"/>
          <w:jc w:val="center"/>
        </w:trPr>
        <w:tc>
          <w:tcPr>
            <w:tcW w:w="9752" w:type="dxa"/>
            <w:gridSpan w:val="2"/>
            <w:tcBorders>
              <w:top w:val="nil"/>
              <w:left w:val="nil"/>
              <w:bottom w:val="nil"/>
              <w:right w:val="nil"/>
            </w:tcBorders>
          </w:tcPr>
          <w:p w14:paraId="5D86585E" w14:textId="77777777" w:rsidR="004B7BBB" w:rsidRPr="00C75D84" w:rsidRDefault="004B7BBB" w:rsidP="000D7F60"/>
        </w:tc>
      </w:tr>
      <w:tr w:rsidR="00097907" w:rsidRPr="00C75D84" w14:paraId="660DE117" w14:textId="77777777" w:rsidTr="000D7F60">
        <w:trPr>
          <w:trHeight w:val="240"/>
          <w:jc w:val="center"/>
        </w:trPr>
        <w:tc>
          <w:tcPr>
            <w:tcW w:w="4876" w:type="dxa"/>
            <w:tcBorders>
              <w:top w:val="nil"/>
              <w:left w:val="nil"/>
              <w:bottom w:val="nil"/>
              <w:right w:val="nil"/>
            </w:tcBorders>
          </w:tcPr>
          <w:p w14:paraId="3CC29A39"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0A35C05" w14:textId="77777777" w:rsidR="004B7BBB" w:rsidRPr="00C75D84" w:rsidRDefault="004B7BBB" w:rsidP="000D7F60">
            <w:pPr>
              <w:pStyle w:val="AmColumnHeading"/>
            </w:pPr>
            <w:r w:rsidRPr="00C75D84">
              <w:t>Pozměňovací návrh</w:t>
            </w:r>
          </w:p>
        </w:tc>
      </w:tr>
      <w:tr w:rsidR="00097907" w:rsidRPr="00C75D84" w14:paraId="08DDB4EF" w14:textId="77777777" w:rsidTr="000D7F60">
        <w:trPr>
          <w:jc w:val="center"/>
        </w:trPr>
        <w:tc>
          <w:tcPr>
            <w:tcW w:w="4876" w:type="dxa"/>
            <w:tcBorders>
              <w:top w:val="nil"/>
              <w:left w:val="nil"/>
              <w:bottom w:val="nil"/>
              <w:right w:val="nil"/>
            </w:tcBorders>
          </w:tcPr>
          <w:p w14:paraId="3D810ED1" w14:textId="77777777" w:rsidR="004B7BBB" w:rsidRPr="00C75D84" w:rsidRDefault="004B7BBB" w:rsidP="000D7F60">
            <w:pPr>
              <w:pStyle w:val="Normal6a"/>
            </w:pPr>
          </w:p>
        </w:tc>
        <w:tc>
          <w:tcPr>
            <w:tcW w:w="4876" w:type="dxa"/>
            <w:tcBorders>
              <w:top w:val="nil"/>
              <w:left w:val="nil"/>
              <w:bottom w:val="nil"/>
              <w:right w:val="nil"/>
            </w:tcBorders>
          </w:tcPr>
          <w:p w14:paraId="1B222B24" w14:textId="77777777" w:rsidR="004B7BBB" w:rsidRPr="00C75D84" w:rsidRDefault="004B7BBB" w:rsidP="000D7F60">
            <w:pPr>
              <w:pStyle w:val="Normal6a"/>
            </w:pPr>
            <w:r w:rsidRPr="00C75D84">
              <w:rPr>
                <w:b/>
                <w:i/>
              </w:rPr>
              <w:t>7a.</w:t>
            </w:r>
            <w:r w:rsidRPr="00C75D84">
              <w:tab/>
            </w:r>
            <w:r w:rsidRPr="00C75D84">
              <w:rPr>
                <w:b/>
                <w:i/>
              </w:rPr>
              <w:t>vyzývá k posílení policejní, celní a justiční spolupráce se středomořskými partnerskými zeměmi v oblasti boje proti pašování kokainu, obchodu s drogami, převaděčství migrantů, obchodu se zbraněmi a dalších forem organizované trestné činnosti působící na různých místech ve Středomoří;</w:t>
            </w:r>
          </w:p>
        </w:tc>
      </w:tr>
    </w:tbl>
    <w:p w14:paraId="3C72F8C9"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625E3D5" w14:textId="21BF0732" w:rsidR="00D14A06" w:rsidRPr="00C75D84" w:rsidRDefault="004B7BBB" w:rsidP="004B7BBB">
      <w:r w:rsidRPr="00C75D84">
        <w:rPr>
          <w:rStyle w:val="HideTWBExt"/>
        </w:rPr>
        <w:t>&lt;/Amend&gt;</w:t>
      </w:r>
    </w:p>
    <w:p w14:paraId="1CCCD72A"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186</w:t>
      </w:r>
      <w:r w:rsidRPr="00C75D84">
        <w:rPr>
          <w:rStyle w:val="HideTWBExt"/>
          <w:b w:val="0"/>
        </w:rPr>
        <w:t>&lt;/NumAm&gt;</w:t>
      </w:r>
    </w:p>
    <w:p w14:paraId="79673A67" w14:textId="77777777" w:rsidR="004B7BBB" w:rsidRPr="00C75D84" w:rsidRDefault="004B7BBB" w:rsidP="004B7BBB">
      <w:pPr>
        <w:pStyle w:val="NormalBold"/>
      </w:pPr>
      <w:r w:rsidRPr="00C75D84">
        <w:rPr>
          <w:rStyle w:val="HideTWBExt"/>
          <w:b w:val="0"/>
        </w:rPr>
        <w:t>&lt;RepeatBlock-By&gt;&lt;Members&gt;</w:t>
      </w:r>
      <w:r w:rsidRPr="00C75D84">
        <w:t>Matthieu Valet, Jordan Bardella, Pierre-Romain Thionnet, Julie Rechagneux</w:t>
      </w:r>
      <w:r w:rsidRPr="00C75D84">
        <w:rPr>
          <w:rStyle w:val="HideTWBExt"/>
          <w:b w:val="0"/>
        </w:rPr>
        <w:t>&lt;/Members&gt;</w:t>
      </w:r>
    </w:p>
    <w:p w14:paraId="08387197" w14:textId="77777777" w:rsidR="004B7BBB" w:rsidRPr="00C75D84" w:rsidRDefault="004B7BBB" w:rsidP="004B7BBB">
      <w:pPr>
        <w:pStyle w:val="NormalBold"/>
      </w:pPr>
      <w:r w:rsidRPr="00C75D84">
        <w:rPr>
          <w:rStyle w:val="HideTWBExt"/>
          <w:b w:val="0"/>
        </w:rPr>
        <w:t>&lt;/RepeatBlock-By&gt;</w:t>
      </w:r>
    </w:p>
    <w:p w14:paraId="786A5E2E"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3AC10FC" w14:textId="77777777" w:rsidR="004B7BBB" w:rsidRPr="00C75D84" w:rsidRDefault="004B7BBB" w:rsidP="004B7BBB">
      <w:pPr>
        <w:pStyle w:val="NormalBold"/>
      </w:pPr>
      <w:r w:rsidRPr="00C75D84">
        <w:rPr>
          <w:rStyle w:val="HideTWBExt"/>
          <w:b w:val="0"/>
        </w:rPr>
        <w:t>&lt;Article&gt;</w:t>
      </w:r>
      <w:r w:rsidRPr="00C75D84">
        <w:t>Bod 7 b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6D561BE" w14:textId="77777777" w:rsidTr="000D7F60">
        <w:trPr>
          <w:trHeight w:hRule="exact" w:val="240"/>
          <w:jc w:val="center"/>
        </w:trPr>
        <w:tc>
          <w:tcPr>
            <w:tcW w:w="9752" w:type="dxa"/>
            <w:gridSpan w:val="2"/>
            <w:tcBorders>
              <w:top w:val="nil"/>
              <w:left w:val="nil"/>
              <w:bottom w:val="nil"/>
              <w:right w:val="nil"/>
            </w:tcBorders>
          </w:tcPr>
          <w:p w14:paraId="1B145A35" w14:textId="77777777" w:rsidR="004B7BBB" w:rsidRPr="00C75D84" w:rsidRDefault="004B7BBB" w:rsidP="000D7F60"/>
        </w:tc>
      </w:tr>
      <w:tr w:rsidR="00097907" w:rsidRPr="00C75D84" w14:paraId="790FF300" w14:textId="77777777" w:rsidTr="000D7F60">
        <w:trPr>
          <w:trHeight w:val="240"/>
          <w:jc w:val="center"/>
        </w:trPr>
        <w:tc>
          <w:tcPr>
            <w:tcW w:w="4876" w:type="dxa"/>
            <w:tcBorders>
              <w:top w:val="nil"/>
              <w:left w:val="nil"/>
              <w:bottom w:val="nil"/>
              <w:right w:val="nil"/>
            </w:tcBorders>
          </w:tcPr>
          <w:p w14:paraId="7313A297"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35182B3" w14:textId="77777777" w:rsidR="004B7BBB" w:rsidRPr="00C75D84" w:rsidRDefault="004B7BBB" w:rsidP="000D7F60">
            <w:pPr>
              <w:pStyle w:val="AmColumnHeading"/>
            </w:pPr>
            <w:r w:rsidRPr="00C75D84">
              <w:t>Pozměňovací návrh</w:t>
            </w:r>
          </w:p>
        </w:tc>
      </w:tr>
      <w:tr w:rsidR="00097907" w:rsidRPr="00C75D84" w14:paraId="671EEEDB" w14:textId="77777777" w:rsidTr="000D7F60">
        <w:trPr>
          <w:jc w:val="center"/>
        </w:trPr>
        <w:tc>
          <w:tcPr>
            <w:tcW w:w="4876" w:type="dxa"/>
            <w:tcBorders>
              <w:top w:val="nil"/>
              <w:left w:val="nil"/>
              <w:bottom w:val="nil"/>
              <w:right w:val="nil"/>
            </w:tcBorders>
          </w:tcPr>
          <w:p w14:paraId="73EA4F5E" w14:textId="77777777" w:rsidR="004B7BBB" w:rsidRPr="00C75D84" w:rsidRDefault="004B7BBB" w:rsidP="000D7F60">
            <w:pPr>
              <w:pStyle w:val="Normal6a"/>
            </w:pPr>
          </w:p>
        </w:tc>
        <w:tc>
          <w:tcPr>
            <w:tcW w:w="4876" w:type="dxa"/>
            <w:tcBorders>
              <w:top w:val="nil"/>
              <w:left w:val="nil"/>
              <w:bottom w:val="nil"/>
              <w:right w:val="nil"/>
            </w:tcBorders>
          </w:tcPr>
          <w:p w14:paraId="7EF3B976" w14:textId="77777777" w:rsidR="004B7BBB" w:rsidRPr="00C75D84" w:rsidRDefault="004B7BBB" w:rsidP="000D7F60">
            <w:pPr>
              <w:pStyle w:val="Normal6a"/>
            </w:pPr>
            <w:r w:rsidRPr="00C75D84">
              <w:rPr>
                <w:b/>
                <w:i/>
              </w:rPr>
              <w:t>7b.</w:t>
            </w:r>
            <w:r w:rsidRPr="00C75D84">
              <w:tab/>
            </w:r>
            <w:r w:rsidRPr="00C75D84">
              <w:rPr>
                <w:b/>
                <w:i/>
              </w:rPr>
              <w:t xml:space="preserve">vyzývá Komisi, aby prostřednictvím účelových finančních prostředků v rámci tohoto Paktu podporovala programy na </w:t>
            </w:r>
            <w:r w:rsidRPr="00C75D84">
              <w:rPr>
                <w:b/>
                <w:i/>
              </w:rPr>
              <w:lastRenderedPageBreak/>
              <w:t>budování kapacit orgánů činných v trestním řízení, celních orgánů a orgánů správy hranic ve středomořských partnerských zemích, včetně odborné přípravy, technické pomoci, vybavení, námořního dohledu a operační spolupráce zaměřené na rozbití sítí obchodu s drogami a organizovaného zločinu;</w:t>
            </w:r>
          </w:p>
        </w:tc>
      </w:tr>
    </w:tbl>
    <w:p w14:paraId="28BE45AA"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1DD87F5" w14:textId="26835922" w:rsidR="00D14A06" w:rsidRPr="00C75D84" w:rsidRDefault="004B7BBB" w:rsidP="004B7BBB">
      <w:r w:rsidRPr="00C75D84">
        <w:rPr>
          <w:rStyle w:val="HideTWBExt"/>
        </w:rPr>
        <w:t>&lt;/Amend&gt;</w:t>
      </w:r>
    </w:p>
    <w:p w14:paraId="7732378C"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187</w:t>
      </w:r>
      <w:r w:rsidRPr="00C75D84">
        <w:rPr>
          <w:rStyle w:val="HideTWBExt"/>
          <w:b w:val="0"/>
        </w:rPr>
        <w:t>&lt;/NumAm&gt;</w:t>
      </w:r>
    </w:p>
    <w:p w14:paraId="5C89F948" w14:textId="77777777" w:rsidR="004B7BBB" w:rsidRPr="00C75D84" w:rsidRDefault="004B7BBB" w:rsidP="004B7BBB">
      <w:pPr>
        <w:pStyle w:val="NormalBold"/>
      </w:pPr>
      <w:r w:rsidRPr="00C75D84">
        <w:rPr>
          <w:rStyle w:val="HideTWBExt"/>
          <w:b w:val="0"/>
        </w:rPr>
        <w:t>&lt;RepeatBlock-By&gt;&lt;Members&gt;</w:t>
      </w:r>
      <w:r w:rsidRPr="00C75D84">
        <w:t>Laura Ballarín Cereza, Javi López</w:t>
      </w:r>
      <w:r w:rsidRPr="00C75D84">
        <w:rPr>
          <w:rStyle w:val="HideTWBExt"/>
          <w:b w:val="0"/>
        </w:rPr>
        <w:t>&lt;/Members&gt;</w:t>
      </w:r>
    </w:p>
    <w:p w14:paraId="342D3013" w14:textId="77777777" w:rsidR="004B7BBB" w:rsidRPr="00C75D84" w:rsidRDefault="004B7BBB" w:rsidP="004B7BBB">
      <w:pPr>
        <w:pStyle w:val="NormalBold"/>
      </w:pPr>
      <w:r w:rsidRPr="00C75D84">
        <w:rPr>
          <w:rStyle w:val="HideTWBExt"/>
          <w:b w:val="0"/>
        </w:rPr>
        <w:t>&lt;/RepeatBlock-By&gt;</w:t>
      </w:r>
    </w:p>
    <w:p w14:paraId="449A187A"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6A9D669" w14:textId="77777777" w:rsidR="004B7BBB" w:rsidRPr="00C75D84" w:rsidRDefault="004B7BBB" w:rsidP="004B7BBB">
      <w:pPr>
        <w:pStyle w:val="NormalBold"/>
      </w:pPr>
      <w:r w:rsidRPr="00C75D84">
        <w:rPr>
          <w:rStyle w:val="HideTWBExt"/>
          <w:b w:val="0"/>
        </w:rPr>
        <w:t>&lt;Article&gt;</w:t>
      </w:r>
      <w:r w:rsidRPr="00C75D84">
        <w:t>Bod 7 c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F176D88" w14:textId="77777777" w:rsidTr="000D7F60">
        <w:trPr>
          <w:trHeight w:hRule="exact" w:val="240"/>
          <w:jc w:val="center"/>
        </w:trPr>
        <w:tc>
          <w:tcPr>
            <w:tcW w:w="9752" w:type="dxa"/>
            <w:gridSpan w:val="2"/>
            <w:tcBorders>
              <w:top w:val="nil"/>
              <w:left w:val="nil"/>
              <w:bottom w:val="nil"/>
              <w:right w:val="nil"/>
            </w:tcBorders>
          </w:tcPr>
          <w:p w14:paraId="1C936F09" w14:textId="77777777" w:rsidR="004B7BBB" w:rsidRPr="00C75D84" w:rsidRDefault="004B7BBB" w:rsidP="000D7F60"/>
        </w:tc>
      </w:tr>
      <w:tr w:rsidR="00097907" w:rsidRPr="00C75D84" w14:paraId="31B5F7A4" w14:textId="77777777" w:rsidTr="000D7F60">
        <w:trPr>
          <w:trHeight w:val="240"/>
          <w:jc w:val="center"/>
        </w:trPr>
        <w:tc>
          <w:tcPr>
            <w:tcW w:w="4876" w:type="dxa"/>
            <w:tcBorders>
              <w:top w:val="nil"/>
              <w:left w:val="nil"/>
              <w:bottom w:val="nil"/>
              <w:right w:val="nil"/>
            </w:tcBorders>
          </w:tcPr>
          <w:p w14:paraId="20D1DC44"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DFBD8B9" w14:textId="77777777" w:rsidR="004B7BBB" w:rsidRPr="00C75D84" w:rsidRDefault="004B7BBB" w:rsidP="000D7F60">
            <w:pPr>
              <w:pStyle w:val="AmColumnHeading"/>
            </w:pPr>
            <w:r w:rsidRPr="00C75D84">
              <w:t>Pozměňovací návrh</w:t>
            </w:r>
          </w:p>
        </w:tc>
      </w:tr>
      <w:tr w:rsidR="00097907" w:rsidRPr="00C75D84" w14:paraId="5C0BAE51" w14:textId="77777777" w:rsidTr="000D7F60">
        <w:trPr>
          <w:jc w:val="center"/>
        </w:trPr>
        <w:tc>
          <w:tcPr>
            <w:tcW w:w="4876" w:type="dxa"/>
            <w:tcBorders>
              <w:top w:val="nil"/>
              <w:left w:val="nil"/>
              <w:bottom w:val="nil"/>
              <w:right w:val="nil"/>
            </w:tcBorders>
          </w:tcPr>
          <w:p w14:paraId="2CEA1E87" w14:textId="77777777" w:rsidR="004B7BBB" w:rsidRPr="00C75D84" w:rsidRDefault="004B7BBB" w:rsidP="000D7F60">
            <w:pPr>
              <w:pStyle w:val="Normal6a"/>
            </w:pPr>
          </w:p>
        </w:tc>
        <w:tc>
          <w:tcPr>
            <w:tcW w:w="4876" w:type="dxa"/>
            <w:tcBorders>
              <w:top w:val="nil"/>
              <w:left w:val="nil"/>
              <w:bottom w:val="nil"/>
              <w:right w:val="nil"/>
            </w:tcBorders>
          </w:tcPr>
          <w:p w14:paraId="2CA1F39E" w14:textId="77777777" w:rsidR="004B7BBB" w:rsidRPr="00C75D84" w:rsidRDefault="004B7BBB" w:rsidP="000D7F60">
            <w:pPr>
              <w:pStyle w:val="Normal6a"/>
            </w:pPr>
            <w:r w:rsidRPr="00C75D84">
              <w:rPr>
                <w:b/>
                <w:i/>
              </w:rPr>
              <w:t>7c.</w:t>
            </w:r>
            <w:r w:rsidRPr="00C75D84">
              <w:tab/>
            </w:r>
            <w:r w:rsidRPr="00C75D84">
              <w:rPr>
                <w:b/>
                <w:i/>
              </w:rPr>
              <w:t>podporuje zřízení specializovaného technického nástroje, jehož cílem je posílit územní provádění Paktu a umožnit místním a regionálním orgánům převést strategické priority do podoby strukturovaných, financovatelných a účinných iniciativ, a to prostřednictvím technické pomoci, budování kapacit a vytváření uceleného portfolia projektů;</w:t>
            </w:r>
          </w:p>
        </w:tc>
      </w:tr>
    </w:tbl>
    <w:p w14:paraId="472B42ED"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6F076D9" w14:textId="61B34E58" w:rsidR="00D14A06" w:rsidRPr="00C75D84" w:rsidRDefault="004B7BBB" w:rsidP="004B7BBB">
      <w:r w:rsidRPr="00C75D84">
        <w:rPr>
          <w:rStyle w:val="HideTWBExt"/>
        </w:rPr>
        <w:t>&lt;/Amend&gt;</w:t>
      </w:r>
    </w:p>
    <w:p w14:paraId="40F71741"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188</w:t>
      </w:r>
      <w:r w:rsidRPr="00C75D84">
        <w:rPr>
          <w:rStyle w:val="HideTWBExt"/>
          <w:b w:val="0"/>
        </w:rPr>
        <w:t>&lt;/NumAm&gt;</w:t>
      </w:r>
    </w:p>
    <w:p w14:paraId="6243F513" w14:textId="77777777" w:rsidR="004B7BBB" w:rsidRPr="00C75D84" w:rsidRDefault="004B7BBB" w:rsidP="004B7BBB">
      <w:pPr>
        <w:pStyle w:val="NormalBold"/>
      </w:pPr>
      <w:r w:rsidRPr="00C75D84">
        <w:rPr>
          <w:rStyle w:val="HideTWBExt"/>
          <w:b w:val="0"/>
        </w:rPr>
        <w:t>&lt;RepeatBlock-By&gt;&lt;Members&gt;</w:t>
      </w:r>
      <w:r w:rsidRPr="00C75D84">
        <w:t>Matthieu Valet, Jordan Bardella, Pierre-Romain Thionnet, Julie Rechagneux</w:t>
      </w:r>
      <w:r w:rsidRPr="00C75D84">
        <w:rPr>
          <w:rStyle w:val="HideTWBExt"/>
          <w:b w:val="0"/>
        </w:rPr>
        <w:t>&lt;/Members&gt;</w:t>
      </w:r>
    </w:p>
    <w:p w14:paraId="641DB949" w14:textId="77777777" w:rsidR="004B7BBB" w:rsidRPr="00C75D84" w:rsidRDefault="004B7BBB" w:rsidP="004B7BBB">
      <w:pPr>
        <w:pStyle w:val="NormalBold"/>
      </w:pPr>
      <w:r w:rsidRPr="00C75D84">
        <w:rPr>
          <w:rStyle w:val="HideTWBExt"/>
          <w:b w:val="0"/>
        </w:rPr>
        <w:t>&lt;/RepeatBlock-By&gt;</w:t>
      </w:r>
    </w:p>
    <w:p w14:paraId="635A0820"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FF68EF7" w14:textId="77777777" w:rsidR="004B7BBB" w:rsidRPr="00C75D84" w:rsidRDefault="004B7BBB" w:rsidP="004B7BBB">
      <w:pPr>
        <w:pStyle w:val="NormalBold"/>
      </w:pPr>
      <w:r w:rsidRPr="00C75D84">
        <w:rPr>
          <w:rStyle w:val="HideTWBExt"/>
          <w:b w:val="0"/>
        </w:rPr>
        <w:t>&lt;Article&gt;</w:t>
      </w:r>
      <w:r w:rsidRPr="00C75D84">
        <w:t>Bod 7 c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123C01E" w14:textId="77777777" w:rsidTr="000D7F60">
        <w:trPr>
          <w:trHeight w:hRule="exact" w:val="240"/>
          <w:jc w:val="center"/>
        </w:trPr>
        <w:tc>
          <w:tcPr>
            <w:tcW w:w="9752" w:type="dxa"/>
            <w:gridSpan w:val="2"/>
            <w:tcBorders>
              <w:top w:val="nil"/>
              <w:left w:val="nil"/>
              <w:bottom w:val="nil"/>
              <w:right w:val="nil"/>
            </w:tcBorders>
          </w:tcPr>
          <w:p w14:paraId="00D75D52" w14:textId="77777777" w:rsidR="004B7BBB" w:rsidRPr="00C75D84" w:rsidRDefault="004B7BBB" w:rsidP="000D7F60"/>
        </w:tc>
      </w:tr>
      <w:tr w:rsidR="00097907" w:rsidRPr="00C75D84" w14:paraId="3C175684" w14:textId="77777777" w:rsidTr="000D7F60">
        <w:trPr>
          <w:trHeight w:val="240"/>
          <w:jc w:val="center"/>
        </w:trPr>
        <w:tc>
          <w:tcPr>
            <w:tcW w:w="4876" w:type="dxa"/>
            <w:tcBorders>
              <w:top w:val="nil"/>
              <w:left w:val="nil"/>
              <w:bottom w:val="nil"/>
              <w:right w:val="nil"/>
            </w:tcBorders>
          </w:tcPr>
          <w:p w14:paraId="338E3AFB"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2798CB1" w14:textId="77777777" w:rsidR="004B7BBB" w:rsidRPr="00C75D84" w:rsidRDefault="004B7BBB" w:rsidP="000D7F60">
            <w:pPr>
              <w:pStyle w:val="AmColumnHeading"/>
            </w:pPr>
            <w:r w:rsidRPr="00C75D84">
              <w:t>Pozměňovací návrh</w:t>
            </w:r>
          </w:p>
        </w:tc>
      </w:tr>
      <w:tr w:rsidR="00097907" w:rsidRPr="00C75D84" w14:paraId="627E3991" w14:textId="77777777" w:rsidTr="000D7F60">
        <w:trPr>
          <w:jc w:val="center"/>
        </w:trPr>
        <w:tc>
          <w:tcPr>
            <w:tcW w:w="4876" w:type="dxa"/>
            <w:tcBorders>
              <w:top w:val="nil"/>
              <w:left w:val="nil"/>
              <w:bottom w:val="nil"/>
              <w:right w:val="nil"/>
            </w:tcBorders>
          </w:tcPr>
          <w:p w14:paraId="665ED54D" w14:textId="77777777" w:rsidR="004B7BBB" w:rsidRPr="00C75D84" w:rsidRDefault="004B7BBB" w:rsidP="000D7F60">
            <w:pPr>
              <w:pStyle w:val="Normal6a"/>
            </w:pPr>
          </w:p>
        </w:tc>
        <w:tc>
          <w:tcPr>
            <w:tcW w:w="4876" w:type="dxa"/>
            <w:tcBorders>
              <w:top w:val="nil"/>
              <w:left w:val="nil"/>
              <w:bottom w:val="nil"/>
              <w:right w:val="nil"/>
            </w:tcBorders>
          </w:tcPr>
          <w:p w14:paraId="5F29D286" w14:textId="77777777" w:rsidR="004B7BBB" w:rsidRPr="00C75D84" w:rsidRDefault="004B7BBB" w:rsidP="000D7F60">
            <w:pPr>
              <w:pStyle w:val="Normal6a"/>
            </w:pPr>
            <w:r w:rsidRPr="00C75D84">
              <w:rPr>
                <w:b/>
                <w:i/>
              </w:rPr>
              <w:t>7c.</w:t>
            </w:r>
            <w:r w:rsidRPr="00C75D84">
              <w:tab/>
            </w:r>
            <w:r w:rsidRPr="00C75D84">
              <w:rPr>
                <w:b/>
                <w:i/>
              </w:rPr>
              <w:t xml:space="preserve">vyzývá k tomu, aby se spolupráce v boji proti terorismu stala jedním z hlavních pilířů tohoto Paktu, a to včetně posílené výměny zpravodajských </w:t>
            </w:r>
            <w:r w:rsidRPr="00C75D84">
              <w:rPr>
                <w:b/>
                <w:i/>
              </w:rPr>
              <w:lastRenderedPageBreak/>
              <w:t>informací, justiční spolupráce, výměny informací mezi orgány činnými v trestním řízení a podpory partnerských zemí ohrožených teroristickými hrozbami v severní Africe a v oblasti Sahelu;</w:t>
            </w:r>
          </w:p>
        </w:tc>
      </w:tr>
    </w:tbl>
    <w:p w14:paraId="1F73562E"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328FE14" w14:textId="26BDE8C5" w:rsidR="00D14A06" w:rsidRPr="00C75D84" w:rsidRDefault="004B7BBB" w:rsidP="004B7BBB">
      <w:r w:rsidRPr="00C75D84">
        <w:rPr>
          <w:rStyle w:val="HideTWBExt"/>
        </w:rPr>
        <w:t>&lt;/Amend&gt;</w:t>
      </w:r>
    </w:p>
    <w:p w14:paraId="6E1BFE4A"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189</w:t>
      </w:r>
      <w:r w:rsidRPr="00C75D84">
        <w:rPr>
          <w:rStyle w:val="HideTWBExt"/>
          <w:b w:val="0"/>
        </w:rPr>
        <w:t>&lt;/NumAm&gt;</w:t>
      </w:r>
    </w:p>
    <w:p w14:paraId="42F74482" w14:textId="77777777" w:rsidR="004B7BBB" w:rsidRPr="00C75D84" w:rsidRDefault="004B7BBB" w:rsidP="004B7BBB">
      <w:pPr>
        <w:pStyle w:val="NormalBold"/>
      </w:pPr>
      <w:r w:rsidRPr="00C75D84">
        <w:rPr>
          <w:rStyle w:val="HideTWBExt"/>
          <w:b w:val="0"/>
        </w:rPr>
        <w:t>&lt;RepeatBlock-By&gt;&lt;Members&gt;</w:t>
      </w:r>
      <w:r w:rsidRPr="00C75D84">
        <w:t>Matthieu Valet, Jordan Bardella, Pierre-Romain Thionnet, Julie Rechagneux</w:t>
      </w:r>
      <w:r w:rsidRPr="00C75D84">
        <w:rPr>
          <w:rStyle w:val="HideTWBExt"/>
          <w:b w:val="0"/>
        </w:rPr>
        <w:t>&lt;/Members&gt;</w:t>
      </w:r>
    </w:p>
    <w:p w14:paraId="230C1129" w14:textId="77777777" w:rsidR="004B7BBB" w:rsidRPr="00C75D84" w:rsidRDefault="004B7BBB" w:rsidP="004B7BBB">
      <w:pPr>
        <w:pStyle w:val="NormalBold"/>
      </w:pPr>
      <w:r w:rsidRPr="00C75D84">
        <w:rPr>
          <w:rStyle w:val="HideTWBExt"/>
          <w:b w:val="0"/>
        </w:rPr>
        <w:t>&lt;/RepeatBlock-By&gt;</w:t>
      </w:r>
    </w:p>
    <w:p w14:paraId="20FB14E2"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B5CE469" w14:textId="77777777" w:rsidR="004B7BBB" w:rsidRPr="00C75D84" w:rsidRDefault="004B7BBB" w:rsidP="004B7BBB">
      <w:pPr>
        <w:pStyle w:val="NormalBold"/>
      </w:pPr>
      <w:r w:rsidRPr="00C75D84">
        <w:rPr>
          <w:rStyle w:val="HideTWBExt"/>
          <w:b w:val="0"/>
        </w:rPr>
        <w:t>&lt;Article&gt;</w:t>
      </w:r>
      <w:r w:rsidRPr="00C75D84">
        <w:t>Bod 7 d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348686E" w14:textId="77777777" w:rsidTr="000D7F60">
        <w:trPr>
          <w:trHeight w:hRule="exact" w:val="240"/>
          <w:jc w:val="center"/>
        </w:trPr>
        <w:tc>
          <w:tcPr>
            <w:tcW w:w="9752" w:type="dxa"/>
            <w:gridSpan w:val="2"/>
            <w:tcBorders>
              <w:top w:val="nil"/>
              <w:left w:val="nil"/>
              <w:bottom w:val="nil"/>
              <w:right w:val="nil"/>
            </w:tcBorders>
          </w:tcPr>
          <w:p w14:paraId="15B386D5" w14:textId="77777777" w:rsidR="004B7BBB" w:rsidRPr="00C75D84" w:rsidRDefault="004B7BBB" w:rsidP="000D7F60"/>
        </w:tc>
      </w:tr>
      <w:tr w:rsidR="00097907" w:rsidRPr="00C75D84" w14:paraId="5CD61E7E" w14:textId="77777777" w:rsidTr="000D7F60">
        <w:trPr>
          <w:trHeight w:val="240"/>
          <w:jc w:val="center"/>
        </w:trPr>
        <w:tc>
          <w:tcPr>
            <w:tcW w:w="4876" w:type="dxa"/>
            <w:tcBorders>
              <w:top w:val="nil"/>
              <w:left w:val="nil"/>
              <w:bottom w:val="nil"/>
              <w:right w:val="nil"/>
            </w:tcBorders>
          </w:tcPr>
          <w:p w14:paraId="2BDB0FA4"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DF3CB97" w14:textId="77777777" w:rsidR="004B7BBB" w:rsidRPr="00C75D84" w:rsidRDefault="004B7BBB" w:rsidP="000D7F60">
            <w:pPr>
              <w:pStyle w:val="AmColumnHeading"/>
            </w:pPr>
            <w:r w:rsidRPr="00C75D84">
              <w:t>Pozměňovací návrh</w:t>
            </w:r>
          </w:p>
        </w:tc>
      </w:tr>
      <w:tr w:rsidR="00097907" w:rsidRPr="00C75D84" w14:paraId="3BEFB279" w14:textId="77777777" w:rsidTr="000D7F60">
        <w:trPr>
          <w:jc w:val="center"/>
        </w:trPr>
        <w:tc>
          <w:tcPr>
            <w:tcW w:w="4876" w:type="dxa"/>
            <w:tcBorders>
              <w:top w:val="nil"/>
              <w:left w:val="nil"/>
              <w:bottom w:val="nil"/>
              <w:right w:val="nil"/>
            </w:tcBorders>
          </w:tcPr>
          <w:p w14:paraId="1D5CC249" w14:textId="77777777" w:rsidR="004B7BBB" w:rsidRPr="00C75D84" w:rsidRDefault="004B7BBB" w:rsidP="000D7F60">
            <w:pPr>
              <w:pStyle w:val="Normal6a"/>
            </w:pPr>
          </w:p>
        </w:tc>
        <w:tc>
          <w:tcPr>
            <w:tcW w:w="4876" w:type="dxa"/>
            <w:tcBorders>
              <w:top w:val="nil"/>
              <w:left w:val="nil"/>
              <w:bottom w:val="nil"/>
              <w:right w:val="nil"/>
            </w:tcBorders>
          </w:tcPr>
          <w:p w14:paraId="0A961D53" w14:textId="77777777" w:rsidR="004B7BBB" w:rsidRPr="00C75D84" w:rsidRDefault="004B7BBB" w:rsidP="000D7F60">
            <w:pPr>
              <w:pStyle w:val="Normal6a"/>
            </w:pPr>
            <w:r w:rsidRPr="00C75D84">
              <w:rPr>
                <w:b/>
                <w:i/>
              </w:rPr>
              <w:t>7d.</w:t>
            </w:r>
            <w:r w:rsidRPr="00C75D84">
              <w:tab/>
            </w:r>
            <w:r w:rsidRPr="00C75D84">
              <w:rPr>
                <w:b/>
                <w:i/>
              </w:rPr>
              <w:t>zdůrazňuje, že posílení bezpečnosti, stability a kapacit v boji proti terorismu v Libyi, v oblasti Sahelu a v dalších ohrožených oblastech středomořského sousedství je zásadní pro řešení základních příčin nestability, zabránění šíření teroristických organizací a snížení bezpečnostních rizik, která ohrožují jak členské státy, tak jejich středomořské partnery;</w:t>
            </w:r>
          </w:p>
        </w:tc>
      </w:tr>
    </w:tbl>
    <w:p w14:paraId="759EA412"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CE51C75" w14:textId="620937C1" w:rsidR="00D14A06" w:rsidRPr="00C75D84" w:rsidRDefault="004B7BBB" w:rsidP="004B7BBB">
      <w:r w:rsidRPr="00C75D84">
        <w:rPr>
          <w:rStyle w:val="HideTWBExt"/>
        </w:rPr>
        <w:t>&lt;/Amend&gt;</w:t>
      </w:r>
    </w:p>
    <w:p w14:paraId="3A57143C"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190</w:t>
      </w:r>
      <w:r w:rsidRPr="00C75D84">
        <w:rPr>
          <w:rStyle w:val="HideTWBExt"/>
          <w:b w:val="0"/>
        </w:rPr>
        <w:t>&lt;/NumAm&gt;</w:t>
      </w:r>
    </w:p>
    <w:p w14:paraId="39B01352" w14:textId="77777777" w:rsidR="004B7BBB" w:rsidRPr="00C75D84" w:rsidRDefault="004B7BBB" w:rsidP="004B7BBB">
      <w:pPr>
        <w:pStyle w:val="NormalBold"/>
      </w:pPr>
      <w:r w:rsidRPr="00C75D84">
        <w:rPr>
          <w:rStyle w:val="HideTWBExt"/>
          <w:b w:val="0"/>
        </w:rPr>
        <w:t>&lt;RepeatBlock-By&gt;&lt;Members&gt;</w:t>
      </w:r>
      <w:r w:rsidRPr="00C75D84">
        <w:t>Matthieu Valet, Jordan Bardella, Pierre-Romain Thionnet, Julie Rechagneux</w:t>
      </w:r>
      <w:r w:rsidRPr="00C75D84">
        <w:rPr>
          <w:rStyle w:val="HideTWBExt"/>
          <w:b w:val="0"/>
        </w:rPr>
        <w:t>&lt;/Members&gt;</w:t>
      </w:r>
    </w:p>
    <w:p w14:paraId="32E1FC3E" w14:textId="77777777" w:rsidR="004B7BBB" w:rsidRPr="00C75D84" w:rsidRDefault="004B7BBB" w:rsidP="004B7BBB">
      <w:pPr>
        <w:pStyle w:val="NormalBold"/>
      </w:pPr>
      <w:r w:rsidRPr="00C75D84">
        <w:rPr>
          <w:rStyle w:val="HideTWBExt"/>
          <w:b w:val="0"/>
        </w:rPr>
        <w:t>&lt;/RepeatBlock-By&gt;</w:t>
      </w:r>
    </w:p>
    <w:p w14:paraId="2296ACFE"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9775748" w14:textId="77777777" w:rsidR="004B7BBB" w:rsidRPr="00C75D84" w:rsidRDefault="004B7BBB" w:rsidP="004B7BBB">
      <w:pPr>
        <w:pStyle w:val="NormalBold"/>
      </w:pPr>
      <w:r w:rsidRPr="00C75D84">
        <w:rPr>
          <w:rStyle w:val="HideTWBExt"/>
          <w:b w:val="0"/>
        </w:rPr>
        <w:t>&lt;Article&gt;</w:t>
      </w:r>
      <w:r w:rsidRPr="00C75D84">
        <w:t>Bod 7 e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1243C4A" w14:textId="77777777" w:rsidTr="000D7F60">
        <w:trPr>
          <w:trHeight w:hRule="exact" w:val="240"/>
          <w:jc w:val="center"/>
        </w:trPr>
        <w:tc>
          <w:tcPr>
            <w:tcW w:w="9752" w:type="dxa"/>
            <w:gridSpan w:val="2"/>
            <w:tcBorders>
              <w:top w:val="nil"/>
              <w:left w:val="nil"/>
              <w:bottom w:val="nil"/>
              <w:right w:val="nil"/>
            </w:tcBorders>
          </w:tcPr>
          <w:p w14:paraId="425C11D0" w14:textId="77777777" w:rsidR="004B7BBB" w:rsidRPr="00C75D84" w:rsidRDefault="004B7BBB" w:rsidP="000D7F60"/>
        </w:tc>
      </w:tr>
      <w:tr w:rsidR="00097907" w:rsidRPr="00C75D84" w14:paraId="15810A61" w14:textId="77777777" w:rsidTr="000D7F60">
        <w:trPr>
          <w:trHeight w:val="240"/>
          <w:jc w:val="center"/>
        </w:trPr>
        <w:tc>
          <w:tcPr>
            <w:tcW w:w="4876" w:type="dxa"/>
            <w:tcBorders>
              <w:top w:val="nil"/>
              <w:left w:val="nil"/>
              <w:bottom w:val="nil"/>
              <w:right w:val="nil"/>
            </w:tcBorders>
          </w:tcPr>
          <w:p w14:paraId="4629DA05"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E9DC450" w14:textId="77777777" w:rsidR="004B7BBB" w:rsidRPr="00C75D84" w:rsidRDefault="004B7BBB" w:rsidP="000D7F60">
            <w:pPr>
              <w:pStyle w:val="AmColumnHeading"/>
            </w:pPr>
            <w:r w:rsidRPr="00C75D84">
              <w:t>Pozměňovací návrh</w:t>
            </w:r>
          </w:p>
        </w:tc>
      </w:tr>
      <w:tr w:rsidR="00097907" w:rsidRPr="00C75D84" w14:paraId="4B85B8B1" w14:textId="77777777" w:rsidTr="000D7F60">
        <w:trPr>
          <w:jc w:val="center"/>
        </w:trPr>
        <w:tc>
          <w:tcPr>
            <w:tcW w:w="4876" w:type="dxa"/>
            <w:tcBorders>
              <w:top w:val="nil"/>
              <w:left w:val="nil"/>
              <w:bottom w:val="nil"/>
              <w:right w:val="nil"/>
            </w:tcBorders>
          </w:tcPr>
          <w:p w14:paraId="1277F280" w14:textId="77777777" w:rsidR="004B7BBB" w:rsidRPr="00C75D84" w:rsidRDefault="004B7BBB" w:rsidP="000D7F60">
            <w:pPr>
              <w:pStyle w:val="Normal6a"/>
            </w:pPr>
          </w:p>
        </w:tc>
        <w:tc>
          <w:tcPr>
            <w:tcW w:w="4876" w:type="dxa"/>
            <w:tcBorders>
              <w:top w:val="nil"/>
              <w:left w:val="nil"/>
              <w:bottom w:val="nil"/>
              <w:right w:val="nil"/>
            </w:tcBorders>
          </w:tcPr>
          <w:p w14:paraId="1E9EC203" w14:textId="77777777" w:rsidR="004B7BBB" w:rsidRPr="00C75D84" w:rsidRDefault="004B7BBB" w:rsidP="000D7F60">
            <w:pPr>
              <w:pStyle w:val="Normal6a"/>
            </w:pPr>
            <w:r w:rsidRPr="00C75D84">
              <w:rPr>
                <w:b/>
                <w:i/>
              </w:rPr>
              <w:t>7e.</w:t>
            </w:r>
            <w:r w:rsidRPr="00C75D84">
              <w:tab/>
            </w:r>
            <w:r w:rsidRPr="00C75D84">
              <w:rPr>
                <w:b/>
                <w:i/>
              </w:rPr>
              <w:t xml:space="preserve">zdůrazňuje, že teroristické a zločinecké organizace mohou zneužívat nelegální migrační trasy a sítě obchodování s lidmi působící na různých místech ve Středomoří; vyzývá k posílení spolupráce se středomořskými </w:t>
            </w:r>
            <w:r w:rsidRPr="00C75D84">
              <w:rPr>
                <w:b/>
                <w:i/>
              </w:rPr>
              <w:lastRenderedPageBreak/>
              <w:t>partnerskými zeměmi s cílem posílit bezpečnost hranic, bojovat proti pronikání teroristů a zabránit zneužívání migračních tras zločinci a teroristy;</w:t>
            </w:r>
          </w:p>
        </w:tc>
      </w:tr>
    </w:tbl>
    <w:p w14:paraId="640B42B4"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DDB6A7D" w14:textId="1F0ADC84" w:rsidR="00D14A06" w:rsidRPr="00C75D84" w:rsidRDefault="004B7BBB" w:rsidP="004B7BBB">
      <w:r w:rsidRPr="00C75D84">
        <w:rPr>
          <w:rStyle w:val="HideTWBExt"/>
        </w:rPr>
        <w:t>&lt;/Amend&gt;</w:t>
      </w:r>
    </w:p>
    <w:p w14:paraId="5AAC9D45"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191</w:t>
      </w:r>
      <w:r w:rsidRPr="00C75D84">
        <w:rPr>
          <w:rStyle w:val="HideTWBExt"/>
          <w:b w:val="0"/>
        </w:rPr>
        <w:t>&lt;/NumAm&gt;</w:t>
      </w:r>
    </w:p>
    <w:p w14:paraId="2B1A3CD4" w14:textId="77777777" w:rsidR="004B7BBB" w:rsidRPr="00C75D84" w:rsidRDefault="004B7BBB" w:rsidP="004B7BBB">
      <w:pPr>
        <w:pStyle w:val="NormalBold"/>
      </w:pPr>
      <w:r w:rsidRPr="00C75D84">
        <w:rPr>
          <w:rStyle w:val="HideTWBExt"/>
          <w:b w:val="0"/>
        </w:rPr>
        <w:t>&lt;RepeatBlock-By&gt;&lt;Members&gt;</w:t>
      </w:r>
      <w:r w:rsidRPr="00C75D84">
        <w:t>Helmut Brandstätter, Dan Barna, Hilde Vautmans</w:t>
      </w:r>
      <w:r w:rsidRPr="00C75D84">
        <w:rPr>
          <w:rStyle w:val="HideTWBExt"/>
          <w:b w:val="0"/>
        </w:rPr>
        <w:t>&lt;/Members&gt;</w:t>
      </w:r>
    </w:p>
    <w:p w14:paraId="289C65E9" w14:textId="77777777" w:rsidR="004B7BBB" w:rsidRPr="00C75D84" w:rsidRDefault="004B7BBB" w:rsidP="004B7BBB">
      <w:pPr>
        <w:pStyle w:val="NormalBold"/>
      </w:pPr>
      <w:r w:rsidRPr="00C75D84">
        <w:rPr>
          <w:rStyle w:val="HideTWBExt"/>
          <w:b w:val="0"/>
        </w:rPr>
        <w:t>&lt;/RepeatBlock-By&gt;</w:t>
      </w:r>
    </w:p>
    <w:p w14:paraId="12FE6DC5"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5C5D50A" w14:textId="77777777" w:rsidR="004B7BBB" w:rsidRPr="00C75D84" w:rsidRDefault="004B7BBB" w:rsidP="004B7BBB">
      <w:pPr>
        <w:pStyle w:val="NormalBold"/>
      </w:pPr>
      <w:r w:rsidRPr="00C75D84">
        <w:rPr>
          <w:rStyle w:val="HideTWBExt"/>
          <w:b w:val="0"/>
        </w:rPr>
        <w:t>&lt;Article&gt;</w:t>
      </w:r>
      <w:r w:rsidRPr="00C75D84">
        <w:t>Bod 8</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26E2223" w14:textId="77777777" w:rsidTr="000D7F60">
        <w:trPr>
          <w:trHeight w:hRule="exact" w:val="240"/>
          <w:jc w:val="center"/>
        </w:trPr>
        <w:tc>
          <w:tcPr>
            <w:tcW w:w="9752" w:type="dxa"/>
            <w:gridSpan w:val="2"/>
            <w:tcBorders>
              <w:top w:val="nil"/>
              <w:left w:val="nil"/>
              <w:bottom w:val="nil"/>
              <w:right w:val="nil"/>
            </w:tcBorders>
          </w:tcPr>
          <w:p w14:paraId="518ABC7F" w14:textId="77777777" w:rsidR="004B7BBB" w:rsidRPr="00C75D84" w:rsidRDefault="004B7BBB" w:rsidP="000D7F60"/>
        </w:tc>
      </w:tr>
      <w:tr w:rsidR="00097907" w:rsidRPr="00C75D84" w14:paraId="1A33F173" w14:textId="77777777" w:rsidTr="000D7F60">
        <w:trPr>
          <w:trHeight w:val="240"/>
          <w:jc w:val="center"/>
        </w:trPr>
        <w:tc>
          <w:tcPr>
            <w:tcW w:w="4876" w:type="dxa"/>
            <w:tcBorders>
              <w:top w:val="nil"/>
              <w:left w:val="nil"/>
              <w:bottom w:val="nil"/>
              <w:right w:val="nil"/>
            </w:tcBorders>
          </w:tcPr>
          <w:p w14:paraId="662075EC"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658DD71" w14:textId="77777777" w:rsidR="004B7BBB" w:rsidRPr="00C75D84" w:rsidRDefault="004B7BBB" w:rsidP="000D7F60">
            <w:pPr>
              <w:pStyle w:val="AmColumnHeading"/>
            </w:pPr>
            <w:r w:rsidRPr="00C75D84">
              <w:t>Pozměňovací návrh</w:t>
            </w:r>
          </w:p>
        </w:tc>
      </w:tr>
      <w:tr w:rsidR="00097907" w:rsidRPr="00C75D84" w14:paraId="62040D41" w14:textId="77777777" w:rsidTr="000D7F60">
        <w:trPr>
          <w:jc w:val="center"/>
        </w:trPr>
        <w:tc>
          <w:tcPr>
            <w:tcW w:w="4876" w:type="dxa"/>
            <w:tcBorders>
              <w:top w:val="nil"/>
              <w:left w:val="nil"/>
              <w:bottom w:val="nil"/>
              <w:right w:val="nil"/>
            </w:tcBorders>
          </w:tcPr>
          <w:p w14:paraId="55C2817F" w14:textId="77777777" w:rsidR="004B7BBB" w:rsidRPr="00C75D84" w:rsidRDefault="004B7BBB" w:rsidP="000D7F60">
            <w:pPr>
              <w:pStyle w:val="Normal6a"/>
            </w:pPr>
            <w:r w:rsidRPr="00C75D84">
              <w:t>8.</w:t>
            </w:r>
            <w:r w:rsidRPr="00C75D84">
              <w:tab/>
              <w:t xml:space="preserve">domnívá se, že Parlament musí hrát ústřední úlohu při dohledu nad prováděním Paktu, </w:t>
            </w:r>
            <w:r w:rsidRPr="00C75D84">
              <w:rPr>
                <w:b/>
                <w:bCs/>
                <w:i/>
                <w:iCs/>
              </w:rPr>
              <w:t>zejména</w:t>
            </w:r>
            <w:r w:rsidRPr="00C75D84">
              <w:t xml:space="preserve"> při sledování soudržnosti mezi politickými cíli a navrhovanými opatřeními;</w:t>
            </w:r>
          </w:p>
        </w:tc>
        <w:tc>
          <w:tcPr>
            <w:tcW w:w="4876" w:type="dxa"/>
            <w:tcBorders>
              <w:top w:val="nil"/>
              <w:left w:val="nil"/>
              <w:bottom w:val="nil"/>
              <w:right w:val="nil"/>
            </w:tcBorders>
          </w:tcPr>
          <w:p w14:paraId="21EED23C" w14:textId="77777777" w:rsidR="004B7BBB" w:rsidRPr="00C75D84" w:rsidRDefault="004B7BBB" w:rsidP="000D7F60">
            <w:pPr>
              <w:pStyle w:val="Normal6a"/>
            </w:pPr>
            <w:r w:rsidRPr="00C75D84">
              <w:t>8.</w:t>
            </w:r>
            <w:r w:rsidRPr="00C75D84">
              <w:tab/>
              <w:t xml:space="preserve">domnívá se, že </w:t>
            </w:r>
            <w:r w:rsidRPr="00C75D84">
              <w:rPr>
                <w:b/>
                <w:bCs/>
                <w:i/>
                <w:iCs/>
              </w:rPr>
              <w:t xml:space="preserve">Evropský </w:t>
            </w:r>
            <w:r w:rsidRPr="00C75D84">
              <w:t xml:space="preserve">parlament </w:t>
            </w:r>
            <w:r w:rsidRPr="00C75D84">
              <w:rPr>
                <w:b/>
                <w:bCs/>
                <w:i/>
                <w:iCs/>
              </w:rPr>
              <w:t xml:space="preserve">a jeho příslušné výbory a delegace </w:t>
            </w:r>
            <w:r w:rsidRPr="00C75D84">
              <w:t>musí hrát ústřední úlohu při dohledu nad prováděním Paktu, při sledování soudržnosti mezi politickými cíli a navrhovanými opatřeními</w:t>
            </w:r>
            <w:r w:rsidRPr="00C75D84">
              <w:rPr>
                <w:b/>
                <w:bCs/>
                <w:i/>
                <w:iCs/>
              </w:rPr>
              <w:t>, ale také při výměnách s provádějícími službami Komise, vnitrostátními politiky a organizacemi občanské společnosti působícími na místě</w:t>
            </w:r>
            <w:r w:rsidRPr="00C75D84">
              <w:t>;</w:t>
            </w:r>
          </w:p>
        </w:tc>
      </w:tr>
    </w:tbl>
    <w:p w14:paraId="507D5F10"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79E456E" w14:textId="74B4CA97" w:rsidR="00D14A06" w:rsidRPr="00C75D84" w:rsidRDefault="004B7BBB" w:rsidP="004B7BBB">
      <w:r w:rsidRPr="00C75D84">
        <w:rPr>
          <w:rStyle w:val="HideTWBExt"/>
        </w:rPr>
        <w:t>&lt;/Amend&gt;</w:t>
      </w:r>
    </w:p>
    <w:p w14:paraId="7B9D980A"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192</w:t>
      </w:r>
      <w:r w:rsidRPr="00C75D84">
        <w:rPr>
          <w:rStyle w:val="HideTWBExt"/>
          <w:b w:val="0"/>
        </w:rPr>
        <w:t>&lt;/NumAm&gt;</w:t>
      </w:r>
    </w:p>
    <w:p w14:paraId="67DE9EE2" w14:textId="77777777" w:rsidR="004B7BBB" w:rsidRPr="00C75D84" w:rsidRDefault="004B7BBB" w:rsidP="004B7BBB">
      <w:pPr>
        <w:pStyle w:val="NormalBold"/>
      </w:pPr>
      <w:r w:rsidRPr="00C75D84">
        <w:rPr>
          <w:rStyle w:val="HideTWBExt"/>
          <w:b w:val="0"/>
        </w:rPr>
        <w:t>&lt;RepeatBlock-By&gt;&lt;Members&gt;</w:t>
      </w:r>
      <w:r w:rsidRPr="00C75D84">
        <w:t>Alberico Gambino, Ruggero Razza, Carlo Fidanza</w:t>
      </w:r>
      <w:r w:rsidRPr="00C75D84">
        <w:rPr>
          <w:rStyle w:val="HideTWBExt"/>
          <w:b w:val="0"/>
        </w:rPr>
        <w:t>&lt;/Members&gt;</w:t>
      </w:r>
    </w:p>
    <w:p w14:paraId="628229A1" w14:textId="77777777" w:rsidR="004B7BBB" w:rsidRPr="00C75D84" w:rsidRDefault="004B7BBB" w:rsidP="004B7BBB">
      <w:pPr>
        <w:pStyle w:val="NormalBold"/>
      </w:pPr>
      <w:r w:rsidRPr="00C75D84">
        <w:rPr>
          <w:rStyle w:val="HideTWBExt"/>
          <w:b w:val="0"/>
        </w:rPr>
        <w:t>&lt;/RepeatBlock-By&gt;</w:t>
      </w:r>
    </w:p>
    <w:p w14:paraId="3683E40C"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CD08309" w14:textId="77777777" w:rsidR="004B7BBB" w:rsidRPr="00C75D84" w:rsidRDefault="004B7BBB" w:rsidP="004B7BBB">
      <w:pPr>
        <w:pStyle w:val="NormalBold"/>
      </w:pPr>
      <w:r w:rsidRPr="00C75D84">
        <w:rPr>
          <w:rStyle w:val="HideTWBExt"/>
          <w:b w:val="0"/>
        </w:rPr>
        <w:t>&lt;Article&gt;</w:t>
      </w:r>
      <w:r w:rsidRPr="00C75D84">
        <w:t>Bod 8</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F3DF504" w14:textId="77777777" w:rsidTr="000D7F60">
        <w:trPr>
          <w:trHeight w:hRule="exact" w:val="240"/>
          <w:jc w:val="center"/>
        </w:trPr>
        <w:tc>
          <w:tcPr>
            <w:tcW w:w="9752" w:type="dxa"/>
            <w:gridSpan w:val="2"/>
            <w:tcBorders>
              <w:top w:val="nil"/>
              <w:left w:val="nil"/>
              <w:bottom w:val="nil"/>
              <w:right w:val="nil"/>
            </w:tcBorders>
          </w:tcPr>
          <w:p w14:paraId="663FF8F0" w14:textId="77777777" w:rsidR="004B7BBB" w:rsidRPr="00C75D84" w:rsidRDefault="004B7BBB" w:rsidP="000D7F60"/>
        </w:tc>
      </w:tr>
      <w:tr w:rsidR="00097907" w:rsidRPr="00C75D84" w14:paraId="64E7612D" w14:textId="77777777" w:rsidTr="000D7F60">
        <w:trPr>
          <w:trHeight w:val="240"/>
          <w:jc w:val="center"/>
        </w:trPr>
        <w:tc>
          <w:tcPr>
            <w:tcW w:w="4876" w:type="dxa"/>
            <w:tcBorders>
              <w:top w:val="nil"/>
              <w:left w:val="nil"/>
              <w:bottom w:val="nil"/>
              <w:right w:val="nil"/>
            </w:tcBorders>
          </w:tcPr>
          <w:p w14:paraId="46ED6E86"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DB5DCE1" w14:textId="77777777" w:rsidR="004B7BBB" w:rsidRPr="00C75D84" w:rsidRDefault="004B7BBB" w:rsidP="000D7F60">
            <w:pPr>
              <w:pStyle w:val="AmColumnHeading"/>
            </w:pPr>
            <w:r w:rsidRPr="00C75D84">
              <w:t>Pozměňovací návrh</w:t>
            </w:r>
          </w:p>
        </w:tc>
      </w:tr>
      <w:tr w:rsidR="00097907" w:rsidRPr="00C75D84" w14:paraId="37CF92A5" w14:textId="77777777" w:rsidTr="000D7F60">
        <w:trPr>
          <w:jc w:val="center"/>
        </w:trPr>
        <w:tc>
          <w:tcPr>
            <w:tcW w:w="4876" w:type="dxa"/>
            <w:tcBorders>
              <w:top w:val="nil"/>
              <w:left w:val="nil"/>
              <w:bottom w:val="nil"/>
              <w:right w:val="nil"/>
            </w:tcBorders>
          </w:tcPr>
          <w:p w14:paraId="1B87F974" w14:textId="77777777" w:rsidR="004B7BBB" w:rsidRPr="00C75D84" w:rsidRDefault="004B7BBB" w:rsidP="000D7F60">
            <w:pPr>
              <w:pStyle w:val="Normal6a"/>
            </w:pPr>
            <w:r w:rsidRPr="00C75D84">
              <w:t>8.</w:t>
            </w:r>
            <w:r w:rsidRPr="00C75D84">
              <w:tab/>
              <w:t xml:space="preserve">domnívá se, že Parlament musí hrát </w:t>
            </w:r>
            <w:r w:rsidRPr="00C75D84">
              <w:rPr>
                <w:b/>
                <w:bCs/>
                <w:i/>
                <w:iCs/>
              </w:rPr>
              <w:t>ústřední</w:t>
            </w:r>
            <w:r w:rsidRPr="00C75D84">
              <w:t xml:space="preserve"> úlohu při dohledu nad prováděním Paktu, </w:t>
            </w:r>
            <w:r w:rsidRPr="00C75D84">
              <w:rPr>
                <w:b/>
                <w:bCs/>
                <w:i/>
                <w:iCs/>
              </w:rPr>
              <w:t xml:space="preserve">zejména při </w:t>
            </w:r>
            <w:r w:rsidRPr="00C75D84">
              <w:t xml:space="preserve">sledování soudržnosti mezi politickými cíli </w:t>
            </w:r>
            <w:r w:rsidRPr="00C75D84">
              <w:rPr>
                <w:b/>
                <w:bCs/>
                <w:i/>
                <w:iCs/>
              </w:rPr>
              <w:t xml:space="preserve">a </w:t>
            </w:r>
            <w:r w:rsidRPr="00C75D84">
              <w:t>navrhovanými opatřeními;</w:t>
            </w:r>
          </w:p>
        </w:tc>
        <w:tc>
          <w:tcPr>
            <w:tcW w:w="4876" w:type="dxa"/>
            <w:tcBorders>
              <w:top w:val="nil"/>
              <w:left w:val="nil"/>
              <w:bottom w:val="nil"/>
              <w:right w:val="nil"/>
            </w:tcBorders>
          </w:tcPr>
          <w:p w14:paraId="4A79A584" w14:textId="77777777" w:rsidR="004B7BBB" w:rsidRPr="00C75D84" w:rsidRDefault="004B7BBB" w:rsidP="000D7F60">
            <w:pPr>
              <w:pStyle w:val="Normal6a"/>
            </w:pPr>
            <w:r w:rsidRPr="00C75D84">
              <w:t>8.</w:t>
            </w:r>
            <w:r w:rsidRPr="00C75D84">
              <w:tab/>
              <w:t xml:space="preserve">domnívá se, že Parlament musí hrát </w:t>
            </w:r>
            <w:r w:rsidRPr="00C75D84">
              <w:rPr>
                <w:b/>
                <w:bCs/>
                <w:i/>
                <w:iCs/>
              </w:rPr>
              <w:t>důležitou</w:t>
            </w:r>
            <w:r w:rsidRPr="00C75D84">
              <w:t xml:space="preserve"> úlohu při dohledu nad prováděním Paktu, </w:t>
            </w:r>
            <w:r w:rsidRPr="00C75D84">
              <w:rPr>
                <w:b/>
                <w:bCs/>
                <w:i/>
                <w:iCs/>
              </w:rPr>
              <w:t xml:space="preserve">včetně </w:t>
            </w:r>
            <w:r w:rsidRPr="00C75D84">
              <w:t>sledování soudržnosti mezi politickými cíli</w:t>
            </w:r>
            <w:r w:rsidRPr="00C75D84">
              <w:rPr>
                <w:b/>
                <w:bCs/>
                <w:i/>
                <w:iCs/>
              </w:rPr>
              <w:t xml:space="preserve">, </w:t>
            </w:r>
            <w:r w:rsidRPr="00C75D84">
              <w:t xml:space="preserve">navrhovanými opatřeními </w:t>
            </w:r>
            <w:r w:rsidRPr="00C75D84">
              <w:rPr>
                <w:b/>
                <w:i/>
              </w:rPr>
              <w:t>a dosaženými výsledky, a to v úzké spolupráci s členskými státy a vnitrostátními parlamenty</w:t>
            </w:r>
            <w:r w:rsidRPr="00C75D84">
              <w:t>;</w:t>
            </w:r>
          </w:p>
        </w:tc>
      </w:tr>
    </w:tbl>
    <w:p w14:paraId="313987AE"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{IT}</w:t>
      </w:r>
      <w:r w:rsidRPr="00C75D84">
        <w:t>it</w:t>
      </w:r>
      <w:r w:rsidRPr="00C75D84">
        <w:rPr>
          <w:rStyle w:val="HideTWBExt"/>
        </w:rPr>
        <w:t>&lt;/Original&gt;</w:t>
      </w:r>
    </w:p>
    <w:p w14:paraId="4AC0590C" w14:textId="0716D97C" w:rsidR="00D14A06" w:rsidRPr="00C75D84" w:rsidRDefault="004B7BBB" w:rsidP="004B7BBB">
      <w:r w:rsidRPr="00C75D84">
        <w:rPr>
          <w:rStyle w:val="HideTWBExt"/>
        </w:rPr>
        <w:t>&lt;/Amend&gt;</w:t>
      </w:r>
    </w:p>
    <w:p w14:paraId="2B626C71"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193</w:t>
      </w:r>
      <w:r w:rsidRPr="00C75D84">
        <w:rPr>
          <w:rStyle w:val="HideTWBExt"/>
          <w:b w:val="0"/>
        </w:rPr>
        <w:t>&lt;/NumAm&gt;</w:t>
      </w:r>
    </w:p>
    <w:p w14:paraId="79E6ED95" w14:textId="77777777" w:rsidR="004B7BBB" w:rsidRPr="00C75D84" w:rsidRDefault="004B7BBB" w:rsidP="004B7BBB">
      <w:pPr>
        <w:pStyle w:val="NormalBold"/>
      </w:pPr>
      <w:r w:rsidRPr="00C75D84">
        <w:rPr>
          <w:rStyle w:val="HideTWBExt"/>
          <w:b w:val="0"/>
        </w:rPr>
        <w:t>&lt;RepeatBlock-By&gt;&lt;Members&gt;</w:t>
      </w:r>
      <w:r w:rsidRPr="00C75D84">
        <w:t>Nacho Sánchez Amor, Hana Jalloul Muro</w:t>
      </w:r>
      <w:r w:rsidRPr="00C75D84">
        <w:rPr>
          <w:rStyle w:val="HideTWBExt"/>
          <w:b w:val="0"/>
        </w:rPr>
        <w:t>&lt;/Members&gt;</w:t>
      </w:r>
    </w:p>
    <w:p w14:paraId="2B3578B9" w14:textId="77777777" w:rsidR="004B7BBB" w:rsidRPr="00C75D84" w:rsidRDefault="004B7BBB" w:rsidP="004B7BBB">
      <w:pPr>
        <w:pStyle w:val="NormalBold"/>
      </w:pPr>
      <w:r w:rsidRPr="00C75D84">
        <w:rPr>
          <w:rStyle w:val="HideTWBExt"/>
          <w:b w:val="0"/>
        </w:rPr>
        <w:t>&lt;/RepeatBlock-By&gt;</w:t>
      </w:r>
    </w:p>
    <w:p w14:paraId="3D6513F8"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9BBE4DD" w14:textId="77777777" w:rsidR="004B7BBB" w:rsidRPr="00C75D84" w:rsidRDefault="004B7BBB" w:rsidP="004B7BBB">
      <w:pPr>
        <w:pStyle w:val="NormalBold"/>
      </w:pPr>
      <w:r w:rsidRPr="00C75D84">
        <w:rPr>
          <w:rStyle w:val="HideTWBExt"/>
          <w:b w:val="0"/>
        </w:rPr>
        <w:t>&lt;Article&gt;</w:t>
      </w:r>
      <w:r w:rsidRPr="00C75D84">
        <w:t>Bod 8</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5DBF462" w14:textId="77777777" w:rsidTr="000D7F60">
        <w:trPr>
          <w:trHeight w:hRule="exact" w:val="240"/>
          <w:jc w:val="center"/>
        </w:trPr>
        <w:tc>
          <w:tcPr>
            <w:tcW w:w="9752" w:type="dxa"/>
            <w:gridSpan w:val="2"/>
            <w:tcBorders>
              <w:top w:val="nil"/>
              <w:left w:val="nil"/>
              <w:bottom w:val="nil"/>
              <w:right w:val="nil"/>
            </w:tcBorders>
          </w:tcPr>
          <w:p w14:paraId="6847CEF8" w14:textId="77777777" w:rsidR="004B7BBB" w:rsidRPr="00C75D84" w:rsidRDefault="004B7BBB" w:rsidP="000D7F60"/>
        </w:tc>
      </w:tr>
      <w:tr w:rsidR="00097907" w:rsidRPr="00C75D84" w14:paraId="35F2CCD9" w14:textId="77777777" w:rsidTr="000D7F60">
        <w:trPr>
          <w:trHeight w:val="240"/>
          <w:jc w:val="center"/>
        </w:trPr>
        <w:tc>
          <w:tcPr>
            <w:tcW w:w="4876" w:type="dxa"/>
            <w:tcBorders>
              <w:top w:val="nil"/>
              <w:left w:val="nil"/>
              <w:bottom w:val="nil"/>
              <w:right w:val="nil"/>
            </w:tcBorders>
          </w:tcPr>
          <w:p w14:paraId="023B29D9"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2C11FEE" w14:textId="77777777" w:rsidR="004B7BBB" w:rsidRPr="00C75D84" w:rsidRDefault="004B7BBB" w:rsidP="000D7F60">
            <w:pPr>
              <w:pStyle w:val="AmColumnHeading"/>
            </w:pPr>
            <w:r w:rsidRPr="00C75D84">
              <w:t>Pozměňovací návrh</w:t>
            </w:r>
          </w:p>
        </w:tc>
      </w:tr>
      <w:tr w:rsidR="00097907" w:rsidRPr="00C75D84" w14:paraId="2296738B" w14:textId="77777777" w:rsidTr="000D7F60">
        <w:trPr>
          <w:jc w:val="center"/>
        </w:trPr>
        <w:tc>
          <w:tcPr>
            <w:tcW w:w="4876" w:type="dxa"/>
            <w:tcBorders>
              <w:top w:val="nil"/>
              <w:left w:val="nil"/>
              <w:bottom w:val="nil"/>
              <w:right w:val="nil"/>
            </w:tcBorders>
          </w:tcPr>
          <w:p w14:paraId="3EA97414" w14:textId="77777777" w:rsidR="004B7BBB" w:rsidRPr="00C75D84" w:rsidRDefault="004B7BBB" w:rsidP="000D7F60">
            <w:pPr>
              <w:pStyle w:val="Normal6a"/>
            </w:pPr>
            <w:r w:rsidRPr="00C75D84">
              <w:t>8.</w:t>
            </w:r>
            <w:r w:rsidRPr="00C75D84">
              <w:tab/>
              <w:t>domnívá se, že Parlament musí hrát ústřední úlohu při dohledu nad prováděním Paktu, zejména při sledování soudržnosti mezi politickými cíli a navrhovanými opatřeními;</w:t>
            </w:r>
          </w:p>
        </w:tc>
        <w:tc>
          <w:tcPr>
            <w:tcW w:w="4876" w:type="dxa"/>
            <w:tcBorders>
              <w:top w:val="nil"/>
              <w:left w:val="nil"/>
              <w:bottom w:val="nil"/>
              <w:right w:val="nil"/>
            </w:tcBorders>
          </w:tcPr>
          <w:p w14:paraId="05D6F58A" w14:textId="77777777" w:rsidR="004B7BBB" w:rsidRPr="00C75D84" w:rsidRDefault="004B7BBB" w:rsidP="000D7F60">
            <w:pPr>
              <w:pStyle w:val="Normal6a"/>
            </w:pPr>
            <w:r w:rsidRPr="00C75D84">
              <w:t>8.</w:t>
            </w:r>
            <w:r w:rsidRPr="00C75D84">
              <w:tab/>
              <w:t xml:space="preserve">domnívá se, že Parlament musí hrát ústřední úlohu při dohledu nad prováděním Paktu, zejména při sledování soudržnosti mezi politickými cíli a navrhovanými opatřeními; </w:t>
            </w:r>
            <w:r w:rsidRPr="00C75D84">
              <w:rPr>
                <w:b/>
                <w:i/>
              </w:rPr>
              <w:t>vyzývá k posílení úlohy parlamentní diplomacie ve vztazích s partnery v regionu;</w:t>
            </w:r>
          </w:p>
        </w:tc>
      </w:tr>
    </w:tbl>
    <w:p w14:paraId="00DB6F1F"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4DCFACDE" w14:textId="7D42A0A5" w:rsidR="00D14A06" w:rsidRPr="00C75D84" w:rsidRDefault="004B7BBB" w:rsidP="004B7BBB">
      <w:r w:rsidRPr="00C75D84">
        <w:rPr>
          <w:rStyle w:val="HideTWBExt"/>
        </w:rPr>
        <w:t>&lt;/Amend&gt;</w:t>
      </w:r>
    </w:p>
    <w:p w14:paraId="6AA79F3A"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194</w:t>
      </w:r>
      <w:r w:rsidRPr="00C75D84">
        <w:rPr>
          <w:rStyle w:val="HideTWBExt"/>
          <w:b w:val="0"/>
        </w:rPr>
        <w:t>&lt;/NumAm&gt;</w:t>
      </w:r>
    </w:p>
    <w:p w14:paraId="3B946045" w14:textId="77777777" w:rsidR="004B7BBB" w:rsidRPr="00C75D84" w:rsidRDefault="004B7BBB" w:rsidP="004B7BBB">
      <w:pPr>
        <w:pStyle w:val="NormalBold"/>
      </w:pPr>
      <w:r w:rsidRPr="00C75D84">
        <w:rPr>
          <w:rStyle w:val="HideTWBExt"/>
          <w:b w:val="0"/>
        </w:rPr>
        <w:t>&lt;RepeatBlock-By&gt;&lt;Members&gt;</w:t>
      </w:r>
      <w:r w:rsidRPr="00C75D84">
        <w:t>Silvia Sardone, Susanna Ceccardi, Hermann Tertsch</w:t>
      </w:r>
      <w:r w:rsidRPr="00C75D84">
        <w:rPr>
          <w:rStyle w:val="HideTWBExt"/>
          <w:b w:val="0"/>
        </w:rPr>
        <w:t>&lt;/Members&gt;</w:t>
      </w:r>
    </w:p>
    <w:p w14:paraId="463E0118" w14:textId="77777777" w:rsidR="004B7BBB" w:rsidRPr="00C75D84" w:rsidRDefault="004B7BBB" w:rsidP="004B7BBB">
      <w:pPr>
        <w:pStyle w:val="NormalBold"/>
      </w:pPr>
      <w:r w:rsidRPr="00C75D84">
        <w:rPr>
          <w:rStyle w:val="HideTWBExt"/>
          <w:b w:val="0"/>
        </w:rPr>
        <w:t>&lt;/RepeatBlock-By&gt;</w:t>
      </w:r>
    </w:p>
    <w:p w14:paraId="53BCE13D"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019D41A" w14:textId="77777777" w:rsidR="004B7BBB" w:rsidRPr="00C75D84" w:rsidRDefault="004B7BBB" w:rsidP="004B7BBB">
      <w:pPr>
        <w:pStyle w:val="NormalBold"/>
      </w:pPr>
      <w:r w:rsidRPr="00C75D84">
        <w:rPr>
          <w:rStyle w:val="HideTWBExt"/>
          <w:b w:val="0"/>
        </w:rPr>
        <w:t>&lt;Article&gt;</w:t>
      </w:r>
      <w:r w:rsidRPr="00C75D84">
        <w:t>Bod 8</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C3BF13F" w14:textId="77777777" w:rsidTr="000D7F60">
        <w:trPr>
          <w:trHeight w:hRule="exact" w:val="240"/>
          <w:jc w:val="center"/>
        </w:trPr>
        <w:tc>
          <w:tcPr>
            <w:tcW w:w="9752" w:type="dxa"/>
            <w:gridSpan w:val="2"/>
            <w:tcBorders>
              <w:top w:val="nil"/>
              <w:left w:val="nil"/>
              <w:bottom w:val="nil"/>
              <w:right w:val="nil"/>
            </w:tcBorders>
          </w:tcPr>
          <w:p w14:paraId="49EAB559" w14:textId="77777777" w:rsidR="004B7BBB" w:rsidRPr="00C75D84" w:rsidRDefault="004B7BBB" w:rsidP="000D7F60"/>
        </w:tc>
      </w:tr>
      <w:tr w:rsidR="00097907" w:rsidRPr="00C75D84" w14:paraId="0253A1AB" w14:textId="77777777" w:rsidTr="000D7F60">
        <w:trPr>
          <w:trHeight w:val="240"/>
          <w:jc w:val="center"/>
        </w:trPr>
        <w:tc>
          <w:tcPr>
            <w:tcW w:w="4876" w:type="dxa"/>
            <w:tcBorders>
              <w:top w:val="nil"/>
              <w:left w:val="nil"/>
              <w:bottom w:val="nil"/>
              <w:right w:val="nil"/>
            </w:tcBorders>
          </w:tcPr>
          <w:p w14:paraId="32A2D687"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C0CCE50" w14:textId="77777777" w:rsidR="004B7BBB" w:rsidRPr="00C75D84" w:rsidRDefault="004B7BBB" w:rsidP="000D7F60">
            <w:pPr>
              <w:pStyle w:val="AmColumnHeading"/>
            </w:pPr>
            <w:r w:rsidRPr="00C75D84">
              <w:t>Pozměňovací návrh</w:t>
            </w:r>
          </w:p>
        </w:tc>
      </w:tr>
      <w:tr w:rsidR="00097907" w:rsidRPr="00C75D84" w14:paraId="28922CB4" w14:textId="77777777" w:rsidTr="000D7F60">
        <w:trPr>
          <w:jc w:val="center"/>
        </w:trPr>
        <w:tc>
          <w:tcPr>
            <w:tcW w:w="4876" w:type="dxa"/>
            <w:tcBorders>
              <w:top w:val="nil"/>
              <w:left w:val="nil"/>
              <w:bottom w:val="nil"/>
              <w:right w:val="nil"/>
            </w:tcBorders>
          </w:tcPr>
          <w:p w14:paraId="5D6DBEFD" w14:textId="77777777" w:rsidR="004B7BBB" w:rsidRPr="00C75D84" w:rsidRDefault="004B7BBB" w:rsidP="000D7F60">
            <w:pPr>
              <w:pStyle w:val="Normal6a"/>
            </w:pPr>
            <w:r w:rsidRPr="00C75D84">
              <w:t>8.</w:t>
            </w:r>
            <w:r w:rsidRPr="00C75D84">
              <w:tab/>
              <w:t>domnívá se, že Parlament musí hrát ústřední úlohu při dohledu nad prováděním Paktu, zejména při sledování soudržnosti mezi politickými cíli a navrhovanými opatřeními;</w:t>
            </w:r>
          </w:p>
        </w:tc>
        <w:tc>
          <w:tcPr>
            <w:tcW w:w="4876" w:type="dxa"/>
            <w:tcBorders>
              <w:top w:val="nil"/>
              <w:left w:val="nil"/>
              <w:bottom w:val="nil"/>
              <w:right w:val="nil"/>
            </w:tcBorders>
          </w:tcPr>
          <w:p w14:paraId="5644CDA6" w14:textId="77777777" w:rsidR="004B7BBB" w:rsidRPr="00C75D84" w:rsidRDefault="004B7BBB" w:rsidP="000D7F60">
            <w:pPr>
              <w:pStyle w:val="Normal6a"/>
            </w:pPr>
            <w:r w:rsidRPr="00C75D84">
              <w:t>8.</w:t>
            </w:r>
            <w:r w:rsidRPr="00C75D84">
              <w:tab/>
              <w:t xml:space="preserve">domnívá se, že </w:t>
            </w:r>
            <w:r w:rsidRPr="00C75D84">
              <w:rPr>
                <w:b/>
                <w:bCs/>
                <w:i/>
                <w:iCs/>
              </w:rPr>
              <w:t xml:space="preserve">Evropský </w:t>
            </w:r>
            <w:r w:rsidRPr="00C75D84">
              <w:t>parlament musí hrát ústřední úlohu při dohledu nad prováděním Paktu, zejména při sledování soudržnosti mezi politickými cíli a navrhovanými opatřeními;</w:t>
            </w:r>
          </w:p>
        </w:tc>
      </w:tr>
    </w:tbl>
    <w:p w14:paraId="0AC9AF3D"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9EFD52A" w14:textId="76547353" w:rsidR="00D14A06" w:rsidRPr="00C75D84" w:rsidRDefault="004B7BBB" w:rsidP="004B7BBB">
      <w:r w:rsidRPr="00C75D84">
        <w:rPr>
          <w:rStyle w:val="HideTWBExt"/>
        </w:rPr>
        <w:t>&lt;/Amend&gt;</w:t>
      </w:r>
    </w:p>
    <w:p w14:paraId="2F003B5F"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195</w:t>
      </w:r>
      <w:r w:rsidRPr="00C75D84">
        <w:rPr>
          <w:rStyle w:val="HideTWBExt"/>
          <w:b w:val="0"/>
        </w:rPr>
        <w:t>&lt;/NumAm&gt;</w:t>
      </w:r>
    </w:p>
    <w:p w14:paraId="36F27551" w14:textId="77777777" w:rsidR="004B7BBB" w:rsidRPr="00C75D84" w:rsidRDefault="004B7BBB" w:rsidP="004B7BBB">
      <w:pPr>
        <w:pStyle w:val="NormalBold"/>
      </w:pPr>
      <w:r w:rsidRPr="00C75D84">
        <w:rPr>
          <w:rStyle w:val="HideTWBExt"/>
          <w:b w:val="0"/>
        </w:rPr>
        <w:t>&lt;RepeatBlock-By&gt;&lt;Members&gt;</w:t>
      </w:r>
      <w:r w:rsidRPr="00C75D84">
        <w:t>Davor Ivo Stier</w:t>
      </w:r>
      <w:r w:rsidRPr="00C75D84">
        <w:rPr>
          <w:rStyle w:val="HideTWBExt"/>
          <w:b w:val="0"/>
        </w:rPr>
        <w:t>&lt;/Members&gt;</w:t>
      </w:r>
    </w:p>
    <w:p w14:paraId="0E8B7B0C" w14:textId="77777777" w:rsidR="004B7BBB" w:rsidRPr="00C75D84" w:rsidRDefault="004B7BBB" w:rsidP="004B7BBB">
      <w:pPr>
        <w:pStyle w:val="NormalBold"/>
      </w:pPr>
      <w:r w:rsidRPr="00C75D84">
        <w:rPr>
          <w:rStyle w:val="HideTWBExt"/>
          <w:b w:val="0"/>
        </w:rPr>
        <w:t>&lt;/RepeatBlock-By&gt;</w:t>
      </w:r>
    </w:p>
    <w:p w14:paraId="17FC2DF0"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07B1AF7" w14:textId="77777777" w:rsidR="004B7BBB" w:rsidRPr="00C75D84" w:rsidRDefault="004B7BBB" w:rsidP="004B7BBB">
      <w:pPr>
        <w:pStyle w:val="NormalBold"/>
      </w:pPr>
      <w:r w:rsidRPr="00C75D84">
        <w:rPr>
          <w:rStyle w:val="HideTWBExt"/>
          <w:b w:val="0"/>
        </w:rPr>
        <w:t>&lt;Article&gt;</w:t>
      </w:r>
      <w:r w:rsidRPr="00C75D84">
        <w:t>Bod 8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D7F9359" w14:textId="77777777" w:rsidTr="000D7F60">
        <w:trPr>
          <w:trHeight w:hRule="exact" w:val="240"/>
          <w:jc w:val="center"/>
        </w:trPr>
        <w:tc>
          <w:tcPr>
            <w:tcW w:w="9752" w:type="dxa"/>
            <w:gridSpan w:val="2"/>
            <w:tcBorders>
              <w:top w:val="nil"/>
              <w:left w:val="nil"/>
              <w:bottom w:val="nil"/>
              <w:right w:val="nil"/>
            </w:tcBorders>
          </w:tcPr>
          <w:p w14:paraId="4DC65A35" w14:textId="77777777" w:rsidR="004B7BBB" w:rsidRPr="00C75D84" w:rsidRDefault="004B7BBB" w:rsidP="000D7F60"/>
        </w:tc>
      </w:tr>
      <w:tr w:rsidR="00097907" w:rsidRPr="00C75D84" w14:paraId="01B6794B" w14:textId="77777777" w:rsidTr="000D7F60">
        <w:trPr>
          <w:trHeight w:val="240"/>
          <w:jc w:val="center"/>
        </w:trPr>
        <w:tc>
          <w:tcPr>
            <w:tcW w:w="4876" w:type="dxa"/>
            <w:tcBorders>
              <w:top w:val="nil"/>
              <w:left w:val="nil"/>
              <w:bottom w:val="nil"/>
              <w:right w:val="nil"/>
            </w:tcBorders>
          </w:tcPr>
          <w:p w14:paraId="32448CFB" w14:textId="77777777" w:rsidR="004B7BBB" w:rsidRPr="00C75D84" w:rsidRDefault="004B7BBB" w:rsidP="000D7F60">
            <w:pPr>
              <w:pStyle w:val="AmColumnHeading"/>
            </w:pPr>
            <w:r w:rsidRPr="00C75D84">
              <w:lastRenderedPageBreak/>
              <w:t>Návrh usnesení</w:t>
            </w:r>
          </w:p>
        </w:tc>
        <w:tc>
          <w:tcPr>
            <w:tcW w:w="4876" w:type="dxa"/>
            <w:tcBorders>
              <w:top w:val="nil"/>
              <w:left w:val="nil"/>
              <w:bottom w:val="nil"/>
              <w:right w:val="nil"/>
            </w:tcBorders>
          </w:tcPr>
          <w:p w14:paraId="0AE15640" w14:textId="77777777" w:rsidR="004B7BBB" w:rsidRPr="00C75D84" w:rsidRDefault="004B7BBB" w:rsidP="000D7F60">
            <w:pPr>
              <w:pStyle w:val="AmColumnHeading"/>
            </w:pPr>
            <w:r w:rsidRPr="00C75D84">
              <w:t>Pozměňovací návrh</w:t>
            </w:r>
          </w:p>
        </w:tc>
      </w:tr>
      <w:tr w:rsidR="00097907" w:rsidRPr="00C75D84" w14:paraId="3B74C477" w14:textId="77777777" w:rsidTr="000D7F60">
        <w:trPr>
          <w:jc w:val="center"/>
        </w:trPr>
        <w:tc>
          <w:tcPr>
            <w:tcW w:w="4876" w:type="dxa"/>
            <w:tcBorders>
              <w:top w:val="nil"/>
              <w:left w:val="nil"/>
              <w:bottom w:val="nil"/>
              <w:right w:val="nil"/>
            </w:tcBorders>
          </w:tcPr>
          <w:p w14:paraId="5057F3E2" w14:textId="77777777" w:rsidR="004B7BBB" w:rsidRPr="00C75D84" w:rsidRDefault="004B7BBB" w:rsidP="000D7F60">
            <w:pPr>
              <w:pStyle w:val="Normal6a"/>
            </w:pPr>
          </w:p>
        </w:tc>
        <w:tc>
          <w:tcPr>
            <w:tcW w:w="4876" w:type="dxa"/>
            <w:tcBorders>
              <w:top w:val="nil"/>
              <w:left w:val="nil"/>
              <w:bottom w:val="nil"/>
              <w:right w:val="nil"/>
            </w:tcBorders>
          </w:tcPr>
          <w:p w14:paraId="59340370" w14:textId="77777777" w:rsidR="004B7BBB" w:rsidRPr="00C75D84" w:rsidRDefault="004B7BBB" w:rsidP="000D7F60">
            <w:pPr>
              <w:pStyle w:val="Normal6a"/>
            </w:pPr>
            <w:r w:rsidRPr="00C75D84">
              <w:rPr>
                <w:b/>
                <w:i/>
              </w:rPr>
              <w:t>8a.</w:t>
            </w:r>
            <w:r w:rsidRPr="00C75D84">
              <w:tab/>
            </w:r>
            <w:r w:rsidRPr="00C75D84">
              <w:rPr>
                <w:b/>
                <w:i/>
              </w:rPr>
              <w:t>vyzývá Komisi, aby Parlamentu pravidelně předkládala zprávy o pokroku při provádění Paktu, včetně měřitelných cílů, závazků ohledně financování a pokroku v rámci každého pilíře, s cílem zvýšit transparentnost, posílit demokratickou odpovědnost a zajistit účinné naplňování cílů Paktu;</w:t>
            </w:r>
          </w:p>
        </w:tc>
      </w:tr>
    </w:tbl>
    <w:p w14:paraId="09A1EED6"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D22774D" w14:textId="245446E9" w:rsidR="00D14A06" w:rsidRPr="00C75D84" w:rsidRDefault="004B7BBB" w:rsidP="004B7BBB">
      <w:r w:rsidRPr="00C75D84">
        <w:rPr>
          <w:rStyle w:val="HideTWBExt"/>
        </w:rPr>
        <w:t>&lt;/Amend&gt;</w:t>
      </w:r>
    </w:p>
    <w:p w14:paraId="601F160B"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196</w:t>
      </w:r>
      <w:r w:rsidRPr="00C75D84">
        <w:rPr>
          <w:rStyle w:val="HideTWBExt"/>
          <w:b w:val="0"/>
        </w:rPr>
        <w:t>&lt;/NumAm&gt;</w:t>
      </w:r>
    </w:p>
    <w:p w14:paraId="239D9358" w14:textId="77777777" w:rsidR="004B7BBB" w:rsidRPr="00C75D84" w:rsidRDefault="004B7BBB" w:rsidP="004B7BBB">
      <w:pPr>
        <w:pStyle w:val="NormalBold"/>
      </w:pPr>
      <w:r w:rsidRPr="00C75D84">
        <w:rPr>
          <w:rStyle w:val="HideTWBExt"/>
          <w:b w:val="0"/>
        </w:rPr>
        <w:t>&lt;RepeatBlock-By&gt;&lt;Members&gt;</w:t>
      </w:r>
      <w:r w:rsidRPr="00C75D84">
        <w:t>Loucas Fourlas</w:t>
      </w:r>
      <w:r w:rsidRPr="00C75D84">
        <w:rPr>
          <w:rStyle w:val="HideTWBExt"/>
          <w:b w:val="0"/>
        </w:rPr>
        <w:t>&lt;/Members&gt;</w:t>
      </w:r>
    </w:p>
    <w:p w14:paraId="6F2A5E4C" w14:textId="77777777" w:rsidR="004B7BBB" w:rsidRPr="00C75D84" w:rsidRDefault="004B7BBB" w:rsidP="004B7BBB">
      <w:pPr>
        <w:pStyle w:val="NormalBold"/>
      </w:pPr>
      <w:r w:rsidRPr="00C75D84">
        <w:rPr>
          <w:rStyle w:val="HideTWBExt"/>
          <w:b w:val="0"/>
        </w:rPr>
        <w:t>&lt;/RepeatBlock-By&gt;</w:t>
      </w:r>
    </w:p>
    <w:p w14:paraId="477086D0"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2F0C77C" w14:textId="77777777" w:rsidR="004B7BBB" w:rsidRPr="00C75D84" w:rsidRDefault="004B7BBB" w:rsidP="004B7BBB">
      <w:pPr>
        <w:pStyle w:val="NormalBold"/>
      </w:pPr>
      <w:r w:rsidRPr="00C75D84">
        <w:rPr>
          <w:rStyle w:val="HideTWBExt"/>
          <w:b w:val="0"/>
        </w:rPr>
        <w:t>&lt;Article&gt;</w:t>
      </w:r>
      <w:r w:rsidRPr="00C75D84">
        <w:t>Bod 8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7D44E71" w14:textId="77777777" w:rsidTr="000D7F60">
        <w:trPr>
          <w:trHeight w:hRule="exact" w:val="240"/>
          <w:jc w:val="center"/>
        </w:trPr>
        <w:tc>
          <w:tcPr>
            <w:tcW w:w="9752" w:type="dxa"/>
            <w:gridSpan w:val="2"/>
            <w:tcBorders>
              <w:top w:val="nil"/>
              <w:left w:val="nil"/>
              <w:bottom w:val="nil"/>
              <w:right w:val="nil"/>
            </w:tcBorders>
          </w:tcPr>
          <w:p w14:paraId="2A21A56F" w14:textId="77777777" w:rsidR="004B7BBB" w:rsidRPr="00C75D84" w:rsidRDefault="004B7BBB" w:rsidP="000D7F60"/>
        </w:tc>
      </w:tr>
      <w:tr w:rsidR="00097907" w:rsidRPr="00C75D84" w14:paraId="7C01BA48" w14:textId="77777777" w:rsidTr="000D7F60">
        <w:trPr>
          <w:trHeight w:val="240"/>
          <w:jc w:val="center"/>
        </w:trPr>
        <w:tc>
          <w:tcPr>
            <w:tcW w:w="4876" w:type="dxa"/>
            <w:tcBorders>
              <w:top w:val="nil"/>
              <w:left w:val="nil"/>
              <w:bottom w:val="nil"/>
              <w:right w:val="nil"/>
            </w:tcBorders>
          </w:tcPr>
          <w:p w14:paraId="56D22AF4"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7C6ADAD" w14:textId="77777777" w:rsidR="004B7BBB" w:rsidRPr="00C75D84" w:rsidRDefault="004B7BBB" w:rsidP="000D7F60">
            <w:pPr>
              <w:pStyle w:val="AmColumnHeading"/>
            </w:pPr>
            <w:r w:rsidRPr="00C75D84">
              <w:t>Pozměňovací návrh</w:t>
            </w:r>
          </w:p>
        </w:tc>
      </w:tr>
      <w:tr w:rsidR="00097907" w:rsidRPr="00C75D84" w14:paraId="77DCF1E3" w14:textId="77777777" w:rsidTr="000D7F60">
        <w:trPr>
          <w:jc w:val="center"/>
        </w:trPr>
        <w:tc>
          <w:tcPr>
            <w:tcW w:w="4876" w:type="dxa"/>
            <w:tcBorders>
              <w:top w:val="nil"/>
              <w:left w:val="nil"/>
              <w:bottom w:val="nil"/>
              <w:right w:val="nil"/>
            </w:tcBorders>
          </w:tcPr>
          <w:p w14:paraId="695466B2" w14:textId="77777777" w:rsidR="004B7BBB" w:rsidRPr="00C75D84" w:rsidRDefault="004B7BBB" w:rsidP="000D7F60">
            <w:pPr>
              <w:pStyle w:val="Normal6a"/>
            </w:pPr>
          </w:p>
        </w:tc>
        <w:tc>
          <w:tcPr>
            <w:tcW w:w="4876" w:type="dxa"/>
            <w:tcBorders>
              <w:top w:val="nil"/>
              <w:left w:val="nil"/>
              <w:bottom w:val="nil"/>
              <w:right w:val="nil"/>
            </w:tcBorders>
          </w:tcPr>
          <w:p w14:paraId="65F4B552" w14:textId="77777777" w:rsidR="004B7BBB" w:rsidRPr="00C75D84" w:rsidRDefault="004B7BBB" w:rsidP="000D7F60">
            <w:pPr>
              <w:pStyle w:val="Normal6a"/>
            </w:pPr>
            <w:r w:rsidRPr="00C75D84">
              <w:rPr>
                <w:b/>
                <w:i/>
              </w:rPr>
              <w:t>8a.</w:t>
            </w:r>
            <w:r w:rsidRPr="00C75D84">
              <w:tab/>
            </w:r>
            <w:r w:rsidRPr="00C75D84">
              <w:rPr>
                <w:b/>
                <w:i/>
              </w:rPr>
              <w:t>vyjadřuje politování nad tím, že Turecko stále odmítá plnit závazky, které přijalo vůči EU, včetně těch, které se týkají Kypru; zdůrazňuje, že jakýkoli evropsko-středomořský rámec musí tuto realitu plně zohledňovat;</w:t>
            </w:r>
          </w:p>
        </w:tc>
      </w:tr>
    </w:tbl>
    <w:p w14:paraId="72388F44"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20B80EA" w14:textId="7EDD2301" w:rsidR="00D14A06" w:rsidRPr="00C75D84" w:rsidRDefault="004B7BBB" w:rsidP="004B7BBB">
      <w:r w:rsidRPr="00C75D84">
        <w:rPr>
          <w:rStyle w:val="HideTWBExt"/>
        </w:rPr>
        <w:t>&lt;/Amend&gt;</w:t>
      </w:r>
    </w:p>
    <w:p w14:paraId="23758D7B"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197</w:t>
      </w:r>
      <w:r w:rsidRPr="00C75D84">
        <w:rPr>
          <w:rStyle w:val="HideTWBExt"/>
          <w:b w:val="0"/>
        </w:rPr>
        <w:t>&lt;/NumAm&gt;</w:t>
      </w:r>
    </w:p>
    <w:p w14:paraId="6FC17A07" w14:textId="77777777" w:rsidR="004B7BBB" w:rsidRPr="00C75D84" w:rsidRDefault="004B7BBB" w:rsidP="004B7BBB">
      <w:pPr>
        <w:pStyle w:val="NormalBold"/>
      </w:pPr>
      <w:r w:rsidRPr="00C75D84">
        <w:rPr>
          <w:rStyle w:val="HideTWBExt"/>
          <w:b w:val="0"/>
        </w:rPr>
        <w:t>&lt;RepeatBlock-By&gt;&lt;Members&gt;</w:t>
      </w:r>
      <w:r w:rsidRPr="00C75D84">
        <w:t>Silvia Sardone, Susanna Ceccardi, Hermann Tertsch</w:t>
      </w:r>
      <w:r w:rsidRPr="00C75D84">
        <w:rPr>
          <w:rStyle w:val="HideTWBExt"/>
          <w:b w:val="0"/>
        </w:rPr>
        <w:t>&lt;/Members&gt;</w:t>
      </w:r>
    </w:p>
    <w:p w14:paraId="6C735048" w14:textId="77777777" w:rsidR="004B7BBB" w:rsidRPr="00C75D84" w:rsidRDefault="004B7BBB" w:rsidP="004B7BBB">
      <w:pPr>
        <w:pStyle w:val="NormalBold"/>
      </w:pPr>
      <w:r w:rsidRPr="00C75D84">
        <w:rPr>
          <w:rStyle w:val="HideTWBExt"/>
          <w:b w:val="0"/>
        </w:rPr>
        <w:t>&lt;/RepeatBlock-By&gt;</w:t>
      </w:r>
    </w:p>
    <w:p w14:paraId="1EDBD02C"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1CDDEC1" w14:textId="77777777" w:rsidR="004B7BBB" w:rsidRPr="00C75D84" w:rsidRDefault="004B7BBB" w:rsidP="004B7BBB">
      <w:pPr>
        <w:pStyle w:val="NormalBold"/>
      </w:pPr>
      <w:r w:rsidRPr="00C75D84">
        <w:rPr>
          <w:rStyle w:val="HideTWBExt"/>
          <w:b w:val="0"/>
        </w:rPr>
        <w:t>&lt;Article&gt;</w:t>
      </w:r>
      <w:r w:rsidRPr="00C75D84">
        <w:t>Bod 8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AA02DDD" w14:textId="77777777" w:rsidTr="000D7F60">
        <w:trPr>
          <w:trHeight w:hRule="exact" w:val="240"/>
          <w:jc w:val="center"/>
        </w:trPr>
        <w:tc>
          <w:tcPr>
            <w:tcW w:w="9752" w:type="dxa"/>
            <w:gridSpan w:val="2"/>
            <w:tcBorders>
              <w:top w:val="nil"/>
              <w:left w:val="nil"/>
              <w:bottom w:val="nil"/>
              <w:right w:val="nil"/>
            </w:tcBorders>
          </w:tcPr>
          <w:p w14:paraId="01E789DA" w14:textId="77777777" w:rsidR="004B7BBB" w:rsidRPr="00C75D84" w:rsidRDefault="004B7BBB" w:rsidP="000D7F60"/>
        </w:tc>
      </w:tr>
      <w:tr w:rsidR="00097907" w:rsidRPr="00C75D84" w14:paraId="01ED61D6" w14:textId="77777777" w:rsidTr="000D7F60">
        <w:trPr>
          <w:trHeight w:val="240"/>
          <w:jc w:val="center"/>
        </w:trPr>
        <w:tc>
          <w:tcPr>
            <w:tcW w:w="4876" w:type="dxa"/>
            <w:tcBorders>
              <w:top w:val="nil"/>
              <w:left w:val="nil"/>
              <w:bottom w:val="nil"/>
              <w:right w:val="nil"/>
            </w:tcBorders>
          </w:tcPr>
          <w:p w14:paraId="5E0C3D92"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6A2E30F" w14:textId="77777777" w:rsidR="004B7BBB" w:rsidRPr="00C75D84" w:rsidRDefault="004B7BBB" w:rsidP="000D7F60">
            <w:pPr>
              <w:pStyle w:val="AmColumnHeading"/>
            </w:pPr>
            <w:r w:rsidRPr="00C75D84">
              <w:t>Pozměňovací návrh</w:t>
            </w:r>
          </w:p>
        </w:tc>
      </w:tr>
      <w:tr w:rsidR="00097907" w:rsidRPr="00C75D84" w14:paraId="60B6B652" w14:textId="77777777" w:rsidTr="000D7F60">
        <w:trPr>
          <w:jc w:val="center"/>
        </w:trPr>
        <w:tc>
          <w:tcPr>
            <w:tcW w:w="4876" w:type="dxa"/>
            <w:tcBorders>
              <w:top w:val="nil"/>
              <w:left w:val="nil"/>
              <w:bottom w:val="nil"/>
              <w:right w:val="nil"/>
            </w:tcBorders>
          </w:tcPr>
          <w:p w14:paraId="0ACF08BE" w14:textId="77777777" w:rsidR="004B7BBB" w:rsidRPr="00C75D84" w:rsidRDefault="004B7BBB" w:rsidP="000D7F60">
            <w:pPr>
              <w:pStyle w:val="Normal6a"/>
            </w:pPr>
          </w:p>
        </w:tc>
        <w:tc>
          <w:tcPr>
            <w:tcW w:w="4876" w:type="dxa"/>
            <w:tcBorders>
              <w:top w:val="nil"/>
              <w:left w:val="nil"/>
              <w:bottom w:val="nil"/>
              <w:right w:val="nil"/>
            </w:tcBorders>
          </w:tcPr>
          <w:p w14:paraId="438F04C4" w14:textId="77777777" w:rsidR="004B7BBB" w:rsidRPr="00C75D84" w:rsidRDefault="004B7BBB" w:rsidP="000D7F60">
            <w:pPr>
              <w:pStyle w:val="Normal6a"/>
            </w:pPr>
            <w:r w:rsidRPr="00C75D84">
              <w:rPr>
                <w:b/>
                <w:i/>
              </w:rPr>
              <w:t>8a.</w:t>
            </w:r>
            <w:r w:rsidRPr="00C75D84">
              <w:tab/>
            </w:r>
            <w:r w:rsidRPr="00C75D84">
              <w:rPr>
                <w:b/>
                <w:i/>
              </w:rPr>
              <w:t>považuje za zásadní, aby řízení Paktu zůstalo v rukou členských států, tj. Rady, a nikoli Evropské komise;</w:t>
            </w:r>
          </w:p>
        </w:tc>
      </w:tr>
    </w:tbl>
    <w:p w14:paraId="5C7D649E"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24A43E5" w14:textId="5189F2C4" w:rsidR="00D14A06" w:rsidRPr="00C75D84" w:rsidRDefault="004B7BBB" w:rsidP="004B7BBB">
      <w:r w:rsidRPr="00C75D84">
        <w:rPr>
          <w:rStyle w:val="HideTWBExt"/>
        </w:rPr>
        <w:lastRenderedPageBreak/>
        <w:t>&lt;/Amend&gt;</w:t>
      </w:r>
    </w:p>
    <w:p w14:paraId="056382C0"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198</w:t>
      </w:r>
      <w:r w:rsidRPr="00C75D84">
        <w:rPr>
          <w:rStyle w:val="HideTWBExt"/>
          <w:b w:val="0"/>
        </w:rPr>
        <w:t>&lt;/NumAm&gt;</w:t>
      </w:r>
    </w:p>
    <w:p w14:paraId="559BA1B1"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4E96E801" w14:textId="77777777" w:rsidR="004B7BBB" w:rsidRPr="00C75D84" w:rsidRDefault="004B7BBB" w:rsidP="004B7BBB">
      <w:pPr>
        <w:pStyle w:val="NormalBold"/>
      </w:pPr>
      <w:r w:rsidRPr="00C75D84">
        <w:rPr>
          <w:rStyle w:val="HideTWBExt"/>
          <w:b w:val="0"/>
        </w:rPr>
        <w:t>&lt;/RepeatBlock-By&gt;</w:t>
      </w:r>
    </w:p>
    <w:p w14:paraId="0E4F4D00"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349BC4A" w14:textId="77777777" w:rsidR="004B7BBB" w:rsidRPr="00C75D84" w:rsidRDefault="004B7BBB" w:rsidP="004B7BBB">
      <w:pPr>
        <w:pStyle w:val="NormalBold"/>
      </w:pPr>
      <w:r w:rsidRPr="00C75D84">
        <w:rPr>
          <w:rStyle w:val="HideTWBExt"/>
          <w:b w:val="0"/>
        </w:rPr>
        <w:t>&lt;Article&gt;</w:t>
      </w:r>
      <w:r w:rsidRPr="00C75D84">
        <w:t>Bod 9</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4125198" w14:textId="77777777" w:rsidTr="000D7F60">
        <w:trPr>
          <w:trHeight w:hRule="exact" w:val="240"/>
          <w:jc w:val="center"/>
        </w:trPr>
        <w:tc>
          <w:tcPr>
            <w:tcW w:w="9752" w:type="dxa"/>
            <w:gridSpan w:val="2"/>
            <w:tcBorders>
              <w:top w:val="nil"/>
              <w:left w:val="nil"/>
              <w:bottom w:val="nil"/>
              <w:right w:val="nil"/>
            </w:tcBorders>
          </w:tcPr>
          <w:p w14:paraId="0EC91AB5" w14:textId="77777777" w:rsidR="004B7BBB" w:rsidRPr="00C75D84" w:rsidRDefault="004B7BBB" w:rsidP="000D7F60"/>
        </w:tc>
      </w:tr>
      <w:tr w:rsidR="00097907" w:rsidRPr="00C75D84" w14:paraId="346F5F36" w14:textId="77777777" w:rsidTr="000D7F60">
        <w:trPr>
          <w:trHeight w:val="240"/>
          <w:jc w:val="center"/>
        </w:trPr>
        <w:tc>
          <w:tcPr>
            <w:tcW w:w="4876" w:type="dxa"/>
            <w:tcBorders>
              <w:top w:val="nil"/>
              <w:left w:val="nil"/>
              <w:bottom w:val="nil"/>
              <w:right w:val="nil"/>
            </w:tcBorders>
          </w:tcPr>
          <w:p w14:paraId="5DD104C4"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6B0B729" w14:textId="77777777" w:rsidR="004B7BBB" w:rsidRPr="00C75D84" w:rsidRDefault="004B7BBB" w:rsidP="000D7F60">
            <w:pPr>
              <w:pStyle w:val="AmColumnHeading"/>
            </w:pPr>
            <w:r w:rsidRPr="00C75D84">
              <w:t>Pozměňovací návrh</w:t>
            </w:r>
          </w:p>
        </w:tc>
      </w:tr>
      <w:tr w:rsidR="00097907" w:rsidRPr="00C75D84" w14:paraId="09E2947F" w14:textId="77777777" w:rsidTr="000D7F60">
        <w:trPr>
          <w:jc w:val="center"/>
        </w:trPr>
        <w:tc>
          <w:tcPr>
            <w:tcW w:w="4876" w:type="dxa"/>
            <w:tcBorders>
              <w:top w:val="nil"/>
              <w:left w:val="nil"/>
              <w:bottom w:val="nil"/>
              <w:right w:val="nil"/>
            </w:tcBorders>
          </w:tcPr>
          <w:p w14:paraId="2FA460C0" w14:textId="77777777" w:rsidR="004B7BBB" w:rsidRPr="00C75D84" w:rsidRDefault="004B7BBB" w:rsidP="000D7F60">
            <w:pPr>
              <w:pStyle w:val="Normal6a"/>
            </w:pPr>
            <w:r w:rsidRPr="00C75D84">
              <w:t>9.</w:t>
            </w:r>
            <w:r w:rsidRPr="00C75D84">
              <w:tab/>
              <w:t>vyzývá Komisi, aby zajistila, že budoucím aktualizacím akčního plánu budou předcházet strukturované dialogy s partnerskými zeměmi a Parlamentem;</w:t>
            </w:r>
          </w:p>
        </w:tc>
        <w:tc>
          <w:tcPr>
            <w:tcW w:w="4876" w:type="dxa"/>
            <w:tcBorders>
              <w:top w:val="nil"/>
              <w:left w:val="nil"/>
              <w:bottom w:val="nil"/>
              <w:right w:val="nil"/>
            </w:tcBorders>
          </w:tcPr>
          <w:p w14:paraId="50208030" w14:textId="77777777" w:rsidR="004B7BBB" w:rsidRPr="00C75D84" w:rsidRDefault="004B7BBB" w:rsidP="000D7F60">
            <w:pPr>
              <w:pStyle w:val="Normal6a"/>
            </w:pPr>
            <w:r w:rsidRPr="00C75D84">
              <w:t>9.</w:t>
            </w:r>
            <w:r w:rsidRPr="00C75D84">
              <w:tab/>
              <w:t>vyzývá Komisi, aby zajistila, že budoucím aktualizacím akčního plánu budou předcházet strukturované dialogy s partnerskými zeměmi a Parlamentem</w:t>
            </w:r>
            <w:r w:rsidRPr="00C75D84">
              <w:rPr>
                <w:b/>
                <w:i/>
              </w:rPr>
              <w:t> v rámci rozsáhlého a inkluzivního konzultačního procesu s vládami, občanskou společností, mládeží, soukromým sektorem a výzkumnými pracovníky</w:t>
            </w:r>
            <w:r w:rsidRPr="00C75D84">
              <w:t xml:space="preserve">; </w:t>
            </w:r>
            <w:r w:rsidRPr="00C75D84">
              <w:rPr>
                <w:b/>
                <w:i/>
              </w:rPr>
              <w:t>a to za účasti delegací EU v zemích jižního Středomoří, jakož i prostřednictvím uspořádání strukturovaného dialogu s místními zúčastněnými stranami a zástupci občanské společnosti ve výše uvedených partnerských zemích, s cílem posílit jejich zapojení a pocit sounáležitosti v průběhu procesu provádění Paktu;</w:t>
            </w:r>
          </w:p>
        </w:tc>
      </w:tr>
    </w:tbl>
    <w:p w14:paraId="5467848F"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481C87D" w14:textId="2255332C" w:rsidR="00D14A06" w:rsidRPr="00C75D84" w:rsidRDefault="004B7BBB" w:rsidP="004B7BBB">
      <w:r w:rsidRPr="00C75D84">
        <w:rPr>
          <w:rStyle w:val="HideTWBExt"/>
        </w:rPr>
        <w:t>&lt;/Amend&gt;</w:t>
      </w:r>
    </w:p>
    <w:p w14:paraId="2977CC60"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199</w:t>
      </w:r>
      <w:r w:rsidRPr="00C75D84">
        <w:rPr>
          <w:rStyle w:val="HideTWBExt"/>
          <w:b w:val="0"/>
        </w:rPr>
        <w:t>&lt;/NumAm&gt;</w:t>
      </w:r>
    </w:p>
    <w:p w14:paraId="73E85411" w14:textId="77777777" w:rsidR="004B7BBB" w:rsidRPr="00C75D84" w:rsidRDefault="004B7BBB" w:rsidP="004B7BBB">
      <w:pPr>
        <w:pStyle w:val="NormalBold"/>
      </w:pPr>
      <w:r w:rsidRPr="00C75D84">
        <w:rPr>
          <w:rStyle w:val="HideTWBExt"/>
          <w:b w:val="0"/>
        </w:rPr>
        <w:t>&lt;RepeatBlock-By&gt;&lt;Members&gt;</w:t>
      </w:r>
      <w:r w:rsidRPr="00C75D84">
        <w:t>Matthieu Valet, Jordan Bardella, Pierre-Romain Thionnet, Julie Rechagneux</w:t>
      </w:r>
      <w:r w:rsidRPr="00C75D84">
        <w:rPr>
          <w:rStyle w:val="HideTWBExt"/>
          <w:b w:val="0"/>
        </w:rPr>
        <w:t>&lt;/Members&gt;</w:t>
      </w:r>
    </w:p>
    <w:p w14:paraId="32EDFE2C" w14:textId="77777777" w:rsidR="004B7BBB" w:rsidRPr="00C75D84" w:rsidRDefault="004B7BBB" w:rsidP="004B7BBB">
      <w:pPr>
        <w:pStyle w:val="NormalBold"/>
      </w:pPr>
      <w:r w:rsidRPr="00C75D84">
        <w:rPr>
          <w:rStyle w:val="HideTWBExt"/>
          <w:b w:val="0"/>
        </w:rPr>
        <w:t>&lt;/RepeatBlock-By&gt;</w:t>
      </w:r>
    </w:p>
    <w:p w14:paraId="6F3CAA55"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55F829B" w14:textId="77777777" w:rsidR="004B7BBB" w:rsidRPr="00C75D84" w:rsidRDefault="004B7BBB" w:rsidP="004B7BBB">
      <w:pPr>
        <w:pStyle w:val="NormalBold"/>
      </w:pPr>
      <w:r w:rsidRPr="00C75D84">
        <w:rPr>
          <w:rStyle w:val="HideTWBExt"/>
          <w:b w:val="0"/>
        </w:rPr>
        <w:t>&lt;Article&gt;</w:t>
      </w:r>
      <w:r w:rsidRPr="00C75D84">
        <w:t>Bod 9</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74005F8" w14:textId="77777777" w:rsidTr="000D7F60">
        <w:trPr>
          <w:trHeight w:hRule="exact" w:val="240"/>
          <w:jc w:val="center"/>
        </w:trPr>
        <w:tc>
          <w:tcPr>
            <w:tcW w:w="9752" w:type="dxa"/>
            <w:gridSpan w:val="2"/>
            <w:tcBorders>
              <w:top w:val="nil"/>
              <w:left w:val="nil"/>
              <w:bottom w:val="nil"/>
              <w:right w:val="nil"/>
            </w:tcBorders>
          </w:tcPr>
          <w:p w14:paraId="3C22345F" w14:textId="77777777" w:rsidR="004B7BBB" w:rsidRPr="00C75D84" w:rsidRDefault="004B7BBB" w:rsidP="000D7F60"/>
        </w:tc>
      </w:tr>
      <w:tr w:rsidR="00097907" w:rsidRPr="00C75D84" w14:paraId="0565FECA" w14:textId="77777777" w:rsidTr="000D7F60">
        <w:trPr>
          <w:trHeight w:val="240"/>
          <w:jc w:val="center"/>
        </w:trPr>
        <w:tc>
          <w:tcPr>
            <w:tcW w:w="4876" w:type="dxa"/>
            <w:tcBorders>
              <w:top w:val="nil"/>
              <w:left w:val="nil"/>
              <w:bottom w:val="nil"/>
              <w:right w:val="nil"/>
            </w:tcBorders>
          </w:tcPr>
          <w:p w14:paraId="3E31AC52"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2ACAC98" w14:textId="77777777" w:rsidR="004B7BBB" w:rsidRPr="00C75D84" w:rsidRDefault="004B7BBB" w:rsidP="000D7F60">
            <w:pPr>
              <w:pStyle w:val="AmColumnHeading"/>
            </w:pPr>
            <w:r w:rsidRPr="00C75D84">
              <w:t>Pozměňovací návrh</w:t>
            </w:r>
          </w:p>
        </w:tc>
      </w:tr>
      <w:tr w:rsidR="00097907" w:rsidRPr="00C75D84" w14:paraId="2ACDF2FA" w14:textId="77777777" w:rsidTr="000D7F60">
        <w:trPr>
          <w:jc w:val="center"/>
        </w:trPr>
        <w:tc>
          <w:tcPr>
            <w:tcW w:w="4876" w:type="dxa"/>
            <w:tcBorders>
              <w:top w:val="nil"/>
              <w:left w:val="nil"/>
              <w:bottom w:val="nil"/>
              <w:right w:val="nil"/>
            </w:tcBorders>
          </w:tcPr>
          <w:p w14:paraId="34EC4E5F" w14:textId="77777777" w:rsidR="004B7BBB" w:rsidRPr="00C75D84" w:rsidRDefault="004B7BBB" w:rsidP="000D7F60">
            <w:pPr>
              <w:pStyle w:val="Normal6a"/>
            </w:pPr>
            <w:r w:rsidRPr="00C75D84">
              <w:t>9.</w:t>
            </w:r>
            <w:r w:rsidRPr="00C75D84">
              <w:tab/>
              <w:t>vyzývá Komisi, aby zajistila, že budoucím aktualizacím akčního plánu budou předcházet strukturované dialogy s partnerskými zeměmi a Parlamentem;</w:t>
            </w:r>
          </w:p>
        </w:tc>
        <w:tc>
          <w:tcPr>
            <w:tcW w:w="4876" w:type="dxa"/>
            <w:tcBorders>
              <w:top w:val="nil"/>
              <w:left w:val="nil"/>
              <w:bottom w:val="nil"/>
              <w:right w:val="nil"/>
            </w:tcBorders>
          </w:tcPr>
          <w:p w14:paraId="688754D2" w14:textId="77777777" w:rsidR="004B7BBB" w:rsidRPr="00C75D84" w:rsidRDefault="004B7BBB" w:rsidP="000D7F60">
            <w:pPr>
              <w:pStyle w:val="Normal6a"/>
            </w:pPr>
            <w:r w:rsidRPr="00C75D84">
              <w:t>9.</w:t>
            </w:r>
            <w:r w:rsidRPr="00C75D84">
              <w:tab/>
              <w:t>vyzývá Komisi, aby zajistila, že budoucím aktualizacím akčního plánu budou předcházet strukturované dialogy s partnerskými zeměmi</w:t>
            </w:r>
            <w:r w:rsidRPr="00C75D84">
              <w:rPr>
                <w:b/>
                <w:bCs/>
                <w:i/>
                <w:iCs/>
              </w:rPr>
              <w:t>,</w:t>
            </w:r>
            <w:r w:rsidRPr="00C75D84">
              <w:t xml:space="preserve"> Parlamentem </w:t>
            </w:r>
            <w:r w:rsidRPr="00C75D84">
              <w:rPr>
                <w:b/>
                <w:i/>
              </w:rPr>
              <w:t xml:space="preserve">a členskými státy a budou doprovázeny pravidelným hodnocením pokroku dosaženého v oblastech řízení migrace, spolupráce v oblasti bezpečnosti, </w:t>
            </w:r>
            <w:r w:rsidRPr="00C75D84">
              <w:rPr>
                <w:b/>
                <w:i/>
              </w:rPr>
              <w:lastRenderedPageBreak/>
              <w:t>hospodářského rozvoje a využívání finančních prostředků Unie</w:t>
            </w:r>
            <w:r w:rsidRPr="00C75D84">
              <w:t>;</w:t>
            </w:r>
          </w:p>
        </w:tc>
      </w:tr>
    </w:tbl>
    <w:p w14:paraId="39EF2FDF"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A47A33A" w14:textId="280C49B1" w:rsidR="00D14A06" w:rsidRPr="00C75D84" w:rsidRDefault="004B7BBB" w:rsidP="004B7BBB">
      <w:r w:rsidRPr="00C75D84">
        <w:rPr>
          <w:rStyle w:val="HideTWBExt"/>
        </w:rPr>
        <w:t>&lt;/Amend&gt;</w:t>
      </w:r>
    </w:p>
    <w:p w14:paraId="180AB1FB"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200</w:t>
      </w:r>
      <w:r w:rsidRPr="00C75D84">
        <w:rPr>
          <w:rStyle w:val="HideTWBExt"/>
          <w:b w:val="0"/>
        </w:rPr>
        <w:t>&lt;/NumAm&gt;</w:t>
      </w:r>
    </w:p>
    <w:p w14:paraId="6D5A9F9B" w14:textId="77777777" w:rsidR="004B7BBB" w:rsidRPr="00C75D84" w:rsidRDefault="004B7BBB" w:rsidP="004B7BBB">
      <w:pPr>
        <w:pStyle w:val="NormalBold"/>
      </w:pPr>
      <w:r w:rsidRPr="00C75D84">
        <w:rPr>
          <w:rStyle w:val="HideTWBExt"/>
          <w:b w:val="0"/>
        </w:rPr>
        <w:t>&lt;RepeatBlock-By&gt;&lt;Members&gt;</w:t>
      </w:r>
      <w:r w:rsidRPr="00C75D84">
        <w:t>Alberico Gambino, Ruggero Razza, Carlo Fidanza</w:t>
      </w:r>
      <w:r w:rsidRPr="00C75D84">
        <w:rPr>
          <w:rStyle w:val="HideTWBExt"/>
          <w:b w:val="0"/>
        </w:rPr>
        <w:t>&lt;/Members&gt;</w:t>
      </w:r>
    </w:p>
    <w:p w14:paraId="48A9EAB4" w14:textId="77777777" w:rsidR="004B7BBB" w:rsidRPr="00C75D84" w:rsidRDefault="004B7BBB" w:rsidP="004B7BBB">
      <w:pPr>
        <w:pStyle w:val="NormalBold"/>
      </w:pPr>
      <w:r w:rsidRPr="00C75D84">
        <w:rPr>
          <w:rStyle w:val="HideTWBExt"/>
          <w:b w:val="0"/>
        </w:rPr>
        <w:t>&lt;/RepeatBlock-By&gt;</w:t>
      </w:r>
    </w:p>
    <w:p w14:paraId="399DDCB9"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8297D2B" w14:textId="77777777" w:rsidR="004B7BBB" w:rsidRPr="00C75D84" w:rsidRDefault="004B7BBB" w:rsidP="004B7BBB">
      <w:pPr>
        <w:pStyle w:val="NormalBold"/>
      </w:pPr>
      <w:r w:rsidRPr="00C75D84">
        <w:rPr>
          <w:rStyle w:val="HideTWBExt"/>
          <w:b w:val="0"/>
        </w:rPr>
        <w:t>&lt;Article&gt;</w:t>
      </w:r>
      <w:r w:rsidRPr="00C75D84">
        <w:t>Bod 9</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248D21B" w14:textId="77777777" w:rsidTr="000D7F60">
        <w:trPr>
          <w:trHeight w:hRule="exact" w:val="240"/>
          <w:jc w:val="center"/>
        </w:trPr>
        <w:tc>
          <w:tcPr>
            <w:tcW w:w="9752" w:type="dxa"/>
            <w:gridSpan w:val="2"/>
            <w:tcBorders>
              <w:top w:val="nil"/>
              <w:left w:val="nil"/>
              <w:bottom w:val="nil"/>
              <w:right w:val="nil"/>
            </w:tcBorders>
          </w:tcPr>
          <w:p w14:paraId="6AB3E443" w14:textId="77777777" w:rsidR="004B7BBB" w:rsidRPr="00C75D84" w:rsidRDefault="004B7BBB" w:rsidP="000D7F60"/>
        </w:tc>
      </w:tr>
      <w:tr w:rsidR="00097907" w:rsidRPr="00C75D84" w14:paraId="6C8B2AA7" w14:textId="77777777" w:rsidTr="000D7F60">
        <w:trPr>
          <w:trHeight w:val="240"/>
          <w:jc w:val="center"/>
        </w:trPr>
        <w:tc>
          <w:tcPr>
            <w:tcW w:w="4876" w:type="dxa"/>
            <w:tcBorders>
              <w:top w:val="nil"/>
              <w:left w:val="nil"/>
              <w:bottom w:val="nil"/>
              <w:right w:val="nil"/>
            </w:tcBorders>
          </w:tcPr>
          <w:p w14:paraId="0EB121A4"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C643D29" w14:textId="77777777" w:rsidR="004B7BBB" w:rsidRPr="00C75D84" w:rsidRDefault="004B7BBB" w:rsidP="000D7F60">
            <w:pPr>
              <w:pStyle w:val="AmColumnHeading"/>
            </w:pPr>
            <w:r w:rsidRPr="00C75D84">
              <w:t>Pozměňovací návrh</w:t>
            </w:r>
          </w:p>
        </w:tc>
      </w:tr>
      <w:tr w:rsidR="00097907" w:rsidRPr="00C75D84" w14:paraId="3C86FA0D" w14:textId="77777777" w:rsidTr="000D7F60">
        <w:trPr>
          <w:jc w:val="center"/>
        </w:trPr>
        <w:tc>
          <w:tcPr>
            <w:tcW w:w="4876" w:type="dxa"/>
            <w:tcBorders>
              <w:top w:val="nil"/>
              <w:left w:val="nil"/>
              <w:bottom w:val="nil"/>
              <w:right w:val="nil"/>
            </w:tcBorders>
          </w:tcPr>
          <w:p w14:paraId="31F043ED" w14:textId="77777777" w:rsidR="004B7BBB" w:rsidRPr="00C75D84" w:rsidRDefault="004B7BBB" w:rsidP="000D7F60">
            <w:pPr>
              <w:pStyle w:val="Normal6a"/>
            </w:pPr>
            <w:r w:rsidRPr="00C75D84">
              <w:t>9.</w:t>
            </w:r>
            <w:r w:rsidRPr="00C75D84">
              <w:tab/>
              <w:t xml:space="preserve">vyzývá Komisi, aby zajistila, že budoucím aktualizacím akčního plánu budou předcházet strukturované dialogy s partnerskými zeměmi </w:t>
            </w:r>
            <w:r w:rsidRPr="00C75D84">
              <w:rPr>
                <w:b/>
                <w:bCs/>
                <w:i/>
                <w:iCs/>
              </w:rPr>
              <w:t xml:space="preserve">a </w:t>
            </w:r>
            <w:r w:rsidRPr="00C75D84">
              <w:t>Parlamentem;</w:t>
            </w:r>
          </w:p>
        </w:tc>
        <w:tc>
          <w:tcPr>
            <w:tcW w:w="4876" w:type="dxa"/>
            <w:tcBorders>
              <w:top w:val="nil"/>
              <w:left w:val="nil"/>
              <w:bottom w:val="nil"/>
              <w:right w:val="nil"/>
            </w:tcBorders>
          </w:tcPr>
          <w:p w14:paraId="696AAD4B" w14:textId="77777777" w:rsidR="004B7BBB" w:rsidRPr="00C75D84" w:rsidRDefault="004B7BBB" w:rsidP="000D7F60">
            <w:pPr>
              <w:pStyle w:val="Normal6a"/>
            </w:pPr>
            <w:r w:rsidRPr="00C75D84">
              <w:t>9.</w:t>
            </w:r>
            <w:r w:rsidRPr="00C75D84">
              <w:tab/>
              <w:t>vyzývá Komisi, aby zajistila, že budoucím aktualizacím akčního plánu budou předcházet strukturované dialogy s partnerskými zeměmi</w:t>
            </w:r>
            <w:r w:rsidRPr="00C75D84">
              <w:rPr>
                <w:b/>
                <w:bCs/>
                <w:i/>
                <w:iCs/>
              </w:rPr>
              <w:t xml:space="preserve">, členskými státy, </w:t>
            </w:r>
            <w:r w:rsidRPr="00C75D84">
              <w:t xml:space="preserve">Parlamentem </w:t>
            </w:r>
            <w:r w:rsidRPr="00C75D84">
              <w:rPr>
                <w:b/>
                <w:i/>
              </w:rPr>
              <w:t>a dalšími zúčastněnými stranami s cílem posílit strategickou soudržnost a účinné dosahování cílů Paktu</w:t>
            </w:r>
            <w:r w:rsidRPr="00C75D84">
              <w:t>;</w:t>
            </w:r>
          </w:p>
        </w:tc>
      </w:tr>
    </w:tbl>
    <w:p w14:paraId="21339C77"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{IT}</w:t>
      </w:r>
      <w:r w:rsidRPr="00C75D84">
        <w:t>it</w:t>
      </w:r>
      <w:r w:rsidRPr="00C75D84">
        <w:rPr>
          <w:rStyle w:val="HideTWBExt"/>
        </w:rPr>
        <w:t>&lt;/Original&gt;</w:t>
      </w:r>
    </w:p>
    <w:p w14:paraId="3F093380" w14:textId="54064F9B" w:rsidR="00D14A06" w:rsidRPr="00C75D84" w:rsidRDefault="004B7BBB" w:rsidP="004B7BBB">
      <w:r w:rsidRPr="00C75D84">
        <w:rPr>
          <w:rStyle w:val="HideTWBExt"/>
        </w:rPr>
        <w:t>&lt;/Amend&gt;</w:t>
      </w:r>
    </w:p>
    <w:p w14:paraId="69C8C2AD"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201</w:t>
      </w:r>
      <w:r w:rsidRPr="00C75D84">
        <w:rPr>
          <w:rStyle w:val="HideTWBExt"/>
          <w:b w:val="0"/>
        </w:rPr>
        <w:t>&lt;/NumAm&gt;</w:t>
      </w:r>
    </w:p>
    <w:p w14:paraId="55E15A50" w14:textId="77777777" w:rsidR="004B7BBB" w:rsidRPr="00C75D84" w:rsidRDefault="004B7BBB" w:rsidP="004B7BBB">
      <w:pPr>
        <w:pStyle w:val="NormalBold"/>
      </w:pPr>
      <w:r w:rsidRPr="00C75D84">
        <w:rPr>
          <w:rStyle w:val="HideTWBExt"/>
          <w:b w:val="0"/>
        </w:rPr>
        <w:t>&lt;RepeatBlock-By&gt;&lt;Members&gt;</w:t>
      </w:r>
      <w:r w:rsidRPr="00C75D84">
        <w:t>Laura Ballarín Cereza, Javi López</w:t>
      </w:r>
      <w:r w:rsidRPr="00C75D84">
        <w:rPr>
          <w:rStyle w:val="HideTWBExt"/>
          <w:b w:val="0"/>
        </w:rPr>
        <w:t>&lt;/Members&gt;</w:t>
      </w:r>
    </w:p>
    <w:p w14:paraId="41528561" w14:textId="77777777" w:rsidR="004B7BBB" w:rsidRPr="00C75D84" w:rsidRDefault="004B7BBB" w:rsidP="004B7BBB">
      <w:pPr>
        <w:pStyle w:val="NormalBold"/>
      </w:pPr>
      <w:r w:rsidRPr="00C75D84">
        <w:rPr>
          <w:rStyle w:val="HideTWBExt"/>
          <w:b w:val="0"/>
        </w:rPr>
        <w:t>&lt;/RepeatBlock-By&gt;</w:t>
      </w:r>
    </w:p>
    <w:p w14:paraId="15D3BDAC"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7202461" w14:textId="77777777" w:rsidR="004B7BBB" w:rsidRPr="00C75D84" w:rsidRDefault="004B7BBB" w:rsidP="004B7BBB">
      <w:pPr>
        <w:pStyle w:val="NormalBold"/>
      </w:pPr>
      <w:r w:rsidRPr="00C75D84">
        <w:rPr>
          <w:rStyle w:val="HideTWBExt"/>
          <w:b w:val="0"/>
        </w:rPr>
        <w:t>&lt;Article&gt;</w:t>
      </w:r>
      <w:r w:rsidRPr="00C75D84">
        <w:t>Bod 9</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AA37A05" w14:textId="77777777" w:rsidTr="000D7F60">
        <w:trPr>
          <w:trHeight w:hRule="exact" w:val="240"/>
          <w:jc w:val="center"/>
        </w:trPr>
        <w:tc>
          <w:tcPr>
            <w:tcW w:w="9752" w:type="dxa"/>
            <w:gridSpan w:val="2"/>
            <w:tcBorders>
              <w:top w:val="nil"/>
              <w:left w:val="nil"/>
              <w:bottom w:val="nil"/>
              <w:right w:val="nil"/>
            </w:tcBorders>
          </w:tcPr>
          <w:p w14:paraId="2720A695" w14:textId="77777777" w:rsidR="004B7BBB" w:rsidRPr="00C75D84" w:rsidRDefault="004B7BBB" w:rsidP="000D7F60"/>
        </w:tc>
      </w:tr>
      <w:tr w:rsidR="00097907" w:rsidRPr="00C75D84" w14:paraId="5BE0422C" w14:textId="77777777" w:rsidTr="000D7F60">
        <w:trPr>
          <w:trHeight w:val="240"/>
          <w:jc w:val="center"/>
        </w:trPr>
        <w:tc>
          <w:tcPr>
            <w:tcW w:w="4876" w:type="dxa"/>
            <w:tcBorders>
              <w:top w:val="nil"/>
              <w:left w:val="nil"/>
              <w:bottom w:val="nil"/>
              <w:right w:val="nil"/>
            </w:tcBorders>
          </w:tcPr>
          <w:p w14:paraId="5C8CEE20"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5983970" w14:textId="77777777" w:rsidR="004B7BBB" w:rsidRPr="00C75D84" w:rsidRDefault="004B7BBB" w:rsidP="000D7F60">
            <w:pPr>
              <w:pStyle w:val="AmColumnHeading"/>
            </w:pPr>
            <w:r w:rsidRPr="00C75D84">
              <w:t>Pozměňovací návrh</w:t>
            </w:r>
          </w:p>
        </w:tc>
      </w:tr>
      <w:tr w:rsidR="00097907" w:rsidRPr="00C75D84" w14:paraId="32401F73" w14:textId="77777777" w:rsidTr="000D7F60">
        <w:trPr>
          <w:jc w:val="center"/>
        </w:trPr>
        <w:tc>
          <w:tcPr>
            <w:tcW w:w="4876" w:type="dxa"/>
            <w:tcBorders>
              <w:top w:val="nil"/>
              <w:left w:val="nil"/>
              <w:bottom w:val="nil"/>
              <w:right w:val="nil"/>
            </w:tcBorders>
          </w:tcPr>
          <w:p w14:paraId="45576C93" w14:textId="77777777" w:rsidR="004B7BBB" w:rsidRPr="00C75D84" w:rsidRDefault="004B7BBB" w:rsidP="000D7F60">
            <w:pPr>
              <w:pStyle w:val="Normal6a"/>
            </w:pPr>
            <w:r w:rsidRPr="00C75D84">
              <w:t>9.</w:t>
            </w:r>
            <w:r w:rsidRPr="00C75D84">
              <w:tab/>
              <w:t xml:space="preserve">vyzývá Komisi, aby zajistila, že budoucím aktualizacím akčního plánu budou předcházet strukturované dialogy s partnerskými zeměmi </w:t>
            </w:r>
            <w:r w:rsidRPr="00C75D84">
              <w:rPr>
                <w:b/>
                <w:bCs/>
                <w:i/>
                <w:iCs/>
              </w:rPr>
              <w:t>a</w:t>
            </w:r>
            <w:r w:rsidRPr="00C75D84">
              <w:t xml:space="preserve"> Parlamentem;</w:t>
            </w:r>
          </w:p>
        </w:tc>
        <w:tc>
          <w:tcPr>
            <w:tcW w:w="4876" w:type="dxa"/>
            <w:tcBorders>
              <w:top w:val="nil"/>
              <w:left w:val="nil"/>
              <w:bottom w:val="nil"/>
              <w:right w:val="nil"/>
            </w:tcBorders>
          </w:tcPr>
          <w:p w14:paraId="45ED0E08" w14:textId="77777777" w:rsidR="004B7BBB" w:rsidRPr="00C75D84" w:rsidRDefault="004B7BBB" w:rsidP="000D7F60">
            <w:pPr>
              <w:pStyle w:val="Normal6a"/>
            </w:pPr>
            <w:r w:rsidRPr="00C75D84">
              <w:t>9.</w:t>
            </w:r>
            <w:r w:rsidRPr="00C75D84">
              <w:tab/>
              <w:t>vyzývá Komisi, aby zajistila, že budoucím aktualizacím akčního plánu budou předcházet strukturované dialogy s partnerskými zeměmi</w:t>
            </w:r>
            <w:r w:rsidRPr="00C75D84">
              <w:rPr>
                <w:b/>
                <w:bCs/>
                <w:i/>
                <w:iCs/>
              </w:rPr>
              <w:t>, včetně účinného zapojení regionálních a místních orgánů,</w:t>
            </w:r>
            <w:r w:rsidRPr="00C75D84">
              <w:t xml:space="preserve"> a </w:t>
            </w:r>
            <w:r w:rsidRPr="00C75D84">
              <w:rPr>
                <w:b/>
                <w:bCs/>
                <w:i/>
                <w:iCs/>
              </w:rPr>
              <w:t xml:space="preserve">Evropským </w:t>
            </w:r>
            <w:r w:rsidRPr="00C75D84">
              <w:t>parlamentem;</w:t>
            </w:r>
          </w:p>
        </w:tc>
      </w:tr>
    </w:tbl>
    <w:p w14:paraId="610350BF"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E675453" w14:textId="573DA4A6" w:rsidR="00D14A06" w:rsidRPr="00C75D84" w:rsidRDefault="004B7BBB" w:rsidP="004B7BBB">
      <w:r w:rsidRPr="00C75D84">
        <w:rPr>
          <w:rStyle w:val="HideTWBExt"/>
        </w:rPr>
        <w:t>&lt;/Amend&gt;</w:t>
      </w:r>
    </w:p>
    <w:p w14:paraId="611CFDF3"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202</w:t>
      </w:r>
      <w:r w:rsidRPr="00C75D84">
        <w:rPr>
          <w:rStyle w:val="HideTWBExt"/>
          <w:b w:val="0"/>
        </w:rPr>
        <w:t>&lt;/NumAm&gt;</w:t>
      </w:r>
    </w:p>
    <w:p w14:paraId="30474578" w14:textId="77777777" w:rsidR="004B7BBB" w:rsidRPr="00C75D84" w:rsidRDefault="004B7BBB" w:rsidP="004B7BBB">
      <w:pPr>
        <w:pStyle w:val="NormalBold"/>
      </w:pPr>
      <w:r w:rsidRPr="00C75D84">
        <w:rPr>
          <w:rStyle w:val="HideTWBExt"/>
          <w:b w:val="0"/>
        </w:rPr>
        <w:t>&lt;RepeatBlock-By&gt;&lt;Members&gt;</w:t>
      </w:r>
      <w:r w:rsidRPr="00C75D84">
        <w:t>Nacho Sánchez Amor, Hana Jalloul Muro</w:t>
      </w:r>
      <w:r w:rsidRPr="00C75D84">
        <w:rPr>
          <w:rStyle w:val="HideTWBExt"/>
          <w:b w:val="0"/>
        </w:rPr>
        <w:t>&lt;/Members&gt;</w:t>
      </w:r>
    </w:p>
    <w:p w14:paraId="3940DF8A" w14:textId="77777777" w:rsidR="004B7BBB" w:rsidRPr="00C75D84" w:rsidRDefault="004B7BBB" w:rsidP="004B7BBB">
      <w:pPr>
        <w:pStyle w:val="NormalBold"/>
      </w:pPr>
      <w:r w:rsidRPr="00C75D84">
        <w:rPr>
          <w:rStyle w:val="HideTWBExt"/>
          <w:b w:val="0"/>
        </w:rPr>
        <w:lastRenderedPageBreak/>
        <w:t>&lt;/RepeatBlock-By&gt;</w:t>
      </w:r>
    </w:p>
    <w:p w14:paraId="08CC8DE6"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A6C5F16" w14:textId="77777777" w:rsidR="004B7BBB" w:rsidRPr="00C75D84" w:rsidRDefault="004B7BBB" w:rsidP="004B7BBB">
      <w:pPr>
        <w:pStyle w:val="NormalBold"/>
      </w:pPr>
      <w:r w:rsidRPr="00C75D84">
        <w:rPr>
          <w:rStyle w:val="HideTWBExt"/>
          <w:b w:val="0"/>
        </w:rPr>
        <w:t>&lt;Article&gt;</w:t>
      </w:r>
      <w:r w:rsidRPr="00C75D84">
        <w:t>Bod 9</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699B260" w14:textId="77777777" w:rsidTr="000D7F60">
        <w:trPr>
          <w:trHeight w:hRule="exact" w:val="240"/>
          <w:jc w:val="center"/>
        </w:trPr>
        <w:tc>
          <w:tcPr>
            <w:tcW w:w="9752" w:type="dxa"/>
            <w:gridSpan w:val="2"/>
            <w:tcBorders>
              <w:top w:val="nil"/>
              <w:left w:val="nil"/>
              <w:bottom w:val="nil"/>
              <w:right w:val="nil"/>
            </w:tcBorders>
          </w:tcPr>
          <w:p w14:paraId="1A88A11E" w14:textId="77777777" w:rsidR="004B7BBB" w:rsidRPr="00C75D84" w:rsidRDefault="004B7BBB" w:rsidP="000D7F60"/>
        </w:tc>
      </w:tr>
      <w:tr w:rsidR="00097907" w:rsidRPr="00C75D84" w14:paraId="183D3097" w14:textId="77777777" w:rsidTr="000D7F60">
        <w:trPr>
          <w:trHeight w:val="240"/>
          <w:jc w:val="center"/>
        </w:trPr>
        <w:tc>
          <w:tcPr>
            <w:tcW w:w="4876" w:type="dxa"/>
            <w:tcBorders>
              <w:top w:val="nil"/>
              <w:left w:val="nil"/>
              <w:bottom w:val="nil"/>
              <w:right w:val="nil"/>
            </w:tcBorders>
          </w:tcPr>
          <w:p w14:paraId="515CC260"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E99AADF" w14:textId="77777777" w:rsidR="004B7BBB" w:rsidRPr="00C75D84" w:rsidRDefault="004B7BBB" w:rsidP="000D7F60">
            <w:pPr>
              <w:pStyle w:val="AmColumnHeading"/>
            </w:pPr>
            <w:r w:rsidRPr="00C75D84">
              <w:t>Pozměňovací návrh</w:t>
            </w:r>
          </w:p>
        </w:tc>
      </w:tr>
      <w:tr w:rsidR="00097907" w:rsidRPr="00C75D84" w14:paraId="07712EF4" w14:textId="77777777" w:rsidTr="000D7F60">
        <w:trPr>
          <w:jc w:val="center"/>
        </w:trPr>
        <w:tc>
          <w:tcPr>
            <w:tcW w:w="4876" w:type="dxa"/>
            <w:tcBorders>
              <w:top w:val="nil"/>
              <w:left w:val="nil"/>
              <w:bottom w:val="nil"/>
              <w:right w:val="nil"/>
            </w:tcBorders>
          </w:tcPr>
          <w:p w14:paraId="7E7DC2D4" w14:textId="77777777" w:rsidR="004B7BBB" w:rsidRPr="00C75D84" w:rsidRDefault="004B7BBB" w:rsidP="000D7F60">
            <w:pPr>
              <w:pStyle w:val="Normal6a"/>
            </w:pPr>
            <w:r w:rsidRPr="00C75D84">
              <w:t>9.</w:t>
            </w:r>
            <w:r w:rsidRPr="00C75D84">
              <w:tab/>
              <w:t>vyzývá Komisi, aby zajistila, že budoucím aktualizacím akčního plánu budou předcházet strukturované dialogy s partnerskými zeměmi a Parlamentem;</w:t>
            </w:r>
          </w:p>
        </w:tc>
        <w:tc>
          <w:tcPr>
            <w:tcW w:w="4876" w:type="dxa"/>
            <w:tcBorders>
              <w:top w:val="nil"/>
              <w:left w:val="nil"/>
              <w:bottom w:val="nil"/>
              <w:right w:val="nil"/>
            </w:tcBorders>
          </w:tcPr>
          <w:p w14:paraId="39A84523" w14:textId="77777777" w:rsidR="004B7BBB" w:rsidRPr="00C75D84" w:rsidRDefault="004B7BBB" w:rsidP="000D7F60">
            <w:pPr>
              <w:pStyle w:val="Normal6a"/>
            </w:pPr>
            <w:r w:rsidRPr="00C75D84">
              <w:t>9.</w:t>
            </w:r>
            <w:r w:rsidRPr="00C75D84">
              <w:tab/>
              <w:t>vyzývá Komisi, aby zajistila, že budoucím aktualizacím akčního plánu budou předcházet strukturované dialogy s partnerskými zeměmi a Parlamentem</w:t>
            </w:r>
            <w:r w:rsidRPr="00C75D84">
              <w:rPr>
                <w:b/>
                <w:bCs/>
                <w:i/>
                <w:iCs/>
              </w:rPr>
              <w:t>, mimo jiné i na téma digitalizace, inovace a správa a řízení AI</w:t>
            </w:r>
            <w:r w:rsidRPr="00C75D84">
              <w:t>;</w:t>
            </w:r>
          </w:p>
        </w:tc>
      </w:tr>
    </w:tbl>
    <w:p w14:paraId="1C22F4F3"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22FEA46" w14:textId="041BCB7F" w:rsidR="00D14A06" w:rsidRPr="00C75D84" w:rsidRDefault="004B7BBB" w:rsidP="004B7BBB">
      <w:r w:rsidRPr="00C75D84">
        <w:rPr>
          <w:rStyle w:val="HideTWBExt"/>
        </w:rPr>
        <w:t>&lt;/Amend&gt;</w:t>
      </w:r>
    </w:p>
    <w:p w14:paraId="39732AD3"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203</w:t>
      </w:r>
      <w:r w:rsidRPr="00C75D84">
        <w:rPr>
          <w:rStyle w:val="HideTWBExt"/>
          <w:b w:val="0"/>
        </w:rPr>
        <w:t>&lt;/NumAm&gt;</w:t>
      </w:r>
    </w:p>
    <w:p w14:paraId="123EAEBB" w14:textId="77777777" w:rsidR="004B7BBB" w:rsidRPr="00C75D84" w:rsidRDefault="004B7BBB" w:rsidP="004B7BBB">
      <w:pPr>
        <w:pStyle w:val="NormalBold"/>
      </w:pPr>
      <w:r w:rsidRPr="00C75D84">
        <w:rPr>
          <w:rStyle w:val="HideTWBExt"/>
          <w:b w:val="0"/>
        </w:rPr>
        <w:t>&lt;RepeatBlock-By&gt;&lt;Members&gt;</w:t>
      </w:r>
      <w:r w:rsidRPr="00C75D84">
        <w:t>Silvia Sardone, Susanna Ceccardi, Hermann Tertsch</w:t>
      </w:r>
      <w:r w:rsidRPr="00C75D84">
        <w:rPr>
          <w:rStyle w:val="HideTWBExt"/>
          <w:b w:val="0"/>
        </w:rPr>
        <w:t>&lt;/Members&gt;</w:t>
      </w:r>
    </w:p>
    <w:p w14:paraId="09C1F9C1" w14:textId="77777777" w:rsidR="004B7BBB" w:rsidRPr="00C75D84" w:rsidRDefault="004B7BBB" w:rsidP="004B7BBB">
      <w:pPr>
        <w:pStyle w:val="NormalBold"/>
      </w:pPr>
      <w:r w:rsidRPr="00C75D84">
        <w:rPr>
          <w:rStyle w:val="HideTWBExt"/>
          <w:b w:val="0"/>
        </w:rPr>
        <w:t>&lt;/RepeatBlock-By&gt;</w:t>
      </w:r>
    </w:p>
    <w:p w14:paraId="71970EF7"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B26203A" w14:textId="77777777" w:rsidR="004B7BBB" w:rsidRPr="00C75D84" w:rsidRDefault="004B7BBB" w:rsidP="004B7BBB">
      <w:pPr>
        <w:pStyle w:val="NormalBold"/>
      </w:pPr>
      <w:r w:rsidRPr="00C75D84">
        <w:rPr>
          <w:rStyle w:val="HideTWBExt"/>
          <w:b w:val="0"/>
        </w:rPr>
        <w:t>&lt;Article&gt;</w:t>
      </w:r>
      <w:r w:rsidRPr="00C75D84">
        <w:t>Bod 9</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B52FB37" w14:textId="77777777" w:rsidTr="000D7F60">
        <w:trPr>
          <w:trHeight w:hRule="exact" w:val="240"/>
          <w:jc w:val="center"/>
        </w:trPr>
        <w:tc>
          <w:tcPr>
            <w:tcW w:w="9752" w:type="dxa"/>
            <w:gridSpan w:val="2"/>
            <w:tcBorders>
              <w:top w:val="nil"/>
              <w:left w:val="nil"/>
              <w:bottom w:val="nil"/>
              <w:right w:val="nil"/>
            </w:tcBorders>
          </w:tcPr>
          <w:p w14:paraId="10AF2CB6" w14:textId="77777777" w:rsidR="004B7BBB" w:rsidRPr="00C75D84" w:rsidRDefault="004B7BBB" w:rsidP="000D7F60"/>
        </w:tc>
      </w:tr>
      <w:tr w:rsidR="00097907" w:rsidRPr="00C75D84" w14:paraId="024E46C8" w14:textId="77777777" w:rsidTr="000D7F60">
        <w:trPr>
          <w:trHeight w:val="240"/>
          <w:jc w:val="center"/>
        </w:trPr>
        <w:tc>
          <w:tcPr>
            <w:tcW w:w="4876" w:type="dxa"/>
            <w:tcBorders>
              <w:top w:val="nil"/>
              <w:left w:val="nil"/>
              <w:bottom w:val="nil"/>
              <w:right w:val="nil"/>
            </w:tcBorders>
          </w:tcPr>
          <w:p w14:paraId="297C3031"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C519F05" w14:textId="77777777" w:rsidR="004B7BBB" w:rsidRPr="00C75D84" w:rsidRDefault="004B7BBB" w:rsidP="000D7F60">
            <w:pPr>
              <w:pStyle w:val="AmColumnHeading"/>
            </w:pPr>
            <w:r w:rsidRPr="00C75D84">
              <w:t>Pozměňovací návrh</w:t>
            </w:r>
          </w:p>
        </w:tc>
      </w:tr>
      <w:tr w:rsidR="00097907" w:rsidRPr="00C75D84" w14:paraId="1584E6AE" w14:textId="77777777" w:rsidTr="000D7F60">
        <w:trPr>
          <w:jc w:val="center"/>
        </w:trPr>
        <w:tc>
          <w:tcPr>
            <w:tcW w:w="4876" w:type="dxa"/>
            <w:tcBorders>
              <w:top w:val="nil"/>
              <w:left w:val="nil"/>
              <w:bottom w:val="nil"/>
              <w:right w:val="nil"/>
            </w:tcBorders>
          </w:tcPr>
          <w:p w14:paraId="0FFE1078" w14:textId="77777777" w:rsidR="004B7BBB" w:rsidRPr="00C75D84" w:rsidRDefault="004B7BBB" w:rsidP="000D7F60">
            <w:pPr>
              <w:pStyle w:val="Normal6a"/>
            </w:pPr>
            <w:r w:rsidRPr="00C75D84">
              <w:t>9.</w:t>
            </w:r>
            <w:r w:rsidRPr="00C75D84">
              <w:tab/>
              <w:t>vyzývá Komisi, aby zajistila, že budoucím aktualizacím akčního plánu budou předcházet strukturované dialogy s partnerskými zeměmi a Parlamentem;</w:t>
            </w:r>
          </w:p>
        </w:tc>
        <w:tc>
          <w:tcPr>
            <w:tcW w:w="4876" w:type="dxa"/>
            <w:tcBorders>
              <w:top w:val="nil"/>
              <w:left w:val="nil"/>
              <w:bottom w:val="nil"/>
              <w:right w:val="nil"/>
            </w:tcBorders>
          </w:tcPr>
          <w:p w14:paraId="20CA8CB6" w14:textId="77777777" w:rsidR="004B7BBB" w:rsidRPr="00C75D84" w:rsidRDefault="004B7BBB" w:rsidP="000D7F60">
            <w:pPr>
              <w:pStyle w:val="Normal6a"/>
            </w:pPr>
            <w:r w:rsidRPr="00C75D84">
              <w:t>9.</w:t>
            </w:r>
            <w:r w:rsidRPr="00C75D84">
              <w:tab/>
              <w:t xml:space="preserve">vyzývá Komisi, aby zajistila, že budoucím aktualizacím akčního plánu budou předcházet strukturované dialogy s partnerskými zeměmi a </w:t>
            </w:r>
            <w:r w:rsidRPr="00C75D84">
              <w:rPr>
                <w:b/>
                <w:bCs/>
                <w:i/>
                <w:iCs/>
              </w:rPr>
              <w:t xml:space="preserve">Evropským </w:t>
            </w:r>
            <w:r w:rsidRPr="00C75D84">
              <w:t>parlamentem;</w:t>
            </w:r>
          </w:p>
        </w:tc>
      </w:tr>
    </w:tbl>
    <w:p w14:paraId="26925C68"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B4AA7A2" w14:textId="57EFC84A" w:rsidR="00D14A06" w:rsidRPr="00C75D84" w:rsidRDefault="004B7BBB" w:rsidP="004B7BBB">
      <w:r w:rsidRPr="00C75D84">
        <w:rPr>
          <w:rStyle w:val="HideTWBExt"/>
        </w:rPr>
        <w:t>&lt;/Amend&gt;</w:t>
      </w:r>
    </w:p>
    <w:p w14:paraId="033871E9"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204</w:t>
      </w:r>
      <w:r w:rsidRPr="00C75D84">
        <w:rPr>
          <w:rStyle w:val="HideTWBExt"/>
          <w:b w:val="0"/>
        </w:rPr>
        <w:t>&lt;/NumAm&gt;</w:t>
      </w:r>
    </w:p>
    <w:p w14:paraId="2776BCE1" w14:textId="77777777" w:rsidR="004B7BBB" w:rsidRPr="00C75D84" w:rsidRDefault="004B7BBB" w:rsidP="004B7BBB">
      <w:pPr>
        <w:pStyle w:val="NormalBold"/>
      </w:pPr>
      <w:r w:rsidRPr="00C75D84">
        <w:rPr>
          <w:rStyle w:val="HideTWBExt"/>
          <w:b w:val="0"/>
        </w:rPr>
        <w:t>&lt;RepeatBlock-By&gt;&lt;Members&gt;</w:t>
      </w:r>
      <w:r w:rsidRPr="00C75D84">
        <w:t>Helmut Brandstätter, Dan Barna, Hilde Vautmans</w:t>
      </w:r>
      <w:r w:rsidRPr="00C75D84">
        <w:rPr>
          <w:rStyle w:val="HideTWBExt"/>
          <w:b w:val="0"/>
        </w:rPr>
        <w:t>&lt;/Members&gt;</w:t>
      </w:r>
    </w:p>
    <w:p w14:paraId="1138D74A" w14:textId="77777777" w:rsidR="004B7BBB" w:rsidRPr="00C75D84" w:rsidRDefault="004B7BBB" w:rsidP="004B7BBB">
      <w:pPr>
        <w:pStyle w:val="NormalBold"/>
      </w:pPr>
      <w:r w:rsidRPr="00C75D84">
        <w:rPr>
          <w:rStyle w:val="HideTWBExt"/>
          <w:b w:val="0"/>
        </w:rPr>
        <w:t>&lt;/RepeatBlock-By&gt;</w:t>
      </w:r>
    </w:p>
    <w:p w14:paraId="4CA7EA4E"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0D4838E" w14:textId="77777777" w:rsidR="004B7BBB" w:rsidRPr="00C75D84" w:rsidRDefault="004B7BBB" w:rsidP="004B7BBB">
      <w:pPr>
        <w:pStyle w:val="NormalBold"/>
      </w:pPr>
      <w:r w:rsidRPr="00C75D84">
        <w:rPr>
          <w:rStyle w:val="HideTWBExt"/>
          <w:b w:val="0"/>
        </w:rPr>
        <w:t>&lt;Article&gt;</w:t>
      </w:r>
      <w:r w:rsidRPr="00C75D84">
        <w:t>Bod 9</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52543C8" w14:textId="77777777" w:rsidTr="000D7F60">
        <w:trPr>
          <w:trHeight w:hRule="exact" w:val="240"/>
          <w:jc w:val="center"/>
        </w:trPr>
        <w:tc>
          <w:tcPr>
            <w:tcW w:w="9752" w:type="dxa"/>
            <w:gridSpan w:val="2"/>
            <w:tcBorders>
              <w:top w:val="nil"/>
              <w:left w:val="nil"/>
              <w:bottom w:val="nil"/>
              <w:right w:val="nil"/>
            </w:tcBorders>
          </w:tcPr>
          <w:p w14:paraId="53C7DAE4" w14:textId="77777777" w:rsidR="004B7BBB" w:rsidRPr="00C75D84" w:rsidRDefault="004B7BBB" w:rsidP="000D7F60"/>
        </w:tc>
      </w:tr>
      <w:tr w:rsidR="00097907" w:rsidRPr="00C75D84" w14:paraId="46B8B86D" w14:textId="77777777" w:rsidTr="000D7F60">
        <w:trPr>
          <w:trHeight w:val="240"/>
          <w:jc w:val="center"/>
        </w:trPr>
        <w:tc>
          <w:tcPr>
            <w:tcW w:w="4876" w:type="dxa"/>
            <w:tcBorders>
              <w:top w:val="nil"/>
              <w:left w:val="nil"/>
              <w:bottom w:val="nil"/>
              <w:right w:val="nil"/>
            </w:tcBorders>
          </w:tcPr>
          <w:p w14:paraId="71A61928"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C201B01" w14:textId="77777777" w:rsidR="004B7BBB" w:rsidRPr="00C75D84" w:rsidRDefault="004B7BBB" w:rsidP="000D7F60">
            <w:pPr>
              <w:pStyle w:val="AmColumnHeading"/>
            </w:pPr>
            <w:r w:rsidRPr="00C75D84">
              <w:t>Pozměňovací návrh</w:t>
            </w:r>
          </w:p>
        </w:tc>
      </w:tr>
      <w:tr w:rsidR="00097907" w:rsidRPr="00C75D84" w14:paraId="66E6A9F9" w14:textId="77777777" w:rsidTr="000D7F60">
        <w:trPr>
          <w:jc w:val="center"/>
        </w:trPr>
        <w:tc>
          <w:tcPr>
            <w:tcW w:w="4876" w:type="dxa"/>
            <w:tcBorders>
              <w:top w:val="nil"/>
              <w:left w:val="nil"/>
              <w:bottom w:val="nil"/>
              <w:right w:val="nil"/>
            </w:tcBorders>
          </w:tcPr>
          <w:p w14:paraId="3787F6E1" w14:textId="77777777" w:rsidR="004B7BBB" w:rsidRPr="00C75D84" w:rsidRDefault="004B7BBB" w:rsidP="000D7F60">
            <w:pPr>
              <w:pStyle w:val="Normal6a"/>
            </w:pPr>
            <w:r w:rsidRPr="00C75D84">
              <w:t>9.</w:t>
            </w:r>
            <w:r w:rsidRPr="00C75D84">
              <w:tab/>
              <w:t>vyzývá Komisi, aby zajistila, že budoucím aktualizacím akčního plánu budou předcházet strukturované dialogy s partnerskými zeměmi a Parlamentem;</w:t>
            </w:r>
          </w:p>
        </w:tc>
        <w:tc>
          <w:tcPr>
            <w:tcW w:w="4876" w:type="dxa"/>
            <w:tcBorders>
              <w:top w:val="nil"/>
              <w:left w:val="nil"/>
              <w:bottom w:val="nil"/>
              <w:right w:val="nil"/>
            </w:tcBorders>
          </w:tcPr>
          <w:p w14:paraId="7616E1F0" w14:textId="77777777" w:rsidR="004B7BBB" w:rsidRPr="00C75D84" w:rsidRDefault="004B7BBB" w:rsidP="000D7F60">
            <w:pPr>
              <w:pStyle w:val="Normal6a"/>
            </w:pPr>
            <w:r w:rsidRPr="00C75D84">
              <w:t>9.</w:t>
            </w:r>
            <w:r w:rsidRPr="00C75D84">
              <w:tab/>
              <w:t xml:space="preserve">vyzývá Komisi, aby zajistila, že budoucím aktualizacím akčního plánu budou předcházet strukturované dialogy s partnerskými zeměmi a </w:t>
            </w:r>
            <w:r w:rsidRPr="00C75D84">
              <w:rPr>
                <w:b/>
                <w:bCs/>
                <w:i/>
                <w:iCs/>
              </w:rPr>
              <w:t xml:space="preserve">Evropským </w:t>
            </w:r>
            <w:r w:rsidRPr="00C75D84">
              <w:t xml:space="preserve">parlamentem </w:t>
            </w:r>
            <w:r w:rsidRPr="00C75D84">
              <w:rPr>
                <w:b/>
                <w:bCs/>
                <w:i/>
                <w:iCs/>
              </w:rPr>
              <w:t xml:space="preserve">a jejich příslušnými </w:t>
            </w:r>
            <w:r w:rsidRPr="00C75D84">
              <w:rPr>
                <w:b/>
                <w:bCs/>
                <w:i/>
                <w:iCs/>
              </w:rPr>
              <w:lastRenderedPageBreak/>
              <w:t>subjekty</w:t>
            </w:r>
            <w:r w:rsidRPr="00C75D84">
              <w:t>;</w:t>
            </w:r>
          </w:p>
        </w:tc>
      </w:tr>
    </w:tbl>
    <w:p w14:paraId="3A13A3FA"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C9A655F" w14:textId="1E868497" w:rsidR="00D14A06" w:rsidRPr="00C75D84" w:rsidRDefault="004B7BBB" w:rsidP="004B7BBB">
      <w:r w:rsidRPr="00C75D84">
        <w:rPr>
          <w:rStyle w:val="HideTWBExt"/>
        </w:rPr>
        <w:t>&lt;/Amend&gt;</w:t>
      </w:r>
    </w:p>
    <w:p w14:paraId="714C2909"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205</w:t>
      </w:r>
      <w:r w:rsidRPr="00C75D84">
        <w:rPr>
          <w:rStyle w:val="HideTWBExt"/>
          <w:b w:val="0"/>
        </w:rPr>
        <w:t>&lt;/NumAm&gt;</w:t>
      </w:r>
    </w:p>
    <w:p w14:paraId="11CF205B" w14:textId="77777777" w:rsidR="004B7BBB" w:rsidRPr="00C75D84" w:rsidRDefault="004B7BBB" w:rsidP="004B7BBB">
      <w:pPr>
        <w:pStyle w:val="NormalBold"/>
      </w:pPr>
      <w:r w:rsidRPr="00C75D84">
        <w:rPr>
          <w:rStyle w:val="HideTWBExt"/>
          <w:b w:val="0"/>
        </w:rPr>
        <w:t>&lt;RepeatBlock-By&gt;&lt;Members&gt;</w:t>
      </w:r>
      <w:r w:rsidRPr="00C75D84">
        <w:t>Geadis Geadi, Emmanouil Fragkos</w:t>
      </w:r>
      <w:r w:rsidRPr="00C75D84">
        <w:rPr>
          <w:rStyle w:val="HideTWBExt"/>
          <w:b w:val="0"/>
        </w:rPr>
        <w:t>&lt;/Members&gt;</w:t>
      </w:r>
    </w:p>
    <w:p w14:paraId="5218EDB1" w14:textId="77777777" w:rsidR="004B7BBB" w:rsidRPr="00C75D84" w:rsidRDefault="004B7BBB" w:rsidP="004B7BBB">
      <w:pPr>
        <w:pStyle w:val="NormalBold"/>
      </w:pPr>
      <w:r w:rsidRPr="00C75D84">
        <w:rPr>
          <w:rStyle w:val="HideTWBExt"/>
          <w:b w:val="0"/>
        </w:rPr>
        <w:t>&lt;/RepeatBlock-By&gt;</w:t>
      </w:r>
    </w:p>
    <w:p w14:paraId="216386B4"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2337459" w14:textId="77777777" w:rsidR="004B7BBB" w:rsidRPr="00C75D84" w:rsidRDefault="004B7BBB" w:rsidP="004B7BBB">
      <w:pPr>
        <w:pStyle w:val="NormalBold"/>
      </w:pPr>
      <w:r w:rsidRPr="00C75D84">
        <w:rPr>
          <w:rStyle w:val="HideTWBExt"/>
          <w:b w:val="0"/>
        </w:rPr>
        <w:t>&lt;Article&gt;</w:t>
      </w:r>
      <w:r w:rsidRPr="00C75D84">
        <w:t>Bod 9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1636E02" w14:textId="77777777" w:rsidTr="000D7F60">
        <w:trPr>
          <w:trHeight w:hRule="exact" w:val="240"/>
          <w:jc w:val="center"/>
        </w:trPr>
        <w:tc>
          <w:tcPr>
            <w:tcW w:w="9752" w:type="dxa"/>
            <w:gridSpan w:val="2"/>
            <w:tcBorders>
              <w:top w:val="nil"/>
              <w:left w:val="nil"/>
              <w:bottom w:val="nil"/>
              <w:right w:val="nil"/>
            </w:tcBorders>
          </w:tcPr>
          <w:p w14:paraId="0B031C5A" w14:textId="77777777" w:rsidR="004B7BBB" w:rsidRPr="00C75D84" w:rsidRDefault="004B7BBB" w:rsidP="000D7F60"/>
        </w:tc>
      </w:tr>
      <w:tr w:rsidR="00097907" w:rsidRPr="00C75D84" w14:paraId="16FF83E7" w14:textId="77777777" w:rsidTr="000D7F60">
        <w:trPr>
          <w:trHeight w:val="240"/>
          <w:jc w:val="center"/>
        </w:trPr>
        <w:tc>
          <w:tcPr>
            <w:tcW w:w="4876" w:type="dxa"/>
            <w:tcBorders>
              <w:top w:val="nil"/>
              <w:left w:val="nil"/>
              <w:bottom w:val="nil"/>
              <w:right w:val="nil"/>
            </w:tcBorders>
          </w:tcPr>
          <w:p w14:paraId="2E800DDF"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1A0F5BA" w14:textId="77777777" w:rsidR="004B7BBB" w:rsidRPr="00C75D84" w:rsidRDefault="004B7BBB" w:rsidP="000D7F60">
            <w:pPr>
              <w:pStyle w:val="AmColumnHeading"/>
            </w:pPr>
            <w:r w:rsidRPr="00C75D84">
              <w:t>Pozměňovací návrh</w:t>
            </w:r>
          </w:p>
        </w:tc>
      </w:tr>
      <w:tr w:rsidR="00097907" w:rsidRPr="00C75D84" w14:paraId="05B4384A" w14:textId="77777777" w:rsidTr="000D7F60">
        <w:trPr>
          <w:jc w:val="center"/>
        </w:trPr>
        <w:tc>
          <w:tcPr>
            <w:tcW w:w="4876" w:type="dxa"/>
            <w:tcBorders>
              <w:top w:val="nil"/>
              <w:left w:val="nil"/>
              <w:bottom w:val="nil"/>
              <w:right w:val="nil"/>
            </w:tcBorders>
          </w:tcPr>
          <w:p w14:paraId="6373EDE6" w14:textId="77777777" w:rsidR="004B7BBB" w:rsidRPr="00C75D84" w:rsidRDefault="004B7BBB" w:rsidP="000D7F60">
            <w:pPr>
              <w:pStyle w:val="Normal6a"/>
            </w:pPr>
          </w:p>
        </w:tc>
        <w:tc>
          <w:tcPr>
            <w:tcW w:w="4876" w:type="dxa"/>
            <w:tcBorders>
              <w:top w:val="nil"/>
              <w:left w:val="nil"/>
              <w:bottom w:val="nil"/>
              <w:right w:val="nil"/>
            </w:tcBorders>
          </w:tcPr>
          <w:p w14:paraId="717A8E5B" w14:textId="77777777" w:rsidR="004B7BBB" w:rsidRPr="00C75D84" w:rsidRDefault="004B7BBB" w:rsidP="000D7F60">
            <w:pPr>
              <w:pStyle w:val="Normal6a"/>
            </w:pPr>
            <w:r w:rsidRPr="00C75D84">
              <w:rPr>
                <w:b/>
                <w:i/>
              </w:rPr>
              <w:t>9a.</w:t>
            </w:r>
            <w:r w:rsidRPr="00C75D84">
              <w:tab/>
            </w:r>
            <w:r w:rsidRPr="00C75D84">
              <w:rPr>
                <w:b/>
                <w:i/>
              </w:rPr>
              <w:t>vyzývá Komisi, aby zavedla pobídky, které podpoří spolupráci, demokracii a dodržování zásad a hodnot, které Unie prosazuje, a zároveň izolovala země, které nedodržují mezinárodní právo ani územní celistvost a suverenitu členských států a které představují zdroj nestability a nepokojů v regionu.</w:t>
            </w:r>
          </w:p>
        </w:tc>
      </w:tr>
    </w:tbl>
    <w:p w14:paraId="6DE032D7"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75D5E45" w14:textId="4D0B58A4" w:rsidR="00D14A06" w:rsidRPr="00C75D84" w:rsidRDefault="004B7BBB" w:rsidP="004B7BBB">
      <w:r w:rsidRPr="00C75D84">
        <w:rPr>
          <w:rStyle w:val="HideTWBExt"/>
        </w:rPr>
        <w:t>&lt;/Amend&gt;</w:t>
      </w:r>
    </w:p>
    <w:p w14:paraId="65852935"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206</w:t>
      </w:r>
      <w:r w:rsidRPr="00C75D84">
        <w:rPr>
          <w:rStyle w:val="HideTWBExt"/>
          <w:b w:val="0"/>
        </w:rPr>
        <w:t>&lt;/NumAm&gt;</w:t>
      </w:r>
    </w:p>
    <w:p w14:paraId="408AD482" w14:textId="77777777" w:rsidR="004B7BBB" w:rsidRPr="00C75D84" w:rsidRDefault="004B7BBB" w:rsidP="004B7BBB">
      <w:pPr>
        <w:pStyle w:val="NormalBold"/>
      </w:pPr>
      <w:r w:rsidRPr="00C75D84">
        <w:rPr>
          <w:rStyle w:val="HideTWBExt"/>
          <w:b w:val="0"/>
        </w:rPr>
        <w:t>&lt;RepeatBlock-By&gt;&lt;Members&gt;</w:t>
      </w:r>
      <w:r w:rsidRPr="00C75D84">
        <w:t>Nicola Zingaretti, Nacho Sánchez Amor, Yannis Maniatis, Elio Di Rupo, Marco Tarquinio, Matjaž Nemec, Marta Temido, Costas Mavrides</w:t>
      </w:r>
      <w:r w:rsidRPr="00C75D84">
        <w:rPr>
          <w:rStyle w:val="HideTWBExt"/>
          <w:b w:val="0"/>
        </w:rPr>
        <w:t>&lt;/Members&gt;</w:t>
      </w:r>
    </w:p>
    <w:p w14:paraId="29075B8A" w14:textId="77777777" w:rsidR="004B7BBB" w:rsidRPr="00C75D84" w:rsidRDefault="004B7BBB" w:rsidP="004B7BBB">
      <w:pPr>
        <w:pStyle w:val="NormalBold"/>
      </w:pPr>
      <w:r w:rsidRPr="00C75D84">
        <w:rPr>
          <w:rStyle w:val="HideTWBExt"/>
          <w:b w:val="0"/>
        </w:rPr>
        <w:t>&lt;/RepeatBlock-By&gt;</w:t>
      </w:r>
    </w:p>
    <w:p w14:paraId="1A4F8E95"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91DAE9C" w14:textId="77777777" w:rsidR="004B7BBB" w:rsidRPr="00C75D84" w:rsidRDefault="004B7BBB" w:rsidP="004B7BBB">
      <w:pPr>
        <w:pStyle w:val="NormalBold"/>
      </w:pPr>
      <w:r w:rsidRPr="00C75D84">
        <w:rPr>
          <w:rStyle w:val="HideTWBExt"/>
          <w:b w:val="0"/>
        </w:rPr>
        <w:t>&lt;Article&gt;</w:t>
      </w:r>
      <w:r w:rsidRPr="00C75D84">
        <w:t>Bod 9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1859FD4" w14:textId="77777777" w:rsidTr="000D7F60">
        <w:trPr>
          <w:trHeight w:hRule="exact" w:val="240"/>
          <w:jc w:val="center"/>
        </w:trPr>
        <w:tc>
          <w:tcPr>
            <w:tcW w:w="9752" w:type="dxa"/>
            <w:gridSpan w:val="2"/>
            <w:tcBorders>
              <w:top w:val="nil"/>
              <w:left w:val="nil"/>
              <w:bottom w:val="nil"/>
              <w:right w:val="nil"/>
            </w:tcBorders>
          </w:tcPr>
          <w:p w14:paraId="02C097A1" w14:textId="77777777" w:rsidR="004B7BBB" w:rsidRPr="00C75D84" w:rsidRDefault="004B7BBB" w:rsidP="000D7F60"/>
        </w:tc>
      </w:tr>
      <w:tr w:rsidR="00097907" w:rsidRPr="00C75D84" w14:paraId="714ACDE9" w14:textId="77777777" w:rsidTr="000D7F60">
        <w:trPr>
          <w:trHeight w:val="240"/>
          <w:jc w:val="center"/>
        </w:trPr>
        <w:tc>
          <w:tcPr>
            <w:tcW w:w="4876" w:type="dxa"/>
            <w:tcBorders>
              <w:top w:val="nil"/>
              <w:left w:val="nil"/>
              <w:bottom w:val="nil"/>
              <w:right w:val="nil"/>
            </w:tcBorders>
          </w:tcPr>
          <w:p w14:paraId="6E516587"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3B0D0E6" w14:textId="77777777" w:rsidR="004B7BBB" w:rsidRPr="00C75D84" w:rsidRDefault="004B7BBB" w:rsidP="000D7F60">
            <w:pPr>
              <w:pStyle w:val="AmColumnHeading"/>
            </w:pPr>
            <w:r w:rsidRPr="00C75D84">
              <w:t>Pozměňovací návrh</w:t>
            </w:r>
          </w:p>
        </w:tc>
      </w:tr>
      <w:tr w:rsidR="00097907" w:rsidRPr="00C75D84" w14:paraId="357DD599" w14:textId="77777777" w:rsidTr="000D7F60">
        <w:trPr>
          <w:jc w:val="center"/>
        </w:trPr>
        <w:tc>
          <w:tcPr>
            <w:tcW w:w="4876" w:type="dxa"/>
            <w:tcBorders>
              <w:top w:val="nil"/>
              <w:left w:val="nil"/>
              <w:bottom w:val="nil"/>
              <w:right w:val="nil"/>
            </w:tcBorders>
          </w:tcPr>
          <w:p w14:paraId="5DCA52FD" w14:textId="77777777" w:rsidR="004B7BBB" w:rsidRPr="00C75D84" w:rsidRDefault="004B7BBB" w:rsidP="000D7F60">
            <w:pPr>
              <w:pStyle w:val="Normal6a"/>
            </w:pPr>
          </w:p>
        </w:tc>
        <w:tc>
          <w:tcPr>
            <w:tcW w:w="4876" w:type="dxa"/>
            <w:tcBorders>
              <w:top w:val="nil"/>
              <w:left w:val="nil"/>
              <w:bottom w:val="nil"/>
              <w:right w:val="nil"/>
            </w:tcBorders>
          </w:tcPr>
          <w:p w14:paraId="35DE8AC1" w14:textId="77777777" w:rsidR="004B7BBB" w:rsidRPr="00C75D84" w:rsidRDefault="004B7BBB" w:rsidP="000D7F60">
            <w:pPr>
              <w:pStyle w:val="Normal6a"/>
            </w:pPr>
            <w:r w:rsidRPr="00C75D84">
              <w:rPr>
                <w:b/>
                <w:i/>
              </w:rPr>
              <w:t>9a.</w:t>
            </w:r>
            <w:r w:rsidRPr="00C75D84">
              <w:tab/>
            </w:r>
            <w:r w:rsidRPr="00C75D84">
              <w:rPr>
                <w:b/>
                <w:i/>
              </w:rPr>
              <w:t>podporuje zavedení finančních a záručních nástrojů s cílem uvolnit kapitál pro projekty šetrné ke klimatu a podporující začlenění v nedostatečně financovaných odvětvích, jako jsou přizpůsobení se změně klimatu, technologie ve vzdělávání a rozvoj venkova, a to s cílem snížit riziko pro investory a podpořit partnerství mezi veřejným a soukromým sektorem;</w:t>
            </w:r>
          </w:p>
        </w:tc>
      </w:tr>
    </w:tbl>
    <w:p w14:paraId="37780D00"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85A0443" w14:textId="1397783E" w:rsidR="00D14A06" w:rsidRPr="00C75D84" w:rsidRDefault="004B7BBB" w:rsidP="004B7BBB">
      <w:r w:rsidRPr="00C75D84">
        <w:rPr>
          <w:rStyle w:val="HideTWBExt"/>
        </w:rPr>
        <w:lastRenderedPageBreak/>
        <w:t>&lt;/Amend&gt;</w:t>
      </w:r>
    </w:p>
    <w:p w14:paraId="20966467"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207</w:t>
      </w:r>
      <w:r w:rsidRPr="00C75D84">
        <w:rPr>
          <w:rStyle w:val="HideTWBExt"/>
          <w:b w:val="0"/>
        </w:rPr>
        <w:t>&lt;/NumAm&gt;</w:t>
      </w:r>
    </w:p>
    <w:p w14:paraId="44967F49"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5C9DF261" w14:textId="77777777" w:rsidR="004B7BBB" w:rsidRPr="00C75D84" w:rsidRDefault="004B7BBB" w:rsidP="004B7BBB">
      <w:pPr>
        <w:pStyle w:val="NormalBold"/>
      </w:pPr>
      <w:r w:rsidRPr="00C75D84">
        <w:rPr>
          <w:rStyle w:val="HideTWBExt"/>
          <w:b w:val="0"/>
        </w:rPr>
        <w:t>&lt;/RepeatBlock-By&gt;</w:t>
      </w:r>
    </w:p>
    <w:p w14:paraId="32684B6E"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6228CC8" w14:textId="77777777" w:rsidR="004B7BBB" w:rsidRPr="00C75D84" w:rsidRDefault="004B7BBB" w:rsidP="004B7BBB">
      <w:pPr>
        <w:pStyle w:val="NormalBold"/>
      </w:pPr>
      <w:r w:rsidRPr="00C75D84">
        <w:rPr>
          <w:rStyle w:val="HideTWBExt"/>
          <w:b w:val="0"/>
        </w:rPr>
        <w:t>&lt;Article&gt;</w:t>
      </w:r>
      <w:r w:rsidRPr="00C75D84">
        <w:t>Bod 9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D5B7887" w14:textId="77777777" w:rsidTr="000D7F60">
        <w:trPr>
          <w:trHeight w:hRule="exact" w:val="240"/>
          <w:jc w:val="center"/>
        </w:trPr>
        <w:tc>
          <w:tcPr>
            <w:tcW w:w="9752" w:type="dxa"/>
            <w:gridSpan w:val="2"/>
            <w:tcBorders>
              <w:top w:val="nil"/>
              <w:left w:val="nil"/>
              <w:bottom w:val="nil"/>
              <w:right w:val="nil"/>
            </w:tcBorders>
          </w:tcPr>
          <w:p w14:paraId="567FBBFB" w14:textId="77777777" w:rsidR="004B7BBB" w:rsidRPr="00C75D84" w:rsidRDefault="004B7BBB" w:rsidP="000D7F60"/>
        </w:tc>
      </w:tr>
      <w:tr w:rsidR="00097907" w:rsidRPr="00C75D84" w14:paraId="3E412BAC" w14:textId="77777777" w:rsidTr="000D7F60">
        <w:trPr>
          <w:trHeight w:val="240"/>
          <w:jc w:val="center"/>
        </w:trPr>
        <w:tc>
          <w:tcPr>
            <w:tcW w:w="4876" w:type="dxa"/>
            <w:tcBorders>
              <w:top w:val="nil"/>
              <w:left w:val="nil"/>
              <w:bottom w:val="nil"/>
              <w:right w:val="nil"/>
            </w:tcBorders>
          </w:tcPr>
          <w:p w14:paraId="392BC5E9"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F5440A7" w14:textId="77777777" w:rsidR="004B7BBB" w:rsidRPr="00C75D84" w:rsidRDefault="004B7BBB" w:rsidP="000D7F60">
            <w:pPr>
              <w:pStyle w:val="AmColumnHeading"/>
            </w:pPr>
            <w:r w:rsidRPr="00C75D84">
              <w:t>Pozměňovací návrh</w:t>
            </w:r>
          </w:p>
        </w:tc>
      </w:tr>
      <w:tr w:rsidR="00097907" w:rsidRPr="00C75D84" w14:paraId="3D691C5A" w14:textId="77777777" w:rsidTr="000D7F60">
        <w:trPr>
          <w:jc w:val="center"/>
        </w:trPr>
        <w:tc>
          <w:tcPr>
            <w:tcW w:w="4876" w:type="dxa"/>
            <w:tcBorders>
              <w:top w:val="nil"/>
              <w:left w:val="nil"/>
              <w:bottom w:val="nil"/>
              <w:right w:val="nil"/>
            </w:tcBorders>
          </w:tcPr>
          <w:p w14:paraId="653539A0" w14:textId="77777777" w:rsidR="004B7BBB" w:rsidRPr="00C75D84" w:rsidRDefault="004B7BBB" w:rsidP="000D7F60">
            <w:pPr>
              <w:pStyle w:val="Normal6a"/>
            </w:pPr>
          </w:p>
        </w:tc>
        <w:tc>
          <w:tcPr>
            <w:tcW w:w="4876" w:type="dxa"/>
            <w:tcBorders>
              <w:top w:val="nil"/>
              <w:left w:val="nil"/>
              <w:bottom w:val="nil"/>
              <w:right w:val="nil"/>
            </w:tcBorders>
          </w:tcPr>
          <w:p w14:paraId="45F0AEA7" w14:textId="77777777" w:rsidR="004B7BBB" w:rsidRPr="00C75D84" w:rsidRDefault="004B7BBB" w:rsidP="000D7F60">
            <w:pPr>
              <w:pStyle w:val="Normal6a"/>
            </w:pPr>
            <w:r w:rsidRPr="00C75D84">
              <w:rPr>
                <w:b/>
                <w:i/>
              </w:rPr>
              <w:t>9a.</w:t>
            </w:r>
            <w:r w:rsidRPr="00C75D84">
              <w:tab/>
            </w:r>
            <w:r w:rsidRPr="00C75D84">
              <w:rPr>
                <w:b/>
                <w:i/>
              </w:rPr>
              <w:t>vyzývá k tomu, aby provádění tohoto Paktu bylo začleněno do širšího rámce institucionalizovaného dialogu a konzultací s partnery v celém regionu; zdůrazňuje význam nových dohod o strategickém partnerství pro zavádění iniciativ v rámci Paktu a pro zajištění klíčových zájmů EU;</w:t>
            </w:r>
          </w:p>
        </w:tc>
      </w:tr>
    </w:tbl>
    <w:p w14:paraId="047180D1"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A1D2562" w14:textId="1167766B" w:rsidR="00D14A06" w:rsidRPr="00C75D84" w:rsidRDefault="004B7BBB" w:rsidP="004B7BBB">
      <w:r w:rsidRPr="00C75D84">
        <w:rPr>
          <w:rStyle w:val="HideTWBExt"/>
        </w:rPr>
        <w:t>&lt;/Amend&gt;</w:t>
      </w:r>
    </w:p>
    <w:p w14:paraId="09E4624D"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208</w:t>
      </w:r>
      <w:r w:rsidRPr="00C75D84">
        <w:rPr>
          <w:rStyle w:val="HideTWBExt"/>
          <w:b w:val="0"/>
        </w:rPr>
        <w:t>&lt;/NumAm&gt;</w:t>
      </w:r>
    </w:p>
    <w:p w14:paraId="199BE311" w14:textId="77777777" w:rsidR="004B7BBB" w:rsidRPr="00C75D84" w:rsidRDefault="004B7BBB" w:rsidP="004B7BBB">
      <w:pPr>
        <w:pStyle w:val="NormalBold"/>
      </w:pPr>
      <w:r w:rsidRPr="00C75D84">
        <w:rPr>
          <w:rStyle w:val="HideTWBExt"/>
          <w:b w:val="0"/>
        </w:rPr>
        <w:t>&lt;RepeatBlock-By&gt;&lt;Members&gt;</w:t>
      </w:r>
      <w:r w:rsidRPr="00C75D84">
        <w:t>Francisco José Millán Mon</w:t>
      </w:r>
      <w:r w:rsidRPr="00C75D84">
        <w:rPr>
          <w:rStyle w:val="HideTWBExt"/>
          <w:b w:val="0"/>
        </w:rPr>
        <w:t>&lt;/Members&gt;</w:t>
      </w:r>
    </w:p>
    <w:p w14:paraId="0C62B468" w14:textId="77777777" w:rsidR="004B7BBB" w:rsidRPr="00C75D84" w:rsidRDefault="004B7BBB" w:rsidP="004B7BBB">
      <w:pPr>
        <w:pStyle w:val="NormalBold"/>
      </w:pPr>
      <w:r w:rsidRPr="00C75D84">
        <w:rPr>
          <w:rStyle w:val="HideTWBExt"/>
          <w:b w:val="0"/>
        </w:rPr>
        <w:t>&lt;/RepeatBlock-By&gt;</w:t>
      </w:r>
    </w:p>
    <w:p w14:paraId="41AFBA38"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D87D847" w14:textId="77777777" w:rsidR="004B7BBB" w:rsidRPr="00C75D84" w:rsidRDefault="004B7BBB" w:rsidP="004B7BBB">
      <w:pPr>
        <w:pStyle w:val="NormalBold"/>
      </w:pPr>
      <w:r w:rsidRPr="00C75D84">
        <w:rPr>
          <w:rStyle w:val="HideTWBExt"/>
          <w:b w:val="0"/>
        </w:rPr>
        <w:t>&lt;Article&gt;</w:t>
      </w:r>
      <w:r w:rsidRPr="00C75D84">
        <w:t>Bod 9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DEF60F7" w14:textId="77777777" w:rsidTr="000D7F60">
        <w:trPr>
          <w:trHeight w:hRule="exact" w:val="240"/>
          <w:jc w:val="center"/>
        </w:trPr>
        <w:tc>
          <w:tcPr>
            <w:tcW w:w="9752" w:type="dxa"/>
            <w:gridSpan w:val="2"/>
            <w:tcBorders>
              <w:top w:val="nil"/>
              <w:left w:val="nil"/>
              <w:bottom w:val="nil"/>
              <w:right w:val="nil"/>
            </w:tcBorders>
          </w:tcPr>
          <w:p w14:paraId="2F80DEC8" w14:textId="77777777" w:rsidR="004B7BBB" w:rsidRPr="00C75D84" w:rsidRDefault="004B7BBB" w:rsidP="000D7F60"/>
        </w:tc>
      </w:tr>
      <w:tr w:rsidR="00097907" w:rsidRPr="00C75D84" w14:paraId="1B106E6A" w14:textId="77777777" w:rsidTr="000D7F60">
        <w:trPr>
          <w:trHeight w:val="240"/>
          <w:jc w:val="center"/>
        </w:trPr>
        <w:tc>
          <w:tcPr>
            <w:tcW w:w="4876" w:type="dxa"/>
            <w:tcBorders>
              <w:top w:val="nil"/>
              <w:left w:val="nil"/>
              <w:bottom w:val="nil"/>
              <w:right w:val="nil"/>
            </w:tcBorders>
          </w:tcPr>
          <w:p w14:paraId="6367DA6A"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23309EC" w14:textId="77777777" w:rsidR="004B7BBB" w:rsidRPr="00C75D84" w:rsidRDefault="004B7BBB" w:rsidP="000D7F60">
            <w:pPr>
              <w:pStyle w:val="AmColumnHeading"/>
            </w:pPr>
            <w:r w:rsidRPr="00C75D84">
              <w:t>Pozměňovací návrh</w:t>
            </w:r>
          </w:p>
        </w:tc>
      </w:tr>
      <w:tr w:rsidR="00097907" w:rsidRPr="00C75D84" w14:paraId="60A44C26" w14:textId="77777777" w:rsidTr="000D7F60">
        <w:trPr>
          <w:jc w:val="center"/>
        </w:trPr>
        <w:tc>
          <w:tcPr>
            <w:tcW w:w="4876" w:type="dxa"/>
            <w:tcBorders>
              <w:top w:val="nil"/>
              <w:left w:val="nil"/>
              <w:bottom w:val="nil"/>
              <w:right w:val="nil"/>
            </w:tcBorders>
          </w:tcPr>
          <w:p w14:paraId="60689D84" w14:textId="77777777" w:rsidR="004B7BBB" w:rsidRPr="00C75D84" w:rsidRDefault="004B7BBB" w:rsidP="000D7F60">
            <w:pPr>
              <w:pStyle w:val="Normal6a"/>
            </w:pPr>
          </w:p>
        </w:tc>
        <w:tc>
          <w:tcPr>
            <w:tcW w:w="4876" w:type="dxa"/>
            <w:tcBorders>
              <w:top w:val="nil"/>
              <w:left w:val="nil"/>
              <w:bottom w:val="nil"/>
              <w:right w:val="nil"/>
            </w:tcBorders>
          </w:tcPr>
          <w:p w14:paraId="286FB5F5" w14:textId="77777777" w:rsidR="004B7BBB" w:rsidRPr="00C75D84" w:rsidRDefault="004B7BBB" w:rsidP="000D7F60">
            <w:pPr>
              <w:pStyle w:val="Normal6a"/>
            </w:pPr>
            <w:r w:rsidRPr="00C75D84">
              <w:rPr>
                <w:b/>
                <w:i/>
              </w:rPr>
              <w:t>9a.</w:t>
            </w:r>
            <w:r w:rsidRPr="00C75D84">
              <w:tab/>
            </w:r>
            <w:r w:rsidRPr="00C75D84">
              <w:rPr>
                <w:b/>
                <w:i/>
              </w:rPr>
              <w:t>zdůrazňuje, že při provádění Paktu pro Středomoří je třeba využít četné již existující nástroje, dohody a rámce spolupráce, zejména v rámci Unie pro Středomoří;</w:t>
            </w:r>
          </w:p>
        </w:tc>
      </w:tr>
    </w:tbl>
    <w:p w14:paraId="1A0A26F9"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{ES}</w:t>
      </w:r>
      <w:r w:rsidRPr="00C75D84">
        <w:t>es</w:t>
      </w:r>
      <w:r w:rsidRPr="00C75D84">
        <w:rPr>
          <w:rStyle w:val="HideTWBExt"/>
        </w:rPr>
        <w:t>&lt;/Original&gt;</w:t>
      </w:r>
    </w:p>
    <w:p w14:paraId="187F569A" w14:textId="1285D7C8" w:rsidR="00D14A06" w:rsidRPr="00C75D84" w:rsidRDefault="004B7BBB" w:rsidP="004B7BBB">
      <w:r w:rsidRPr="00C75D84">
        <w:rPr>
          <w:rStyle w:val="HideTWBExt"/>
        </w:rPr>
        <w:t>&lt;/Amend&gt;</w:t>
      </w:r>
    </w:p>
    <w:p w14:paraId="1A42236D"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209</w:t>
      </w:r>
      <w:r w:rsidRPr="00C75D84">
        <w:rPr>
          <w:rStyle w:val="HideTWBExt"/>
          <w:b w:val="0"/>
        </w:rPr>
        <w:t>&lt;/NumAm&gt;</w:t>
      </w:r>
    </w:p>
    <w:p w14:paraId="7655DB92" w14:textId="77777777" w:rsidR="004B7BBB" w:rsidRPr="00C75D84" w:rsidRDefault="004B7BBB" w:rsidP="004B7BBB">
      <w:pPr>
        <w:pStyle w:val="NormalBold"/>
      </w:pPr>
      <w:r w:rsidRPr="00C75D84">
        <w:rPr>
          <w:rStyle w:val="HideTWBExt"/>
          <w:b w:val="0"/>
        </w:rPr>
        <w:t>&lt;RepeatBlock-By&gt;&lt;Members&gt;</w:t>
      </w:r>
      <w:r w:rsidRPr="00C75D84">
        <w:t>Silvia Sardone, Susanna Ceccardi, Hermann Tertsch</w:t>
      </w:r>
      <w:r w:rsidRPr="00C75D84">
        <w:rPr>
          <w:rStyle w:val="HideTWBExt"/>
          <w:b w:val="0"/>
        </w:rPr>
        <w:t>&lt;/Members&gt;</w:t>
      </w:r>
    </w:p>
    <w:p w14:paraId="56D55B1C" w14:textId="77777777" w:rsidR="004B7BBB" w:rsidRPr="00C75D84" w:rsidRDefault="004B7BBB" w:rsidP="004B7BBB">
      <w:pPr>
        <w:pStyle w:val="NormalBold"/>
      </w:pPr>
      <w:r w:rsidRPr="00C75D84">
        <w:rPr>
          <w:rStyle w:val="HideTWBExt"/>
          <w:b w:val="0"/>
        </w:rPr>
        <w:t>&lt;/RepeatBlock-By&gt;</w:t>
      </w:r>
    </w:p>
    <w:p w14:paraId="521530BD"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1FBAE43" w14:textId="77777777" w:rsidR="004B7BBB" w:rsidRPr="00C75D84" w:rsidRDefault="004B7BBB" w:rsidP="004B7BBB">
      <w:pPr>
        <w:pStyle w:val="NormalBold"/>
      </w:pPr>
      <w:r w:rsidRPr="00C75D84">
        <w:rPr>
          <w:rStyle w:val="HideTWBExt"/>
          <w:b w:val="0"/>
        </w:rPr>
        <w:t>&lt;Article&gt;</w:t>
      </w:r>
      <w:r w:rsidRPr="00C75D84">
        <w:t>Bod 10</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19CF577" w14:textId="77777777" w:rsidTr="000D7F60">
        <w:trPr>
          <w:trHeight w:hRule="exact" w:val="240"/>
          <w:jc w:val="center"/>
        </w:trPr>
        <w:tc>
          <w:tcPr>
            <w:tcW w:w="9752" w:type="dxa"/>
            <w:gridSpan w:val="2"/>
            <w:tcBorders>
              <w:top w:val="nil"/>
              <w:left w:val="nil"/>
              <w:bottom w:val="nil"/>
              <w:right w:val="nil"/>
            </w:tcBorders>
          </w:tcPr>
          <w:p w14:paraId="7F58ED85" w14:textId="77777777" w:rsidR="004B7BBB" w:rsidRPr="00C75D84" w:rsidRDefault="004B7BBB" w:rsidP="000D7F60"/>
        </w:tc>
      </w:tr>
      <w:tr w:rsidR="00097907" w:rsidRPr="00C75D84" w14:paraId="0C729C1E" w14:textId="77777777" w:rsidTr="000D7F60">
        <w:trPr>
          <w:trHeight w:val="240"/>
          <w:jc w:val="center"/>
        </w:trPr>
        <w:tc>
          <w:tcPr>
            <w:tcW w:w="4876" w:type="dxa"/>
            <w:tcBorders>
              <w:top w:val="nil"/>
              <w:left w:val="nil"/>
              <w:bottom w:val="nil"/>
              <w:right w:val="nil"/>
            </w:tcBorders>
          </w:tcPr>
          <w:p w14:paraId="4D818A4E"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DA3B563" w14:textId="77777777" w:rsidR="004B7BBB" w:rsidRPr="00C75D84" w:rsidRDefault="004B7BBB" w:rsidP="000D7F60">
            <w:pPr>
              <w:pStyle w:val="AmColumnHeading"/>
            </w:pPr>
            <w:r w:rsidRPr="00C75D84">
              <w:t>Pozměňovací návrh</w:t>
            </w:r>
          </w:p>
        </w:tc>
      </w:tr>
      <w:tr w:rsidR="00097907" w:rsidRPr="00C75D84" w14:paraId="7EE7DEB6" w14:textId="77777777" w:rsidTr="000D7F60">
        <w:trPr>
          <w:jc w:val="center"/>
        </w:trPr>
        <w:tc>
          <w:tcPr>
            <w:tcW w:w="4876" w:type="dxa"/>
            <w:tcBorders>
              <w:top w:val="nil"/>
              <w:left w:val="nil"/>
              <w:bottom w:val="nil"/>
              <w:right w:val="nil"/>
            </w:tcBorders>
          </w:tcPr>
          <w:p w14:paraId="23DBD5D6" w14:textId="77777777" w:rsidR="004B7BBB" w:rsidRPr="00C75D84" w:rsidRDefault="004B7BBB" w:rsidP="000D7F60">
            <w:pPr>
              <w:pStyle w:val="Normal6a"/>
            </w:pPr>
            <w:r w:rsidRPr="00C75D84">
              <w:lastRenderedPageBreak/>
              <w:t>10.</w:t>
            </w:r>
            <w:r w:rsidRPr="00C75D84">
              <w:tab/>
              <w:t>trvá na tom, aby Parlamentní shromáždění Unie pro Středomoří získalo významnou a posílenou úlohu při dohledu nad prováděním Paktu;</w:t>
            </w:r>
          </w:p>
        </w:tc>
        <w:tc>
          <w:tcPr>
            <w:tcW w:w="4876" w:type="dxa"/>
            <w:tcBorders>
              <w:top w:val="nil"/>
              <w:left w:val="nil"/>
              <w:bottom w:val="nil"/>
              <w:right w:val="nil"/>
            </w:tcBorders>
          </w:tcPr>
          <w:p w14:paraId="43A7294A" w14:textId="77777777" w:rsidR="004B7BBB" w:rsidRPr="00C75D84" w:rsidRDefault="004B7BBB" w:rsidP="000D7F60">
            <w:pPr>
              <w:pStyle w:val="Normal6a"/>
            </w:pPr>
            <w:r w:rsidRPr="00C75D84">
              <w:t>10.</w:t>
            </w:r>
            <w:r w:rsidRPr="00C75D84">
              <w:tab/>
              <w:t>trvá na tom, aby Parlamentní shromáždění Unie pro Středomoří</w:t>
            </w:r>
            <w:r w:rsidRPr="00C75D84">
              <w:rPr>
                <w:b/>
                <w:i/>
              </w:rPr>
              <w:t>, složené z parlamentních delegací 27 členských států Evropské unie (Rakousko, Belgie, Bulharsko, Kypr, Chorvatsko, Česká republika, Dánsko, Estonsko, Finsko, Francie, Německo, Řecko, Maďarsko, Irsko, Itálie, Lotyšsko, Litva, Lucembursko, Malta, Nizozemsko, Polsko, Portugalsko, Rumunsko, Slovensko, Slovinsko, Španělsko, Švédsko) a čtyř evropských pobřežních zemí (Albánie, Bosna a Hercegovina, Monacké knížectví a Černá Hora), Evropského parlamentu a 11 středomořských partnerských zemí (Alžírsko, Egypt, Izrael, Jordánsko, Libanon, Maroko, Mauritánie, Palestina, Sýrie, Tunisko a Turecko),</w:t>
            </w:r>
            <w:r w:rsidRPr="00C75D84">
              <w:t xml:space="preserve"> získalo významnou a posílenou úlohu při dohledu nad prováděním Paktu;</w:t>
            </w:r>
          </w:p>
        </w:tc>
      </w:tr>
    </w:tbl>
    <w:p w14:paraId="2057DC5D"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C4E7D3B" w14:textId="65AD9328" w:rsidR="00D14A06" w:rsidRPr="00C75D84" w:rsidRDefault="004B7BBB" w:rsidP="004B7BBB">
      <w:r w:rsidRPr="00C75D84">
        <w:rPr>
          <w:rStyle w:val="HideTWBExt"/>
        </w:rPr>
        <w:t>&lt;/Amend&gt;</w:t>
      </w:r>
    </w:p>
    <w:p w14:paraId="386ED8FA"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210</w:t>
      </w:r>
      <w:r w:rsidRPr="00C75D84">
        <w:rPr>
          <w:rStyle w:val="HideTWBExt"/>
          <w:b w:val="0"/>
        </w:rPr>
        <w:t>&lt;/NumAm&gt;</w:t>
      </w:r>
    </w:p>
    <w:p w14:paraId="0F86AFA3" w14:textId="77777777" w:rsidR="004B7BBB" w:rsidRPr="00C75D84" w:rsidRDefault="004B7BBB" w:rsidP="004B7BBB">
      <w:pPr>
        <w:pStyle w:val="NormalBold"/>
      </w:pPr>
      <w:r w:rsidRPr="00C75D84">
        <w:rPr>
          <w:rStyle w:val="HideTWBExt"/>
          <w:b w:val="0"/>
        </w:rPr>
        <w:t>&lt;RepeatBlock-By&gt;&lt;Members&gt;</w:t>
      </w:r>
      <w:r w:rsidRPr="00C75D84">
        <w:t>Marco Tarquinio, Nicola Zingaretti, Robert Biedroń, Murielle Laurent, Cecilia Strada, Marta Temido, Matjaž Nemec, Leire Pajín, Udo Bullmann, Hana Jalloul Muro, Nikolas Farantouris</w:t>
      </w:r>
      <w:r w:rsidRPr="00C75D84">
        <w:rPr>
          <w:rStyle w:val="HideTWBExt"/>
          <w:b w:val="0"/>
        </w:rPr>
        <w:t>&lt;/Members&gt;</w:t>
      </w:r>
    </w:p>
    <w:p w14:paraId="3D0CB843" w14:textId="77777777" w:rsidR="004B7BBB" w:rsidRPr="00C75D84" w:rsidRDefault="004B7BBB" w:rsidP="004B7BBB">
      <w:pPr>
        <w:pStyle w:val="NormalBold"/>
      </w:pPr>
      <w:r w:rsidRPr="00C75D84">
        <w:rPr>
          <w:rStyle w:val="HideTWBExt"/>
          <w:b w:val="0"/>
        </w:rPr>
        <w:t>&lt;/RepeatBlock-By&gt;</w:t>
      </w:r>
    </w:p>
    <w:p w14:paraId="2C05B716"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24D8B2D" w14:textId="77777777" w:rsidR="004B7BBB" w:rsidRPr="00C75D84" w:rsidRDefault="004B7BBB" w:rsidP="004B7BBB">
      <w:pPr>
        <w:pStyle w:val="NormalBold"/>
      </w:pPr>
      <w:r w:rsidRPr="00C75D84">
        <w:rPr>
          <w:rStyle w:val="HideTWBExt"/>
          <w:b w:val="0"/>
        </w:rPr>
        <w:t>&lt;Article&gt;</w:t>
      </w:r>
      <w:r w:rsidRPr="00C75D84">
        <w:t>Bod 10</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EF28ACA" w14:textId="77777777" w:rsidTr="000D7F60">
        <w:trPr>
          <w:trHeight w:hRule="exact" w:val="240"/>
          <w:jc w:val="center"/>
        </w:trPr>
        <w:tc>
          <w:tcPr>
            <w:tcW w:w="9752" w:type="dxa"/>
            <w:gridSpan w:val="2"/>
            <w:tcBorders>
              <w:top w:val="nil"/>
              <w:left w:val="nil"/>
              <w:bottom w:val="nil"/>
              <w:right w:val="nil"/>
            </w:tcBorders>
          </w:tcPr>
          <w:p w14:paraId="23E1226E" w14:textId="77777777" w:rsidR="004B7BBB" w:rsidRPr="00C75D84" w:rsidRDefault="004B7BBB" w:rsidP="000D7F60"/>
        </w:tc>
      </w:tr>
      <w:tr w:rsidR="00097907" w:rsidRPr="00C75D84" w14:paraId="5EF70E70" w14:textId="77777777" w:rsidTr="000D7F60">
        <w:trPr>
          <w:trHeight w:val="240"/>
          <w:jc w:val="center"/>
        </w:trPr>
        <w:tc>
          <w:tcPr>
            <w:tcW w:w="4876" w:type="dxa"/>
            <w:tcBorders>
              <w:top w:val="nil"/>
              <w:left w:val="nil"/>
              <w:bottom w:val="nil"/>
              <w:right w:val="nil"/>
            </w:tcBorders>
          </w:tcPr>
          <w:p w14:paraId="09C31D09"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D3D97D9" w14:textId="77777777" w:rsidR="004B7BBB" w:rsidRPr="00C75D84" w:rsidRDefault="004B7BBB" w:rsidP="000D7F60">
            <w:pPr>
              <w:pStyle w:val="AmColumnHeading"/>
            </w:pPr>
            <w:r w:rsidRPr="00C75D84">
              <w:t>Pozměňovací návrh</w:t>
            </w:r>
          </w:p>
        </w:tc>
      </w:tr>
      <w:tr w:rsidR="00097907" w:rsidRPr="00C75D84" w14:paraId="7FD2F6F6" w14:textId="77777777" w:rsidTr="000D7F60">
        <w:trPr>
          <w:jc w:val="center"/>
        </w:trPr>
        <w:tc>
          <w:tcPr>
            <w:tcW w:w="4876" w:type="dxa"/>
            <w:tcBorders>
              <w:top w:val="nil"/>
              <w:left w:val="nil"/>
              <w:bottom w:val="nil"/>
              <w:right w:val="nil"/>
            </w:tcBorders>
          </w:tcPr>
          <w:p w14:paraId="46F1B7C7" w14:textId="77777777" w:rsidR="004B7BBB" w:rsidRPr="00C75D84" w:rsidRDefault="004B7BBB" w:rsidP="000D7F60">
            <w:pPr>
              <w:pStyle w:val="Normal6a"/>
            </w:pPr>
            <w:r w:rsidRPr="00C75D84">
              <w:t>10.</w:t>
            </w:r>
            <w:r w:rsidRPr="00C75D84">
              <w:tab/>
              <w:t>trvá na tom, aby Parlamentní shromáždění Unie pro Středomoří získalo významnou a posílenou úlohu při dohledu nad prováděním Paktu;</w:t>
            </w:r>
          </w:p>
        </w:tc>
        <w:tc>
          <w:tcPr>
            <w:tcW w:w="4876" w:type="dxa"/>
            <w:tcBorders>
              <w:top w:val="nil"/>
              <w:left w:val="nil"/>
              <w:bottom w:val="nil"/>
              <w:right w:val="nil"/>
            </w:tcBorders>
          </w:tcPr>
          <w:p w14:paraId="42242602" w14:textId="77777777" w:rsidR="004B7BBB" w:rsidRPr="00C75D84" w:rsidRDefault="004B7BBB" w:rsidP="000D7F60">
            <w:pPr>
              <w:pStyle w:val="Normal6a"/>
            </w:pPr>
            <w:r w:rsidRPr="00C75D84">
              <w:t>10.</w:t>
            </w:r>
            <w:r w:rsidRPr="00C75D84">
              <w:tab/>
            </w:r>
            <w:r w:rsidRPr="00C75D84">
              <w:rPr>
                <w:b/>
                <w:i/>
              </w:rPr>
              <w:t xml:space="preserve">zdůrazňuje, že Unie pro Středomoří představuje nejvhodnější institucionální rámec pro skutečnou spolupráci mezi EU a jejími středomořskými partnery, za předpokladu, že bude disponovat posíleným politickým mandátem, přiměřenými a předvídatelnými finančními prostředky a řídící strukturou, která zajistí rovnocennou a smysluplnou účast místních orgánů, sociálních partnerů a občanské společnosti při vymezování a </w:t>
            </w:r>
            <w:r w:rsidRPr="00C75D84">
              <w:rPr>
                <w:b/>
                <w:i/>
              </w:rPr>
              <w:lastRenderedPageBreak/>
              <w:t>provádění společných priorit;</w:t>
            </w:r>
            <w:r w:rsidRPr="00C75D84">
              <w:t xml:space="preserve"> trvá na tom, aby Parlamentní shromáždění Unie pro Středomoří získalo významnou a posílenou úlohu při dohledu nad prováděním Paktu;</w:t>
            </w:r>
          </w:p>
        </w:tc>
      </w:tr>
    </w:tbl>
    <w:p w14:paraId="5B592C35"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D4D8A5A" w14:textId="0701DC60" w:rsidR="00D14A06" w:rsidRPr="00C75D84" w:rsidRDefault="004B7BBB" w:rsidP="004B7BBB">
      <w:r w:rsidRPr="00C75D84">
        <w:rPr>
          <w:rStyle w:val="HideTWBExt"/>
        </w:rPr>
        <w:t>&lt;/Amend&gt;</w:t>
      </w:r>
    </w:p>
    <w:p w14:paraId="5D429089"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211</w:t>
      </w:r>
      <w:r w:rsidRPr="00C75D84">
        <w:rPr>
          <w:rStyle w:val="HideTWBExt"/>
          <w:b w:val="0"/>
        </w:rPr>
        <w:t>&lt;/NumAm&gt;</w:t>
      </w:r>
    </w:p>
    <w:p w14:paraId="5DAFC9E2" w14:textId="77777777" w:rsidR="004B7BBB" w:rsidRPr="00C75D84" w:rsidRDefault="004B7BBB" w:rsidP="004B7BBB">
      <w:pPr>
        <w:pStyle w:val="NormalBold"/>
      </w:pPr>
      <w:r w:rsidRPr="00C75D84">
        <w:rPr>
          <w:rStyle w:val="HideTWBExt"/>
          <w:b w:val="0"/>
        </w:rPr>
        <w:t>&lt;RepeatBlock-By&gt;&lt;Members&gt;</w:t>
      </w:r>
      <w:r w:rsidRPr="00C75D84">
        <w:t>Nicola Zingaretti, Nacho Sánchez Amor, Yannis Maniatis, Elio Di Rupo, Marco Tarquinio, Matjaž Nemec, Marta Temido, Costas Mavrides</w:t>
      </w:r>
      <w:r w:rsidRPr="00C75D84">
        <w:rPr>
          <w:rStyle w:val="HideTWBExt"/>
          <w:b w:val="0"/>
        </w:rPr>
        <w:t>&lt;/Members&gt;</w:t>
      </w:r>
    </w:p>
    <w:p w14:paraId="3BE0D571" w14:textId="77777777" w:rsidR="004B7BBB" w:rsidRPr="00C75D84" w:rsidRDefault="004B7BBB" w:rsidP="004B7BBB">
      <w:pPr>
        <w:pStyle w:val="NormalBold"/>
      </w:pPr>
      <w:r w:rsidRPr="00C75D84">
        <w:rPr>
          <w:rStyle w:val="HideTWBExt"/>
          <w:b w:val="0"/>
        </w:rPr>
        <w:t>&lt;/RepeatBlock-By&gt;</w:t>
      </w:r>
    </w:p>
    <w:p w14:paraId="3B6930EF"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D871558" w14:textId="77777777" w:rsidR="004B7BBB" w:rsidRPr="00C75D84" w:rsidRDefault="004B7BBB" w:rsidP="004B7BBB">
      <w:pPr>
        <w:pStyle w:val="NormalBold"/>
      </w:pPr>
      <w:r w:rsidRPr="00C75D84">
        <w:rPr>
          <w:rStyle w:val="HideTWBExt"/>
          <w:b w:val="0"/>
        </w:rPr>
        <w:t>&lt;Article&gt;</w:t>
      </w:r>
      <w:r w:rsidRPr="00C75D84">
        <w:t>Bod 10</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4E6A01E" w14:textId="77777777" w:rsidTr="000D7F60">
        <w:trPr>
          <w:trHeight w:hRule="exact" w:val="240"/>
          <w:jc w:val="center"/>
        </w:trPr>
        <w:tc>
          <w:tcPr>
            <w:tcW w:w="9752" w:type="dxa"/>
            <w:gridSpan w:val="2"/>
            <w:tcBorders>
              <w:top w:val="nil"/>
              <w:left w:val="nil"/>
              <w:bottom w:val="nil"/>
              <w:right w:val="nil"/>
            </w:tcBorders>
          </w:tcPr>
          <w:p w14:paraId="524AA69C" w14:textId="77777777" w:rsidR="004B7BBB" w:rsidRPr="00C75D84" w:rsidRDefault="004B7BBB" w:rsidP="000D7F60"/>
        </w:tc>
      </w:tr>
      <w:tr w:rsidR="00097907" w:rsidRPr="00C75D84" w14:paraId="1033EE09" w14:textId="77777777" w:rsidTr="000D7F60">
        <w:trPr>
          <w:trHeight w:val="240"/>
          <w:jc w:val="center"/>
        </w:trPr>
        <w:tc>
          <w:tcPr>
            <w:tcW w:w="4876" w:type="dxa"/>
            <w:tcBorders>
              <w:top w:val="nil"/>
              <w:left w:val="nil"/>
              <w:bottom w:val="nil"/>
              <w:right w:val="nil"/>
            </w:tcBorders>
          </w:tcPr>
          <w:p w14:paraId="6E995286"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AFFBE4B" w14:textId="77777777" w:rsidR="004B7BBB" w:rsidRPr="00C75D84" w:rsidRDefault="004B7BBB" w:rsidP="000D7F60">
            <w:pPr>
              <w:pStyle w:val="AmColumnHeading"/>
            </w:pPr>
            <w:r w:rsidRPr="00C75D84">
              <w:t>Pozměňovací návrh</w:t>
            </w:r>
          </w:p>
        </w:tc>
      </w:tr>
      <w:tr w:rsidR="00097907" w:rsidRPr="00C75D84" w14:paraId="47D83DB1" w14:textId="77777777" w:rsidTr="000D7F60">
        <w:trPr>
          <w:jc w:val="center"/>
        </w:trPr>
        <w:tc>
          <w:tcPr>
            <w:tcW w:w="4876" w:type="dxa"/>
            <w:tcBorders>
              <w:top w:val="nil"/>
              <w:left w:val="nil"/>
              <w:bottom w:val="nil"/>
              <w:right w:val="nil"/>
            </w:tcBorders>
          </w:tcPr>
          <w:p w14:paraId="333F77E2" w14:textId="77777777" w:rsidR="004B7BBB" w:rsidRPr="00C75D84" w:rsidRDefault="004B7BBB" w:rsidP="000D7F60">
            <w:pPr>
              <w:pStyle w:val="Normal6a"/>
            </w:pPr>
            <w:r w:rsidRPr="00C75D84">
              <w:t>10.</w:t>
            </w:r>
            <w:r w:rsidRPr="00C75D84">
              <w:tab/>
              <w:t>trvá na tom, aby Parlamentní shromáždění Unie pro Středomoří získalo významnou a posílenou úlohu při dohledu nad prováděním Paktu;</w:t>
            </w:r>
          </w:p>
        </w:tc>
        <w:tc>
          <w:tcPr>
            <w:tcW w:w="4876" w:type="dxa"/>
            <w:tcBorders>
              <w:top w:val="nil"/>
              <w:left w:val="nil"/>
              <w:bottom w:val="nil"/>
              <w:right w:val="nil"/>
            </w:tcBorders>
          </w:tcPr>
          <w:p w14:paraId="24E6DDD0" w14:textId="77777777" w:rsidR="004B7BBB" w:rsidRPr="00C75D84" w:rsidRDefault="004B7BBB" w:rsidP="000D7F60">
            <w:pPr>
              <w:pStyle w:val="Normal6a"/>
            </w:pPr>
            <w:r w:rsidRPr="00C75D84">
              <w:t>10.</w:t>
            </w:r>
            <w:r w:rsidRPr="00C75D84">
              <w:tab/>
            </w:r>
            <w:r w:rsidRPr="00C75D84">
              <w:rPr>
                <w:b/>
                <w:i/>
              </w:rPr>
              <w:t>uznává velký přínos Parlamentního shromáždění Unie pro Středomoří od roku 2003;</w:t>
            </w:r>
            <w:r w:rsidRPr="00C75D84">
              <w:t xml:space="preserve"> trvá na tom, aby Parlamentní shromáždění Unie pro Středomoří získalo významnou a posílenou úlohu při dohledu nad prováděním Paktu;</w:t>
            </w:r>
          </w:p>
        </w:tc>
      </w:tr>
    </w:tbl>
    <w:p w14:paraId="4DC393EE"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5847B99" w14:textId="630EE920" w:rsidR="00D14A06" w:rsidRPr="00C75D84" w:rsidRDefault="004B7BBB" w:rsidP="004B7BBB">
      <w:r w:rsidRPr="00C75D84">
        <w:rPr>
          <w:rStyle w:val="HideTWBExt"/>
        </w:rPr>
        <w:t>&lt;/Amend&gt;</w:t>
      </w:r>
    </w:p>
    <w:p w14:paraId="6AA38C69"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212</w:t>
      </w:r>
      <w:r w:rsidRPr="00C75D84">
        <w:rPr>
          <w:rStyle w:val="HideTWBExt"/>
          <w:b w:val="0"/>
        </w:rPr>
        <w:t>&lt;/NumAm&gt;</w:t>
      </w:r>
    </w:p>
    <w:p w14:paraId="1F4E99D9" w14:textId="77777777" w:rsidR="004B7BBB" w:rsidRPr="00C75D84" w:rsidRDefault="004B7BBB" w:rsidP="004B7BBB">
      <w:pPr>
        <w:pStyle w:val="NormalBold"/>
      </w:pPr>
      <w:r w:rsidRPr="00C75D84">
        <w:rPr>
          <w:rStyle w:val="HideTWBExt"/>
          <w:b w:val="0"/>
        </w:rPr>
        <w:t>&lt;RepeatBlock-By&gt;&lt;Members&gt;</w:t>
      </w:r>
      <w:r w:rsidRPr="00C75D84">
        <w:t>Alberico Gambino, Ruggero Razza, Carlo Fidanza</w:t>
      </w:r>
      <w:r w:rsidRPr="00C75D84">
        <w:rPr>
          <w:rStyle w:val="HideTWBExt"/>
          <w:b w:val="0"/>
        </w:rPr>
        <w:t>&lt;/Members&gt;</w:t>
      </w:r>
    </w:p>
    <w:p w14:paraId="2570DD6B" w14:textId="77777777" w:rsidR="004B7BBB" w:rsidRPr="00C75D84" w:rsidRDefault="004B7BBB" w:rsidP="004B7BBB">
      <w:pPr>
        <w:pStyle w:val="NormalBold"/>
      </w:pPr>
      <w:r w:rsidRPr="00C75D84">
        <w:rPr>
          <w:rStyle w:val="HideTWBExt"/>
          <w:b w:val="0"/>
        </w:rPr>
        <w:t>&lt;/RepeatBlock-By&gt;</w:t>
      </w:r>
    </w:p>
    <w:p w14:paraId="75EB2590"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90D0164" w14:textId="77777777" w:rsidR="004B7BBB" w:rsidRPr="00C75D84" w:rsidRDefault="004B7BBB" w:rsidP="004B7BBB">
      <w:pPr>
        <w:pStyle w:val="NormalBold"/>
      </w:pPr>
      <w:r w:rsidRPr="00C75D84">
        <w:rPr>
          <w:rStyle w:val="HideTWBExt"/>
          <w:b w:val="0"/>
        </w:rPr>
        <w:t>&lt;Article&gt;</w:t>
      </w:r>
      <w:r w:rsidRPr="00C75D84">
        <w:t>Bod 10</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E7B9587" w14:textId="77777777" w:rsidTr="000D7F60">
        <w:trPr>
          <w:trHeight w:hRule="exact" w:val="240"/>
          <w:jc w:val="center"/>
        </w:trPr>
        <w:tc>
          <w:tcPr>
            <w:tcW w:w="9752" w:type="dxa"/>
            <w:gridSpan w:val="2"/>
            <w:tcBorders>
              <w:top w:val="nil"/>
              <w:left w:val="nil"/>
              <w:bottom w:val="nil"/>
              <w:right w:val="nil"/>
            </w:tcBorders>
          </w:tcPr>
          <w:p w14:paraId="62FB51BC" w14:textId="77777777" w:rsidR="004B7BBB" w:rsidRPr="00C75D84" w:rsidRDefault="004B7BBB" w:rsidP="000D7F60"/>
        </w:tc>
      </w:tr>
      <w:tr w:rsidR="00097907" w:rsidRPr="00C75D84" w14:paraId="1436A05B" w14:textId="77777777" w:rsidTr="000D7F60">
        <w:trPr>
          <w:trHeight w:val="240"/>
          <w:jc w:val="center"/>
        </w:trPr>
        <w:tc>
          <w:tcPr>
            <w:tcW w:w="4876" w:type="dxa"/>
            <w:tcBorders>
              <w:top w:val="nil"/>
              <w:left w:val="nil"/>
              <w:bottom w:val="nil"/>
              <w:right w:val="nil"/>
            </w:tcBorders>
          </w:tcPr>
          <w:p w14:paraId="46243C07"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71FA62A" w14:textId="77777777" w:rsidR="004B7BBB" w:rsidRPr="00C75D84" w:rsidRDefault="004B7BBB" w:rsidP="000D7F60">
            <w:pPr>
              <w:pStyle w:val="AmColumnHeading"/>
            </w:pPr>
            <w:r w:rsidRPr="00C75D84">
              <w:t>Pozměňovací návrh</w:t>
            </w:r>
          </w:p>
        </w:tc>
      </w:tr>
      <w:tr w:rsidR="00097907" w:rsidRPr="00C75D84" w14:paraId="0517A774" w14:textId="77777777" w:rsidTr="000D7F60">
        <w:trPr>
          <w:jc w:val="center"/>
        </w:trPr>
        <w:tc>
          <w:tcPr>
            <w:tcW w:w="4876" w:type="dxa"/>
            <w:tcBorders>
              <w:top w:val="nil"/>
              <w:left w:val="nil"/>
              <w:bottom w:val="nil"/>
              <w:right w:val="nil"/>
            </w:tcBorders>
          </w:tcPr>
          <w:p w14:paraId="0EB289B8" w14:textId="77777777" w:rsidR="004B7BBB" w:rsidRPr="00C75D84" w:rsidRDefault="004B7BBB" w:rsidP="000D7F60">
            <w:pPr>
              <w:pStyle w:val="Normal6a"/>
            </w:pPr>
            <w:r w:rsidRPr="00C75D84">
              <w:t>10.</w:t>
            </w:r>
            <w:r w:rsidRPr="00C75D84">
              <w:tab/>
            </w:r>
            <w:r w:rsidRPr="00C75D84">
              <w:rPr>
                <w:b/>
                <w:bCs/>
                <w:i/>
                <w:iCs/>
              </w:rPr>
              <w:t>trvá na tom, aby Parlamentní</w:t>
            </w:r>
            <w:r w:rsidRPr="00C75D84">
              <w:t xml:space="preserve"> shromáždění Unie pro Středomoří </w:t>
            </w:r>
            <w:r w:rsidRPr="00C75D84">
              <w:rPr>
                <w:b/>
                <w:bCs/>
                <w:i/>
                <w:iCs/>
              </w:rPr>
              <w:t>získalo významnou a posílenou úlohu při dohledu nad prováděním Paktu;</w:t>
            </w:r>
          </w:p>
        </w:tc>
        <w:tc>
          <w:tcPr>
            <w:tcW w:w="4876" w:type="dxa"/>
            <w:tcBorders>
              <w:top w:val="nil"/>
              <w:left w:val="nil"/>
              <w:bottom w:val="nil"/>
              <w:right w:val="nil"/>
            </w:tcBorders>
          </w:tcPr>
          <w:p w14:paraId="725A1655" w14:textId="77777777" w:rsidR="004B7BBB" w:rsidRPr="00C75D84" w:rsidRDefault="004B7BBB" w:rsidP="000D7F60">
            <w:pPr>
              <w:pStyle w:val="Normal6a"/>
            </w:pPr>
            <w:r w:rsidRPr="00C75D84">
              <w:t>10.</w:t>
            </w:r>
            <w:r w:rsidRPr="00C75D84">
              <w:tab/>
            </w:r>
            <w:r w:rsidRPr="00C75D84">
              <w:rPr>
                <w:b/>
                <w:i/>
              </w:rPr>
              <w:t>oceňuje přínos</w:t>
            </w:r>
            <w:r w:rsidRPr="00C75D84">
              <w:t xml:space="preserve"> </w:t>
            </w:r>
            <w:r w:rsidRPr="00C75D84">
              <w:rPr>
                <w:b/>
                <w:bCs/>
                <w:i/>
                <w:iCs/>
              </w:rPr>
              <w:t>Parlamentního</w:t>
            </w:r>
            <w:r w:rsidRPr="00C75D84">
              <w:t xml:space="preserve"> shromáždění Unie pro Středomoří </w:t>
            </w:r>
            <w:r w:rsidRPr="00C75D84">
              <w:rPr>
                <w:b/>
                <w:i/>
              </w:rPr>
              <w:t>a podporuje jeho odpovídající zapojení</w:t>
            </w:r>
            <w:r w:rsidRPr="00C75D84">
              <w:t>;</w:t>
            </w:r>
          </w:p>
        </w:tc>
      </w:tr>
    </w:tbl>
    <w:p w14:paraId="777FC842"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{IT}</w:t>
      </w:r>
      <w:r w:rsidRPr="00C75D84">
        <w:t>it</w:t>
      </w:r>
      <w:r w:rsidRPr="00C75D84">
        <w:rPr>
          <w:rStyle w:val="HideTWBExt"/>
        </w:rPr>
        <w:t>&lt;/Original&gt;</w:t>
      </w:r>
    </w:p>
    <w:p w14:paraId="594D5F1C" w14:textId="7C3271E0" w:rsidR="00D14A06" w:rsidRPr="00C75D84" w:rsidRDefault="004B7BBB" w:rsidP="004B7BBB">
      <w:r w:rsidRPr="00C75D84">
        <w:rPr>
          <w:rStyle w:val="HideTWBExt"/>
        </w:rPr>
        <w:t>&lt;/Amend&gt;</w:t>
      </w:r>
    </w:p>
    <w:p w14:paraId="2FDD3B10"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213</w:t>
      </w:r>
      <w:r w:rsidRPr="00C75D84">
        <w:rPr>
          <w:rStyle w:val="HideTWBExt"/>
          <w:b w:val="0"/>
        </w:rPr>
        <w:t>&lt;/NumAm&gt;</w:t>
      </w:r>
    </w:p>
    <w:p w14:paraId="552F8FC8" w14:textId="77777777" w:rsidR="004B7BBB" w:rsidRPr="00C75D84" w:rsidRDefault="004B7BBB" w:rsidP="004B7BBB">
      <w:pPr>
        <w:pStyle w:val="NormalBold"/>
      </w:pPr>
      <w:r w:rsidRPr="00C75D84">
        <w:rPr>
          <w:rStyle w:val="HideTWBExt"/>
          <w:b w:val="0"/>
        </w:rPr>
        <w:t>&lt;RepeatBlock-By&gt;&lt;Members&gt;</w:t>
      </w:r>
      <w:r w:rsidRPr="00C75D84">
        <w:t>Helmut Brandstätter, Dan Barna, Hilde Vautmans</w:t>
      </w:r>
      <w:r w:rsidRPr="00C75D84">
        <w:rPr>
          <w:rStyle w:val="HideTWBExt"/>
          <w:b w:val="0"/>
        </w:rPr>
        <w:t>&lt;/Members&gt;</w:t>
      </w:r>
    </w:p>
    <w:p w14:paraId="1CABC3A0" w14:textId="77777777" w:rsidR="004B7BBB" w:rsidRPr="00C75D84" w:rsidRDefault="004B7BBB" w:rsidP="004B7BBB">
      <w:pPr>
        <w:pStyle w:val="NormalBold"/>
      </w:pPr>
      <w:r w:rsidRPr="00C75D84">
        <w:rPr>
          <w:rStyle w:val="HideTWBExt"/>
          <w:b w:val="0"/>
        </w:rPr>
        <w:lastRenderedPageBreak/>
        <w:t>&lt;/RepeatBlock-By&gt;</w:t>
      </w:r>
    </w:p>
    <w:p w14:paraId="047C8E0C"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9620953" w14:textId="77777777" w:rsidR="004B7BBB" w:rsidRPr="00C75D84" w:rsidRDefault="004B7BBB" w:rsidP="004B7BBB">
      <w:pPr>
        <w:pStyle w:val="NormalBold"/>
      </w:pPr>
      <w:r w:rsidRPr="00C75D84">
        <w:rPr>
          <w:rStyle w:val="HideTWBExt"/>
          <w:b w:val="0"/>
        </w:rPr>
        <w:t>&lt;Article&gt;</w:t>
      </w:r>
      <w:r w:rsidRPr="00C75D84">
        <w:t>Bod 10</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6B19C28" w14:textId="77777777" w:rsidTr="000D7F60">
        <w:trPr>
          <w:trHeight w:hRule="exact" w:val="240"/>
          <w:jc w:val="center"/>
        </w:trPr>
        <w:tc>
          <w:tcPr>
            <w:tcW w:w="9752" w:type="dxa"/>
            <w:gridSpan w:val="2"/>
            <w:tcBorders>
              <w:top w:val="nil"/>
              <w:left w:val="nil"/>
              <w:bottom w:val="nil"/>
              <w:right w:val="nil"/>
            </w:tcBorders>
          </w:tcPr>
          <w:p w14:paraId="010C7A04" w14:textId="77777777" w:rsidR="004B7BBB" w:rsidRPr="00C75D84" w:rsidRDefault="004B7BBB" w:rsidP="000D7F60"/>
        </w:tc>
      </w:tr>
      <w:tr w:rsidR="00097907" w:rsidRPr="00C75D84" w14:paraId="79A97B08" w14:textId="77777777" w:rsidTr="000D7F60">
        <w:trPr>
          <w:trHeight w:val="240"/>
          <w:jc w:val="center"/>
        </w:trPr>
        <w:tc>
          <w:tcPr>
            <w:tcW w:w="4876" w:type="dxa"/>
            <w:tcBorders>
              <w:top w:val="nil"/>
              <w:left w:val="nil"/>
              <w:bottom w:val="nil"/>
              <w:right w:val="nil"/>
            </w:tcBorders>
          </w:tcPr>
          <w:p w14:paraId="76C086EA"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304C940" w14:textId="77777777" w:rsidR="004B7BBB" w:rsidRPr="00C75D84" w:rsidRDefault="004B7BBB" w:rsidP="000D7F60">
            <w:pPr>
              <w:pStyle w:val="AmColumnHeading"/>
            </w:pPr>
            <w:r w:rsidRPr="00C75D84">
              <w:t>Pozměňovací návrh</w:t>
            </w:r>
          </w:p>
        </w:tc>
      </w:tr>
      <w:tr w:rsidR="00097907" w:rsidRPr="00C75D84" w14:paraId="5D602F81" w14:textId="77777777" w:rsidTr="000D7F60">
        <w:trPr>
          <w:jc w:val="center"/>
        </w:trPr>
        <w:tc>
          <w:tcPr>
            <w:tcW w:w="4876" w:type="dxa"/>
            <w:tcBorders>
              <w:top w:val="nil"/>
              <w:left w:val="nil"/>
              <w:bottom w:val="nil"/>
              <w:right w:val="nil"/>
            </w:tcBorders>
          </w:tcPr>
          <w:p w14:paraId="75E1D97D" w14:textId="77777777" w:rsidR="004B7BBB" w:rsidRPr="00C75D84" w:rsidRDefault="004B7BBB" w:rsidP="000D7F60">
            <w:pPr>
              <w:pStyle w:val="Normal6a"/>
            </w:pPr>
            <w:r w:rsidRPr="00C75D84">
              <w:t>10.</w:t>
            </w:r>
            <w:r w:rsidRPr="00C75D84">
              <w:tab/>
            </w:r>
            <w:r w:rsidRPr="00C75D84">
              <w:rPr>
                <w:b/>
                <w:bCs/>
                <w:i/>
                <w:iCs/>
              </w:rPr>
              <w:t>trvá na tom</w:t>
            </w:r>
            <w:r w:rsidRPr="00C75D84">
              <w:t>, aby Parlamentní shromáždění Unie pro Středomoří získalo významnou a posílenou úlohu při dohledu nad prováděním Paktu;</w:t>
            </w:r>
          </w:p>
        </w:tc>
        <w:tc>
          <w:tcPr>
            <w:tcW w:w="4876" w:type="dxa"/>
            <w:tcBorders>
              <w:top w:val="nil"/>
              <w:left w:val="nil"/>
              <w:bottom w:val="nil"/>
              <w:right w:val="nil"/>
            </w:tcBorders>
          </w:tcPr>
          <w:p w14:paraId="74618CB7" w14:textId="77777777" w:rsidR="004B7BBB" w:rsidRPr="00C75D84" w:rsidRDefault="004B7BBB" w:rsidP="000D7F60">
            <w:pPr>
              <w:pStyle w:val="Normal6a"/>
            </w:pPr>
            <w:r w:rsidRPr="00C75D84">
              <w:t>10.</w:t>
            </w:r>
            <w:r w:rsidRPr="00C75D84">
              <w:tab/>
            </w:r>
            <w:r w:rsidRPr="00C75D84">
              <w:rPr>
                <w:b/>
                <w:bCs/>
                <w:i/>
                <w:iCs/>
              </w:rPr>
              <w:t>doporučuje</w:t>
            </w:r>
            <w:r w:rsidRPr="00C75D84">
              <w:t>, aby Parlamentní shromáždění Unie pro Středomoří získalo významnou a posílenou úlohu při dohledu nad prováděním Paktu;</w:t>
            </w:r>
          </w:p>
        </w:tc>
      </w:tr>
    </w:tbl>
    <w:p w14:paraId="4E0B5EC6"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3E5AE11" w14:textId="253FB5E3" w:rsidR="00D14A06" w:rsidRPr="00C75D84" w:rsidRDefault="004B7BBB" w:rsidP="004B7BBB">
      <w:r w:rsidRPr="00C75D84">
        <w:rPr>
          <w:rStyle w:val="HideTWBExt"/>
        </w:rPr>
        <w:t>&lt;/Amend&gt;</w:t>
      </w:r>
    </w:p>
    <w:p w14:paraId="161A3B6E"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214</w:t>
      </w:r>
      <w:r w:rsidRPr="00C75D84">
        <w:rPr>
          <w:rStyle w:val="HideTWBExt"/>
          <w:b w:val="0"/>
        </w:rPr>
        <w:t>&lt;/NumAm&gt;</w:t>
      </w:r>
    </w:p>
    <w:p w14:paraId="0766A136" w14:textId="77777777" w:rsidR="004B7BBB" w:rsidRPr="00C75D84" w:rsidRDefault="004B7BBB" w:rsidP="004B7BBB">
      <w:pPr>
        <w:pStyle w:val="NormalBold"/>
      </w:pPr>
      <w:r w:rsidRPr="00C75D84">
        <w:rPr>
          <w:rStyle w:val="HideTWBExt"/>
          <w:b w:val="0"/>
        </w:rPr>
        <w:t>&lt;RepeatBlock-By&gt;&lt;Members&gt;</w:t>
      </w:r>
      <w:r w:rsidRPr="00C75D84">
        <w:t>Željana Zovko</w:t>
      </w:r>
      <w:r w:rsidRPr="00C75D84">
        <w:rPr>
          <w:rStyle w:val="HideTWBExt"/>
          <w:b w:val="0"/>
        </w:rPr>
        <w:t>&lt;/Members&gt;</w:t>
      </w:r>
    </w:p>
    <w:p w14:paraId="07435B94" w14:textId="77777777" w:rsidR="004B7BBB" w:rsidRPr="00C75D84" w:rsidRDefault="004B7BBB" w:rsidP="004B7BBB">
      <w:pPr>
        <w:pStyle w:val="NormalBold"/>
      </w:pPr>
      <w:r w:rsidRPr="00C75D84">
        <w:rPr>
          <w:rStyle w:val="HideTWBExt"/>
          <w:b w:val="0"/>
        </w:rPr>
        <w:t>&lt;/RepeatBlock-By&gt;</w:t>
      </w:r>
    </w:p>
    <w:p w14:paraId="3E1CF0C4"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74D6B49" w14:textId="77777777" w:rsidR="004B7BBB" w:rsidRPr="00C75D84" w:rsidRDefault="004B7BBB" w:rsidP="004B7BBB">
      <w:pPr>
        <w:pStyle w:val="NormalBold"/>
      </w:pPr>
      <w:r w:rsidRPr="00C75D84">
        <w:rPr>
          <w:rStyle w:val="HideTWBExt"/>
          <w:b w:val="0"/>
        </w:rPr>
        <w:t>&lt;Article&gt;</w:t>
      </w:r>
      <w:r w:rsidRPr="00C75D84">
        <w:t>Bod 10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A9E8E3B" w14:textId="77777777" w:rsidTr="000D7F60">
        <w:trPr>
          <w:trHeight w:hRule="exact" w:val="240"/>
          <w:jc w:val="center"/>
        </w:trPr>
        <w:tc>
          <w:tcPr>
            <w:tcW w:w="9752" w:type="dxa"/>
            <w:gridSpan w:val="2"/>
            <w:tcBorders>
              <w:top w:val="nil"/>
              <w:left w:val="nil"/>
              <w:bottom w:val="nil"/>
              <w:right w:val="nil"/>
            </w:tcBorders>
          </w:tcPr>
          <w:p w14:paraId="7019D8C9" w14:textId="77777777" w:rsidR="004B7BBB" w:rsidRPr="00C75D84" w:rsidRDefault="004B7BBB" w:rsidP="000D7F60"/>
        </w:tc>
      </w:tr>
      <w:tr w:rsidR="00097907" w:rsidRPr="00C75D84" w14:paraId="43E68946" w14:textId="77777777" w:rsidTr="000D7F60">
        <w:trPr>
          <w:trHeight w:val="240"/>
          <w:jc w:val="center"/>
        </w:trPr>
        <w:tc>
          <w:tcPr>
            <w:tcW w:w="4876" w:type="dxa"/>
            <w:tcBorders>
              <w:top w:val="nil"/>
              <w:left w:val="nil"/>
              <w:bottom w:val="nil"/>
              <w:right w:val="nil"/>
            </w:tcBorders>
          </w:tcPr>
          <w:p w14:paraId="1FC346FA"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1869A9F" w14:textId="77777777" w:rsidR="004B7BBB" w:rsidRPr="00C75D84" w:rsidRDefault="004B7BBB" w:rsidP="000D7F60">
            <w:pPr>
              <w:pStyle w:val="AmColumnHeading"/>
            </w:pPr>
            <w:r w:rsidRPr="00C75D84">
              <w:t>Pozměňovací návrh</w:t>
            </w:r>
          </w:p>
        </w:tc>
      </w:tr>
      <w:tr w:rsidR="00097907" w:rsidRPr="00C75D84" w14:paraId="43774D42" w14:textId="77777777" w:rsidTr="000D7F60">
        <w:trPr>
          <w:jc w:val="center"/>
        </w:trPr>
        <w:tc>
          <w:tcPr>
            <w:tcW w:w="4876" w:type="dxa"/>
            <w:tcBorders>
              <w:top w:val="nil"/>
              <w:left w:val="nil"/>
              <w:bottom w:val="nil"/>
              <w:right w:val="nil"/>
            </w:tcBorders>
          </w:tcPr>
          <w:p w14:paraId="7E2D0F27" w14:textId="77777777" w:rsidR="004B7BBB" w:rsidRPr="00C75D84" w:rsidRDefault="004B7BBB" w:rsidP="000D7F60">
            <w:pPr>
              <w:pStyle w:val="Normal6a"/>
            </w:pPr>
          </w:p>
        </w:tc>
        <w:tc>
          <w:tcPr>
            <w:tcW w:w="4876" w:type="dxa"/>
            <w:tcBorders>
              <w:top w:val="nil"/>
              <w:left w:val="nil"/>
              <w:bottom w:val="nil"/>
              <w:right w:val="nil"/>
            </w:tcBorders>
          </w:tcPr>
          <w:p w14:paraId="21AB4B5F" w14:textId="77777777" w:rsidR="004B7BBB" w:rsidRPr="00C75D84" w:rsidRDefault="004B7BBB" w:rsidP="000D7F60">
            <w:pPr>
              <w:pStyle w:val="Normal6a"/>
            </w:pPr>
            <w:r w:rsidRPr="00C75D84">
              <w:rPr>
                <w:b/>
                <w:i/>
              </w:rPr>
              <w:t>10a.</w:t>
            </w:r>
            <w:r w:rsidRPr="00C75D84">
              <w:tab/>
            </w:r>
            <w:r w:rsidRPr="00C75D84">
              <w:rPr>
                <w:b/>
                <w:i/>
              </w:rPr>
              <w:t>vítá iniciativu MED9, neformální seskupení devíti jižních členských států Evropské unie – Chorvatsko, Kypr, Francie, Řecko, Itálie, Malta, Portugalsko, Slovinsko a Španělsko – a zdůrazňuje, že tyto země sdílejí odpovědnost za to, aby prostřednictvím koordinovaných opatření přispívaly k účinné, jednotné a do budoucna orientované evropské reakci na rostoucí nestabilitu a výzvy, kterým čelí Evropská unie, její sousedství i celý svět; zdůrazňuje zejména význam řešení výzev v oblasti bezpečnosti, energetiky a migrace, vylidňování venkova, příležitostí a rizik spojených s využíváním umělé inteligence, ochrany životního prostředí a integrovaného vodního hospodářství, jakož i prosazování komplexního přístupu k sousedním zemím EU;</w:t>
            </w:r>
          </w:p>
        </w:tc>
      </w:tr>
    </w:tbl>
    <w:p w14:paraId="52DBBD55"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23E533D" w14:textId="52FB5658" w:rsidR="00D14A06" w:rsidRPr="00C75D84" w:rsidRDefault="004B7BBB" w:rsidP="004B7BBB">
      <w:r w:rsidRPr="00C75D84">
        <w:rPr>
          <w:rStyle w:val="HideTWBExt"/>
        </w:rPr>
        <w:t>&lt;/Amend&gt;</w:t>
      </w:r>
    </w:p>
    <w:p w14:paraId="0B6BC45E"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215</w:t>
      </w:r>
      <w:r w:rsidRPr="00C75D84">
        <w:rPr>
          <w:rStyle w:val="HideTWBExt"/>
          <w:b w:val="0"/>
        </w:rPr>
        <w:t>&lt;/NumAm&gt;</w:t>
      </w:r>
    </w:p>
    <w:p w14:paraId="40591035" w14:textId="77777777" w:rsidR="004B7BBB" w:rsidRPr="00C75D84" w:rsidRDefault="004B7BBB" w:rsidP="004B7BBB">
      <w:pPr>
        <w:pStyle w:val="NormalBold"/>
      </w:pPr>
      <w:r w:rsidRPr="00C75D84">
        <w:rPr>
          <w:rStyle w:val="HideTWBExt"/>
          <w:b w:val="0"/>
        </w:rPr>
        <w:lastRenderedPageBreak/>
        <w:t>&lt;RepeatBlock-By&gt;&lt;Members&gt;</w:t>
      </w:r>
      <w:r w:rsidRPr="00C75D84">
        <w:t>Massimiliano Salini</w:t>
      </w:r>
      <w:r w:rsidRPr="00C75D84">
        <w:rPr>
          <w:rStyle w:val="HideTWBExt"/>
          <w:b w:val="0"/>
        </w:rPr>
        <w:t>&lt;/Members&gt;</w:t>
      </w:r>
    </w:p>
    <w:p w14:paraId="33CF94BA" w14:textId="77777777" w:rsidR="004B7BBB" w:rsidRPr="00C75D84" w:rsidRDefault="004B7BBB" w:rsidP="004B7BBB">
      <w:pPr>
        <w:pStyle w:val="NormalBold"/>
      </w:pPr>
      <w:r w:rsidRPr="00C75D84">
        <w:rPr>
          <w:rStyle w:val="HideTWBExt"/>
          <w:b w:val="0"/>
        </w:rPr>
        <w:t>&lt;/RepeatBlock-By&gt;</w:t>
      </w:r>
    </w:p>
    <w:p w14:paraId="3D896462"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ADCE203" w14:textId="77777777" w:rsidR="004B7BBB" w:rsidRPr="00C75D84" w:rsidRDefault="004B7BBB" w:rsidP="004B7BBB">
      <w:pPr>
        <w:pStyle w:val="NormalBold"/>
      </w:pPr>
      <w:r w:rsidRPr="00C75D84">
        <w:rPr>
          <w:rStyle w:val="HideTWBExt"/>
          <w:b w:val="0"/>
        </w:rPr>
        <w:t>&lt;Article&gt;</w:t>
      </w:r>
      <w:r w:rsidRPr="00C75D84">
        <w:t>Bod 10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FD112ED" w14:textId="77777777" w:rsidTr="000D7F60">
        <w:trPr>
          <w:trHeight w:hRule="exact" w:val="240"/>
          <w:jc w:val="center"/>
        </w:trPr>
        <w:tc>
          <w:tcPr>
            <w:tcW w:w="9752" w:type="dxa"/>
            <w:gridSpan w:val="2"/>
            <w:tcBorders>
              <w:top w:val="nil"/>
              <w:left w:val="nil"/>
              <w:bottom w:val="nil"/>
              <w:right w:val="nil"/>
            </w:tcBorders>
          </w:tcPr>
          <w:p w14:paraId="66D761D5" w14:textId="77777777" w:rsidR="004B7BBB" w:rsidRPr="00C75D84" w:rsidRDefault="004B7BBB" w:rsidP="000D7F60"/>
        </w:tc>
      </w:tr>
      <w:tr w:rsidR="00097907" w:rsidRPr="00C75D84" w14:paraId="22A2C3C9" w14:textId="77777777" w:rsidTr="000D7F60">
        <w:trPr>
          <w:trHeight w:val="240"/>
          <w:jc w:val="center"/>
        </w:trPr>
        <w:tc>
          <w:tcPr>
            <w:tcW w:w="4876" w:type="dxa"/>
            <w:tcBorders>
              <w:top w:val="nil"/>
              <w:left w:val="nil"/>
              <w:bottom w:val="nil"/>
              <w:right w:val="nil"/>
            </w:tcBorders>
          </w:tcPr>
          <w:p w14:paraId="42CFF32D"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EB0E089" w14:textId="77777777" w:rsidR="004B7BBB" w:rsidRPr="00C75D84" w:rsidRDefault="004B7BBB" w:rsidP="000D7F60">
            <w:pPr>
              <w:pStyle w:val="AmColumnHeading"/>
            </w:pPr>
            <w:r w:rsidRPr="00C75D84">
              <w:t>Pozměňovací návrh</w:t>
            </w:r>
          </w:p>
        </w:tc>
      </w:tr>
      <w:tr w:rsidR="00097907" w:rsidRPr="00C75D84" w14:paraId="6DD5F986" w14:textId="77777777" w:rsidTr="000D7F60">
        <w:trPr>
          <w:jc w:val="center"/>
        </w:trPr>
        <w:tc>
          <w:tcPr>
            <w:tcW w:w="4876" w:type="dxa"/>
            <w:tcBorders>
              <w:top w:val="nil"/>
              <w:left w:val="nil"/>
              <w:bottom w:val="nil"/>
              <w:right w:val="nil"/>
            </w:tcBorders>
          </w:tcPr>
          <w:p w14:paraId="593DAB98" w14:textId="77777777" w:rsidR="004B7BBB" w:rsidRPr="00C75D84" w:rsidRDefault="004B7BBB" w:rsidP="000D7F60">
            <w:pPr>
              <w:pStyle w:val="Normal6a"/>
            </w:pPr>
          </w:p>
        </w:tc>
        <w:tc>
          <w:tcPr>
            <w:tcW w:w="4876" w:type="dxa"/>
            <w:tcBorders>
              <w:top w:val="nil"/>
              <w:left w:val="nil"/>
              <w:bottom w:val="nil"/>
              <w:right w:val="nil"/>
            </w:tcBorders>
          </w:tcPr>
          <w:p w14:paraId="2DECBB30" w14:textId="77777777" w:rsidR="004B7BBB" w:rsidRPr="00C75D84" w:rsidRDefault="004B7BBB" w:rsidP="000D7F60">
            <w:pPr>
              <w:pStyle w:val="Normal6a"/>
            </w:pPr>
            <w:r w:rsidRPr="00C75D84">
              <w:rPr>
                <w:b/>
                <w:i/>
              </w:rPr>
              <w:t>10a.</w:t>
            </w:r>
            <w:r w:rsidRPr="00C75D84">
              <w:tab/>
            </w:r>
            <w:r w:rsidRPr="00C75D84">
              <w:rPr>
                <w:b/>
                <w:i/>
              </w:rPr>
              <w:t>vyzývá Komisi, aby navázala strukturovaný dialog s občanskou společností, sociálními partnery, zástupci soukromého sektoru a odbory, včetně obchodních komor a podnikatelských organizací, s cílem podpořit provádění Paktu pro Středomoří a jeho akčního plánu;</w:t>
            </w:r>
          </w:p>
        </w:tc>
      </w:tr>
    </w:tbl>
    <w:p w14:paraId="44D288C2"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975C06D" w14:textId="5BD556B6" w:rsidR="00D14A06" w:rsidRPr="00C75D84" w:rsidRDefault="004B7BBB" w:rsidP="004B7BBB">
      <w:r w:rsidRPr="00C75D84">
        <w:rPr>
          <w:rStyle w:val="HideTWBExt"/>
        </w:rPr>
        <w:t>&lt;/Amend&gt;</w:t>
      </w:r>
    </w:p>
    <w:p w14:paraId="4867E6CE"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216</w:t>
      </w:r>
      <w:r w:rsidRPr="00C75D84">
        <w:rPr>
          <w:rStyle w:val="HideTWBExt"/>
          <w:b w:val="0"/>
        </w:rPr>
        <w:t>&lt;/NumAm&gt;</w:t>
      </w:r>
    </w:p>
    <w:p w14:paraId="550E410E" w14:textId="77777777" w:rsidR="004B7BBB" w:rsidRPr="00C75D84" w:rsidRDefault="004B7BBB" w:rsidP="004B7BBB">
      <w:pPr>
        <w:pStyle w:val="NormalBold"/>
      </w:pPr>
      <w:r w:rsidRPr="00C75D84">
        <w:rPr>
          <w:rStyle w:val="HideTWBExt"/>
          <w:b w:val="0"/>
        </w:rPr>
        <w:t>&lt;RepeatBlock-By&gt;&lt;Members&gt;</w:t>
      </w:r>
      <w:r w:rsidRPr="00C75D84">
        <w:t>Laura Ballarín Cereza, Javi López</w:t>
      </w:r>
      <w:r w:rsidRPr="00C75D84">
        <w:rPr>
          <w:rStyle w:val="HideTWBExt"/>
          <w:b w:val="0"/>
        </w:rPr>
        <w:t>&lt;/Members&gt;</w:t>
      </w:r>
    </w:p>
    <w:p w14:paraId="1EE29639" w14:textId="77777777" w:rsidR="004B7BBB" w:rsidRPr="00C75D84" w:rsidRDefault="004B7BBB" w:rsidP="004B7BBB">
      <w:pPr>
        <w:pStyle w:val="NormalBold"/>
      </w:pPr>
      <w:r w:rsidRPr="00C75D84">
        <w:rPr>
          <w:rStyle w:val="HideTWBExt"/>
          <w:b w:val="0"/>
        </w:rPr>
        <w:t>&lt;/RepeatBlock-By&gt;</w:t>
      </w:r>
    </w:p>
    <w:p w14:paraId="75A9BDE7"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BE745C6" w14:textId="77777777" w:rsidR="004B7BBB" w:rsidRPr="00C75D84" w:rsidRDefault="004B7BBB" w:rsidP="004B7BBB">
      <w:pPr>
        <w:pStyle w:val="NormalBold"/>
      </w:pPr>
      <w:r w:rsidRPr="00C75D84">
        <w:rPr>
          <w:rStyle w:val="HideTWBExt"/>
          <w:b w:val="0"/>
        </w:rPr>
        <w:t>&lt;Article&gt;</w:t>
      </w:r>
      <w:r w:rsidRPr="00C75D84">
        <w:t>Bod 11</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81DB50D" w14:textId="77777777" w:rsidTr="000D7F60">
        <w:trPr>
          <w:trHeight w:hRule="exact" w:val="240"/>
          <w:jc w:val="center"/>
        </w:trPr>
        <w:tc>
          <w:tcPr>
            <w:tcW w:w="9752" w:type="dxa"/>
            <w:gridSpan w:val="2"/>
            <w:tcBorders>
              <w:top w:val="nil"/>
              <w:left w:val="nil"/>
              <w:bottom w:val="nil"/>
              <w:right w:val="nil"/>
            </w:tcBorders>
          </w:tcPr>
          <w:p w14:paraId="426C8456" w14:textId="77777777" w:rsidR="004B7BBB" w:rsidRPr="00C75D84" w:rsidRDefault="004B7BBB" w:rsidP="000D7F60"/>
        </w:tc>
      </w:tr>
      <w:tr w:rsidR="00097907" w:rsidRPr="00C75D84" w14:paraId="6035B3C1" w14:textId="77777777" w:rsidTr="000D7F60">
        <w:trPr>
          <w:trHeight w:val="240"/>
          <w:jc w:val="center"/>
        </w:trPr>
        <w:tc>
          <w:tcPr>
            <w:tcW w:w="4876" w:type="dxa"/>
            <w:tcBorders>
              <w:top w:val="nil"/>
              <w:left w:val="nil"/>
              <w:bottom w:val="nil"/>
              <w:right w:val="nil"/>
            </w:tcBorders>
          </w:tcPr>
          <w:p w14:paraId="06B79D73"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D200391" w14:textId="77777777" w:rsidR="004B7BBB" w:rsidRPr="00C75D84" w:rsidRDefault="004B7BBB" w:rsidP="000D7F60">
            <w:pPr>
              <w:pStyle w:val="AmColumnHeading"/>
            </w:pPr>
            <w:r w:rsidRPr="00C75D84">
              <w:t>Pozměňovací návrh</w:t>
            </w:r>
          </w:p>
        </w:tc>
      </w:tr>
      <w:tr w:rsidR="00097907" w:rsidRPr="00C75D84" w14:paraId="1DCF2B7C" w14:textId="77777777" w:rsidTr="000D7F60">
        <w:trPr>
          <w:jc w:val="center"/>
        </w:trPr>
        <w:tc>
          <w:tcPr>
            <w:tcW w:w="4876" w:type="dxa"/>
            <w:tcBorders>
              <w:top w:val="nil"/>
              <w:left w:val="nil"/>
              <w:bottom w:val="nil"/>
              <w:right w:val="nil"/>
            </w:tcBorders>
          </w:tcPr>
          <w:p w14:paraId="073DEA67" w14:textId="77777777" w:rsidR="004B7BBB" w:rsidRPr="00C75D84" w:rsidRDefault="004B7BBB" w:rsidP="000D7F60">
            <w:pPr>
              <w:pStyle w:val="Normal6a"/>
            </w:pPr>
            <w:r w:rsidRPr="00C75D84">
              <w:t>11.</w:t>
            </w:r>
            <w:r w:rsidRPr="00C75D84">
              <w:tab/>
              <w:t>vítá navrhované zřízení Parlamentního shromáždění mládeže pro Středomoří; vybízí k ukotvení tohoto shromáždění mládeže v rámci Parlamentního shromáždění Unie pro Středomoří;</w:t>
            </w:r>
          </w:p>
        </w:tc>
        <w:tc>
          <w:tcPr>
            <w:tcW w:w="4876" w:type="dxa"/>
            <w:tcBorders>
              <w:top w:val="nil"/>
              <w:left w:val="nil"/>
              <w:bottom w:val="nil"/>
              <w:right w:val="nil"/>
            </w:tcBorders>
          </w:tcPr>
          <w:p w14:paraId="6D562B7C" w14:textId="77777777" w:rsidR="004B7BBB" w:rsidRPr="00C75D84" w:rsidRDefault="004B7BBB" w:rsidP="000D7F60">
            <w:pPr>
              <w:pStyle w:val="Normal6a"/>
            </w:pPr>
            <w:r w:rsidRPr="00C75D84">
              <w:t>11.</w:t>
            </w:r>
            <w:r w:rsidRPr="00C75D84">
              <w:tab/>
              <w:t>vítá navrhované zřízení Parlamentního shromáždění mládeže pro Středomoří; vybízí k ukotvení tohoto shromáždění mládeže v rámci Parlamentního shromáždění Unie pro Středomoří</w:t>
            </w:r>
            <w:r w:rsidRPr="00C75D84">
              <w:rPr>
                <w:b/>
                <w:i/>
              </w:rPr>
              <w:t>, jakož i k navázání strukturovaných vazeb se stávajícími středomořskými sítěmi a radami a s regionálními a místními mládežnickými ekosystémy</w:t>
            </w:r>
            <w:r w:rsidRPr="00C75D84">
              <w:t>;</w:t>
            </w:r>
          </w:p>
        </w:tc>
      </w:tr>
    </w:tbl>
    <w:p w14:paraId="2FC3FC34"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E810D94" w14:textId="0CAF2DA9" w:rsidR="00D14A06" w:rsidRPr="00C75D84" w:rsidRDefault="004B7BBB" w:rsidP="004B7BBB">
      <w:r w:rsidRPr="00C75D84">
        <w:rPr>
          <w:rStyle w:val="HideTWBExt"/>
        </w:rPr>
        <w:t>&lt;/Amend&gt;</w:t>
      </w:r>
    </w:p>
    <w:p w14:paraId="67539C42"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217</w:t>
      </w:r>
      <w:r w:rsidRPr="00C75D84">
        <w:rPr>
          <w:rStyle w:val="HideTWBExt"/>
          <w:b w:val="0"/>
        </w:rPr>
        <w:t>&lt;/NumAm&gt;</w:t>
      </w:r>
    </w:p>
    <w:p w14:paraId="0D9E8F22"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16E5C832" w14:textId="77777777" w:rsidR="004B7BBB" w:rsidRPr="00C75D84" w:rsidRDefault="004B7BBB" w:rsidP="004B7BBB">
      <w:pPr>
        <w:pStyle w:val="NormalBold"/>
      </w:pPr>
      <w:r w:rsidRPr="00C75D84">
        <w:rPr>
          <w:rStyle w:val="HideTWBExt"/>
          <w:b w:val="0"/>
        </w:rPr>
        <w:t>&lt;/RepeatBlock-By&gt;</w:t>
      </w:r>
    </w:p>
    <w:p w14:paraId="083DEC87"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AA799A9" w14:textId="77777777" w:rsidR="004B7BBB" w:rsidRPr="00C75D84" w:rsidRDefault="004B7BBB" w:rsidP="004B7BBB">
      <w:pPr>
        <w:pStyle w:val="NormalBold"/>
      </w:pPr>
      <w:r w:rsidRPr="00C75D84">
        <w:rPr>
          <w:rStyle w:val="HideTWBExt"/>
          <w:b w:val="0"/>
        </w:rPr>
        <w:t>&lt;Article&gt;</w:t>
      </w:r>
      <w:r w:rsidRPr="00C75D84">
        <w:t>Bod 11</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2B58EE7" w14:textId="77777777" w:rsidTr="000D7F60">
        <w:trPr>
          <w:trHeight w:hRule="exact" w:val="240"/>
          <w:jc w:val="center"/>
        </w:trPr>
        <w:tc>
          <w:tcPr>
            <w:tcW w:w="9752" w:type="dxa"/>
            <w:gridSpan w:val="2"/>
            <w:tcBorders>
              <w:top w:val="nil"/>
              <w:left w:val="nil"/>
              <w:bottom w:val="nil"/>
              <w:right w:val="nil"/>
            </w:tcBorders>
          </w:tcPr>
          <w:p w14:paraId="1ABEBF17" w14:textId="77777777" w:rsidR="004B7BBB" w:rsidRPr="00C75D84" w:rsidRDefault="004B7BBB" w:rsidP="000D7F60"/>
        </w:tc>
      </w:tr>
      <w:tr w:rsidR="00097907" w:rsidRPr="00C75D84" w14:paraId="2553B030" w14:textId="77777777" w:rsidTr="000D7F60">
        <w:trPr>
          <w:trHeight w:val="240"/>
          <w:jc w:val="center"/>
        </w:trPr>
        <w:tc>
          <w:tcPr>
            <w:tcW w:w="4876" w:type="dxa"/>
            <w:tcBorders>
              <w:top w:val="nil"/>
              <w:left w:val="nil"/>
              <w:bottom w:val="nil"/>
              <w:right w:val="nil"/>
            </w:tcBorders>
          </w:tcPr>
          <w:p w14:paraId="2A37FA94" w14:textId="77777777" w:rsidR="004B7BBB" w:rsidRPr="00C75D84" w:rsidRDefault="004B7BBB" w:rsidP="000D7F60">
            <w:pPr>
              <w:pStyle w:val="AmColumnHeading"/>
            </w:pPr>
            <w:r w:rsidRPr="00C75D84">
              <w:lastRenderedPageBreak/>
              <w:t>Návrh usnesení</w:t>
            </w:r>
          </w:p>
        </w:tc>
        <w:tc>
          <w:tcPr>
            <w:tcW w:w="4876" w:type="dxa"/>
            <w:tcBorders>
              <w:top w:val="nil"/>
              <w:left w:val="nil"/>
              <w:bottom w:val="nil"/>
              <w:right w:val="nil"/>
            </w:tcBorders>
          </w:tcPr>
          <w:p w14:paraId="4094BE42" w14:textId="77777777" w:rsidR="004B7BBB" w:rsidRPr="00C75D84" w:rsidRDefault="004B7BBB" w:rsidP="000D7F60">
            <w:pPr>
              <w:pStyle w:val="AmColumnHeading"/>
            </w:pPr>
            <w:r w:rsidRPr="00C75D84">
              <w:t>Pozměňovací návrh</w:t>
            </w:r>
          </w:p>
        </w:tc>
      </w:tr>
      <w:tr w:rsidR="00097907" w:rsidRPr="00C75D84" w14:paraId="52F4418E" w14:textId="77777777" w:rsidTr="000D7F60">
        <w:trPr>
          <w:jc w:val="center"/>
        </w:trPr>
        <w:tc>
          <w:tcPr>
            <w:tcW w:w="4876" w:type="dxa"/>
            <w:tcBorders>
              <w:top w:val="nil"/>
              <w:left w:val="nil"/>
              <w:bottom w:val="nil"/>
              <w:right w:val="nil"/>
            </w:tcBorders>
          </w:tcPr>
          <w:p w14:paraId="169ADC7C" w14:textId="77777777" w:rsidR="004B7BBB" w:rsidRPr="00C75D84" w:rsidRDefault="004B7BBB" w:rsidP="000D7F60">
            <w:pPr>
              <w:pStyle w:val="Normal6a"/>
            </w:pPr>
            <w:r w:rsidRPr="00C75D84">
              <w:t>11.</w:t>
            </w:r>
            <w:r w:rsidRPr="00C75D84">
              <w:tab/>
              <w:t>vítá navrhované zřízení Parlamentního shromáždění mládeže pro Středomoří; vybízí k ukotvení tohoto shromáždění mládeže v rámci Parlamentního shromáždění Unie pro Středomoří;</w:t>
            </w:r>
          </w:p>
        </w:tc>
        <w:tc>
          <w:tcPr>
            <w:tcW w:w="4876" w:type="dxa"/>
            <w:tcBorders>
              <w:top w:val="nil"/>
              <w:left w:val="nil"/>
              <w:bottom w:val="nil"/>
              <w:right w:val="nil"/>
            </w:tcBorders>
          </w:tcPr>
          <w:p w14:paraId="4E09399E" w14:textId="77777777" w:rsidR="004B7BBB" w:rsidRPr="00C75D84" w:rsidRDefault="004B7BBB" w:rsidP="000D7F60">
            <w:pPr>
              <w:pStyle w:val="Normal6a"/>
            </w:pPr>
            <w:r w:rsidRPr="00C75D84">
              <w:t>11.</w:t>
            </w:r>
            <w:r w:rsidRPr="00C75D84">
              <w:tab/>
              <w:t>vítá navrhované zřízení Parlamentního shromáždění mládeže pro Středomoří</w:t>
            </w:r>
            <w:r w:rsidRPr="00C75D84">
              <w:rPr>
                <w:b/>
                <w:i/>
              </w:rPr>
              <w:t>, které umožňuje mladým zvoleným zástupcům z Evropy a jižního Středomoří setkávat se na strukturované platformě a podílet se na tvorbě regionálních politik</w:t>
            </w:r>
            <w:r w:rsidRPr="00C75D84">
              <w:t>; vybízí k ukotvení tohoto shromáždění mládeže v rámci Parlamentního shromáždění Unie pro Středomoří;</w:t>
            </w:r>
          </w:p>
        </w:tc>
      </w:tr>
    </w:tbl>
    <w:p w14:paraId="7F83D8A5"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13E47B3" w14:textId="001B4002" w:rsidR="00D14A06" w:rsidRPr="00C75D84" w:rsidRDefault="004B7BBB" w:rsidP="004B7BBB">
      <w:r w:rsidRPr="00C75D84">
        <w:rPr>
          <w:rStyle w:val="HideTWBExt"/>
        </w:rPr>
        <w:t>&lt;/Amend&gt;</w:t>
      </w:r>
    </w:p>
    <w:p w14:paraId="58E13F3B"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218</w:t>
      </w:r>
      <w:r w:rsidRPr="00C75D84">
        <w:rPr>
          <w:rStyle w:val="HideTWBExt"/>
          <w:b w:val="0"/>
        </w:rPr>
        <w:t>&lt;/NumAm&gt;</w:t>
      </w:r>
    </w:p>
    <w:p w14:paraId="5443904D" w14:textId="77777777" w:rsidR="004B7BBB" w:rsidRPr="00C75D84" w:rsidRDefault="004B7BBB" w:rsidP="004B7BBB">
      <w:pPr>
        <w:pStyle w:val="NormalBold"/>
      </w:pPr>
      <w:r w:rsidRPr="00C75D84">
        <w:rPr>
          <w:rStyle w:val="HideTWBExt"/>
          <w:b w:val="0"/>
        </w:rPr>
        <w:t>&lt;RepeatBlock-By&gt;&lt;Members&gt;</w:t>
      </w:r>
      <w:r w:rsidRPr="00C75D84">
        <w:t>Giorgos Georgiou</w:t>
      </w:r>
      <w:r w:rsidRPr="00C75D84">
        <w:rPr>
          <w:rStyle w:val="HideTWBExt"/>
          <w:b w:val="0"/>
        </w:rPr>
        <w:t>&lt;/Members&gt;</w:t>
      </w:r>
    </w:p>
    <w:p w14:paraId="3F03B9F5" w14:textId="77777777" w:rsidR="004B7BBB" w:rsidRPr="00C75D84" w:rsidRDefault="004B7BBB" w:rsidP="004B7BBB">
      <w:r w:rsidRPr="00C75D84">
        <w:rPr>
          <w:rStyle w:val="HideTWBExt"/>
        </w:rPr>
        <w:t>&lt;AuNomDe&gt;</w:t>
      </w:r>
      <w:r w:rsidRPr="00C75D84">
        <w:rPr>
          <w:rStyle w:val="HideTWBInt"/>
        </w:rPr>
        <w:t>{The Left}</w:t>
      </w:r>
      <w:r w:rsidRPr="00C75D84">
        <w:t>za skupinu The Left</w:t>
      </w:r>
      <w:r w:rsidRPr="00C75D84">
        <w:rPr>
          <w:rStyle w:val="HideTWBExt"/>
        </w:rPr>
        <w:t>&lt;/AuNomDe&gt;</w:t>
      </w:r>
    </w:p>
    <w:p w14:paraId="0D01B9A2" w14:textId="77777777" w:rsidR="004B7BBB" w:rsidRPr="00C75D84" w:rsidRDefault="004B7BBB" w:rsidP="004B7BBB">
      <w:pPr>
        <w:pStyle w:val="NormalBold"/>
      </w:pPr>
      <w:r w:rsidRPr="00C75D84">
        <w:rPr>
          <w:rStyle w:val="HideTWBExt"/>
          <w:b w:val="0"/>
        </w:rPr>
        <w:t>&lt;/RepeatBlock-By&gt;</w:t>
      </w:r>
    </w:p>
    <w:p w14:paraId="163B3639"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89BEF49" w14:textId="77777777" w:rsidR="004B7BBB" w:rsidRPr="00C75D84" w:rsidRDefault="004B7BBB" w:rsidP="004B7BBB">
      <w:pPr>
        <w:pStyle w:val="NormalBold"/>
      </w:pPr>
      <w:r w:rsidRPr="00C75D84">
        <w:rPr>
          <w:rStyle w:val="HideTWBExt"/>
          <w:b w:val="0"/>
        </w:rPr>
        <w:t>&lt;Article&gt;</w:t>
      </w:r>
      <w:r w:rsidRPr="00C75D84">
        <w:t>Bod 11</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3F79AF9" w14:textId="77777777" w:rsidTr="000D7F60">
        <w:trPr>
          <w:trHeight w:hRule="exact" w:val="240"/>
          <w:jc w:val="center"/>
        </w:trPr>
        <w:tc>
          <w:tcPr>
            <w:tcW w:w="9752" w:type="dxa"/>
            <w:gridSpan w:val="2"/>
            <w:tcBorders>
              <w:top w:val="nil"/>
              <w:left w:val="nil"/>
              <w:bottom w:val="nil"/>
              <w:right w:val="nil"/>
            </w:tcBorders>
          </w:tcPr>
          <w:p w14:paraId="1137C7C5" w14:textId="77777777" w:rsidR="004B7BBB" w:rsidRPr="00C75D84" w:rsidRDefault="004B7BBB" w:rsidP="000D7F60"/>
        </w:tc>
      </w:tr>
      <w:tr w:rsidR="00097907" w:rsidRPr="00C75D84" w14:paraId="337445F0" w14:textId="77777777" w:rsidTr="000D7F60">
        <w:trPr>
          <w:trHeight w:val="240"/>
          <w:jc w:val="center"/>
        </w:trPr>
        <w:tc>
          <w:tcPr>
            <w:tcW w:w="4876" w:type="dxa"/>
            <w:tcBorders>
              <w:top w:val="nil"/>
              <w:left w:val="nil"/>
              <w:bottom w:val="nil"/>
              <w:right w:val="nil"/>
            </w:tcBorders>
          </w:tcPr>
          <w:p w14:paraId="6D010417"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B06EB0D" w14:textId="77777777" w:rsidR="004B7BBB" w:rsidRPr="00C75D84" w:rsidRDefault="004B7BBB" w:rsidP="000D7F60">
            <w:pPr>
              <w:pStyle w:val="AmColumnHeading"/>
            </w:pPr>
            <w:r w:rsidRPr="00C75D84">
              <w:t>Pozměňovací návrh</w:t>
            </w:r>
          </w:p>
        </w:tc>
      </w:tr>
      <w:tr w:rsidR="00097907" w:rsidRPr="00C75D84" w14:paraId="4A18DCC9" w14:textId="77777777" w:rsidTr="000D7F60">
        <w:trPr>
          <w:jc w:val="center"/>
        </w:trPr>
        <w:tc>
          <w:tcPr>
            <w:tcW w:w="4876" w:type="dxa"/>
            <w:tcBorders>
              <w:top w:val="nil"/>
              <w:left w:val="nil"/>
              <w:bottom w:val="nil"/>
              <w:right w:val="nil"/>
            </w:tcBorders>
          </w:tcPr>
          <w:p w14:paraId="0EABD777" w14:textId="77777777" w:rsidR="004B7BBB" w:rsidRPr="00C75D84" w:rsidRDefault="004B7BBB" w:rsidP="000D7F60">
            <w:pPr>
              <w:pStyle w:val="Normal6a"/>
            </w:pPr>
            <w:r w:rsidRPr="00C75D84">
              <w:t>11.</w:t>
            </w:r>
            <w:r w:rsidRPr="00C75D84">
              <w:tab/>
              <w:t>vítá navrhované zřízení Parlamentního shromáždění mládeže pro Středomoří; vybízí k ukotvení tohoto shromáždění mládeže v rámci Parlamentního shromáždění Unie pro Středomoří;</w:t>
            </w:r>
          </w:p>
        </w:tc>
        <w:tc>
          <w:tcPr>
            <w:tcW w:w="4876" w:type="dxa"/>
            <w:tcBorders>
              <w:top w:val="nil"/>
              <w:left w:val="nil"/>
              <w:bottom w:val="nil"/>
              <w:right w:val="nil"/>
            </w:tcBorders>
          </w:tcPr>
          <w:p w14:paraId="7175AA72" w14:textId="77777777" w:rsidR="004B7BBB" w:rsidRPr="00C75D84" w:rsidRDefault="004B7BBB" w:rsidP="000D7F60">
            <w:pPr>
              <w:pStyle w:val="Normal6a"/>
            </w:pPr>
            <w:r w:rsidRPr="00C75D84">
              <w:t>11.</w:t>
            </w:r>
            <w:r w:rsidRPr="00C75D84">
              <w:tab/>
              <w:t>vítá navrhované zřízení Parlamentního shromáždění mládeže pro Středomoří; vybízí k ukotvení tohoto shromáždění mládeže v rámci Parlamentního shromáždění Unie pro Středomoří</w:t>
            </w:r>
            <w:r w:rsidRPr="00C75D84">
              <w:rPr>
                <w:b/>
                <w:i/>
              </w:rPr>
              <w:t>, čímž se zajistí strukturovaná účast mladých lidí na tvorbě, provádění a hodnocení politik</w:t>
            </w:r>
            <w:r w:rsidRPr="00C75D84">
              <w:t>;</w:t>
            </w:r>
          </w:p>
        </w:tc>
      </w:tr>
    </w:tbl>
    <w:p w14:paraId="36DAF126"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AFACE56" w14:textId="08620863" w:rsidR="00D14A06" w:rsidRPr="00C75D84" w:rsidRDefault="004B7BBB" w:rsidP="004B7BBB">
      <w:r w:rsidRPr="00C75D84">
        <w:rPr>
          <w:rStyle w:val="HideTWBExt"/>
        </w:rPr>
        <w:t>&lt;/Amend&gt;</w:t>
      </w:r>
    </w:p>
    <w:p w14:paraId="0258D3F6"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219</w:t>
      </w:r>
      <w:r w:rsidRPr="00C75D84">
        <w:rPr>
          <w:rStyle w:val="HideTWBExt"/>
          <w:b w:val="0"/>
        </w:rPr>
        <w:t>&lt;/NumAm&gt;</w:t>
      </w:r>
    </w:p>
    <w:p w14:paraId="24C83C6A" w14:textId="77777777" w:rsidR="004B7BBB" w:rsidRPr="00C75D84" w:rsidRDefault="004B7BBB" w:rsidP="004B7BBB">
      <w:pPr>
        <w:pStyle w:val="NormalBold"/>
      </w:pPr>
      <w:r w:rsidRPr="00C75D84">
        <w:rPr>
          <w:rStyle w:val="HideTWBExt"/>
          <w:b w:val="0"/>
        </w:rPr>
        <w:t>&lt;RepeatBlock-By&gt;&lt;Members&gt;</w:t>
      </w:r>
      <w:r w:rsidRPr="00C75D84">
        <w:t>Silvia Sardone, Susanna Ceccardi, Hermann Tertsch</w:t>
      </w:r>
      <w:r w:rsidRPr="00C75D84">
        <w:rPr>
          <w:rStyle w:val="HideTWBExt"/>
          <w:b w:val="0"/>
        </w:rPr>
        <w:t>&lt;/Members&gt;</w:t>
      </w:r>
    </w:p>
    <w:p w14:paraId="30C28341" w14:textId="77777777" w:rsidR="004B7BBB" w:rsidRPr="00C75D84" w:rsidRDefault="004B7BBB" w:rsidP="004B7BBB">
      <w:pPr>
        <w:pStyle w:val="NormalBold"/>
      </w:pPr>
      <w:r w:rsidRPr="00C75D84">
        <w:rPr>
          <w:rStyle w:val="HideTWBExt"/>
          <w:b w:val="0"/>
        </w:rPr>
        <w:t>&lt;/RepeatBlock-By&gt;</w:t>
      </w:r>
    </w:p>
    <w:p w14:paraId="31322FCD"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D60A77B" w14:textId="77777777" w:rsidR="004B7BBB" w:rsidRPr="00C75D84" w:rsidRDefault="004B7BBB" w:rsidP="004B7BBB">
      <w:pPr>
        <w:pStyle w:val="NormalBold"/>
      </w:pPr>
      <w:r w:rsidRPr="00C75D84">
        <w:rPr>
          <w:rStyle w:val="HideTWBExt"/>
          <w:b w:val="0"/>
        </w:rPr>
        <w:t>&lt;Article&gt;</w:t>
      </w:r>
      <w:r w:rsidRPr="00C75D84">
        <w:t>Bod 11</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56C6796" w14:textId="77777777" w:rsidTr="000D7F60">
        <w:trPr>
          <w:trHeight w:hRule="exact" w:val="240"/>
          <w:jc w:val="center"/>
        </w:trPr>
        <w:tc>
          <w:tcPr>
            <w:tcW w:w="9752" w:type="dxa"/>
            <w:gridSpan w:val="2"/>
            <w:tcBorders>
              <w:top w:val="nil"/>
              <w:left w:val="nil"/>
              <w:bottom w:val="nil"/>
              <w:right w:val="nil"/>
            </w:tcBorders>
          </w:tcPr>
          <w:p w14:paraId="30061BFC" w14:textId="77777777" w:rsidR="004B7BBB" w:rsidRPr="00C75D84" w:rsidRDefault="004B7BBB" w:rsidP="000D7F60"/>
        </w:tc>
      </w:tr>
      <w:tr w:rsidR="00097907" w:rsidRPr="00C75D84" w14:paraId="7C83644B" w14:textId="77777777" w:rsidTr="000D7F60">
        <w:trPr>
          <w:trHeight w:val="240"/>
          <w:jc w:val="center"/>
        </w:trPr>
        <w:tc>
          <w:tcPr>
            <w:tcW w:w="4876" w:type="dxa"/>
            <w:tcBorders>
              <w:top w:val="nil"/>
              <w:left w:val="nil"/>
              <w:bottom w:val="nil"/>
              <w:right w:val="nil"/>
            </w:tcBorders>
          </w:tcPr>
          <w:p w14:paraId="5ACEEBEA"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F3D44C0" w14:textId="77777777" w:rsidR="004B7BBB" w:rsidRPr="00C75D84" w:rsidRDefault="004B7BBB" w:rsidP="000D7F60">
            <w:pPr>
              <w:pStyle w:val="AmColumnHeading"/>
            </w:pPr>
            <w:r w:rsidRPr="00C75D84">
              <w:t>Pozměňovací návrh</w:t>
            </w:r>
          </w:p>
        </w:tc>
      </w:tr>
      <w:tr w:rsidR="00097907" w:rsidRPr="00C75D84" w14:paraId="36FD92A3" w14:textId="77777777" w:rsidTr="000D7F60">
        <w:trPr>
          <w:jc w:val="center"/>
        </w:trPr>
        <w:tc>
          <w:tcPr>
            <w:tcW w:w="4876" w:type="dxa"/>
            <w:tcBorders>
              <w:top w:val="nil"/>
              <w:left w:val="nil"/>
              <w:bottom w:val="nil"/>
              <w:right w:val="nil"/>
            </w:tcBorders>
          </w:tcPr>
          <w:p w14:paraId="57AB9CB0" w14:textId="77777777" w:rsidR="004B7BBB" w:rsidRPr="00C75D84" w:rsidRDefault="004B7BBB" w:rsidP="000D7F60">
            <w:pPr>
              <w:pStyle w:val="Normal6a"/>
            </w:pPr>
            <w:r w:rsidRPr="00C75D84">
              <w:t>11.</w:t>
            </w:r>
            <w:r w:rsidRPr="00C75D84">
              <w:tab/>
            </w:r>
            <w:r w:rsidRPr="00C75D84">
              <w:rPr>
                <w:b/>
                <w:bCs/>
                <w:i/>
                <w:iCs/>
              </w:rPr>
              <w:t>vítá</w:t>
            </w:r>
            <w:r w:rsidRPr="00C75D84">
              <w:t xml:space="preserve"> navrhované zřízení </w:t>
            </w:r>
            <w:r w:rsidRPr="00C75D84">
              <w:lastRenderedPageBreak/>
              <w:t>Parlamentního shromáždění mládeže pro Středomoří; vybízí k ukotvení tohoto shromáždění mládeže v rámci Parlamentního shromáždění Unie pro Středomoří;</w:t>
            </w:r>
          </w:p>
        </w:tc>
        <w:tc>
          <w:tcPr>
            <w:tcW w:w="4876" w:type="dxa"/>
            <w:tcBorders>
              <w:top w:val="nil"/>
              <w:left w:val="nil"/>
              <w:bottom w:val="nil"/>
              <w:right w:val="nil"/>
            </w:tcBorders>
          </w:tcPr>
          <w:p w14:paraId="6DA6E71F" w14:textId="77777777" w:rsidR="004B7BBB" w:rsidRPr="00C75D84" w:rsidRDefault="004B7BBB" w:rsidP="000D7F60">
            <w:pPr>
              <w:pStyle w:val="Normal6a"/>
            </w:pPr>
            <w:r w:rsidRPr="00C75D84">
              <w:lastRenderedPageBreak/>
              <w:t>11.</w:t>
            </w:r>
            <w:r w:rsidRPr="00C75D84">
              <w:tab/>
            </w:r>
            <w:r w:rsidRPr="00C75D84">
              <w:rPr>
                <w:b/>
                <w:bCs/>
                <w:i/>
                <w:iCs/>
              </w:rPr>
              <w:t>bere na vědomí</w:t>
            </w:r>
            <w:r w:rsidRPr="00C75D84">
              <w:t xml:space="preserve"> navrhované zřízení </w:t>
            </w:r>
            <w:r w:rsidRPr="00C75D84">
              <w:lastRenderedPageBreak/>
              <w:t>Parlamentního shromáždění mládeže pro Středomoří; vybízí k ukotvení tohoto shromáždění mládeže v rámci Parlamentního shromáždění Unie pro Středomoří;</w:t>
            </w:r>
          </w:p>
        </w:tc>
      </w:tr>
    </w:tbl>
    <w:p w14:paraId="38EF5327"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F10449C" w14:textId="5055D423" w:rsidR="00D14A06" w:rsidRPr="00C75D84" w:rsidRDefault="004B7BBB" w:rsidP="004B7BBB">
      <w:r w:rsidRPr="00C75D84">
        <w:rPr>
          <w:rStyle w:val="HideTWBExt"/>
        </w:rPr>
        <w:t>&lt;/Amend&gt;</w:t>
      </w:r>
    </w:p>
    <w:p w14:paraId="699615DC"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220</w:t>
      </w:r>
      <w:r w:rsidRPr="00C75D84">
        <w:rPr>
          <w:rStyle w:val="HideTWBExt"/>
          <w:b w:val="0"/>
        </w:rPr>
        <w:t>&lt;/NumAm&gt;</w:t>
      </w:r>
    </w:p>
    <w:p w14:paraId="3DD185DF" w14:textId="77777777" w:rsidR="004B7BBB" w:rsidRPr="00C75D84" w:rsidRDefault="004B7BBB" w:rsidP="004B7BBB">
      <w:pPr>
        <w:pStyle w:val="NormalBold"/>
      </w:pPr>
      <w:r w:rsidRPr="00C75D84">
        <w:rPr>
          <w:rStyle w:val="HideTWBExt"/>
          <w:b w:val="0"/>
        </w:rPr>
        <w:t>&lt;RepeatBlock-By&gt;&lt;Members&gt;</w:t>
      </w:r>
      <w:r w:rsidRPr="00C75D84">
        <w:t>Sebastian Tynkkynen</w:t>
      </w:r>
      <w:r w:rsidRPr="00C75D84">
        <w:rPr>
          <w:rStyle w:val="HideTWBExt"/>
          <w:b w:val="0"/>
        </w:rPr>
        <w:t>&lt;/Members&gt;</w:t>
      </w:r>
    </w:p>
    <w:p w14:paraId="2A097F00" w14:textId="77777777" w:rsidR="004B7BBB" w:rsidRPr="00C75D84" w:rsidRDefault="004B7BBB" w:rsidP="004B7BBB">
      <w:pPr>
        <w:pStyle w:val="NormalBold"/>
      </w:pPr>
      <w:r w:rsidRPr="00C75D84">
        <w:rPr>
          <w:rStyle w:val="HideTWBExt"/>
          <w:b w:val="0"/>
        </w:rPr>
        <w:t>&lt;/RepeatBlock-By&gt;</w:t>
      </w:r>
    </w:p>
    <w:p w14:paraId="4959E550"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8BEFE63" w14:textId="77777777" w:rsidR="004B7BBB" w:rsidRPr="00C75D84" w:rsidRDefault="004B7BBB" w:rsidP="004B7BBB">
      <w:pPr>
        <w:pStyle w:val="NormalBold"/>
      </w:pPr>
      <w:r w:rsidRPr="00C75D84">
        <w:rPr>
          <w:rStyle w:val="HideTWBExt"/>
          <w:b w:val="0"/>
        </w:rPr>
        <w:t>&lt;Article&gt;</w:t>
      </w:r>
      <w:r w:rsidRPr="00C75D84">
        <w:t>Bod 11</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011C423" w14:textId="77777777" w:rsidTr="000D7F60">
        <w:trPr>
          <w:trHeight w:hRule="exact" w:val="240"/>
          <w:jc w:val="center"/>
        </w:trPr>
        <w:tc>
          <w:tcPr>
            <w:tcW w:w="9752" w:type="dxa"/>
            <w:gridSpan w:val="2"/>
            <w:tcBorders>
              <w:top w:val="nil"/>
              <w:left w:val="nil"/>
              <w:bottom w:val="nil"/>
              <w:right w:val="nil"/>
            </w:tcBorders>
          </w:tcPr>
          <w:p w14:paraId="7231EB03" w14:textId="77777777" w:rsidR="004B7BBB" w:rsidRPr="00C75D84" w:rsidRDefault="004B7BBB" w:rsidP="000D7F60"/>
        </w:tc>
      </w:tr>
      <w:tr w:rsidR="00097907" w:rsidRPr="00C75D84" w14:paraId="07D79A2A" w14:textId="77777777" w:rsidTr="000D7F60">
        <w:trPr>
          <w:trHeight w:val="240"/>
          <w:jc w:val="center"/>
        </w:trPr>
        <w:tc>
          <w:tcPr>
            <w:tcW w:w="4876" w:type="dxa"/>
            <w:tcBorders>
              <w:top w:val="nil"/>
              <w:left w:val="nil"/>
              <w:bottom w:val="nil"/>
              <w:right w:val="nil"/>
            </w:tcBorders>
          </w:tcPr>
          <w:p w14:paraId="449E1183"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F129B2A" w14:textId="77777777" w:rsidR="004B7BBB" w:rsidRPr="00C75D84" w:rsidRDefault="004B7BBB" w:rsidP="000D7F60">
            <w:pPr>
              <w:pStyle w:val="AmColumnHeading"/>
            </w:pPr>
            <w:r w:rsidRPr="00C75D84">
              <w:t>Pozměňovací návrh</w:t>
            </w:r>
          </w:p>
        </w:tc>
      </w:tr>
      <w:tr w:rsidR="00097907" w:rsidRPr="00C75D84" w14:paraId="26669923" w14:textId="77777777" w:rsidTr="000D7F60">
        <w:trPr>
          <w:jc w:val="center"/>
        </w:trPr>
        <w:tc>
          <w:tcPr>
            <w:tcW w:w="4876" w:type="dxa"/>
            <w:tcBorders>
              <w:top w:val="nil"/>
              <w:left w:val="nil"/>
              <w:bottom w:val="nil"/>
              <w:right w:val="nil"/>
            </w:tcBorders>
          </w:tcPr>
          <w:p w14:paraId="7541F321" w14:textId="77777777" w:rsidR="004B7BBB" w:rsidRPr="00C75D84" w:rsidRDefault="004B7BBB" w:rsidP="000D7F60">
            <w:pPr>
              <w:pStyle w:val="Normal6a"/>
            </w:pPr>
            <w:r w:rsidRPr="00C75D84">
              <w:t>11.</w:t>
            </w:r>
            <w:r w:rsidRPr="00C75D84">
              <w:tab/>
            </w:r>
            <w:r w:rsidRPr="00C75D84">
              <w:rPr>
                <w:b/>
                <w:bCs/>
                <w:i/>
                <w:iCs/>
              </w:rPr>
              <w:t>vítá</w:t>
            </w:r>
            <w:r w:rsidRPr="00C75D84">
              <w:t xml:space="preserve"> navrhované zřízení Parlamentního shromáždění mládeže pro Středomoří; vybízí k ukotvení tohoto shromáždění mládeže v rámci Parlamentního shromáždění Unie pro Středomoří;</w:t>
            </w:r>
          </w:p>
        </w:tc>
        <w:tc>
          <w:tcPr>
            <w:tcW w:w="4876" w:type="dxa"/>
            <w:tcBorders>
              <w:top w:val="nil"/>
              <w:left w:val="nil"/>
              <w:bottom w:val="nil"/>
              <w:right w:val="nil"/>
            </w:tcBorders>
          </w:tcPr>
          <w:p w14:paraId="7E1929D4" w14:textId="77777777" w:rsidR="004B7BBB" w:rsidRPr="00C75D84" w:rsidRDefault="004B7BBB" w:rsidP="000D7F60">
            <w:pPr>
              <w:pStyle w:val="Normal6a"/>
            </w:pPr>
            <w:r w:rsidRPr="00C75D84">
              <w:t>11.</w:t>
            </w:r>
            <w:r w:rsidRPr="00C75D84">
              <w:tab/>
            </w:r>
            <w:r w:rsidRPr="00C75D84">
              <w:rPr>
                <w:b/>
                <w:bCs/>
                <w:i/>
                <w:iCs/>
              </w:rPr>
              <w:t>s ohledem na</w:t>
            </w:r>
            <w:r w:rsidRPr="00C75D84">
              <w:t xml:space="preserve"> navrhované zřízení Parlamentního shromáždění mládeže pro Středomoří; vybízí k ukotvení tohoto shromáždění mládeže v rámci Parlamentního shromáždění Unie pro Středomoří;</w:t>
            </w:r>
          </w:p>
        </w:tc>
      </w:tr>
    </w:tbl>
    <w:p w14:paraId="490D9594"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{FI}</w:t>
      </w:r>
      <w:r w:rsidRPr="00C75D84">
        <w:t>fi</w:t>
      </w:r>
      <w:r w:rsidRPr="00C75D84">
        <w:rPr>
          <w:rStyle w:val="HideTWBExt"/>
        </w:rPr>
        <w:t>&lt;/Original&gt;</w:t>
      </w:r>
    </w:p>
    <w:p w14:paraId="24C6E35F" w14:textId="29301BA5" w:rsidR="00D14A06" w:rsidRPr="00C75D84" w:rsidRDefault="004B7BBB" w:rsidP="004B7BBB">
      <w:r w:rsidRPr="00C75D84">
        <w:rPr>
          <w:rStyle w:val="HideTWBExt"/>
        </w:rPr>
        <w:t>&lt;/Amend&gt;</w:t>
      </w:r>
    </w:p>
    <w:p w14:paraId="34E06E11"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221</w:t>
      </w:r>
      <w:r w:rsidRPr="00C75D84">
        <w:rPr>
          <w:rStyle w:val="HideTWBExt"/>
          <w:b w:val="0"/>
        </w:rPr>
        <w:t>&lt;/NumAm&gt;</w:t>
      </w:r>
    </w:p>
    <w:p w14:paraId="20EB446A" w14:textId="77777777" w:rsidR="004B7BBB" w:rsidRPr="00C75D84" w:rsidRDefault="004B7BBB" w:rsidP="004B7BBB">
      <w:pPr>
        <w:pStyle w:val="NormalBold"/>
      </w:pPr>
      <w:r w:rsidRPr="00C75D84">
        <w:rPr>
          <w:rStyle w:val="HideTWBExt"/>
          <w:b w:val="0"/>
        </w:rPr>
        <w:t>&lt;RepeatBlock-By&gt;&lt;Members&gt;</w:t>
      </w:r>
      <w:r w:rsidRPr="00C75D84">
        <w:t>Željana Zovko</w:t>
      </w:r>
      <w:r w:rsidRPr="00C75D84">
        <w:rPr>
          <w:rStyle w:val="HideTWBExt"/>
          <w:b w:val="0"/>
        </w:rPr>
        <w:t>&lt;/Members&gt;</w:t>
      </w:r>
    </w:p>
    <w:p w14:paraId="7CAC5FDC" w14:textId="77777777" w:rsidR="004B7BBB" w:rsidRPr="00C75D84" w:rsidRDefault="004B7BBB" w:rsidP="004B7BBB">
      <w:pPr>
        <w:pStyle w:val="NormalBold"/>
      </w:pPr>
      <w:r w:rsidRPr="00C75D84">
        <w:rPr>
          <w:rStyle w:val="HideTWBExt"/>
          <w:b w:val="0"/>
        </w:rPr>
        <w:t>&lt;/RepeatBlock-By&gt;</w:t>
      </w:r>
    </w:p>
    <w:p w14:paraId="7BE67474"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30E77F5" w14:textId="77777777" w:rsidR="004B7BBB" w:rsidRPr="00C75D84" w:rsidRDefault="004B7BBB" w:rsidP="004B7BBB">
      <w:pPr>
        <w:pStyle w:val="NormalBold"/>
      </w:pPr>
      <w:r w:rsidRPr="00C75D84">
        <w:rPr>
          <w:rStyle w:val="HideTWBExt"/>
          <w:b w:val="0"/>
        </w:rPr>
        <w:t>&lt;Article&gt;</w:t>
      </w:r>
      <w:r w:rsidRPr="00C75D84">
        <w:t>Bod 12</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44674D6" w14:textId="77777777" w:rsidTr="000D7F60">
        <w:trPr>
          <w:trHeight w:hRule="exact" w:val="240"/>
          <w:jc w:val="center"/>
        </w:trPr>
        <w:tc>
          <w:tcPr>
            <w:tcW w:w="9752" w:type="dxa"/>
            <w:gridSpan w:val="2"/>
            <w:tcBorders>
              <w:top w:val="nil"/>
              <w:left w:val="nil"/>
              <w:bottom w:val="nil"/>
              <w:right w:val="nil"/>
            </w:tcBorders>
          </w:tcPr>
          <w:p w14:paraId="6D1CC88B" w14:textId="77777777" w:rsidR="004B7BBB" w:rsidRPr="00C75D84" w:rsidRDefault="004B7BBB" w:rsidP="000D7F60"/>
        </w:tc>
      </w:tr>
      <w:tr w:rsidR="00097907" w:rsidRPr="00C75D84" w14:paraId="2AC27197" w14:textId="77777777" w:rsidTr="000D7F60">
        <w:trPr>
          <w:trHeight w:val="240"/>
          <w:jc w:val="center"/>
        </w:trPr>
        <w:tc>
          <w:tcPr>
            <w:tcW w:w="4876" w:type="dxa"/>
            <w:tcBorders>
              <w:top w:val="nil"/>
              <w:left w:val="nil"/>
              <w:bottom w:val="nil"/>
              <w:right w:val="nil"/>
            </w:tcBorders>
          </w:tcPr>
          <w:p w14:paraId="1DFCDE6E"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8EDEDA4" w14:textId="77777777" w:rsidR="004B7BBB" w:rsidRPr="00C75D84" w:rsidRDefault="004B7BBB" w:rsidP="000D7F60">
            <w:pPr>
              <w:pStyle w:val="AmColumnHeading"/>
            </w:pPr>
            <w:r w:rsidRPr="00C75D84">
              <w:t>Pozměňovací návrh</w:t>
            </w:r>
          </w:p>
        </w:tc>
      </w:tr>
      <w:tr w:rsidR="00097907" w:rsidRPr="00C75D84" w14:paraId="5E4F5B52" w14:textId="77777777" w:rsidTr="000D7F60">
        <w:trPr>
          <w:jc w:val="center"/>
        </w:trPr>
        <w:tc>
          <w:tcPr>
            <w:tcW w:w="4876" w:type="dxa"/>
            <w:tcBorders>
              <w:top w:val="nil"/>
              <w:left w:val="nil"/>
              <w:bottom w:val="nil"/>
              <w:right w:val="nil"/>
            </w:tcBorders>
          </w:tcPr>
          <w:p w14:paraId="008C6C80" w14:textId="77777777" w:rsidR="004B7BBB" w:rsidRPr="00C75D84" w:rsidRDefault="004B7BBB" w:rsidP="000D7F60">
            <w:pPr>
              <w:pStyle w:val="Normal6a"/>
            </w:pPr>
            <w:r w:rsidRPr="00C75D84">
              <w:t>12.</w:t>
            </w:r>
            <w:r w:rsidRPr="00C75D84">
              <w:tab/>
              <w:t>zdůrazňuje, že je důležité podporovat vazby jih-jih a posilovat regionální dialog;</w:t>
            </w:r>
          </w:p>
        </w:tc>
        <w:tc>
          <w:tcPr>
            <w:tcW w:w="4876" w:type="dxa"/>
            <w:tcBorders>
              <w:top w:val="nil"/>
              <w:left w:val="nil"/>
              <w:bottom w:val="nil"/>
              <w:right w:val="nil"/>
            </w:tcBorders>
          </w:tcPr>
          <w:p w14:paraId="262B1848" w14:textId="77777777" w:rsidR="004B7BBB" w:rsidRPr="00C75D84" w:rsidRDefault="004B7BBB" w:rsidP="000D7F60">
            <w:pPr>
              <w:pStyle w:val="Normal6a"/>
            </w:pPr>
            <w:r w:rsidRPr="00C75D84">
              <w:t>12.</w:t>
            </w:r>
            <w:r w:rsidRPr="00C75D84">
              <w:tab/>
              <w:t>zdůrazňuje, že je důležité podporovat vazby jih-jih a posilovat regionální dialog;</w:t>
            </w:r>
            <w:r w:rsidRPr="00C75D84">
              <w:rPr>
                <w:b/>
                <w:i/>
              </w:rPr>
              <w:t xml:space="preserve"> v této souvislosti vyzývá k většímu zapojení středomořských partnerů ze zemí západního Balkánu jako partnerů v oblastech bezpečnosti, odolnosti, řízení migrace, energetiky a konektivity; uznává, že pokrok v evropské integraci západního Balkánu představuje přínos nejen pro politiku rozšiřování EU, ale také pro širší stabilitu, prosperitu a bezpečnost evropsko-středomořského </w:t>
            </w:r>
            <w:r w:rsidRPr="00C75D84">
              <w:rPr>
                <w:b/>
                <w:i/>
              </w:rPr>
              <w:lastRenderedPageBreak/>
              <w:t>regionu;</w:t>
            </w:r>
          </w:p>
        </w:tc>
      </w:tr>
    </w:tbl>
    <w:p w14:paraId="256F43FA"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A483995" w14:textId="388F8E42" w:rsidR="00D14A06" w:rsidRPr="00C75D84" w:rsidRDefault="004B7BBB" w:rsidP="004B7BBB">
      <w:r w:rsidRPr="00C75D84">
        <w:rPr>
          <w:rStyle w:val="HideTWBExt"/>
        </w:rPr>
        <w:t>&lt;/Amend&gt;</w:t>
      </w:r>
    </w:p>
    <w:p w14:paraId="6A3CF776"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222</w:t>
      </w:r>
      <w:r w:rsidRPr="00C75D84">
        <w:rPr>
          <w:rStyle w:val="HideTWBExt"/>
          <w:b w:val="0"/>
        </w:rPr>
        <w:t>&lt;/NumAm&gt;</w:t>
      </w:r>
    </w:p>
    <w:p w14:paraId="3FEE4A3A" w14:textId="77777777" w:rsidR="004B7BBB" w:rsidRPr="00C75D84" w:rsidRDefault="004B7BBB" w:rsidP="004B7BBB">
      <w:pPr>
        <w:pStyle w:val="NormalBold"/>
      </w:pPr>
      <w:r w:rsidRPr="00C75D84">
        <w:rPr>
          <w:rStyle w:val="HideTWBExt"/>
          <w:b w:val="0"/>
        </w:rPr>
        <w:t>&lt;RepeatBlock-By&gt;&lt;Members&gt;</w:t>
      </w:r>
      <w:r w:rsidRPr="00C75D84">
        <w:t>Marco Tarquinio, Nicola Zingaretti, Robert Biedroń, Murielle Laurent, Cecilia Strada, Marta Temido, Matjaž Nemec, Leire Pajín, Udo Bullmann, Hana Jalloul Muro, Nikolas Farantouris</w:t>
      </w:r>
      <w:r w:rsidRPr="00C75D84">
        <w:rPr>
          <w:rStyle w:val="HideTWBExt"/>
          <w:b w:val="0"/>
        </w:rPr>
        <w:t>&lt;/Members&gt;</w:t>
      </w:r>
    </w:p>
    <w:p w14:paraId="33A25D2D" w14:textId="77777777" w:rsidR="004B7BBB" w:rsidRPr="00C75D84" w:rsidRDefault="004B7BBB" w:rsidP="004B7BBB">
      <w:pPr>
        <w:pStyle w:val="NormalBold"/>
      </w:pPr>
      <w:r w:rsidRPr="00C75D84">
        <w:rPr>
          <w:rStyle w:val="HideTWBExt"/>
          <w:b w:val="0"/>
        </w:rPr>
        <w:t>&lt;/RepeatBlock-By&gt;</w:t>
      </w:r>
    </w:p>
    <w:p w14:paraId="76DD5379"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3D837C7" w14:textId="77777777" w:rsidR="004B7BBB" w:rsidRPr="00C75D84" w:rsidRDefault="004B7BBB" w:rsidP="004B7BBB">
      <w:pPr>
        <w:pStyle w:val="NormalBold"/>
      </w:pPr>
      <w:r w:rsidRPr="00C75D84">
        <w:rPr>
          <w:rStyle w:val="HideTWBExt"/>
          <w:b w:val="0"/>
        </w:rPr>
        <w:t>&lt;Article&gt;</w:t>
      </w:r>
      <w:r w:rsidRPr="00C75D84">
        <w:t>Bod 12</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B732C4E" w14:textId="77777777" w:rsidTr="000D7F60">
        <w:trPr>
          <w:trHeight w:hRule="exact" w:val="240"/>
          <w:jc w:val="center"/>
        </w:trPr>
        <w:tc>
          <w:tcPr>
            <w:tcW w:w="9752" w:type="dxa"/>
            <w:gridSpan w:val="2"/>
            <w:tcBorders>
              <w:top w:val="nil"/>
              <w:left w:val="nil"/>
              <w:bottom w:val="nil"/>
              <w:right w:val="nil"/>
            </w:tcBorders>
          </w:tcPr>
          <w:p w14:paraId="38E099A5" w14:textId="77777777" w:rsidR="004B7BBB" w:rsidRPr="00C75D84" w:rsidRDefault="004B7BBB" w:rsidP="000D7F60"/>
        </w:tc>
      </w:tr>
      <w:tr w:rsidR="00097907" w:rsidRPr="00C75D84" w14:paraId="6F240109" w14:textId="77777777" w:rsidTr="000D7F60">
        <w:trPr>
          <w:trHeight w:val="240"/>
          <w:jc w:val="center"/>
        </w:trPr>
        <w:tc>
          <w:tcPr>
            <w:tcW w:w="4876" w:type="dxa"/>
            <w:tcBorders>
              <w:top w:val="nil"/>
              <w:left w:val="nil"/>
              <w:bottom w:val="nil"/>
              <w:right w:val="nil"/>
            </w:tcBorders>
          </w:tcPr>
          <w:p w14:paraId="2C776C40"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C80AAC3" w14:textId="77777777" w:rsidR="004B7BBB" w:rsidRPr="00C75D84" w:rsidRDefault="004B7BBB" w:rsidP="000D7F60">
            <w:pPr>
              <w:pStyle w:val="AmColumnHeading"/>
            </w:pPr>
            <w:r w:rsidRPr="00C75D84">
              <w:t>Pozměňovací návrh</w:t>
            </w:r>
          </w:p>
        </w:tc>
      </w:tr>
      <w:tr w:rsidR="00097907" w:rsidRPr="00C75D84" w14:paraId="023514CD" w14:textId="77777777" w:rsidTr="000D7F60">
        <w:trPr>
          <w:jc w:val="center"/>
        </w:trPr>
        <w:tc>
          <w:tcPr>
            <w:tcW w:w="4876" w:type="dxa"/>
            <w:tcBorders>
              <w:top w:val="nil"/>
              <w:left w:val="nil"/>
              <w:bottom w:val="nil"/>
              <w:right w:val="nil"/>
            </w:tcBorders>
          </w:tcPr>
          <w:p w14:paraId="53489C65" w14:textId="77777777" w:rsidR="004B7BBB" w:rsidRPr="00C75D84" w:rsidRDefault="004B7BBB" w:rsidP="000D7F60">
            <w:pPr>
              <w:pStyle w:val="Normal6a"/>
            </w:pPr>
            <w:r w:rsidRPr="00C75D84">
              <w:t>12.</w:t>
            </w:r>
            <w:r w:rsidRPr="00C75D84">
              <w:tab/>
              <w:t>zdůrazňuje, že je důležité podporovat vazby jih-jih a posilovat regionální dialog;</w:t>
            </w:r>
          </w:p>
        </w:tc>
        <w:tc>
          <w:tcPr>
            <w:tcW w:w="4876" w:type="dxa"/>
            <w:tcBorders>
              <w:top w:val="nil"/>
              <w:left w:val="nil"/>
              <w:bottom w:val="nil"/>
              <w:right w:val="nil"/>
            </w:tcBorders>
          </w:tcPr>
          <w:p w14:paraId="23A4BEB6" w14:textId="77777777" w:rsidR="004B7BBB" w:rsidRPr="00C75D84" w:rsidRDefault="004B7BBB" w:rsidP="000D7F60">
            <w:pPr>
              <w:pStyle w:val="Normal6a"/>
            </w:pPr>
            <w:r w:rsidRPr="00C75D84">
              <w:t>12.</w:t>
            </w:r>
            <w:r w:rsidRPr="00C75D84">
              <w:tab/>
              <w:t xml:space="preserve">zdůrazňuje, že je důležité podporovat vazby jih-jih a posilovat regionální dialog </w:t>
            </w:r>
            <w:r w:rsidRPr="00C75D84">
              <w:rPr>
                <w:b/>
                <w:i/>
              </w:rPr>
              <w:t>prostřednictvím přeshraničních akademických, kulturních, sociálních a hospodářských sítí, které jsou schopny budovat důvěru a dlouhodobou odolnost ve středomořských společnostech</w:t>
            </w:r>
            <w:r w:rsidRPr="00C75D84">
              <w:t>;</w:t>
            </w:r>
          </w:p>
        </w:tc>
      </w:tr>
    </w:tbl>
    <w:p w14:paraId="496BB74B"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834B2B5" w14:textId="44638247" w:rsidR="00D14A06" w:rsidRPr="00C75D84" w:rsidRDefault="004B7BBB" w:rsidP="004B7BBB">
      <w:r w:rsidRPr="00C75D84">
        <w:rPr>
          <w:rStyle w:val="HideTWBExt"/>
        </w:rPr>
        <w:t>&lt;/Amend&gt;</w:t>
      </w:r>
    </w:p>
    <w:p w14:paraId="538F07AB"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223</w:t>
      </w:r>
      <w:r w:rsidRPr="00C75D84">
        <w:rPr>
          <w:rStyle w:val="HideTWBExt"/>
          <w:b w:val="0"/>
        </w:rPr>
        <w:t>&lt;/NumAm&gt;</w:t>
      </w:r>
    </w:p>
    <w:p w14:paraId="31261944" w14:textId="77777777" w:rsidR="004B7BBB" w:rsidRPr="00C75D84" w:rsidRDefault="004B7BBB" w:rsidP="004B7BBB">
      <w:pPr>
        <w:pStyle w:val="NormalBold"/>
      </w:pPr>
      <w:r w:rsidRPr="00C75D84">
        <w:rPr>
          <w:rStyle w:val="HideTWBExt"/>
          <w:b w:val="0"/>
        </w:rPr>
        <w:t>&lt;RepeatBlock-By&gt;&lt;Members&gt;</w:t>
      </w:r>
      <w:r w:rsidRPr="00C75D84">
        <w:t>Laura Ballarín Cereza, Javi López</w:t>
      </w:r>
      <w:r w:rsidRPr="00C75D84">
        <w:rPr>
          <w:rStyle w:val="HideTWBExt"/>
          <w:b w:val="0"/>
        </w:rPr>
        <w:t>&lt;/Members&gt;</w:t>
      </w:r>
    </w:p>
    <w:p w14:paraId="1DA41FFE" w14:textId="77777777" w:rsidR="004B7BBB" w:rsidRPr="00C75D84" w:rsidRDefault="004B7BBB" w:rsidP="004B7BBB">
      <w:pPr>
        <w:pStyle w:val="NormalBold"/>
      </w:pPr>
      <w:r w:rsidRPr="00C75D84">
        <w:rPr>
          <w:rStyle w:val="HideTWBExt"/>
          <w:b w:val="0"/>
        </w:rPr>
        <w:t>&lt;/RepeatBlock-By&gt;</w:t>
      </w:r>
    </w:p>
    <w:p w14:paraId="3C6C2864"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C566B5B" w14:textId="77777777" w:rsidR="004B7BBB" w:rsidRPr="00C75D84" w:rsidRDefault="004B7BBB" w:rsidP="004B7BBB">
      <w:pPr>
        <w:pStyle w:val="NormalBold"/>
      </w:pPr>
      <w:r w:rsidRPr="00C75D84">
        <w:rPr>
          <w:rStyle w:val="HideTWBExt"/>
          <w:b w:val="0"/>
        </w:rPr>
        <w:t>&lt;Article&gt;</w:t>
      </w:r>
      <w:r w:rsidRPr="00C75D84">
        <w:t>Bod 12</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2A80864" w14:textId="77777777" w:rsidTr="000D7F60">
        <w:trPr>
          <w:trHeight w:hRule="exact" w:val="240"/>
          <w:jc w:val="center"/>
        </w:trPr>
        <w:tc>
          <w:tcPr>
            <w:tcW w:w="9752" w:type="dxa"/>
            <w:gridSpan w:val="2"/>
            <w:tcBorders>
              <w:top w:val="nil"/>
              <w:left w:val="nil"/>
              <w:bottom w:val="nil"/>
              <w:right w:val="nil"/>
            </w:tcBorders>
          </w:tcPr>
          <w:p w14:paraId="3A615288" w14:textId="77777777" w:rsidR="004B7BBB" w:rsidRPr="00C75D84" w:rsidRDefault="004B7BBB" w:rsidP="000D7F60"/>
        </w:tc>
      </w:tr>
      <w:tr w:rsidR="00097907" w:rsidRPr="00C75D84" w14:paraId="3900B659" w14:textId="77777777" w:rsidTr="000D7F60">
        <w:trPr>
          <w:trHeight w:val="240"/>
          <w:jc w:val="center"/>
        </w:trPr>
        <w:tc>
          <w:tcPr>
            <w:tcW w:w="4876" w:type="dxa"/>
            <w:tcBorders>
              <w:top w:val="nil"/>
              <w:left w:val="nil"/>
              <w:bottom w:val="nil"/>
              <w:right w:val="nil"/>
            </w:tcBorders>
          </w:tcPr>
          <w:p w14:paraId="4356CE21"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42E8DBE" w14:textId="77777777" w:rsidR="004B7BBB" w:rsidRPr="00C75D84" w:rsidRDefault="004B7BBB" w:rsidP="000D7F60">
            <w:pPr>
              <w:pStyle w:val="AmColumnHeading"/>
            </w:pPr>
            <w:r w:rsidRPr="00C75D84">
              <w:t>Pozměňovací návrh</w:t>
            </w:r>
          </w:p>
        </w:tc>
      </w:tr>
      <w:tr w:rsidR="00097907" w:rsidRPr="00C75D84" w14:paraId="2E2E15D1" w14:textId="77777777" w:rsidTr="000D7F60">
        <w:trPr>
          <w:jc w:val="center"/>
        </w:trPr>
        <w:tc>
          <w:tcPr>
            <w:tcW w:w="4876" w:type="dxa"/>
            <w:tcBorders>
              <w:top w:val="nil"/>
              <w:left w:val="nil"/>
              <w:bottom w:val="nil"/>
              <w:right w:val="nil"/>
            </w:tcBorders>
          </w:tcPr>
          <w:p w14:paraId="6B6045C7" w14:textId="77777777" w:rsidR="004B7BBB" w:rsidRPr="00C75D84" w:rsidRDefault="004B7BBB" w:rsidP="000D7F60">
            <w:pPr>
              <w:pStyle w:val="Normal6a"/>
            </w:pPr>
            <w:r w:rsidRPr="00C75D84">
              <w:t>12.</w:t>
            </w:r>
            <w:r w:rsidRPr="00C75D84">
              <w:tab/>
              <w:t>zdůrazňuje, že je důležité podporovat vazby jih-jih a posilovat regionální dialog;</w:t>
            </w:r>
          </w:p>
        </w:tc>
        <w:tc>
          <w:tcPr>
            <w:tcW w:w="4876" w:type="dxa"/>
            <w:tcBorders>
              <w:top w:val="nil"/>
              <w:left w:val="nil"/>
              <w:bottom w:val="nil"/>
              <w:right w:val="nil"/>
            </w:tcBorders>
          </w:tcPr>
          <w:p w14:paraId="6761CE23" w14:textId="77777777" w:rsidR="004B7BBB" w:rsidRPr="00C75D84" w:rsidRDefault="004B7BBB" w:rsidP="000D7F60">
            <w:pPr>
              <w:pStyle w:val="Normal6a"/>
            </w:pPr>
            <w:r w:rsidRPr="00C75D84">
              <w:t>12.</w:t>
            </w:r>
            <w:r w:rsidRPr="00C75D84">
              <w:tab/>
              <w:t>zdůrazňuje, že je důležité podporovat vazby jih-jih a posilovat regionální dialog</w:t>
            </w:r>
            <w:r w:rsidRPr="00C75D84">
              <w:rPr>
                <w:b/>
                <w:i/>
              </w:rPr>
              <w:t>, mimo jiné prostřednictvím intenzivnější spolupráce se stávajícími regionálními a místními sítěmi v celém Středomoří</w:t>
            </w:r>
            <w:r w:rsidRPr="00C75D84">
              <w:t>;</w:t>
            </w:r>
          </w:p>
        </w:tc>
      </w:tr>
    </w:tbl>
    <w:p w14:paraId="3907CB7E"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4A8E9F9" w14:textId="7B166F12" w:rsidR="00D14A06" w:rsidRPr="00C75D84" w:rsidRDefault="004B7BBB" w:rsidP="004B7BBB">
      <w:r w:rsidRPr="00C75D84">
        <w:rPr>
          <w:rStyle w:val="HideTWBExt"/>
        </w:rPr>
        <w:t>&lt;/Amend&gt;</w:t>
      </w:r>
    </w:p>
    <w:p w14:paraId="620DCA12"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224</w:t>
      </w:r>
      <w:r w:rsidRPr="00C75D84">
        <w:rPr>
          <w:rStyle w:val="HideTWBExt"/>
          <w:b w:val="0"/>
        </w:rPr>
        <w:t>&lt;/NumAm&gt;</w:t>
      </w:r>
    </w:p>
    <w:p w14:paraId="460E065B" w14:textId="77777777" w:rsidR="004B7BBB" w:rsidRPr="00C75D84" w:rsidRDefault="004B7BBB" w:rsidP="004B7BBB">
      <w:pPr>
        <w:pStyle w:val="NormalBold"/>
      </w:pPr>
      <w:r w:rsidRPr="00C75D84">
        <w:rPr>
          <w:rStyle w:val="HideTWBExt"/>
          <w:b w:val="0"/>
        </w:rPr>
        <w:lastRenderedPageBreak/>
        <w:t>&lt;RepeatBlock-By&gt;&lt;Members&gt;</w:t>
      </w:r>
      <w:r w:rsidRPr="00C75D84">
        <w:t>Helmut Brandstätter, Dan Barna, Hilde Vautmans</w:t>
      </w:r>
      <w:r w:rsidRPr="00C75D84">
        <w:rPr>
          <w:rStyle w:val="HideTWBExt"/>
          <w:b w:val="0"/>
        </w:rPr>
        <w:t>&lt;/Members&gt;</w:t>
      </w:r>
    </w:p>
    <w:p w14:paraId="2316A787" w14:textId="77777777" w:rsidR="004B7BBB" w:rsidRPr="00C75D84" w:rsidRDefault="004B7BBB" w:rsidP="004B7BBB">
      <w:pPr>
        <w:pStyle w:val="NormalBold"/>
      </w:pPr>
      <w:r w:rsidRPr="00C75D84">
        <w:rPr>
          <w:rStyle w:val="HideTWBExt"/>
          <w:b w:val="0"/>
        </w:rPr>
        <w:t>&lt;/RepeatBlock-By&gt;</w:t>
      </w:r>
    </w:p>
    <w:p w14:paraId="3725B10C"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C05EC61" w14:textId="77777777" w:rsidR="004B7BBB" w:rsidRPr="00C75D84" w:rsidRDefault="004B7BBB" w:rsidP="004B7BBB">
      <w:pPr>
        <w:pStyle w:val="NormalBold"/>
      </w:pPr>
      <w:r w:rsidRPr="00C75D84">
        <w:rPr>
          <w:rStyle w:val="HideTWBExt"/>
          <w:b w:val="0"/>
        </w:rPr>
        <w:t>&lt;Article&gt;</w:t>
      </w:r>
      <w:r w:rsidRPr="00C75D84">
        <w:t>Bod 12</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A1282DE" w14:textId="77777777" w:rsidTr="000D7F60">
        <w:trPr>
          <w:trHeight w:hRule="exact" w:val="240"/>
          <w:jc w:val="center"/>
        </w:trPr>
        <w:tc>
          <w:tcPr>
            <w:tcW w:w="9752" w:type="dxa"/>
            <w:gridSpan w:val="2"/>
            <w:tcBorders>
              <w:top w:val="nil"/>
              <w:left w:val="nil"/>
              <w:bottom w:val="nil"/>
              <w:right w:val="nil"/>
            </w:tcBorders>
          </w:tcPr>
          <w:p w14:paraId="4A4A28F8" w14:textId="77777777" w:rsidR="004B7BBB" w:rsidRPr="00C75D84" w:rsidRDefault="004B7BBB" w:rsidP="000D7F60"/>
        </w:tc>
      </w:tr>
      <w:tr w:rsidR="00097907" w:rsidRPr="00C75D84" w14:paraId="50C7C6BC" w14:textId="77777777" w:rsidTr="000D7F60">
        <w:trPr>
          <w:trHeight w:val="240"/>
          <w:jc w:val="center"/>
        </w:trPr>
        <w:tc>
          <w:tcPr>
            <w:tcW w:w="4876" w:type="dxa"/>
            <w:tcBorders>
              <w:top w:val="nil"/>
              <w:left w:val="nil"/>
              <w:bottom w:val="nil"/>
              <w:right w:val="nil"/>
            </w:tcBorders>
          </w:tcPr>
          <w:p w14:paraId="53335125"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2BCD1C1" w14:textId="77777777" w:rsidR="004B7BBB" w:rsidRPr="00C75D84" w:rsidRDefault="004B7BBB" w:rsidP="000D7F60">
            <w:pPr>
              <w:pStyle w:val="AmColumnHeading"/>
            </w:pPr>
            <w:r w:rsidRPr="00C75D84">
              <w:t>Pozměňovací návrh</w:t>
            </w:r>
          </w:p>
        </w:tc>
      </w:tr>
      <w:tr w:rsidR="00097907" w:rsidRPr="00C75D84" w14:paraId="31F779CA" w14:textId="77777777" w:rsidTr="000D7F60">
        <w:trPr>
          <w:jc w:val="center"/>
        </w:trPr>
        <w:tc>
          <w:tcPr>
            <w:tcW w:w="4876" w:type="dxa"/>
            <w:tcBorders>
              <w:top w:val="nil"/>
              <w:left w:val="nil"/>
              <w:bottom w:val="nil"/>
              <w:right w:val="nil"/>
            </w:tcBorders>
          </w:tcPr>
          <w:p w14:paraId="1B1FEA3F" w14:textId="77777777" w:rsidR="004B7BBB" w:rsidRPr="00C75D84" w:rsidRDefault="004B7BBB" w:rsidP="000D7F60">
            <w:pPr>
              <w:pStyle w:val="Normal6a"/>
            </w:pPr>
            <w:r w:rsidRPr="00C75D84">
              <w:t>12.</w:t>
            </w:r>
            <w:r w:rsidRPr="00C75D84">
              <w:tab/>
            </w:r>
            <w:r w:rsidRPr="00C75D84">
              <w:rPr>
                <w:b/>
                <w:bCs/>
                <w:i/>
                <w:iCs/>
              </w:rPr>
              <w:t xml:space="preserve">zdůrazňuje, že je důležité podporovat vazby </w:t>
            </w:r>
            <w:r w:rsidRPr="00C75D84">
              <w:t xml:space="preserve">jih-jih </w:t>
            </w:r>
            <w:r w:rsidRPr="00C75D84">
              <w:rPr>
                <w:b/>
                <w:bCs/>
                <w:i/>
                <w:iCs/>
              </w:rPr>
              <w:t>a posilovat regionální dialog;</w:t>
            </w:r>
          </w:p>
        </w:tc>
        <w:tc>
          <w:tcPr>
            <w:tcW w:w="4876" w:type="dxa"/>
            <w:tcBorders>
              <w:top w:val="nil"/>
              <w:left w:val="nil"/>
              <w:bottom w:val="nil"/>
              <w:right w:val="nil"/>
            </w:tcBorders>
          </w:tcPr>
          <w:p w14:paraId="326A4575" w14:textId="77777777" w:rsidR="004B7BBB" w:rsidRPr="00C75D84" w:rsidRDefault="004B7BBB" w:rsidP="000D7F60">
            <w:pPr>
              <w:pStyle w:val="Normal6a"/>
            </w:pPr>
            <w:r w:rsidRPr="00C75D84">
              <w:t>12.</w:t>
            </w:r>
            <w:r w:rsidRPr="00C75D84">
              <w:tab/>
            </w:r>
            <w:r w:rsidRPr="00C75D84">
              <w:rPr>
                <w:b/>
                <w:bCs/>
                <w:i/>
                <w:iCs/>
              </w:rPr>
              <w:t xml:space="preserve">připomíná, že Evropská nadace pro demokracii a Nadace Anny Lindhové jsou flexibilní nástroje, které úzce spolupracují s organizacemi občanské společnosti a mají dobré předpoklady pro posílení regionálního dialogu, včetně vazeb </w:t>
            </w:r>
            <w:r w:rsidRPr="00C75D84">
              <w:t>jih-jih</w:t>
            </w:r>
            <w:r w:rsidRPr="00C75D84">
              <w:rPr>
                <w:b/>
                <w:bCs/>
                <w:i/>
                <w:iCs/>
              </w:rPr>
              <w:t>;</w:t>
            </w:r>
          </w:p>
        </w:tc>
      </w:tr>
    </w:tbl>
    <w:p w14:paraId="7E07FD84"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DD56AF5" w14:textId="1395A791" w:rsidR="00D14A06" w:rsidRPr="00C75D84" w:rsidRDefault="004B7BBB" w:rsidP="004B7BBB">
      <w:r w:rsidRPr="00C75D84">
        <w:rPr>
          <w:rStyle w:val="HideTWBExt"/>
        </w:rPr>
        <w:t>&lt;/Amend&gt;</w:t>
      </w:r>
    </w:p>
    <w:p w14:paraId="2E4544F1"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225</w:t>
      </w:r>
      <w:r w:rsidRPr="00C75D84">
        <w:rPr>
          <w:rStyle w:val="HideTWBExt"/>
          <w:b w:val="0"/>
        </w:rPr>
        <w:t>&lt;/NumAm&gt;</w:t>
      </w:r>
    </w:p>
    <w:p w14:paraId="3272AB64" w14:textId="77777777" w:rsidR="004B7BBB" w:rsidRPr="00C75D84" w:rsidRDefault="004B7BBB" w:rsidP="004B7BBB">
      <w:pPr>
        <w:pStyle w:val="NormalBold"/>
      </w:pPr>
      <w:r w:rsidRPr="00C75D84">
        <w:rPr>
          <w:rStyle w:val="HideTWBExt"/>
          <w:b w:val="0"/>
        </w:rPr>
        <w:t>&lt;RepeatBlock-By&gt;&lt;Members&gt;</w:t>
      </w:r>
      <w:r w:rsidRPr="00C75D84">
        <w:t>Matthieu Valet, Jordan Bardella, Pierre-Romain Thionnet, Julie Rechagneux</w:t>
      </w:r>
      <w:r w:rsidRPr="00C75D84">
        <w:rPr>
          <w:rStyle w:val="HideTWBExt"/>
          <w:b w:val="0"/>
        </w:rPr>
        <w:t>&lt;/Members&gt;</w:t>
      </w:r>
    </w:p>
    <w:p w14:paraId="7425ECFF" w14:textId="77777777" w:rsidR="004B7BBB" w:rsidRPr="00C75D84" w:rsidRDefault="004B7BBB" w:rsidP="004B7BBB">
      <w:pPr>
        <w:pStyle w:val="NormalBold"/>
      </w:pPr>
      <w:r w:rsidRPr="00C75D84">
        <w:rPr>
          <w:rStyle w:val="HideTWBExt"/>
          <w:b w:val="0"/>
        </w:rPr>
        <w:t>&lt;/RepeatBlock-By&gt;</w:t>
      </w:r>
    </w:p>
    <w:p w14:paraId="6E01F263"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BBCB4A0" w14:textId="77777777" w:rsidR="004B7BBB" w:rsidRPr="00C75D84" w:rsidRDefault="004B7BBB" w:rsidP="004B7BBB">
      <w:pPr>
        <w:pStyle w:val="NormalBold"/>
      </w:pPr>
      <w:r w:rsidRPr="00C75D84">
        <w:rPr>
          <w:rStyle w:val="HideTWBExt"/>
          <w:b w:val="0"/>
        </w:rPr>
        <w:t>&lt;Article&gt;</w:t>
      </w:r>
      <w:r w:rsidRPr="00C75D84">
        <w:t>Bod 12</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7A35A59" w14:textId="77777777" w:rsidTr="000D7F60">
        <w:trPr>
          <w:trHeight w:hRule="exact" w:val="240"/>
          <w:jc w:val="center"/>
        </w:trPr>
        <w:tc>
          <w:tcPr>
            <w:tcW w:w="9752" w:type="dxa"/>
            <w:gridSpan w:val="2"/>
            <w:tcBorders>
              <w:top w:val="nil"/>
              <w:left w:val="nil"/>
              <w:bottom w:val="nil"/>
              <w:right w:val="nil"/>
            </w:tcBorders>
          </w:tcPr>
          <w:p w14:paraId="716A5748" w14:textId="77777777" w:rsidR="004B7BBB" w:rsidRPr="00C75D84" w:rsidRDefault="004B7BBB" w:rsidP="000D7F60"/>
        </w:tc>
      </w:tr>
      <w:tr w:rsidR="00097907" w:rsidRPr="00C75D84" w14:paraId="699008BD" w14:textId="77777777" w:rsidTr="000D7F60">
        <w:trPr>
          <w:trHeight w:val="240"/>
          <w:jc w:val="center"/>
        </w:trPr>
        <w:tc>
          <w:tcPr>
            <w:tcW w:w="4876" w:type="dxa"/>
            <w:tcBorders>
              <w:top w:val="nil"/>
              <w:left w:val="nil"/>
              <w:bottom w:val="nil"/>
              <w:right w:val="nil"/>
            </w:tcBorders>
          </w:tcPr>
          <w:p w14:paraId="70CDBF1A"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029402F" w14:textId="77777777" w:rsidR="004B7BBB" w:rsidRPr="00C75D84" w:rsidRDefault="004B7BBB" w:rsidP="000D7F60">
            <w:pPr>
              <w:pStyle w:val="AmColumnHeading"/>
            </w:pPr>
            <w:r w:rsidRPr="00C75D84">
              <w:t>Pozměňovací návrh</w:t>
            </w:r>
          </w:p>
        </w:tc>
      </w:tr>
      <w:tr w:rsidR="00097907" w:rsidRPr="00C75D84" w14:paraId="0F9CF7EF" w14:textId="77777777" w:rsidTr="000D7F60">
        <w:trPr>
          <w:jc w:val="center"/>
        </w:trPr>
        <w:tc>
          <w:tcPr>
            <w:tcW w:w="4876" w:type="dxa"/>
            <w:tcBorders>
              <w:top w:val="nil"/>
              <w:left w:val="nil"/>
              <w:bottom w:val="nil"/>
              <w:right w:val="nil"/>
            </w:tcBorders>
          </w:tcPr>
          <w:p w14:paraId="55AC274E" w14:textId="77777777" w:rsidR="004B7BBB" w:rsidRPr="00C75D84" w:rsidRDefault="004B7BBB" w:rsidP="000D7F60">
            <w:pPr>
              <w:pStyle w:val="Normal6a"/>
            </w:pPr>
            <w:r w:rsidRPr="00C75D84">
              <w:t>12.</w:t>
            </w:r>
            <w:r w:rsidRPr="00C75D84">
              <w:tab/>
              <w:t>zdůrazňuje, že je důležité podporovat vazby jih-jih a posilovat regionální dialog;</w:t>
            </w:r>
          </w:p>
        </w:tc>
        <w:tc>
          <w:tcPr>
            <w:tcW w:w="4876" w:type="dxa"/>
            <w:tcBorders>
              <w:top w:val="nil"/>
              <w:left w:val="nil"/>
              <w:bottom w:val="nil"/>
              <w:right w:val="nil"/>
            </w:tcBorders>
          </w:tcPr>
          <w:p w14:paraId="486CC3B6" w14:textId="77777777" w:rsidR="004B7BBB" w:rsidRPr="00C75D84" w:rsidRDefault="004B7BBB" w:rsidP="000D7F60">
            <w:pPr>
              <w:pStyle w:val="Normal6a"/>
            </w:pPr>
            <w:r w:rsidRPr="00C75D84">
              <w:t>12.</w:t>
            </w:r>
            <w:r w:rsidRPr="00C75D84">
              <w:tab/>
              <w:t>zdůrazňuje, že je důležité podporovat vazby jih-jih a posilovat regionální dialog</w:t>
            </w:r>
            <w:r w:rsidRPr="00C75D84">
              <w:rPr>
                <w:b/>
                <w:i/>
              </w:rPr>
              <w:t>, zejména v oblastech hospodářského rozvoje, spolupráce v oblasti bezpečnosti, správy hranic a boje proti organizované trestné činnosti</w:t>
            </w:r>
            <w:r w:rsidRPr="00C75D84">
              <w:t>;</w:t>
            </w:r>
          </w:p>
        </w:tc>
      </w:tr>
    </w:tbl>
    <w:p w14:paraId="13E044FF"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BDD857D" w14:textId="1DC3B4D1" w:rsidR="00D14A06" w:rsidRPr="00C75D84" w:rsidRDefault="004B7BBB" w:rsidP="004B7BBB">
      <w:r w:rsidRPr="00C75D84">
        <w:rPr>
          <w:rStyle w:val="HideTWBExt"/>
        </w:rPr>
        <w:t>&lt;/Amend&gt;</w:t>
      </w:r>
    </w:p>
    <w:p w14:paraId="6D204F4B"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226</w:t>
      </w:r>
      <w:r w:rsidRPr="00C75D84">
        <w:rPr>
          <w:rStyle w:val="HideTWBExt"/>
          <w:b w:val="0"/>
        </w:rPr>
        <w:t>&lt;/NumAm&gt;</w:t>
      </w:r>
    </w:p>
    <w:p w14:paraId="0B8EE73C" w14:textId="77777777" w:rsidR="004B7BBB" w:rsidRPr="00C75D84" w:rsidRDefault="004B7BBB" w:rsidP="004B7BBB">
      <w:pPr>
        <w:pStyle w:val="NormalBold"/>
      </w:pPr>
      <w:r w:rsidRPr="00C75D84">
        <w:rPr>
          <w:rStyle w:val="HideTWBExt"/>
          <w:b w:val="0"/>
        </w:rPr>
        <w:t>&lt;RepeatBlock-By&gt;&lt;Members&gt;</w:t>
      </w:r>
      <w:r w:rsidRPr="00C75D84">
        <w:t>Cristian Terheş</w:t>
      </w:r>
      <w:r w:rsidRPr="00C75D84">
        <w:rPr>
          <w:rStyle w:val="HideTWBExt"/>
          <w:b w:val="0"/>
        </w:rPr>
        <w:t>&lt;/Members&gt;</w:t>
      </w:r>
    </w:p>
    <w:p w14:paraId="0449AD5C" w14:textId="77777777" w:rsidR="004B7BBB" w:rsidRPr="00C75D84" w:rsidRDefault="004B7BBB" w:rsidP="004B7BBB">
      <w:pPr>
        <w:pStyle w:val="NormalBold"/>
      </w:pPr>
      <w:r w:rsidRPr="00C75D84">
        <w:rPr>
          <w:rStyle w:val="HideTWBExt"/>
          <w:b w:val="0"/>
        </w:rPr>
        <w:t>&lt;/RepeatBlock-By&gt;</w:t>
      </w:r>
    </w:p>
    <w:p w14:paraId="198C5D9E"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8F03CE8" w14:textId="77777777" w:rsidR="004B7BBB" w:rsidRPr="00C75D84" w:rsidRDefault="004B7BBB" w:rsidP="004B7BBB">
      <w:pPr>
        <w:pStyle w:val="NormalBold"/>
      </w:pPr>
      <w:r w:rsidRPr="00C75D84">
        <w:rPr>
          <w:rStyle w:val="HideTWBExt"/>
          <w:b w:val="0"/>
        </w:rPr>
        <w:t>&lt;Article&gt;</w:t>
      </w:r>
      <w:r w:rsidRPr="00C75D84">
        <w:t>Bod 12</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14CDDFA" w14:textId="77777777" w:rsidTr="000D7F60">
        <w:trPr>
          <w:trHeight w:hRule="exact" w:val="240"/>
          <w:jc w:val="center"/>
        </w:trPr>
        <w:tc>
          <w:tcPr>
            <w:tcW w:w="9752" w:type="dxa"/>
            <w:gridSpan w:val="2"/>
            <w:tcBorders>
              <w:top w:val="nil"/>
              <w:left w:val="nil"/>
              <w:bottom w:val="nil"/>
              <w:right w:val="nil"/>
            </w:tcBorders>
          </w:tcPr>
          <w:p w14:paraId="735D6732" w14:textId="77777777" w:rsidR="004B7BBB" w:rsidRPr="00C75D84" w:rsidRDefault="004B7BBB" w:rsidP="000D7F60"/>
        </w:tc>
      </w:tr>
      <w:tr w:rsidR="00097907" w:rsidRPr="00C75D84" w14:paraId="0C700582" w14:textId="77777777" w:rsidTr="000D7F60">
        <w:trPr>
          <w:trHeight w:val="240"/>
          <w:jc w:val="center"/>
        </w:trPr>
        <w:tc>
          <w:tcPr>
            <w:tcW w:w="4876" w:type="dxa"/>
            <w:tcBorders>
              <w:top w:val="nil"/>
              <w:left w:val="nil"/>
              <w:bottom w:val="nil"/>
              <w:right w:val="nil"/>
            </w:tcBorders>
          </w:tcPr>
          <w:p w14:paraId="5CECA08D"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CD82E2A" w14:textId="77777777" w:rsidR="004B7BBB" w:rsidRPr="00C75D84" w:rsidRDefault="004B7BBB" w:rsidP="000D7F60">
            <w:pPr>
              <w:pStyle w:val="AmColumnHeading"/>
            </w:pPr>
            <w:r w:rsidRPr="00C75D84">
              <w:t>Pozměňovací návrh</w:t>
            </w:r>
          </w:p>
        </w:tc>
      </w:tr>
      <w:tr w:rsidR="00097907" w:rsidRPr="00C75D84" w14:paraId="7222C7BE" w14:textId="77777777" w:rsidTr="000D7F60">
        <w:trPr>
          <w:jc w:val="center"/>
        </w:trPr>
        <w:tc>
          <w:tcPr>
            <w:tcW w:w="4876" w:type="dxa"/>
            <w:tcBorders>
              <w:top w:val="nil"/>
              <w:left w:val="nil"/>
              <w:bottom w:val="nil"/>
              <w:right w:val="nil"/>
            </w:tcBorders>
          </w:tcPr>
          <w:p w14:paraId="409016A1" w14:textId="77777777" w:rsidR="004B7BBB" w:rsidRPr="00C75D84" w:rsidRDefault="004B7BBB" w:rsidP="000D7F60">
            <w:pPr>
              <w:pStyle w:val="Normal6a"/>
            </w:pPr>
            <w:r w:rsidRPr="00C75D84">
              <w:t>12.</w:t>
            </w:r>
            <w:r w:rsidRPr="00C75D84">
              <w:tab/>
              <w:t xml:space="preserve">zdůrazňuje, že </w:t>
            </w:r>
            <w:r w:rsidRPr="00C75D84">
              <w:rPr>
                <w:b/>
                <w:bCs/>
                <w:i/>
                <w:iCs/>
              </w:rPr>
              <w:t>je důležité podporovat vazby</w:t>
            </w:r>
            <w:r w:rsidRPr="00C75D84">
              <w:t xml:space="preserve"> jih-jih </w:t>
            </w:r>
            <w:r w:rsidRPr="00C75D84">
              <w:rPr>
                <w:b/>
                <w:bCs/>
                <w:i/>
                <w:iCs/>
              </w:rPr>
              <w:t xml:space="preserve">a posilovat </w:t>
            </w:r>
            <w:r w:rsidRPr="00C75D84">
              <w:rPr>
                <w:b/>
                <w:bCs/>
                <w:i/>
                <w:iCs/>
              </w:rPr>
              <w:lastRenderedPageBreak/>
              <w:t>regionální dialog</w:t>
            </w:r>
            <w:r w:rsidRPr="00C75D84">
              <w:t>;</w:t>
            </w:r>
          </w:p>
        </w:tc>
        <w:tc>
          <w:tcPr>
            <w:tcW w:w="4876" w:type="dxa"/>
            <w:tcBorders>
              <w:top w:val="nil"/>
              <w:left w:val="nil"/>
              <w:bottom w:val="nil"/>
              <w:right w:val="nil"/>
            </w:tcBorders>
          </w:tcPr>
          <w:p w14:paraId="72C1067C" w14:textId="77777777" w:rsidR="004B7BBB" w:rsidRPr="00C75D84" w:rsidRDefault="004B7BBB" w:rsidP="000D7F60">
            <w:pPr>
              <w:pStyle w:val="Normal6a"/>
            </w:pPr>
            <w:r w:rsidRPr="00C75D84">
              <w:lastRenderedPageBreak/>
              <w:t>12.</w:t>
            </w:r>
            <w:r w:rsidRPr="00C75D84">
              <w:tab/>
              <w:t xml:space="preserve">zdůrazňuje , že </w:t>
            </w:r>
            <w:r w:rsidRPr="00C75D84">
              <w:rPr>
                <w:b/>
                <w:i/>
              </w:rPr>
              <w:t>podpora</w:t>
            </w:r>
            <w:r w:rsidRPr="00C75D84">
              <w:t xml:space="preserve"> </w:t>
            </w:r>
            <w:r w:rsidRPr="00C75D84">
              <w:rPr>
                <w:b/>
                <w:i/>
              </w:rPr>
              <w:t>skutečné</w:t>
            </w:r>
            <w:r w:rsidRPr="00C75D84">
              <w:t xml:space="preserve"> </w:t>
            </w:r>
            <w:r w:rsidRPr="00C75D84">
              <w:rPr>
                <w:b/>
                <w:i/>
              </w:rPr>
              <w:t>integrace</w:t>
            </w:r>
            <w:r w:rsidRPr="00C75D84">
              <w:t xml:space="preserve"> jih-jih </w:t>
            </w:r>
            <w:r w:rsidRPr="00C75D84">
              <w:rPr>
                <w:b/>
                <w:i/>
              </w:rPr>
              <w:t xml:space="preserve">je pro ekonomickou </w:t>
            </w:r>
            <w:r w:rsidRPr="00C75D84">
              <w:rPr>
                <w:b/>
                <w:i/>
              </w:rPr>
              <w:lastRenderedPageBreak/>
              <w:t>důvěryhodnost Paktu zásadní, a to vzhledem k přetrvávající nízké úrovni vnitroregionálního obchodu mezi jižními partnery</w:t>
            </w:r>
            <w:r w:rsidRPr="00C75D84">
              <w:t>;</w:t>
            </w:r>
          </w:p>
        </w:tc>
      </w:tr>
    </w:tbl>
    <w:p w14:paraId="3B55B83D"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2BB68EC" w14:textId="6289CB82" w:rsidR="00D14A06" w:rsidRPr="00C75D84" w:rsidRDefault="004B7BBB" w:rsidP="004B7BBB">
      <w:r w:rsidRPr="00C75D84">
        <w:rPr>
          <w:rStyle w:val="HideTWBExt"/>
        </w:rPr>
        <w:t>&lt;/Amend&gt;</w:t>
      </w:r>
    </w:p>
    <w:p w14:paraId="17C8CB2A"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227</w:t>
      </w:r>
      <w:r w:rsidRPr="00C75D84">
        <w:rPr>
          <w:rStyle w:val="HideTWBExt"/>
          <w:b w:val="0"/>
        </w:rPr>
        <w:t>&lt;/NumAm&gt;</w:t>
      </w:r>
    </w:p>
    <w:p w14:paraId="0D26D32B" w14:textId="77777777" w:rsidR="004B7BBB" w:rsidRPr="00C75D84" w:rsidRDefault="004B7BBB" w:rsidP="004B7BBB">
      <w:pPr>
        <w:pStyle w:val="NormalBold"/>
      </w:pPr>
      <w:r w:rsidRPr="00C75D84">
        <w:rPr>
          <w:rStyle w:val="HideTWBExt"/>
          <w:b w:val="0"/>
        </w:rPr>
        <w:t>&lt;RepeatBlock-By&gt;&lt;Members&gt;</w:t>
      </w:r>
      <w:r w:rsidRPr="00C75D84">
        <w:t>Emmanouil Fragkos, Geadis Geadi, Galato Alexandraki</w:t>
      </w:r>
      <w:r w:rsidRPr="00C75D84">
        <w:rPr>
          <w:rStyle w:val="HideTWBExt"/>
          <w:b w:val="0"/>
        </w:rPr>
        <w:t>&lt;/Members&gt;</w:t>
      </w:r>
    </w:p>
    <w:p w14:paraId="257FC1FC" w14:textId="77777777" w:rsidR="004B7BBB" w:rsidRPr="00C75D84" w:rsidRDefault="004B7BBB" w:rsidP="004B7BBB">
      <w:pPr>
        <w:pStyle w:val="NormalBold"/>
      </w:pPr>
      <w:r w:rsidRPr="00C75D84">
        <w:rPr>
          <w:rStyle w:val="HideTWBExt"/>
          <w:b w:val="0"/>
        </w:rPr>
        <w:t>&lt;/RepeatBlock-By&gt;</w:t>
      </w:r>
    </w:p>
    <w:p w14:paraId="31419E37"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D5F6A44" w14:textId="77777777" w:rsidR="004B7BBB" w:rsidRPr="00C75D84" w:rsidRDefault="004B7BBB" w:rsidP="004B7BBB">
      <w:pPr>
        <w:pStyle w:val="NormalBold"/>
      </w:pPr>
      <w:r w:rsidRPr="00C75D84">
        <w:rPr>
          <w:rStyle w:val="HideTWBExt"/>
          <w:b w:val="0"/>
        </w:rPr>
        <w:t>&lt;Article&gt;</w:t>
      </w:r>
      <w:r w:rsidRPr="00C75D84">
        <w:t>Bod 12</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1966B4C" w14:textId="77777777" w:rsidTr="000D7F60">
        <w:trPr>
          <w:trHeight w:hRule="exact" w:val="240"/>
          <w:jc w:val="center"/>
        </w:trPr>
        <w:tc>
          <w:tcPr>
            <w:tcW w:w="9752" w:type="dxa"/>
            <w:gridSpan w:val="2"/>
            <w:tcBorders>
              <w:top w:val="nil"/>
              <w:left w:val="nil"/>
              <w:bottom w:val="nil"/>
              <w:right w:val="nil"/>
            </w:tcBorders>
          </w:tcPr>
          <w:p w14:paraId="107C74B8" w14:textId="77777777" w:rsidR="004B7BBB" w:rsidRPr="00C75D84" w:rsidRDefault="004B7BBB" w:rsidP="000D7F60"/>
        </w:tc>
      </w:tr>
      <w:tr w:rsidR="00097907" w:rsidRPr="00C75D84" w14:paraId="55A371D6" w14:textId="77777777" w:rsidTr="000D7F60">
        <w:trPr>
          <w:trHeight w:val="240"/>
          <w:jc w:val="center"/>
        </w:trPr>
        <w:tc>
          <w:tcPr>
            <w:tcW w:w="4876" w:type="dxa"/>
            <w:tcBorders>
              <w:top w:val="nil"/>
              <w:left w:val="nil"/>
              <w:bottom w:val="nil"/>
              <w:right w:val="nil"/>
            </w:tcBorders>
          </w:tcPr>
          <w:p w14:paraId="529EFBC7"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82DF1D6" w14:textId="77777777" w:rsidR="004B7BBB" w:rsidRPr="00C75D84" w:rsidRDefault="004B7BBB" w:rsidP="000D7F60">
            <w:pPr>
              <w:pStyle w:val="AmColumnHeading"/>
            </w:pPr>
            <w:r w:rsidRPr="00C75D84">
              <w:t>Pozměňovací návrh</w:t>
            </w:r>
          </w:p>
        </w:tc>
      </w:tr>
      <w:tr w:rsidR="00097907" w:rsidRPr="00C75D84" w14:paraId="6E8DCC55" w14:textId="77777777" w:rsidTr="000D7F60">
        <w:trPr>
          <w:jc w:val="center"/>
        </w:trPr>
        <w:tc>
          <w:tcPr>
            <w:tcW w:w="4876" w:type="dxa"/>
            <w:tcBorders>
              <w:top w:val="nil"/>
              <w:left w:val="nil"/>
              <w:bottom w:val="nil"/>
              <w:right w:val="nil"/>
            </w:tcBorders>
          </w:tcPr>
          <w:p w14:paraId="7A530970" w14:textId="77777777" w:rsidR="004B7BBB" w:rsidRPr="00C75D84" w:rsidRDefault="004B7BBB" w:rsidP="000D7F60">
            <w:pPr>
              <w:pStyle w:val="Normal6a"/>
            </w:pPr>
            <w:r w:rsidRPr="00C75D84">
              <w:t>12.</w:t>
            </w:r>
            <w:r w:rsidRPr="00C75D84">
              <w:tab/>
              <w:t xml:space="preserve">zdůrazňuje, že je důležité podporovat vazby jih-jih </w:t>
            </w:r>
            <w:r w:rsidRPr="00C75D84">
              <w:rPr>
                <w:b/>
                <w:bCs/>
                <w:i/>
                <w:iCs/>
              </w:rPr>
              <w:t>a posilovat regionální dialog</w:t>
            </w:r>
            <w:r w:rsidRPr="00C75D84">
              <w:t>;</w:t>
            </w:r>
          </w:p>
        </w:tc>
        <w:tc>
          <w:tcPr>
            <w:tcW w:w="4876" w:type="dxa"/>
            <w:tcBorders>
              <w:top w:val="nil"/>
              <w:left w:val="nil"/>
              <w:bottom w:val="nil"/>
              <w:right w:val="nil"/>
            </w:tcBorders>
          </w:tcPr>
          <w:p w14:paraId="5E9E00B3" w14:textId="77777777" w:rsidR="004B7BBB" w:rsidRPr="00C75D84" w:rsidRDefault="004B7BBB" w:rsidP="000D7F60">
            <w:pPr>
              <w:pStyle w:val="Normal6a"/>
            </w:pPr>
            <w:r w:rsidRPr="00C75D84">
              <w:t>12.</w:t>
            </w:r>
            <w:r w:rsidRPr="00C75D84">
              <w:tab/>
              <w:t xml:space="preserve">zdůrazňuje, že je důležité podporovat vazby jih-jih </w:t>
            </w:r>
            <w:r w:rsidRPr="00C75D84">
              <w:rPr>
                <w:b/>
                <w:i/>
              </w:rPr>
              <w:t>na základě mezinárodního práva s cílem zajistit stabilitu a rozvoj</w:t>
            </w:r>
            <w:r w:rsidRPr="00C75D84">
              <w:t>;</w:t>
            </w:r>
          </w:p>
        </w:tc>
      </w:tr>
    </w:tbl>
    <w:p w14:paraId="50E4DC01"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{EL}</w:t>
      </w:r>
      <w:r w:rsidRPr="00C75D84">
        <w:t>el</w:t>
      </w:r>
      <w:r w:rsidRPr="00C75D84">
        <w:rPr>
          <w:rStyle w:val="HideTWBExt"/>
        </w:rPr>
        <w:t>&lt;/Original&gt;</w:t>
      </w:r>
    </w:p>
    <w:p w14:paraId="3B9CFB46" w14:textId="76D8E767" w:rsidR="00D14A06" w:rsidRPr="00C75D84" w:rsidRDefault="004B7BBB" w:rsidP="004B7BBB">
      <w:r w:rsidRPr="00C75D84">
        <w:rPr>
          <w:rStyle w:val="HideTWBExt"/>
        </w:rPr>
        <w:t>&lt;/Amend&gt;</w:t>
      </w:r>
    </w:p>
    <w:p w14:paraId="5909A5F9"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228</w:t>
      </w:r>
      <w:r w:rsidRPr="00C75D84">
        <w:rPr>
          <w:rStyle w:val="HideTWBExt"/>
          <w:b w:val="0"/>
        </w:rPr>
        <w:t>&lt;/NumAm&gt;</w:t>
      </w:r>
    </w:p>
    <w:p w14:paraId="6231336C" w14:textId="77777777" w:rsidR="004B7BBB" w:rsidRPr="00C75D84" w:rsidRDefault="004B7BBB" w:rsidP="004B7BBB">
      <w:pPr>
        <w:pStyle w:val="NormalBold"/>
      </w:pPr>
      <w:r w:rsidRPr="00C75D84">
        <w:rPr>
          <w:rStyle w:val="HideTWBExt"/>
          <w:b w:val="0"/>
        </w:rPr>
        <w:t>&lt;RepeatBlock-By&gt;&lt;Members&gt;</w:t>
      </w:r>
      <w:r w:rsidRPr="00C75D84">
        <w:t>Nacho Sánchez Amor, Hana Jalloul Muro, Nicola Zingaretti</w:t>
      </w:r>
      <w:r w:rsidRPr="00C75D84">
        <w:rPr>
          <w:rStyle w:val="HideTWBExt"/>
          <w:b w:val="0"/>
        </w:rPr>
        <w:t>&lt;/Members&gt;</w:t>
      </w:r>
    </w:p>
    <w:p w14:paraId="148E9AA4" w14:textId="77777777" w:rsidR="004B7BBB" w:rsidRPr="00C75D84" w:rsidRDefault="004B7BBB" w:rsidP="004B7BBB">
      <w:pPr>
        <w:pStyle w:val="NormalBold"/>
      </w:pPr>
      <w:r w:rsidRPr="00C75D84">
        <w:rPr>
          <w:rStyle w:val="HideTWBExt"/>
          <w:b w:val="0"/>
        </w:rPr>
        <w:t>&lt;/RepeatBlock-By&gt;</w:t>
      </w:r>
    </w:p>
    <w:p w14:paraId="3DCF4857"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4170560" w14:textId="77777777" w:rsidR="004B7BBB" w:rsidRPr="00C75D84" w:rsidRDefault="004B7BBB" w:rsidP="004B7BBB">
      <w:pPr>
        <w:pStyle w:val="NormalBold"/>
      </w:pPr>
      <w:r w:rsidRPr="00C75D84">
        <w:rPr>
          <w:rStyle w:val="HideTWBExt"/>
          <w:b w:val="0"/>
        </w:rPr>
        <w:t>&lt;Article&gt;</w:t>
      </w:r>
      <w:r w:rsidRPr="00C75D84">
        <w:t>Bod 12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F26323D" w14:textId="77777777" w:rsidTr="000D7F60">
        <w:trPr>
          <w:trHeight w:hRule="exact" w:val="240"/>
          <w:jc w:val="center"/>
        </w:trPr>
        <w:tc>
          <w:tcPr>
            <w:tcW w:w="9752" w:type="dxa"/>
            <w:gridSpan w:val="2"/>
            <w:tcBorders>
              <w:top w:val="nil"/>
              <w:left w:val="nil"/>
              <w:bottom w:val="nil"/>
              <w:right w:val="nil"/>
            </w:tcBorders>
          </w:tcPr>
          <w:p w14:paraId="12361090" w14:textId="77777777" w:rsidR="004B7BBB" w:rsidRPr="00C75D84" w:rsidRDefault="004B7BBB" w:rsidP="000D7F60"/>
        </w:tc>
      </w:tr>
      <w:tr w:rsidR="00097907" w:rsidRPr="00C75D84" w14:paraId="743A1A1E" w14:textId="77777777" w:rsidTr="000D7F60">
        <w:trPr>
          <w:trHeight w:val="240"/>
          <w:jc w:val="center"/>
        </w:trPr>
        <w:tc>
          <w:tcPr>
            <w:tcW w:w="4876" w:type="dxa"/>
            <w:tcBorders>
              <w:top w:val="nil"/>
              <w:left w:val="nil"/>
              <w:bottom w:val="nil"/>
              <w:right w:val="nil"/>
            </w:tcBorders>
          </w:tcPr>
          <w:p w14:paraId="37622467"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B1B5FE1" w14:textId="77777777" w:rsidR="004B7BBB" w:rsidRPr="00C75D84" w:rsidRDefault="004B7BBB" w:rsidP="000D7F60">
            <w:pPr>
              <w:pStyle w:val="AmColumnHeading"/>
            </w:pPr>
            <w:r w:rsidRPr="00C75D84">
              <w:t>Pozměňovací návrh</w:t>
            </w:r>
          </w:p>
        </w:tc>
      </w:tr>
      <w:tr w:rsidR="00097907" w:rsidRPr="00C75D84" w14:paraId="556E7192" w14:textId="77777777" w:rsidTr="000D7F60">
        <w:trPr>
          <w:jc w:val="center"/>
        </w:trPr>
        <w:tc>
          <w:tcPr>
            <w:tcW w:w="4876" w:type="dxa"/>
            <w:tcBorders>
              <w:top w:val="nil"/>
              <w:left w:val="nil"/>
              <w:bottom w:val="nil"/>
              <w:right w:val="nil"/>
            </w:tcBorders>
          </w:tcPr>
          <w:p w14:paraId="7408F9DD" w14:textId="77777777" w:rsidR="004B7BBB" w:rsidRPr="00C75D84" w:rsidRDefault="004B7BBB" w:rsidP="000D7F60">
            <w:pPr>
              <w:pStyle w:val="Normal6a"/>
            </w:pPr>
          </w:p>
        </w:tc>
        <w:tc>
          <w:tcPr>
            <w:tcW w:w="4876" w:type="dxa"/>
            <w:tcBorders>
              <w:top w:val="nil"/>
              <w:left w:val="nil"/>
              <w:bottom w:val="nil"/>
              <w:right w:val="nil"/>
            </w:tcBorders>
          </w:tcPr>
          <w:p w14:paraId="176694FD" w14:textId="77777777" w:rsidR="004B7BBB" w:rsidRPr="00C75D84" w:rsidRDefault="004B7BBB" w:rsidP="000D7F60">
            <w:pPr>
              <w:pStyle w:val="Normal6a"/>
            </w:pPr>
            <w:r w:rsidRPr="00C75D84">
              <w:rPr>
                <w:b/>
                <w:i/>
              </w:rPr>
              <w:t>12a.</w:t>
            </w:r>
            <w:r w:rsidRPr="00C75D84">
              <w:tab/>
            </w:r>
            <w:r w:rsidRPr="00C75D84">
              <w:rPr>
                <w:b/>
                <w:i/>
              </w:rPr>
              <w:t xml:space="preserve">znovu zdůrazňuje význam prosazování lidských práv, právního státu a demokracie v regionu jako zásadní investice do bezpečnosti EU, neboť demokracie vytvářejí bezpečnější mezinárodní prostředí; zdůrazňuje význam budování míru jako určujícího faktoru stability v regionu; zastává názor, že řešení situací po skončení konfliktu a budování míru musí probíhat pod záštitou OSN a musí být podpořeno jednak přístupem k mechanismům spravedlnosti v přechodném období i obecné </w:t>
            </w:r>
            <w:r w:rsidRPr="00C75D84">
              <w:rPr>
                <w:b/>
                <w:i/>
              </w:rPr>
              <w:lastRenderedPageBreak/>
              <w:t>spravedlnosti, jednak snahou o zajištění odpovědnosti, odškodnění a přispění k obnově v případech, kde je jeden stát agresorem;</w:t>
            </w:r>
          </w:p>
        </w:tc>
      </w:tr>
    </w:tbl>
    <w:p w14:paraId="0907C8B5"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1DAEFF3" w14:textId="0AAB72FE" w:rsidR="00D14A06" w:rsidRPr="00C75D84" w:rsidRDefault="004B7BBB" w:rsidP="004B7BBB">
      <w:r w:rsidRPr="00C75D84">
        <w:rPr>
          <w:rStyle w:val="HideTWBExt"/>
        </w:rPr>
        <w:t>&lt;/Amend&gt;</w:t>
      </w:r>
    </w:p>
    <w:p w14:paraId="18F28C0F"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229</w:t>
      </w:r>
      <w:r w:rsidRPr="00C75D84">
        <w:rPr>
          <w:rStyle w:val="HideTWBExt"/>
          <w:b w:val="0"/>
        </w:rPr>
        <w:t>&lt;/NumAm&gt;</w:t>
      </w:r>
    </w:p>
    <w:p w14:paraId="2BF3D957"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44E5B9CB" w14:textId="77777777" w:rsidR="004B7BBB" w:rsidRPr="00C75D84" w:rsidRDefault="004B7BBB" w:rsidP="004B7BBB">
      <w:pPr>
        <w:pStyle w:val="NormalBold"/>
      </w:pPr>
      <w:r w:rsidRPr="00C75D84">
        <w:rPr>
          <w:rStyle w:val="HideTWBExt"/>
          <w:b w:val="0"/>
        </w:rPr>
        <w:t>&lt;/RepeatBlock-By&gt;</w:t>
      </w:r>
    </w:p>
    <w:p w14:paraId="3C157CC2"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F5FFA6A" w14:textId="77777777" w:rsidR="004B7BBB" w:rsidRPr="00C75D84" w:rsidRDefault="004B7BBB" w:rsidP="004B7BBB">
      <w:pPr>
        <w:pStyle w:val="NormalBold"/>
      </w:pPr>
      <w:r w:rsidRPr="00C75D84">
        <w:rPr>
          <w:rStyle w:val="HideTWBExt"/>
          <w:b w:val="0"/>
        </w:rPr>
        <w:t>&lt;Article&gt;</w:t>
      </w:r>
      <w:r w:rsidRPr="00C75D84">
        <w:t>Bod 12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BA4E669" w14:textId="77777777" w:rsidTr="000D7F60">
        <w:trPr>
          <w:trHeight w:hRule="exact" w:val="240"/>
          <w:jc w:val="center"/>
        </w:trPr>
        <w:tc>
          <w:tcPr>
            <w:tcW w:w="9752" w:type="dxa"/>
            <w:gridSpan w:val="2"/>
            <w:tcBorders>
              <w:top w:val="nil"/>
              <w:left w:val="nil"/>
              <w:bottom w:val="nil"/>
              <w:right w:val="nil"/>
            </w:tcBorders>
          </w:tcPr>
          <w:p w14:paraId="4016897A" w14:textId="77777777" w:rsidR="004B7BBB" w:rsidRPr="00C75D84" w:rsidRDefault="004B7BBB" w:rsidP="000D7F60"/>
        </w:tc>
      </w:tr>
      <w:tr w:rsidR="00097907" w:rsidRPr="00C75D84" w14:paraId="26CDA560" w14:textId="77777777" w:rsidTr="000D7F60">
        <w:trPr>
          <w:trHeight w:val="240"/>
          <w:jc w:val="center"/>
        </w:trPr>
        <w:tc>
          <w:tcPr>
            <w:tcW w:w="4876" w:type="dxa"/>
            <w:tcBorders>
              <w:top w:val="nil"/>
              <w:left w:val="nil"/>
              <w:bottom w:val="nil"/>
              <w:right w:val="nil"/>
            </w:tcBorders>
          </w:tcPr>
          <w:p w14:paraId="402822DC"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ECE2E28" w14:textId="77777777" w:rsidR="004B7BBB" w:rsidRPr="00C75D84" w:rsidRDefault="004B7BBB" w:rsidP="000D7F60">
            <w:pPr>
              <w:pStyle w:val="AmColumnHeading"/>
            </w:pPr>
            <w:r w:rsidRPr="00C75D84">
              <w:t>Pozměňovací návrh</w:t>
            </w:r>
          </w:p>
        </w:tc>
      </w:tr>
      <w:tr w:rsidR="00097907" w:rsidRPr="00C75D84" w14:paraId="703C69B4" w14:textId="77777777" w:rsidTr="000D7F60">
        <w:trPr>
          <w:jc w:val="center"/>
        </w:trPr>
        <w:tc>
          <w:tcPr>
            <w:tcW w:w="4876" w:type="dxa"/>
            <w:tcBorders>
              <w:top w:val="nil"/>
              <w:left w:val="nil"/>
              <w:bottom w:val="nil"/>
              <w:right w:val="nil"/>
            </w:tcBorders>
          </w:tcPr>
          <w:p w14:paraId="3A4E1C7B" w14:textId="77777777" w:rsidR="004B7BBB" w:rsidRPr="00C75D84" w:rsidRDefault="004B7BBB" w:rsidP="000D7F60">
            <w:pPr>
              <w:pStyle w:val="Normal6a"/>
            </w:pPr>
          </w:p>
        </w:tc>
        <w:tc>
          <w:tcPr>
            <w:tcW w:w="4876" w:type="dxa"/>
            <w:tcBorders>
              <w:top w:val="nil"/>
              <w:left w:val="nil"/>
              <w:bottom w:val="nil"/>
              <w:right w:val="nil"/>
            </w:tcBorders>
          </w:tcPr>
          <w:p w14:paraId="61A774E5" w14:textId="77777777" w:rsidR="004B7BBB" w:rsidRPr="00C75D84" w:rsidRDefault="004B7BBB" w:rsidP="000D7F60">
            <w:pPr>
              <w:pStyle w:val="Normal6a"/>
            </w:pPr>
            <w:r w:rsidRPr="00C75D84">
              <w:rPr>
                <w:b/>
                <w:i/>
              </w:rPr>
              <w:t>12a.</w:t>
            </w:r>
            <w:r w:rsidRPr="00C75D84">
              <w:tab/>
            </w:r>
            <w:r w:rsidRPr="00C75D84">
              <w:rPr>
                <w:b/>
                <w:i/>
              </w:rPr>
              <w:t>zdůrazňuje, jak důležité je uvést do praxe zásadu společné odpovědnosti obsaženou v Paktu, mimo jiné podporou mnohostranného dialogu a spolupráce mezi EU a jejími partnery, jakož i mezi jednotlivými zeměmi jižního sousedství; je přesvědčen, že nový přístup k evropsko-středomořské spolupráci, založený na sdílené odpovědnosti a rovnocenném postavení, je klíčem k úspěšné změně celkové logiky zapojení EU v tomto regionu a jejího postavení v očích jejích partnerů;</w:t>
            </w:r>
          </w:p>
        </w:tc>
      </w:tr>
    </w:tbl>
    <w:p w14:paraId="58B00989"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8241872" w14:textId="746AC361" w:rsidR="00D14A06" w:rsidRPr="00C75D84" w:rsidRDefault="004B7BBB" w:rsidP="004B7BBB">
      <w:r w:rsidRPr="00C75D84">
        <w:rPr>
          <w:rStyle w:val="HideTWBExt"/>
        </w:rPr>
        <w:t>&lt;/Amend&gt;</w:t>
      </w:r>
    </w:p>
    <w:p w14:paraId="34C74D09"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230</w:t>
      </w:r>
      <w:r w:rsidRPr="00C75D84">
        <w:rPr>
          <w:rStyle w:val="HideTWBExt"/>
          <w:b w:val="0"/>
        </w:rPr>
        <w:t>&lt;/NumAm&gt;</w:t>
      </w:r>
    </w:p>
    <w:p w14:paraId="5CE331A7" w14:textId="77777777" w:rsidR="004B7BBB" w:rsidRPr="00C75D84" w:rsidRDefault="004B7BBB" w:rsidP="004B7BBB">
      <w:pPr>
        <w:pStyle w:val="NormalBold"/>
      </w:pPr>
      <w:r w:rsidRPr="00C75D84">
        <w:rPr>
          <w:rStyle w:val="HideTWBExt"/>
          <w:b w:val="0"/>
        </w:rPr>
        <w:t>&lt;RepeatBlock-By&gt;&lt;Members&gt;</w:t>
      </w:r>
      <w:r w:rsidRPr="00C75D84">
        <w:t>Laura Ballarín Cereza, Javi López</w:t>
      </w:r>
      <w:r w:rsidRPr="00C75D84">
        <w:rPr>
          <w:rStyle w:val="HideTWBExt"/>
          <w:b w:val="0"/>
        </w:rPr>
        <w:t>&lt;/Members&gt;</w:t>
      </w:r>
    </w:p>
    <w:p w14:paraId="12F4B647" w14:textId="77777777" w:rsidR="004B7BBB" w:rsidRPr="00C75D84" w:rsidRDefault="004B7BBB" w:rsidP="004B7BBB">
      <w:pPr>
        <w:pStyle w:val="NormalBold"/>
      </w:pPr>
      <w:r w:rsidRPr="00C75D84">
        <w:rPr>
          <w:rStyle w:val="HideTWBExt"/>
          <w:b w:val="0"/>
        </w:rPr>
        <w:t>&lt;/RepeatBlock-By&gt;</w:t>
      </w:r>
    </w:p>
    <w:p w14:paraId="510176C4"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0362727" w14:textId="77777777" w:rsidR="004B7BBB" w:rsidRPr="00C75D84" w:rsidRDefault="004B7BBB" w:rsidP="004B7BBB">
      <w:pPr>
        <w:pStyle w:val="NormalBold"/>
      </w:pPr>
      <w:r w:rsidRPr="00C75D84">
        <w:rPr>
          <w:rStyle w:val="HideTWBExt"/>
          <w:b w:val="0"/>
        </w:rPr>
        <w:t>&lt;Article&gt;</w:t>
      </w:r>
      <w:r w:rsidRPr="00C75D84">
        <w:t>Bod 12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4A7B201" w14:textId="77777777" w:rsidTr="000D7F60">
        <w:trPr>
          <w:trHeight w:hRule="exact" w:val="240"/>
          <w:jc w:val="center"/>
        </w:trPr>
        <w:tc>
          <w:tcPr>
            <w:tcW w:w="9752" w:type="dxa"/>
            <w:gridSpan w:val="2"/>
            <w:tcBorders>
              <w:top w:val="nil"/>
              <w:left w:val="nil"/>
              <w:bottom w:val="nil"/>
              <w:right w:val="nil"/>
            </w:tcBorders>
          </w:tcPr>
          <w:p w14:paraId="7888D6DC" w14:textId="77777777" w:rsidR="004B7BBB" w:rsidRPr="00C75D84" w:rsidRDefault="004B7BBB" w:rsidP="000D7F60"/>
        </w:tc>
      </w:tr>
      <w:tr w:rsidR="00097907" w:rsidRPr="00C75D84" w14:paraId="4AB78F13" w14:textId="77777777" w:rsidTr="000D7F60">
        <w:trPr>
          <w:trHeight w:val="240"/>
          <w:jc w:val="center"/>
        </w:trPr>
        <w:tc>
          <w:tcPr>
            <w:tcW w:w="4876" w:type="dxa"/>
            <w:tcBorders>
              <w:top w:val="nil"/>
              <w:left w:val="nil"/>
              <w:bottom w:val="nil"/>
              <w:right w:val="nil"/>
            </w:tcBorders>
          </w:tcPr>
          <w:p w14:paraId="2064A269"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FB76C03" w14:textId="77777777" w:rsidR="004B7BBB" w:rsidRPr="00C75D84" w:rsidRDefault="004B7BBB" w:rsidP="000D7F60">
            <w:pPr>
              <w:pStyle w:val="AmColumnHeading"/>
            </w:pPr>
            <w:r w:rsidRPr="00C75D84">
              <w:t>Pozměňovací návrh</w:t>
            </w:r>
          </w:p>
        </w:tc>
      </w:tr>
      <w:tr w:rsidR="00097907" w:rsidRPr="00C75D84" w14:paraId="415888F3" w14:textId="77777777" w:rsidTr="000D7F60">
        <w:trPr>
          <w:jc w:val="center"/>
        </w:trPr>
        <w:tc>
          <w:tcPr>
            <w:tcW w:w="4876" w:type="dxa"/>
            <w:tcBorders>
              <w:top w:val="nil"/>
              <w:left w:val="nil"/>
              <w:bottom w:val="nil"/>
              <w:right w:val="nil"/>
            </w:tcBorders>
          </w:tcPr>
          <w:p w14:paraId="7EF89986" w14:textId="77777777" w:rsidR="004B7BBB" w:rsidRPr="00C75D84" w:rsidRDefault="004B7BBB" w:rsidP="000D7F60">
            <w:pPr>
              <w:pStyle w:val="Normal6a"/>
            </w:pPr>
          </w:p>
        </w:tc>
        <w:tc>
          <w:tcPr>
            <w:tcW w:w="4876" w:type="dxa"/>
            <w:tcBorders>
              <w:top w:val="nil"/>
              <w:left w:val="nil"/>
              <w:bottom w:val="nil"/>
              <w:right w:val="nil"/>
            </w:tcBorders>
          </w:tcPr>
          <w:p w14:paraId="2226B0C7" w14:textId="77777777" w:rsidR="004B7BBB" w:rsidRPr="00C75D84" w:rsidRDefault="004B7BBB" w:rsidP="000D7F60">
            <w:pPr>
              <w:pStyle w:val="Normal6a"/>
            </w:pPr>
            <w:r w:rsidRPr="00C75D84">
              <w:rPr>
                <w:b/>
                <w:i/>
              </w:rPr>
              <w:t>12a.</w:t>
            </w:r>
            <w:r w:rsidRPr="00C75D84">
              <w:tab/>
            </w:r>
            <w:r w:rsidRPr="00C75D84">
              <w:rPr>
                <w:b/>
                <w:i/>
              </w:rPr>
              <w:t xml:space="preserve">zdůrazňuje přidanou hodnotu decentralizované spolupráce v evropsko-středomořském prostoru, zejména prostřednictvím partnerství mezi regiony, obcemi, univerzitami a organizacemi občanské společnosti, jako nástrojů pro </w:t>
            </w:r>
            <w:r w:rsidRPr="00C75D84">
              <w:rPr>
                <w:b/>
                <w:i/>
              </w:rPr>
              <w:lastRenderedPageBreak/>
              <w:t>posílení odolnosti, demokratické účasti a udržitelného rozvoje;</w:t>
            </w:r>
          </w:p>
        </w:tc>
      </w:tr>
    </w:tbl>
    <w:p w14:paraId="7C8AB721"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71D7D2B" w14:textId="70A0598F" w:rsidR="00D14A06" w:rsidRPr="00C75D84" w:rsidRDefault="004B7BBB" w:rsidP="004B7BBB">
      <w:r w:rsidRPr="00C75D84">
        <w:rPr>
          <w:rStyle w:val="HideTWBExt"/>
        </w:rPr>
        <w:t>&lt;/Amend&gt;</w:t>
      </w:r>
    </w:p>
    <w:p w14:paraId="28DD965E"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231</w:t>
      </w:r>
      <w:r w:rsidRPr="00C75D84">
        <w:rPr>
          <w:rStyle w:val="HideTWBExt"/>
          <w:b w:val="0"/>
        </w:rPr>
        <w:t>&lt;/NumAm&gt;</w:t>
      </w:r>
    </w:p>
    <w:p w14:paraId="57DE576F"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07CD1B83" w14:textId="77777777" w:rsidR="004B7BBB" w:rsidRPr="00C75D84" w:rsidRDefault="004B7BBB" w:rsidP="004B7BBB">
      <w:pPr>
        <w:pStyle w:val="NormalBold"/>
      </w:pPr>
      <w:r w:rsidRPr="00C75D84">
        <w:rPr>
          <w:rStyle w:val="HideTWBExt"/>
          <w:b w:val="0"/>
        </w:rPr>
        <w:t>&lt;/RepeatBlock-By&gt;</w:t>
      </w:r>
    </w:p>
    <w:p w14:paraId="62A5306D"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63FBC82" w14:textId="77777777" w:rsidR="004B7BBB" w:rsidRPr="00C75D84" w:rsidRDefault="004B7BBB" w:rsidP="004B7BBB">
      <w:pPr>
        <w:pStyle w:val="NormalBold"/>
      </w:pPr>
      <w:r w:rsidRPr="00C75D84">
        <w:rPr>
          <w:rStyle w:val="HideTWBExt"/>
          <w:b w:val="0"/>
        </w:rPr>
        <w:t>&lt;Article&gt;</w:t>
      </w:r>
      <w:r w:rsidRPr="00C75D84">
        <w:t>Bod 12 b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DC6E989" w14:textId="77777777" w:rsidTr="000D7F60">
        <w:trPr>
          <w:trHeight w:hRule="exact" w:val="240"/>
          <w:jc w:val="center"/>
        </w:trPr>
        <w:tc>
          <w:tcPr>
            <w:tcW w:w="9752" w:type="dxa"/>
            <w:gridSpan w:val="2"/>
            <w:tcBorders>
              <w:top w:val="nil"/>
              <w:left w:val="nil"/>
              <w:bottom w:val="nil"/>
              <w:right w:val="nil"/>
            </w:tcBorders>
          </w:tcPr>
          <w:p w14:paraId="062FAB2F" w14:textId="77777777" w:rsidR="004B7BBB" w:rsidRPr="00C75D84" w:rsidRDefault="004B7BBB" w:rsidP="000D7F60"/>
        </w:tc>
      </w:tr>
      <w:tr w:rsidR="00097907" w:rsidRPr="00C75D84" w14:paraId="1F14978B" w14:textId="77777777" w:rsidTr="000D7F60">
        <w:trPr>
          <w:trHeight w:val="240"/>
          <w:jc w:val="center"/>
        </w:trPr>
        <w:tc>
          <w:tcPr>
            <w:tcW w:w="4876" w:type="dxa"/>
            <w:tcBorders>
              <w:top w:val="nil"/>
              <w:left w:val="nil"/>
              <w:bottom w:val="nil"/>
              <w:right w:val="nil"/>
            </w:tcBorders>
          </w:tcPr>
          <w:p w14:paraId="02FA2735"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1BEC83C" w14:textId="77777777" w:rsidR="004B7BBB" w:rsidRPr="00C75D84" w:rsidRDefault="004B7BBB" w:rsidP="000D7F60">
            <w:pPr>
              <w:pStyle w:val="AmColumnHeading"/>
            </w:pPr>
            <w:r w:rsidRPr="00C75D84">
              <w:t>Pozměňovací návrh</w:t>
            </w:r>
          </w:p>
        </w:tc>
      </w:tr>
      <w:tr w:rsidR="00097907" w:rsidRPr="00C75D84" w14:paraId="272CFEFA" w14:textId="77777777" w:rsidTr="000D7F60">
        <w:trPr>
          <w:jc w:val="center"/>
        </w:trPr>
        <w:tc>
          <w:tcPr>
            <w:tcW w:w="4876" w:type="dxa"/>
            <w:tcBorders>
              <w:top w:val="nil"/>
              <w:left w:val="nil"/>
              <w:bottom w:val="nil"/>
              <w:right w:val="nil"/>
            </w:tcBorders>
          </w:tcPr>
          <w:p w14:paraId="74066FA2" w14:textId="77777777" w:rsidR="004B7BBB" w:rsidRPr="00C75D84" w:rsidRDefault="004B7BBB" w:rsidP="000D7F60">
            <w:pPr>
              <w:pStyle w:val="Normal6a"/>
            </w:pPr>
          </w:p>
        </w:tc>
        <w:tc>
          <w:tcPr>
            <w:tcW w:w="4876" w:type="dxa"/>
            <w:tcBorders>
              <w:top w:val="nil"/>
              <w:left w:val="nil"/>
              <w:bottom w:val="nil"/>
              <w:right w:val="nil"/>
            </w:tcBorders>
          </w:tcPr>
          <w:p w14:paraId="35F58646" w14:textId="77777777" w:rsidR="004B7BBB" w:rsidRPr="00C75D84" w:rsidRDefault="004B7BBB" w:rsidP="000D7F60">
            <w:pPr>
              <w:pStyle w:val="Normal6a"/>
            </w:pPr>
            <w:r w:rsidRPr="00C75D84">
              <w:rPr>
                <w:b/>
                <w:i/>
              </w:rPr>
              <w:t>12b.</w:t>
            </w:r>
            <w:r w:rsidRPr="00C75D84">
              <w:tab/>
            </w:r>
            <w:r w:rsidRPr="00C75D84">
              <w:rPr>
                <w:b/>
                <w:i/>
              </w:rPr>
              <w:t>podporuje rozvoj středomořské občanské služby, jejímž cílem je propojit mladé lidi z celého regionu s pestrou škálou dobrovolnických příležitostí a prohloubit tak vzájemné porozumění v rámci celého regionu;</w:t>
            </w:r>
          </w:p>
        </w:tc>
      </w:tr>
    </w:tbl>
    <w:p w14:paraId="043E849B"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90F695F" w14:textId="6D71E23B" w:rsidR="00D14A06" w:rsidRPr="00C75D84" w:rsidRDefault="004B7BBB" w:rsidP="004B7BBB">
      <w:r w:rsidRPr="00C75D84">
        <w:rPr>
          <w:rStyle w:val="HideTWBExt"/>
        </w:rPr>
        <w:t>&lt;/Amend&gt;</w:t>
      </w:r>
    </w:p>
    <w:p w14:paraId="16F88189"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232</w:t>
      </w:r>
      <w:r w:rsidRPr="00C75D84">
        <w:rPr>
          <w:rStyle w:val="HideTWBExt"/>
          <w:b w:val="0"/>
        </w:rPr>
        <w:t>&lt;/NumAm&gt;</w:t>
      </w:r>
    </w:p>
    <w:p w14:paraId="568E1147"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2339B217" w14:textId="77777777" w:rsidR="004B7BBB" w:rsidRPr="00C75D84" w:rsidRDefault="004B7BBB" w:rsidP="004B7BBB">
      <w:pPr>
        <w:pStyle w:val="NormalBold"/>
      </w:pPr>
      <w:r w:rsidRPr="00C75D84">
        <w:rPr>
          <w:rStyle w:val="HideTWBExt"/>
          <w:b w:val="0"/>
        </w:rPr>
        <w:t>&lt;/RepeatBlock-By&gt;</w:t>
      </w:r>
    </w:p>
    <w:p w14:paraId="7771DDB1"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652B820" w14:textId="77777777" w:rsidR="004B7BBB" w:rsidRPr="00C75D84" w:rsidRDefault="004B7BBB" w:rsidP="004B7BBB">
      <w:pPr>
        <w:pStyle w:val="NormalBold"/>
      </w:pPr>
      <w:r w:rsidRPr="00C75D84">
        <w:rPr>
          <w:rStyle w:val="HideTWBExt"/>
          <w:b w:val="0"/>
        </w:rPr>
        <w:t>&lt;Article&gt;</w:t>
      </w:r>
      <w:r w:rsidRPr="00C75D84">
        <w:t>Bod 12 c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07C8825" w14:textId="77777777" w:rsidTr="000D7F60">
        <w:trPr>
          <w:trHeight w:hRule="exact" w:val="240"/>
          <w:jc w:val="center"/>
        </w:trPr>
        <w:tc>
          <w:tcPr>
            <w:tcW w:w="9752" w:type="dxa"/>
            <w:gridSpan w:val="2"/>
            <w:tcBorders>
              <w:top w:val="nil"/>
              <w:left w:val="nil"/>
              <w:bottom w:val="nil"/>
              <w:right w:val="nil"/>
            </w:tcBorders>
          </w:tcPr>
          <w:p w14:paraId="0E6E81F7" w14:textId="77777777" w:rsidR="004B7BBB" w:rsidRPr="00C75D84" w:rsidRDefault="004B7BBB" w:rsidP="000D7F60"/>
        </w:tc>
      </w:tr>
      <w:tr w:rsidR="00097907" w:rsidRPr="00C75D84" w14:paraId="7D1617FD" w14:textId="77777777" w:rsidTr="000D7F60">
        <w:trPr>
          <w:trHeight w:val="240"/>
          <w:jc w:val="center"/>
        </w:trPr>
        <w:tc>
          <w:tcPr>
            <w:tcW w:w="4876" w:type="dxa"/>
            <w:tcBorders>
              <w:top w:val="nil"/>
              <w:left w:val="nil"/>
              <w:bottom w:val="nil"/>
              <w:right w:val="nil"/>
            </w:tcBorders>
          </w:tcPr>
          <w:p w14:paraId="047FBBC0"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3527317" w14:textId="77777777" w:rsidR="004B7BBB" w:rsidRPr="00C75D84" w:rsidRDefault="004B7BBB" w:rsidP="000D7F60">
            <w:pPr>
              <w:pStyle w:val="AmColumnHeading"/>
            </w:pPr>
            <w:r w:rsidRPr="00C75D84">
              <w:t>Pozměňovací návrh</w:t>
            </w:r>
          </w:p>
        </w:tc>
      </w:tr>
      <w:tr w:rsidR="00097907" w:rsidRPr="00C75D84" w14:paraId="03EA784D" w14:textId="77777777" w:rsidTr="000D7F60">
        <w:trPr>
          <w:jc w:val="center"/>
        </w:trPr>
        <w:tc>
          <w:tcPr>
            <w:tcW w:w="4876" w:type="dxa"/>
            <w:tcBorders>
              <w:top w:val="nil"/>
              <w:left w:val="nil"/>
              <w:bottom w:val="nil"/>
              <w:right w:val="nil"/>
            </w:tcBorders>
          </w:tcPr>
          <w:p w14:paraId="53A32E8F" w14:textId="77777777" w:rsidR="004B7BBB" w:rsidRPr="00C75D84" w:rsidRDefault="004B7BBB" w:rsidP="000D7F60">
            <w:pPr>
              <w:pStyle w:val="Normal6a"/>
            </w:pPr>
          </w:p>
        </w:tc>
        <w:tc>
          <w:tcPr>
            <w:tcW w:w="4876" w:type="dxa"/>
            <w:tcBorders>
              <w:top w:val="nil"/>
              <w:left w:val="nil"/>
              <w:bottom w:val="nil"/>
              <w:right w:val="nil"/>
            </w:tcBorders>
          </w:tcPr>
          <w:p w14:paraId="363E0249" w14:textId="77777777" w:rsidR="004B7BBB" w:rsidRPr="00C75D84" w:rsidRDefault="004B7BBB" w:rsidP="000D7F60">
            <w:pPr>
              <w:pStyle w:val="Normal6a"/>
            </w:pPr>
            <w:r w:rsidRPr="00C75D84">
              <w:rPr>
                <w:b/>
                <w:i/>
              </w:rPr>
              <w:t>12c.</w:t>
            </w:r>
            <w:r w:rsidRPr="00C75D84">
              <w:tab/>
            </w:r>
            <w:r w:rsidRPr="00C75D84">
              <w:rPr>
                <w:b/>
                <w:i/>
              </w:rPr>
              <w:t>podporuje posilování mediálních organizací v celém regionu s cílem prosazovat odpovědnost, transparentnost a přístup k ověřeným informacím;</w:t>
            </w:r>
          </w:p>
        </w:tc>
      </w:tr>
    </w:tbl>
    <w:p w14:paraId="5515C3EA"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9F928BD" w14:textId="3F09CCB6" w:rsidR="00D14A06" w:rsidRPr="00C75D84" w:rsidRDefault="004B7BBB" w:rsidP="004B7BBB">
      <w:r w:rsidRPr="00C75D84">
        <w:rPr>
          <w:rStyle w:val="HideTWBExt"/>
        </w:rPr>
        <w:t>&lt;/Amend&gt;</w:t>
      </w:r>
    </w:p>
    <w:p w14:paraId="483CBB88"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233</w:t>
      </w:r>
      <w:r w:rsidRPr="00C75D84">
        <w:rPr>
          <w:rStyle w:val="HideTWBExt"/>
          <w:b w:val="0"/>
        </w:rPr>
        <w:t>&lt;/NumAm&gt;</w:t>
      </w:r>
    </w:p>
    <w:p w14:paraId="5CF31BEF"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75837D42" w14:textId="77777777" w:rsidR="004B7BBB" w:rsidRPr="00C75D84" w:rsidRDefault="004B7BBB" w:rsidP="004B7BBB">
      <w:pPr>
        <w:pStyle w:val="NormalBold"/>
      </w:pPr>
      <w:r w:rsidRPr="00C75D84">
        <w:rPr>
          <w:rStyle w:val="HideTWBExt"/>
          <w:b w:val="0"/>
        </w:rPr>
        <w:t>&lt;/RepeatBlock-By&gt;</w:t>
      </w:r>
    </w:p>
    <w:p w14:paraId="50693A39"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FEB7040" w14:textId="77777777" w:rsidR="004B7BBB" w:rsidRPr="00C75D84" w:rsidRDefault="004B7BBB" w:rsidP="004B7BBB">
      <w:pPr>
        <w:pStyle w:val="NormalBold"/>
      </w:pPr>
      <w:r w:rsidRPr="00C75D84">
        <w:rPr>
          <w:rStyle w:val="HideTWBExt"/>
          <w:b w:val="0"/>
        </w:rPr>
        <w:t>&lt;Article&gt;</w:t>
      </w:r>
      <w:r w:rsidRPr="00C75D84">
        <w:t>Bod 12 d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B933E22" w14:textId="77777777" w:rsidTr="000D7F60">
        <w:trPr>
          <w:trHeight w:hRule="exact" w:val="240"/>
          <w:jc w:val="center"/>
        </w:trPr>
        <w:tc>
          <w:tcPr>
            <w:tcW w:w="9752" w:type="dxa"/>
            <w:gridSpan w:val="2"/>
            <w:tcBorders>
              <w:top w:val="nil"/>
              <w:left w:val="nil"/>
              <w:bottom w:val="nil"/>
              <w:right w:val="nil"/>
            </w:tcBorders>
          </w:tcPr>
          <w:p w14:paraId="363E3565" w14:textId="77777777" w:rsidR="004B7BBB" w:rsidRPr="00C75D84" w:rsidRDefault="004B7BBB" w:rsidP="000D7F60"/>
        </w:tc>
      </w:tr>
      <w:tr w:rsidR="00097907" w:rsidRPr="00C75D84" w14:paraId="499A30E1" w14:textId="77777777" w:rsidTr="000D7F60">
        <w:trPr>
          <w:trHeight w:val="240"/>
          <w:jc w:val="center"/>
        </w:trPr>
        <w:tc>
          <w:tcPr>
            <w:tcW w:w="4876" w:type="dxa"/>
            <w:tcBorders>
              <w:top w:val="nil"/>
              <w:left w:val="nil"/>
              <w:bottom w:val="nil"/>
              <w:right w:val="nil"/>
            </w:tcBorders>
          </w:tcPr>
          <w:p w14:paraId="2AC35B0C" w14:textId="77777777" w:rsidR="004B7BBB" w:rsidRPr="00C75D84" w:rsidRDefault="004B7BBB" w:rsidP="000D7F60">
            <w:pPr>
              <w:pStyle w:val="AmColumnHeading"/>
            </w:pPr>
            <w:r w:rsidRPr="00C75D84">
              <w:lastRenderedPageBreak/>
              <w:t>Návrh usnesení</w:t>
            </w:r>
          </w:p>
        </w:tc>
        <w:tc>
          <w:tcPr>
            <w:tcW w:w="4876" w:type="dxa"/>
            <w:tcBorders>
              <w:top w:val="nil"/>
              <w:left w:val="nil"/>
              <w:bottom w:val="nil"/>
              <w:right w:val="nil"/>
            </w:tcBorders>
          </w:tcPr>
          <w:p w14:paraId="238893C8" w14:textId="77777777" w:rsidR="004B7BBB" w:rsidRPr="00C75D84" w:rsidRDefault="004B7BBB" w:rsidP="000D7F60">
            <w:pPr>
              <w:pStyle w:val="AmColumnHeading"/>
            </w:pPr>
            <w:r w:rsidRPr="00C75D84">
              <w:t>Pozměňovací návrh</w:t>
            </w:r>
          </w:p>
        </w:tc>
      </w:tr>
      <w:tr w:rsidR="00097907" w:rsidRPr="00C75D84" w14:paraId="1F808BC4" w14:textId="77777777" w:rsidTr="000D7F60">
        <w:trPr>
          <w:jc w:val="center"/>
        </w:trPr>
        <w:tc>
          <w:tcPr>
            <w:tcW w:w="4876" w:type="dxa"/>
            <w:tcBorders>
              <w:top w:val="nil"/>
              <w:left w:val="nil"/>
              <w:bottom w:val="nil"/>
              <w:right w:val="nil"/>
            </w:tcBorders>
          </w:tcPr>
          <w:p w14:paraId="3B51FDAF" w14:textId="77777777" w:rsidR="004B7BBB" w:rsidRPr="00C75D84" w:rsidRDefault="004B7BBB" w:rsidP="000D7F60">
            <w:pPr>
              <w:pStyle w:val="Normal6a"/>
            </w:pPr>
          </w:p>
        </w:tc>
        <w:tc>
          <w:tcPr>
            <w:tcW w:w="4876" w:type="dxa"/>
            <w:tcBorders>
              <w:top w:val="nil"/>
              <w:left w:val="nil"/>
              <w:bottom w:val="nil"/>
              <w:right w:val="nil"/>
            </w:tcBorders>
          </w:tcPr>
          <w:p w14:paraId="537DE329" w14:textId="77777777" w:rsidR="004B7BBB" w:rsidRPr="00C75D84" w:rsidRDefault="004B7BBB" w:rsidP="000D7F60">
            <w:pPr>
              <w:pStyle w:val="Normal6a"/>
            </w:pPr>
            <w:r w:rsidRPr="00C75D84">
              <w:rPr>
                <w:b/>
                <w:i/>
              </w:rPr>
              <w:t>12d.</w:t>
            </w:r>
            <w:r w:rsidRPr="00C75D84">
              <w:tab/>
            </w:r>
            <w:r w:rsidRPr="00C75D84">
              <w:rPr>
                <w:b/>
                <w:i/>
              </w:rPr>
              <w:t>podporuje boj proti dezinformacím a nenávistným projevům, rozšiřování schopnosti ověřování faktů a posiluje mediální gramotnost napříč různými generacemi;</w:t>
            </w:r>
          </w:p>
        </w:tc>
      </w:tr>
    </w:tbl>
    <w:p w14:paraId="217E98F3"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E7544B3" w14:textId="10BE6557" w:rsidR="00D14A06" w:rsidRPr="00C75D84" w:rsidRDefault="004B7BBB" w:rsidP="004B7BBB">
      <w:r w:rsidRPr="00C75D84">
        <w:rPr>
          <w:rStyle w:val="HideTWBExt"/>
        </w:rPr>
        <w:t>&lt;/Amend&gt;</w:t>
      </w:r>
    </w:p>
    <w:p w14:paraId="3509EABA"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234</w:t>
      </w:r>
      <w:r w:rsidRPr="00C75D84">
        <w:rPr>
          <w:rStyle w:val="HideTWBExt"/>
          <w:b w:val="0"/>
        </w:rPr>
        <w:t>&lt;/NumAm&gt;</w:t>
      </w:r>
    </w:p>
    <w:p w14:paraId="587EB38A" w14:textId="77777777" w:rsidR="004B7BBB" w:rsidRPr="00C75D84" w:rsidRDefault="004B7BBB" w:rsidP="004B7BBB">
      <w:pPr>
        <w:pStyle w:val="NormalBold"/>
      </w:pPr>
      <w:r w:rsidRPr="00C75D84">
        <w:rPr>
          <w:rStyle w:val="HideTWBExt"/>
          <w:b w:val="0"/>
        </w:rPr>
        <w:t>&lt;RepeatBlock-By&gt;&lt;Members&gt;</w:t>
      </w:r>
      <w:r w:rsidRPr="00C75D84">
        <w:t>Giorgos Georgiou</w:t>
      </w:r>
      <w:r w:rsidRPr="00C75D84">
        <w:rPr>
          <w:rStyle w:val="HideTWBExt"/>
          <w:b w:val="0"/>
        </w:rPr>
        <w:t>&lt;/Members&gt;</w:t>
      </w:r>
    </w:p>
    <w:p w14:paraId="0FBAAA66" w14:textId="77777777" w:rsidR="004B7BBB" w:rsidRPr="00C75D84" w:rsidRDefault="004B7BBB" w:rsidP="004B7BBB">
      <w:r w:rsidRPr="00C75D84">
        <w:rPr>
          <w:rStyle w:val="HideTWBExt"/>
        </w:rPr>
        <w:t>&lt;AuNomDe&gt;</w:t>
      </w:r>
      <w:r w:rsidRPr="00C75D84">
        <w:rPr>
          <w:rStyle w:val="HideTWBInt"/>
        </w:rPr>
        <w:t>{The Left}</w:t>
      </w:r>
      <w:r w:rsidRPr="00C75D84">
        <w:t>za skupinu The Left</w:t>
      </w:r>
      <w:r w:rsidRPr="00C75D84">
        <w:rPr>
          <w:rStyle w:val="HideTWBExt"/>
        </w:rPr>
        <w:t>&lt;/AuNomDe&gt;</w:t>
      </w:r>
    </w:p>
    <w:p w14:paraId="0727C8CD" w14:textId="77777777" w:rsidR="004B7BBB" w:rsidRPr="00C75D84" w:rsidRDefault="004B7BBB" w:rsidP="004B7BBB">
      <w:pPr>
        <w:pStyle w:val="NormalBold"/>
      </w:pPr>
      <w:r w:rsidRPr="00C75D84">
        <w:rPr>
          <w:rStyle w:val="HideTWBExt"/>
          <w:b w:val="0"/>
        </w:rPr>
        <w:t>&lt;/RepeatBlock-By&gt;</w:t>
      </w:r>
    </w:p>
    <w:p w14:paraId="1C4F075D"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EDA38AE" w14:textId="77777777" w:rsidR="004B7BBB" w:rsidRPr="00C75D84" w:rsidRDefault="004B7BBB" w:rsidP="004B7BBB">
      <w:pPr>
        <w:pStyle w:val="NormalBold"/>
      </w:pPr>
      <w:r w:rsidRPr="00C75D84">
        <w:rPr>
          <w:rStyle w:val="HideTWBExt"/>
          <w:b w:val="0"/>
        </w:rPr>
        <w:t>&lt;Article&gt;</w:t>
      </w:r>
      <w:r w:rsidRPr="00C75D84">
        <w:t>Bod 13</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682D548" w14:textId="77777777" w:rsidTr="000D7F60">
        <w:trPr>
          <w:trHeight w:hRule="exact" w:val="240"/>
          <w:jc w:val="center"/>
        </w:trPr>
        <w:tc>
          <w:tcPr>
            <w:tcW w:w="9752" w:type="dxa"/>
            <w:gridSpan w:val="2"/>
            <w:tcBorders>
              <w:top w:val="nil"/>
              <w:left w:val="nil"/>
              <w:bottom w:val="nil"/>
              <w:right w:val="nil"/>
            </w:tcBorders>
          </w:tcPr>
          <w:p w14:paraId="34BD2009" w14:textId="77777777" w:rsidR="004B7BBB" w:rsidRPr="00C75D84" w:rsidRDefault="004B7BBB" w:rsidP="000D7F60"/>
        </w:tc>
      </w:tr>
      <w:tr w:rsidR="00097907" w:rsidRPr="00C75D84" w14:paraId="6B62512D" w14:textId="77777777" w:rsidTr="000D7F60">
        <w:trPr>
          <w:trHeight w:val="240"/>
          <w:jc w:val="center"/>
        </w:trPr>
        <w:tc>
          <w:tcPr>
            <w:tcW w:w="4876" w:type="dxa"/>
            <w:tcBorders>
              <w:top w:val="nil"/>
              <w:left w:val="nil"/>
              <w:bottom w:val="nil"/>
              <w:right w:val="nil"/>
            </w:tcBorders>
          </w:tcPr>
          <w:p w14:paraId="743D0717"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445F8B0" w14:textId="77777777" w:rsidR="004B7BBB" w:rsidRPr="00C75D84" w:rsidRDefault="004B7BBB" w:rsidP="000D7F60">
            <w:pPr>
              <w:pStyle w:val="AmColumnHeading"/>
            </w:pPr>
            <w:r w:rsidRPr="00C75D84">
              <w:t>Pozměňovací návrh</w:t>
            </w:r>
          </w:p>
        </w:tc>
      </w:tr>
      <w:tr w:rsidR="00097907" w:rsidRPr="00C75D84" w14:paraId="5FA48A9B" w14:textId="77777777" w:rsidTr="000D7F60">
        <w:trPr>
          <w:jc w:val="center"/>
        </w:trPr>
        <w:tc>
          <w:tcPr>
            <w:tcW w:w="4876" w:type="dxa"/>
            <w:tcBorders>
              <w:top w:val="nil"/>
              <w:left w:val="nil"/>
              <w:bottom w:val="nil"/>
              <w:right w:val="nil"/>
            </w:tcBorders>
          </w:tcPr>
          <w:p w14:paraId="35D11200" w14:textId="77777777" w:rsidR="004B7BBB" w:rsidRPr="00C75D84" w:rsidRDefault="004B7BBB" w:rsidP="000D7F60">
            <w:pPr>
              <w:pStyle w:val="Normal6a"/>
            </w:pPr>
            <w:r w:rsidRPr="00C75D84">
              <w:t>13.</w:t>
            </w:r>
            <w:r w:rsidRPr="00C75D84">
              <w:tab/>
              <w:t>trvá na tom, že v příštím víceletém finančním rámci musí být zajištěno přiměřené financování evropsko-středomořského partnerství</w:t>
            </w:r>
            <w:r w:rsidRPr="00C75D84">
              <w:rPr>
                <w:b/>
                <w:bCs/>
                <w:i/>
                <w:iCs/>
              </w:rPr>
              <w:t xml:space="preserve"> a</w:t>
            </w:r>
            <w:r w:rsidRPr="00C75D84">
              <w:t xml:space="preserve"> že úroveň ambicí Paktu bude v konečném důsledku posuzována podle prostředků, které mu budou přiděleny;</w:t>
            </w:r>
          </w:p>
        </w:tc>
        <w:tc>
          <w:tcPr>
            <w:tcW w:w="4876" w:type="dxa"/>
            <w:tcBorders>
              <w:top w:val="nil"/>
              <w:left w:val="nil"/>
              <w:bottom w:val="nil"/>
              <w:right w:val="nil"/>
            </w:tcBorders>
          </w:tcPr>
          <w:p w14:paraId="30AC5E25" w14:textId="77777777" w:rsidR="004B7BBB" w:rsidRPr="00C75D84" w:rsidRDefault="004B7BBB" w:rsidP="000D7F60">
            <w:pPr>
              <w:pStyle w:val="Normal6a"/>
            </w:pPr>
            <w:r w:rsidRPr="00C75D84">
              <w:t>13.</w:t>
            </w:r>
            <w:r w:rsidRPr="00C75D84">
              <w:tab/>
              <w:t>trvá na tom, že v příštím víceletém finančním rámci musí být zajištěno přiměřené financování evropsko-středomořského partnerství</w:t>
            </w:r>
            <w:r w:rsidRPr="00C75D84">
              <w:rPr>
                <w:b/>
                <w:i/>
              </w:rPr>
              <w:t xml:space="preserve">, které bude odrážet rozsah a složitost výzev, jimž tento region čelí; zdůrazňuje, </w:t>
            </w:r>
            <w:r w:rsidRPr="00C75D84">
              <w:t>že úroveň ambicí Paktu bude v konečném důsledku posuzována podle prostředků, které mu budou přiděleny</w:t>
            </w:r>
            <w:r w:rsidRPr="00C75D84">
              <w:rPr>
                <w:b/>
                <w:i/>
              </w:rPr>
              <w:t>, a podtrhuje, že investice do spolupráce, stability, udržitelného rozvoje a mezilidských kontaktů by neměly být vnímány jako náklad, ale jako investice přinášející regionu dlouhodobé přínosy</w:t>
            </w:r>
            <w:r w:rsidRPr="00C75D84">
              <w:t>;</w:t>
            </w:r>
          </w:p>
        </w:tc>
      </w:tr>
    </w:tbl>
    <w:p w14:paraId="46663BFE"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6B51D80" w14:textId="5B185763" w:rsidR="00D14A06" w:rsidRPr="00C75D84" w:rsidRDefault="004B7BBB" w:rsidP="004B7BBB">
      <w:r w:rsidRPr="00C75D84">
        <w:rPr>
          <w:rStyle w:val="HideTWBExt"/>
        </w:rPr>
        <w:t>&lt;/Amend&gt;</w:t>
      </w:r>
    </w:p>
    <w:p w14:paraId="22F45B73"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235</w:t>
      </w:r>
      <w:r w:rsidRPr="00C75D84">
        <w:rPr>
          <w:rStyle w:val="HideTWBExt"/>
          <w:b w:val="0"/>
        </w:rPr>
        <w:t>&lt;/NumAm&gt;</w:t>
      </w:r>
    </w:p>
    <w:p w14:paraId="136510FD" w14:textId="77777777" w:rsidR="004B7BBB" w:rsidRPr="00C75D84" w:rsidRDefault="004B7BBB" w:rsidP="004B7BBB">
      <w:pPr>
        <w:pStyle w:val="NormalBold"/>
      </w:pPr>
      <w:r w:rsidRPr="00C75D84">
        <w:rPr>
          <w:rStyle w:val="HideTWBExt"/>
          <w:b w:val="0"/>
        </w:rPr>
        <w:t>&lt;RepeatBlock-By&gt;&lt;Members&gt;</w:t>
      </w:r>
      <w:r w:rsidRPr="00C75D84">
        <w:t>Laura Ballarín Cereza, Javi López</w:t>
      </w:r>
      <w:r w:rsidRPr="00C75D84">
        <w:rPr>
          <w:rStyle w:val="HideTWBExt"/>
          <w:b w:val="0"/>
        </w:rPr>
        <w:t>&lt;/Members&gt;</w:t>
      </w:r>
    </w:p>
    <w:p w14:paraId="274974F5" w14:textId="77777777" w:rsidR="004B7BBB" w:rsidRPr="00C75D84" w:rsidRDefault="004B7BBB" w:rsidP="004B7BBB">
      <w:pPr>
        <w:pStyle w:val="NormalBold"/>
      </w:pPr>
      <w:r w:rsidRPr="00C75D84">
        <w:rPr>
          <w:rStyle w:val="HideTWBExt"/>
          <w:b w:val="0"/>
        </w:rPr>
        <w:t>&lt;/RepeatBlock-By&gt;</w:t>
      </w:r>
    </w:p>
    <w:p w14:paraId="48189393"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1E24D8F" w14:textId="77777777" w:rsidR="004B7BBB" w:rsidRPr="00C75D84" w:rsidRDefault="004B7BBB" w:rsidP="004B7BBB">
      <w:pPr>
        <w:pStyle w:val="NormalBold"/>
      </w:pPr>
      <w:r w:rsidRPr="00C75D84">
        <w:rPr>
          <w:rStyle w:val="HideTWBExt"/>
          <w:b w:val="0"/>
        </w:rPr>
        <w:t>&lt;Article&gt;</w:t>
      </w:r>
      <w:r w:rsidRPr="00C75D84">
        <w:t>Bod 13</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19E69DF" w14:textId="77777777" w:rsidTr="000D7F60">
        <w:trPr>
          <w:trHeight w:hRule="exact" w:val="240"/>
          <w:jc w:val="center"/>
        </w:trPr>
        <w:tc>
          <w:tcPr>
            <w:tcW w:w="9752" w:type="dxa"/>
            <w:gridSpan w:val="2"/>
            <w:tcBorders>
              <w:top w:val="nil"/>
              <w:left w:val="nil"/>
              <w:bottom w:val="nil"/>
              <w:right w:val="nil"/>
            </w:tcBorders>
          </w:tcPr>
          <w:p w14:paraId="11C65B04" w14:textId="77777777" w:rsidR="004B7BBB" w:rsidRPr="00C75D84" w:rsidRDefault="004B7BBB" w:rsidP="000D7F60"/>
        </w:tc>
      </w:tr>
      <w:tr w:rsidR="00097907" w:rsidRPr="00C75D84" w14:paraId="68B34876" w14:textId="77777777" w:rsidTr="000D7F60">
        <w:trPr>
          <w:trHeight w:val="240"/>
          <w:jc w:val="center"/>
        </w:trPr>
        <w:tc>
          <w:tcPr>
            <w:tcW w:w="4876" w:type="dxa"/>
            <w:tcBorders>
              <w:top w:val="nil"/>
              <w:left w:val="nil"/>
              <w:bottom w:val="nil"/>
              <w:right w:val="nil"/>
            </w:tcBorders>
          </w:tcPr>
          <w:p w14:paraId="35503314"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0C46067" w14:textId="77777777" w:rsidR="004B7BBB" w:rsidRPr="00C75D84" w:rsidRDefault="004B7BBB" w:rsidP="000D7F60">
            <w:pPr>
              <w:pStyle w:val="AmColumnHeading"/>
            </w:pPr>
            <w:r w:rsidRPr="00C75D84">
              <w:t>Pozměňovací návrh</w:t>
            </w:r>
          </w:p>
        </w:tc>
      </w:tr>
      <w:tr w:rsidR="00097907" w:rsidRPr="00C75D84" w14:paraId="59D3E165" w14:textId="77777777" w:rsidTr="000D7F60">
        <w:trPr>
          <w:jc w:val="center"/>
        </w:trPr>
        <w:tc>
          <w:tcPr>
            <w:tcW w:w="4876" w:type="dxa"/>
            <w:tcBorders>
              <w:top w:val="nil"/>
              <w:left w:val="nil"/>
              <w:bottom w:val="nil"/>
              <w:right w:val="nil"/>
            </w:tcBorders>
          </w:tcPr>
          <w:p w14:paraId="40EFD4BF" w14:textId="77777777" w:rsidR="004B7BBB" w:rsidRPr="00C75D84" w:rsidRDefault="004B7BBB" w:rsidP="000D7F60">
            <w:pPr>
              <w:pStyle w:val="Normal6a"/>
            </w:pPr>
            <w:r w:rsidRPr="00C75D84">
              <w:t>13.</w:t>
            </w:r>
            <w:r w:rsidRPr="00C75D84">
              <w:tab/>
              <w:t xml:space="preserve">trvá na tom, že v příštím víceletém </w:t>
            </w:r>
            <w:r w:rsidRPr="00C75D84">
              <w:lastRenderedPageBreak/>
              <w:t>finančním rámci musí být zajištěno přiměřené financování evropsko-středomořského partnerství a že úroveň ambicí Paktu bude v konečném důsledku posuzována podle prostředků, které mu budou přiděleny;</w:t>
            </w:r>
          </w:p>
        </w:tc>
        <w:tc>
          <w:tcPr>
            <w:tcW w:w="4876" w:type="dxa"/>
            <w:tcBorders>
              <w:top w:val="nil"/>
              <w:left w:val="nil"/>
              <w:bottom w:val="nil"/>
              <w:right w:val="nil"/>
            </w:tcBorders>
          </w:tcPr>
          <w:p w14:paraId="4BC18338" w14:textId="77777777" w:rsidR="004B7BBB" w:rsidRPr="00C75D84" w:rsidRDefault="004B7BBB" w:rsidP="000D7F60">
            <w:pPr>
              <w:pStyle w:val="Normal6a"/>
            </w:pPr>
            <w:r w:rsidRPr="00C75D84">
              <w:lastRenderedPageBreak/>
              <w:t>13.</w:t>
            </w:r>
            <w:r w:rsidRPr="00C75D84">
              <w:tab/>
              <w:t xml:space="preserve">trvá na tom, že v příštím víceletém </w:t>
            </w:r>
            <w:r w:rsidRPr="00C75D84">
              <w:lastRenderedPageBreak/>
              <w:t>finančním rámci musí být zajištěno přiměřené</w:t>
            </w:r>
            <w:r w:rsidRPr="00C75D84">
              <w:rPr>
                <w:b/>
                <w:bCs/>
                <w:i/>
                <w:iCs/>
              </w:rPr>
              <w:t>, předvídatelné a dlouhodobé</w:t>
            </w:r>
            <w:r w:rsidRPr="00C75D84">
              <w:t xml:space="preserve"> financování evropsko-středomořského partnerství a že úroveň ambicí Paktu</w:t>
            </w:r>
            <w:r w:rsidRPr="00C75D84">
              <w:rPr>
                <w:b/>
                <w:bCs/>
                <w:i/>
                <w:iCs/>
              </w:rPr>
              <w:t xml:space="preserve"> a politické kredibility EU</w:t>
            </w:r>
            <w:r w:rsidRPr="00C75D84">
              <w:t xml:space="preserve"> bude v konečném důsledku posuzována podle prostředků, které mu budou přiděleny; </w:t>
            </w:r>
            <w:r w:rsidRPr="00C75D84">
              <w:rPr>
                <w:b/>
                <w:i/>
              </w:rPr>
              <w:t>zdůrazňuje, že tato finanční struktura by měla být v souladu s cíli územní soudržnosti, a to tak, aby financování bylo navrženo, prováděno a vyhodnocováno způsobem, který podporuje vyvážený územní rozvoj, snižuje strukturální rozdíly a umožňuje investice zaměřené na konkrétní lokality v celém Středomoří;</w:t>
            </w:r>
          </w:p>
        </w:tc>
      </w:tr>
    </w:tbl>
    <w:p w14:paraId="307AC8AB"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41D95800" w14:textId="71710DF4" w:rsidR="00D14A06" w:rsidRPr="00C75D84" w:rsidRDefault="004B7BBB" w:rsidP="004B7BBB">
      <w:r w:rsidRPr="00C75D84">
        <w:rPr>
          <w:rStyle w:val="HideTWBExt"/>
        </w:rPr>
        <w:t>&lt;/Amend&gt;</w:t>
      </w:r>
    </w:p>
    <w:p w14:paraId="55B9B291"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236</w:t>
      </w:r>
      <w:r w:rsidRPr="00C75D84">
        <w:rPr>
          <w:rStyle w:val="HideTWBExt"/>
          <w:b w:val="0"/>
        </w:rPr>
        <w:t>&lt;/NumAm&gt;</w:t>
      </w:r>
    </w:p>
    <w:p w14:paraId="5004439C"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4EA296D5" w14:textId="77777777" w:rsidR="004B7BBB" w:rsidRPr="00C75D84" w:rsidRDefault="004B7BBB" w:rsidP="004B7BBB">
      <w:pPr>
        <w:pStyle w:val="NormalBold"/>
      </w:pPr>
      <w:r w:rsidRPr="00C75D84">
        <w:rPr>
          <w:rStyle w:val="HideTWBExt"/>
          <w:b w:val="0"/>
        </w:rPr>
        <w:t>&lt;/RepeatBlock-By&gt;</w:t>
      </w:r>
    </w:p>
    <w:p w14:paraId="4E813714"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E2AE1F7" w14:textId="77777777" w:rsidR="004B7BBB" w:rsidRPr="00C75D84" w:rsidRDefault="004B7BBB" w:rsidP="004B7BBB">
      <w:pPr>
        <w:pStyle w:val="NormalBold"/>
      </w:pPr>
      <w:r w:rsidRPr="00C75D84">
        <w:rPr>
          <w:rStyle w:val="HideTWBExt"/>
          <w:b w:val="0"/>
        </w:rPr>
        <w:t>&lt;Article&gt;</w:t>
      </w:r>
      <w:r w:rsidRPr="00C75D84">
        <w:t>Bod 13</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C148AD8" w14:textId="77777777" w:rsidTr="000D7F60">
        <w:trPr>
          <w:trHeight w:hRule="exact" w:val="240"/>
          <w:jc w:val="center"/>
        </w:trPr>
        <w:tc>
          <w:tcPr>
            <w:tcW w:w="9752" w:type="dxa"/>
            <w:gridSpan w:val="2"/>
            <w:tcBorders>
              <w:top w:val="nil"/>
              <w:left w:val="nil"/>
              <w:bottom w:val="nil"/>
              <w:right w:val="nil"/>
            </w:tcBorders>
          </w:tcPr>
          <w:p w14:paraId="5E2BA98E" w14:textId="77777777" w:rsidR="004B7BBB" w:rsidRPr="00C75D84" w:rsidRDefault="004B7BBB" w:rsidP="000D7F60"/>
        </w:tc>
      </w:tr>
      <w:tr w:rsidR="00097907" w:rsidRPr="00C75D84" w14:paraId="06067FB2" w14:textId="77777777" w:rsidTr="000D7F60">
        <w:trPr>
          <w:trHeight w:val="240"/>
          <w:jc w:val="center"/>
        </w:trPr>
        <w:tc>
          <w:tcPr>
            <w:tcW w:w="4876" w:type="dxa"/>
            <w:tcBorders>
              <w:top w:val="nil"/>
              <w:left w:val="nil"/>
              <w:bottom w:val="nil"/>
              <w:right w:val="nil"/>
            </w:tcBorders>
          </w:tcPr>
          <w:p w14:paraId="4B1F6DA4"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FBDF902" w14:textId="77777777" w:rsidR="004B7BBB" w:rsidRPr="00C75D84" w:rsidRDefault="004B7BBB" w:rsidP="000D7F60">
            <w:pPr>
              <w:pStyle w:val="AmColumnHeading"/>
            </w:pPr>
            <w:r w:rsidRPr="00C75D84">
              <w:t>Pozměňovací návrh</w:t>
            </w:r>
          </w:p>
        </w:tc>
      </w:tr>
      <w:tr w:rsidR="00097907" w:rsidRPr="00C75D84" w14:paraId="57760201" w14:textId="77777777" w:rsidTr="000D7F60">
        <w:trPr>
          <w:jc w:val="center"/>
        </w:trPr>
        <w:tc>
          <w:tcPr>
            <w:tcW w:w="4876" w:type="dxa"/>
            <w:tcBorders>
              <w:top w:val="nil"/>
              <w:left w:val="nil"/>
              <w:bottom w:val="nil"/>
              <w:right w:val="nil"/>
            </w:tcBorders>
          </w:tcPr>
          <w:p w14:paraId="425D8B75" w14:textId="77777777" w:rsidR="004B7BBB" w:rsidRPr="00C75D84" w:rsidRDefault="004B7BBB" w:rsidP="000D7F60">
            <w:pPr>
              <w:pStyle w:val="Normal6a"/>
            </w:pPr>
            <w:r w:rsidRPr="00C75D84">
              <w:t>13.</w:t>
            </w:r>
            <w:r w:rsidRPr="00C75D84">
              <w:tab/>
              <w:t>trvá na tom, že v příštím víceletém finančním rámci musí být zajištěno přiměřené financování evropsko-středomořského partnerství a že úroveň ambicí Paktu bude v konečném důsledku posuzována podle prostředků, které mu budou přiděleny;</w:t>
            </w:r>
          </w:p>
        </w:tc>
        <w:tc>
          <w:tcPr>
            <w:tcW w:w="4876" w:type="dxa"/>
            <w:tcBorders>
              <w:top w:val="nil"/>
              <w:left w:val="nil"/>
              <w:bottom w:val="nil"/>
              <w:right w:val="nil"/>
            </w:tcBorders>
          </w:tcPr>
          <w:p w14:paraId="19BBDF66" w14:textId="77777777" w:rsidR="004B7BBB" w:rsidRPr="00C75D84" w:rsidRDefault="004B7BBB" w:rsidP="000D7F60">
            <w:pPr>
              <w:pStyle w:val="Normal6a"/>
            </w:pPr>
            <w:r w:rsidRPr="00C75D84">
              <w:t>13.</w:t>
            </w:r>
            <w:r w:rsidRPr="00C75D84">
              <w:tab/>
              <w:t xml:space="preserve">trvá na tom, že v příštím víceletém finančním rámci musí být zajištěno přiměřené financování evropsko-středomořského partnerství </w:t>
            </w:r>
            <w:r w:rsidRPr="00C75D84">
              <w:rPr>
                <w:b/>
                <w:bCs/>
                <w:i/>
                <w:iCs/>
              </w:rPr>
              <w:t xml:space="preserve">pro dlouhodobá a předvídatelná opatření i pro mimořádné situace </w:t>
            </w:r>
            <w:r w:rsidRPr="00C75D84">
              <w:t>a že úroveň ambicí Paktu bude v konečném důsledku posuzována podle prostředků, které mu budou přiděleny;</w:t>
            </w:r>
            <w:r w:rsidRPr="00C75D84">
              <w:rPr>
                <w:b/>
                <w:i/>
              </w:rPr>
              <w:t> v této souvislosti zdůrazňuje klíčovou roli pilíře „Globální Evropa“ v rámci příštího víceletého rámce a nutnost zajistit z jeho geografických pilířů dostatečné finanční prostředky na provádění iniciativ uvedených v akčních plánech;</w:t>
            </w:r>
          </w:p>
        </w:tc>
      </w:tr>
    </w:tbl>
    <w:p w14:paraId="6537B1CF"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27F541F" w14:textId="24AD3D0D" w:rsidR="00D14A06" w:rsidRPr="00C75D84" w:rsidRDefault="004B7BBB" w:rsidP="004B7BBB">
      <w:r w:rsidRPr="00C75D84">
        <w:rPr>
          <w:rStyle w:val="HideTWBExt"/>
        </w:rPr>
        <w:t>&lt;/Amend&gt;</w:t>
      </w:r>
    </w:p>
    <w:p w14:paraId="79D22858" w14:textId="77777777" w:rsidR="004B7BBB" w:rsidRPr="00C75D84" w:rsidRDefault="004B7BBB" w:rsidP="004B7BBB">
      <w:pPr>
        <w:pStyle w:val="AmNumberTabs"/>
      </w:pPr>
      <w:r w:rsidRPr="00C75D84">
        <w:rPr>
          <w:rStyle w:val="HideTWBExt"/>
          <w:b w:val="0"/>
        </w:rPr>
        <w:lastRenderedPageBreak/>
        <w:t>&lt;Amend&gt;</w:t>
      </w:r>
      <w:r w:rsidRPr="00C75D84">
        <w:t>Pozměňovací návrh</w:t>
      </w:r>
      <w:r w:rsidRPr="00C75D84">
        <w:tab/>
      </w:r>
      <w:r w:rsidRPr="00C75D84">
        <w:tab/>
      </w:r>
      <w:r w:rsidRPr="00C75D84">
        <w:rPr>
          <w:rStyle w:val="HideTWBExt"/>
          <w:b w:val="0"/>
        </w:rPr>
        <w:t>&lt;NumAm&gt;</w:t>
      </w:r>
      <w:r w:rsidRPr="00C75D84">
        <w:t>237</w:t>
      </w:r>
      <w:r w:rsidRPr="00C75D84">
        <w:rPr>
          <w:rStyle w:val="HideTWBExt"/>
          <w:b w:val="0"/>
        </w:rPr>
        <w:t>&lt;/NumAm&gt;</w:t>
      </w:r>
    </w:p>
    <w:p w14:paraId="0E62B421" w14:textId="77777777" w:rsidR="004B7BBB" w:rsidRPr="00C75D84" w:rsidRDefault="004B7BBB" w:rsidP="004B7BBB">
      <w:pPr>
        <w:pStyle w:val="NormalBold"/>
      </w:pPr>
      <w:r w:rsidRPr="00C75D84">
        <w:rPr>
          <w:rStyle w:val="HideTWBExt"/>
          <w:b w:val="0"/>
        </w:rPr>
        <w:t>&lt;RepeatBlock-By&gt;&lt;Members&gt;</w:t>
      </w:r>
      <w:r w:rsidRPr="00C75D84">
        <w:t>Cristian Terheş</w:t>
      </w:r>
      <w:r w:rsidRPr="00C75D84">
        <w:rPr>
          <w:rStyle w:val="HideTWBExt"/>
          <w:b w:val="0"/>
        </w:rPr>
        <w:t>&lt;/Members&gt;</w:t>
      </w:r>
    </w:p>
    <w:p w14:paraId="7BA508B6" w14:textId="77777777" w:rsidR="004B7BBB" w:rsidRPr="00C75D84" w:rsidRDefault="004B7BBB" w:rsidP="004B7BBB">
      <w:pPr>
        <w:pStyle w:val="NormalBold"/>
      </w:pPr>
      <w:r w:rsidRPr="00C75D84">
        <w:rPr>
          <w:rStyle w:val="HideTWBExt"/>
          <w:b w:val="0"/>
        </w:rPr>
        <w:t>&lt;/RepeatBlock-By&gt;</w:t>
      </w:r>
    </w:p>
    <w:p w14:paraId="054C2D33"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66EB366" w14:textId="77777777" w:rsidR="004B7BBB" w:rsidRPr="00C75D84" w:rsidRDefault="004B7BBB" w:rsidP="004B7BBB">
      <w:pPr>
        <w:pStyle w:val="NormalBold"/>
      </w:pPr>
      <w:r w:rsidRPr="00C75D84">
        <w:rPr>
          <w:rStyle w:val="HideTWBExt"/>
          <w:b w:val="0"/>
        </w:rPr>
        <w:t>&lt;Article&gt;</w:t>
      </w:r>
      <w:r w:rsidRPr="00C75D84">
        <w:t>Bod 13</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8F78029" w14:textId="77777777" w:rsidTr="000D7F60">
        <w:trPr>
          <w:trHeight w:hRule="exact" w:val="240"/>
          <w:jc w:val="center"/>
        </w:trPr>
        <w:tc>
          <w:tcPr>
            <w:tcW w:w="9752" w:type="dxa"/>
            <w:gridSpan w:val="2"/>
            <w:tcBorders>
              <w:top w:val="nil"/>
              <w:left w:val="nil"/>
              <w:bottom w:val="nil"/>
              <w:right w:val="nil"/>
            </w:tcBorders>
          </w:tcPr>
          <w:p w14:paraId="6FE540E5" w14:textId="77777777" w:rsidR="004B7BBB" w:rsidRPr="00C75D84" w:rsidRDefault="004B7BBB" w:rsidP="000D7F60"/>
        </w:tc>
      </w:tr>
      <w:tr w:rsidR="00097907" w:rsidRPr="00C75D84" w14:paraId="368F55D4" w14:textId="77777777" w:rsidTr="000D7F60">
        <w:trPr>
          <w:trHeight w:val="240"/>
          <w:jc w:val="center"/>
        </w:trPr>
        <w:tc>
          <w:tcPr>
            <w:tcW w:w="4876" w:type="dxa"/>
            <w:tcBorders>
              <w:top w:val="nil"/>
              <w:left w:val="nil"/>
              <w:bottom w:val="nil"/>
              <w:right w:val="nil"/>
            </w:tcBorders>
          </w:tcPr>
          <w:p w14:paraId="59FC7F2F"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6A80331" w14:textId="77777777" w:rsidR="004B7BBB" w:rsidRPr="00C75D84" w:rsidRDefault="004B7BBB" w:rsidP="000D7F60">
            <w:pPr>
              <w:pStyle w:val="AmColumnHeading"/>
            </w:pPr>
            <w:r w:rsidRPr="00C75D84">
              <w:t>Pozměňovací návrh</w:t>
            </w:r>
          </w:p>
        </w:tc>
      </w:tr>
      <w:tr w:rsidR="00097907" w:rsidRPr="00C75D84" w14:paraId="2B5CEA7E" w14:textId="77777777" w:rsidTr="000D7F60">
        <w:trPr>
          <w:jc w:val="center"/>
        </w:trPr>
        <w:tc>
          <w:tcPr>
            <w:tcW w:w="4876" w:type="dxa"/>
            <w:tcBorders>
              <w:top w:val="nil"/>
              <w:left w:val="nil"/>
              <w:bottom w:val="nil"/>
              <w:right w:val="nil"/>
            </w:tcBorders>
          </w:tcPr>
          <w:p w14:paraId="33DC767D" w14:textId="77777777" w:rsidR="004B7BBB" w:rsidRPr="00C75D84" w:rsidRDefault="004B7BBB" w:rsidP="000D7F60">
            <w:pPr>
              <w:pStyle w:val="Normal6a"/>
            </w:pPr>
            <w:r w:rsidRPr="00C75D84">
              <w:t>13.</w:t>
            </w:r>
            <w:r w:rsidRPr="00C75D84">
              <w:tab/>
              <w:t>trvá na tom, že v příštím víceletém finančním rámci musí být zajištěno přiměřené financování evropsko-středomořského partnerství a že úroveň ambicí Paktu bude v konečném důsledku posuzována podle prostředků, které mu budou přiděleny;</w:t>
            </w:r>
          </w:p>
        </w:tc>
        <w:tc>
          <w:tcPr>
            <w:tcW w:w="4876" w:type="dxa"/>
            <w:tcBorders>
              <w:top w:val="nil"/>
              <w:left w:val="nil"/>
              <w:bottom w:val="nil"/>
              <w:right w:val="nil"/>
            </w:tcBorders>
          </w:tcPr>
          <w:p w14:paraId="2BBA7666" w14:textId="77777777" w:rsidR="004B7BBB" w:rsidRPr="00C75D84" w:rsidRDefault="004B7BBB" w:rsidP="000D7F60">
            <w:pPr>
              <w:pStyle w:val="Normal6a"/>
            </w:pPr>
            <w:r w:rsidRPr="00C75D84">
              <w:t>13.</w:t>
            </w:r>
            <w:r w:rsidRPr="00C75D84">
              <w:tab/>
              <w:t xml:space="preserve">trvá na tom, že v příštím víceletém finančním rámci musí být zajištěno přiměřené financování evropsko-středomořského partnerství a že úroveň ambicí Paktu bude v konečném důsledku posuzována podle prostředků, které mu budou přiděleny; </w:t>
            </w:r>
            <w:r w:rsidRPr="00C75D84">
              <w:rPr>
                <w:b/>
                <w:i/>
              </w:rPr>
              <w:t>zdůrazňuje, že finanční ambice tohoto Paktu by neměly být hrazeny pouze z veřejných rozpočtů, ale měly by se systematicky mobilizovat soukromé investice, kombinované financování a zdroje evropských i partnerských institucí pro financování rozvoje, a to na základě jasných standardů a měřitelné návratnosti;</w:t>
            </w:r>
          </w:p>
        </w:tc>
      </w:tr>
    </w:tbl>
    <w:p w14:paraId="269CA989"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42FC9A4A" w14:textId="6320A45D" w:rsidR="00D14A06" w:rsidRPr="00C75D84" w:rsidRDefault="004B7BBB" w:rsidP="004B7BBB">
      <w:r w:rsidRPr="00C75D84">
        <w:rPr>
          <w:rStyle w:val="HideTWBExt"/>
        </w:rPr>
        <w:t>&lt;/Amend&gt;</w:t>
      </w:r>
    </w:p>
    <w:p w14:paraId="02467E5A"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238</w:t>
      </w:r>
      <w:r w:rsidRPr="00C75D84">
        <w:rPr>
          <w:rStyle w:val="HideTWBExt"/>
          <w:b w:val="0"/>
        </w:rPr>
        <w:t>&lt;/NumAm&gt;</w:t>
      </w:r>
    </w:p>
    <w:p w14:paraId="6569F1F9" w14:textId="77777777" w:rsidR="004B7BBB" w:rsidRPr="00C75D84" w:rsidRDefault="004B7BBB" w:rsidP="004B7BBB">
      <w:pPr>
        <w:pStyle w:val="NormalBold"/>
      </w:pPr>
      <w:r w:rsidRPr="00C75D84">
        <w:rPr>
          <w:rStyle w:val="HideTWBExt"/>
          <w:b w:val="0"/>
        </w:rPr>
        <w:t>&lt;RepeatBlock-By&gt;&lt;Members&gt;</w:t>
      </w:r>
      <w:r w:rsidRPr="00C75D84">
        <w:t>Sebastian Tynkkynen</w:t>
      </w:r>
      <w:r w:rsidRPr="00C75D84">
        <w:rPr>
          <w:rStyle w:val="HideTWBExt"/>
          <w:b w:val="0"/>
        </w:rPr>
        <w:t>&lt;/Members&gt;</w:t>
      </w:r>
    </w:p>
    <w:p w14:paraId="2C74CEE7" w14:textId="77777777" w:rsidR="004B7BBB" w:rsidRPr="00C75D84" w:rsidRDefault="004B7BBB" w:rsidP="004B7BBB">
      <w:pPr>
        <w:pStyle w:val="NormalBold"/>
      </w:pPr>
      <w:r w:rsidRPr="00C75D84">
        <w:rPr>
          <w:rStyle w:val="HideTWBExt"/>
          <w:b w:val="0"/>
        </w:rPr>
        <w:t>&lt;/RepeatBlock-By&gt;</w:t>
      </w:r>
    </w:p>
    <w:p w14:paraId="18323E8D"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A965766" w14:textId="77777777" w:rsidR="004B7BBB" w:rsidRPr="00C75D84" w:rsidRDefault="004B7BBB" w:rsidP="004B7BBB">
      <w:pPr>
        <w:pStyle w:val="NormalBold"/>
      </w:pPr>
      <w:r w:rsidRPr="00C75D84">
        <w:rPr>
          <w:rStyle w:val="HideTWBExt"/>
          <w:b w:val="0"/>
        </w:rPr>
        <w:t>&lt;Article&gt;</w:t>
      </w:r>
      <w:r w:rsidRPr="00C75D84">
        <w:t>Bod 13</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D4AB73B" w14:textId="77777777" w:rsidTr="000D7F60">
        <w:trPr>
          <w:trHeight w:hRule="exact" w:val="240"/>
          <w:jc w:val="center"/>
        </w:trPr>
        <w:tc>
          <w:tcPr>
            <w:tcW w:w="9752" w:type="dxa"/>
            <w:gridSpan w:val="2"/>
            <w:tcBorders>
              <w:top w:val="nil"/>
              <w:left w:val="nil"/>
              <w:bottom w:val="nil"/>
              <w:right w:val="nil"/>
            </w:tcBorders>
          </w:tcPr>
          <w:p w14:paraId="54A3DC63" w14:textId="77777777" w:rsidR="004B7BBB" w:rsidRPr="00C75D84" w:rsidRDefault="004B7BBB" w:rsidP="000D7F60"/>
        </w:tc>
      </w:tr>
      <w:tr w:rsidR="00097907" w:rsidRPr="00C75D84" w14:paraId="4C3FE0D6" w14:textId="77777777" w:rsidTr="000D7F60">
        <w:trPr>
          <w:trHeight w:val="240"/>
          <w:jc w:val="center"/>
        </w:trPr>
        <w:tc>
          <w:tcPr>
            <w:tcW w:w="4876" w:type="dxa"/>
            <w:tcBorders>
              <w:top w:val="nil"/>
              <w:left w:val="nil"/>
              <w:bottom w:val="nil"/>
              <w:right w:val="nil"/>
            </w:tcBorders>
          </w:tcPr>
          <w:p w14:paraId="2664102D"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7CD5B99" w14:textId="77777777" w:rsidR="004B7BBB" w:rsidRPr="00C75D84" w:rsidRDefault="004B7BBB" w:rsidP="000D7F60">
            <w:pPr>
              <w:pStyle w:val="AmColumnHeading"/>
            </w:pPr>
            <w:r w:rsidRPr="00C75D84">
              <w:t>Pozměňovací návrh</w:t>
            </w:r>
          </w:p>
        </w:tc>
      </w:tr>
      <w:tr w:rsidR="00097907" w:rsidRPr="00C75D84" w14:paraId="486457E5" w14:textId="77777777" w:rsidTr="000D7F60">
        <w:trPr>
          <w:jc w:val="center"/>
        </w:trPr>
        <w:tc>
          <w:tcPr>
            <w:tcW w:w="4876" w:type="dxa"/>
            <w:tcBorders>
              <w:top w:val="nil"/>
              <w:left w:val="nil"/>
              <w:bottom w:val="nil"/>
              <w:right w:val="nil"/>
            </w:tcBorders>
          </w:tcPr>
          <w:p w14:paraId="49A14CEE" w14:textId="77777777" w:rsidR="004B7BBB" w:rsidRPr="00C75D84" w:rsidRDefault="004B7BBB" w:rsidP="000D7F60">
            <w:pPr>
              <w:pStyle w:val="Normal6a"/>
            </w:pPr>
            <w:r w:rsidRPr="00C75D84">
              <w:t>13.</w:t>
            </w:r>
            <w:r w:rsidRPr="00C75D84">
              <w:tab/>
              <w:t xml:space="preserve">trvá na tom, že v příštím víceletém finančním rámci musí být </w:t>
            </w:r>
            <w:r w:rsidRPr="00C75D84">
              <w:rPr>
                <w:b/>
                <w:bCs/>
                <w:i/>
                <w:iCs/>
              </w:rPr>
              <w:t>zajištěno</w:t>
            </w:r>
            <w:r w:rsidRPr="00C75D84">
              <w:t xml:space="preserve"> </w:t>
            </w:r>
            <w:r w:rsidRPr="00C75D84">
              <w:rPr>
                <w:b/>
                <w:bCs/>
                <w:i/>
                <w:iCs/>
              </w:rPr>
              <w:t>přiměřené</w:t>
            </w:r>
            <w:r w:rsidRPr="00C75D84">
              <w:t xml:space="preserve"> financování evropsko-středomořského partnerství </w:t>
            </w:r>
            <w:r w:rsidRPr="00C75D84">
              <w:rPr>
                <w:b/>
                <w:bCs/>
                <w:i/>
                <w:iCs/>
              </w:rPr>
              <w:t>a</w:t>
            </w:r>
            <w:r w:rsidRPr="00C75D84">
              <w:t xml:space="preserve"> že úroveň ambicí Paktu </w:t>
            </w:r>
            <w:r w:rsidRPr="00C75D84">
              <w:rPr>
                <w:b/>
                <w:bCs/>
                <w:i/>
                <w:iCs/>
              </w:rPr>
              <w:t>bude v konečném důsledku posuzována</w:t>
            </w:r>
            <w:r w:rsidRPr="00C75D84">
              <w:t xml:space="preserve"> podle prostředků, které mu budou přiděleny;</w:t>
            </w:r>
          </w:p>
        </w:tc>
        <w:tc>
          <w:tcPr>
            <w:tcW w:w="4876" w:type="dxa"/>
            <w:tcBorders>
              <w:top w:val="nil"/>
              <w:left w:val="nil"/>
              <w:bottom w:val="nil"/>
              <w:right w:val="nil"/>
            </w:tcBorders>
          </w:tcPr>
          <w:p w14:paraId="4C112279" w14:textId="77777777" w:rsidR="004B7BBB" w:rsidRPr="00C75D84" w:rsidRDefault="004B7BBB" w:rsidP="000D7F60">
            <w:pPr>
              <w:pStyle w:val="Normal6a"/>
            </w:pPr>
            <w:r w:rsidRPr="00C75D84">
              <w:t>13.</w:t>
            </w:r>
            <w:r w:rsidRPr="00C75D84">
              <w:tab/>
              <w:t xml:space="preserve">trvá na tom, že v příštím víceletém finančním rámci musí být </w:t>
            </w:r>
            <w:r w:rsidRPr="00C75D84">
              <w:rPr>
                <w:b/>
                <w:i/>
              </w:rPr>
              <w:t>čerpáno</w:t>
            </w:r>
            <w:r w:rsidRPr="00C75D84">
              <w:t xml:space="preserve"> financování evropsko-středomořského partnerství </w:t>
            </w:r>
            <w:r w:rsidRPr="00C75D84">
              <w:rPr>
                <w:b/>
                <w:i/>
              </w:rPr>
              <w:t>v rámci přísné rozpočtové disciplíny, se zaměřením na klíčové priority a bez jakéhokoli navýšení celkových výdajů Unie; zdůrazňuje nutnost zabránit sekundárním výdajům a zajistit efektivní využívání zdrojů; zastává názor</w:t>
            </w:r>
            <w:r w:rsidRPr="00C75D84">
              <w:t xml:space="preserve">, že úroveň ambicí Paktu </w:t>
            </w:r>
            <w:r w:rsidRPr="00C75D84">
              <w:rPr>
                <w:b/>
                <w:i/>
              </w:rPr>
              <w:t>je třeba</w:t>
            </w:r>
            <w:r w:rsidRPr="00C75D84">
              <w:t xml:space="preserve"> posuzovat </w:t>
            </w:r>
            <w:r w:rsidRPr="00C75D84">
              <w:rPr>
                <w:b/>
                <w:i/>
              </w:rPr>
              <w:t>především</w:t>
            </w:r>
            <w:r w:rsidRPr="00C75D84">
              <w:t xml:space="preserve"> </w:t>
            </w:r>
            <w:r w:rsidRPr="00C75D84">
              <w:rPr>
                <w:b/>
                <w:i/>
              </w:rPr>
              <w:t>podle jeho konkrétních výsledků, a nikoli pouze</w:t>
            </w:r>
            <w:r w:rsidRPr="00C75D84">
              <w:t xml:space="preserve"> </w:t>
            </w:r>
            <w:r w:rsidRPr="00C75D84">
              <w:lastRenderedPageBreak/>
              <w:t>podle prostředků, které mu byly přiděleny;</w:t>
            </w:r>
          </w:p>
        </w:tc>
      </w:tr>
    </w:tbl>
    <w:p w14:paraId="4C8CC129"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{FI}</w:t>
      </w:r>
      <w:r w:rsidRPr="00C75D84">
        <w:t>fi</w:t>
      </w:r>
      <w:r w:rsidRPr="00C75D84">
        <w:rPr>
          <w:rStyle w:val="HideTWBExt"/>
        </w:rPr>
        <w:t>&lt;/Original&gt;</w:t>
      </w:r>
    </w:p>
    <w:p w14:paraId="038590C4" w14:textId="4EDB1AFC" w:rsidR="00D14A06" w:rsidRPr="00C75D84" w:rsidRDefault="004B7BBB" w:rsidP="004B7BBB">
      <w:r w:rsidRPr="00C75D84">
        <w:rPr>
          <w:rStyle w:val="HideTWBExt"/>
        </w:rPr>
        <w:t>&lt;/Amend&gt;</w:t>
      </w:r>
    </w:p>
    <w:p w14:paraId="27B0F365"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239</w:t>
      </w:r>
      <w:r w:rsidRPr="00C75D84">
        <w:rPr>
          <w:rStyle w:val="HideTWBExt"/>
          <w:b w:val="0"/>
        </w:rPr>
        <w:t>&lt;/NumAm&gt;</w:t>
      </w:r>
    </w:p>
    <w:p w14:paraId="4A762901" w14:textId="77777777" w:rsidR="004B7BBB" w:rsidRPr="00C75D84" w:rsidRDefault="004B7BBB" w:rsidP="004B7BBB">
      <w:pPr>
        <w:pStyle w:val="NormalBold"/>
      </w:pPr>
      <w:r w:rsidRPr="00C75D84">
        <w:rPr>
          <w:rStyle w:val="HideTWBExt"/>
          <w:b w:val="0"/>
        </w:rPr>
        <w:t>&lt;RepeatBlock-By&gt;&lt;Members&gt;</w:t>
      </w:r>
      <w:r w:rsidRPr="00C75D84">
        <w:t>Reinhold Lopatka</w:t>
      </w:r>
      <w:r w:rsidRPr="00C75D84">
        <w:rPr>
          <w:rStyle w:val="HideTWBExt"/>
          <w:b w:val="0"/>
        </w:rPr>
        <w:t>&lt;/Members&gt;</w:t>
      </w:r>
    </w:p>
    <w:p w14:paraId="320FF7DC" w14:textId="77777777" w:rsidR="004B7BBB" w:rsidRPr="00C75D84" w:rsidRDefault="004B7BBB" w:rsidP="004B7BBB">
      <w:pPr>
        <w:pStyle w:val="NormalBold"/>
      </w:pPr>
      <w:r w:rsidRPr="00C75D84">
        <w:rPr>
          <w:rStyle w:val="HideTWBExt"/>
          <w:b w:val="0"/>
        </w:rPr>
        <w:t>&lt;/RepeatBlock-By&gt;</w:t>
      </w:r>
    </w:p>
    <w:p w14:paraId="29A48D5D"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8CFE57B" w14:textId="77777777" w:rsidR="004B7BBB" w:rsidRPr="00C75D84" w:rsidRDefault="004B7BBB" w:rsidP="004B7BBB">
      <w:pPr>
        <w:pStyle w:val="NormalBold"/>
      </w:pPr>
      <w:r w:rsidRPr="00C75D84">
        <w:rPr>
          <w:rStyle w:val="HideTWBExt"/>
          <w:b w:val="0"/>
        </w:rPr>
        <w:t>&lt;Article&gt;</w:t>
      </w:r>
      <w:r w:rsidRPr="00C75D84">
        <w:t>Bod 13</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777D507" w14:textId="77777777" w:rsidTr="000D7F60">
        <w:trPr>
          <w:trHeight w:hRule="exact" w:val="240"/>
          <w:jc w:val="center"/>
        </w:trPr>
        <w:tc>
          <w:tcPr>
            <w:tcW w:w="9752" w:type="dxa"/>
            <w:gridSpan w:val="2"/>
            <w:tcBorders>
              <w:top w:val="nil"/>
              <w:left w:val="nil"/>
              <w:bottom w:val="nil"/>
              <w:right w:val="nil"/>
            </w:tcBorders>
          </w:tcPr>
          <w:p w14:paraId="4AA3581B" w14:textId="77777777" w:rsidR="004B7BBB" w:rsidRPr="00C75D84" w:rsidRDefault="004B7BBB" w:rsidP="000D7F60"/>
        </w:tc>
      </w:tr>
      <w:tr w:rsidR="00097907" w:rsidRPr="00C75D84" w14:paraId="4D3B1865" w14:textId="77777777" w:rsidTr="000D7F60">
        <w:trPr>
          <w:trHeight w:val="240"/>
          <w:jc w:val="center"/>
        </w:trPr>
        <w:tc>
          <w:tcPr>
            <w:tcW w:w="4876" w:type="dxa"/>
            <w:tcBorders>
              <w:top w:val="nil"/>
              <w:left w:val="nil"/>
              <w:bottom w:val="nil"/>
              <w:right w:val="nil"/>
            </w:tcBorders>
          </w:tcPr>
          <w:p w14:paraId="4B3469D9"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4CD90DC" w14:textId="77777777" w:rsidR="004B7BBB" w:rsidRPr="00C75D84" w:rsidRDefault="004B7BBB" w:rsidP="000D7F60">
            <w:pPr>
              <w:pStyle w:val="AmColumnHeading"/>
            </w:pPr>
            <w:r w:rsidRPr="00C75D84">
              <w:t>Pozměňovací návrh</w:t>
            </w:r>
          </w:p>
        </w:tc>
      </w:tr>
      <w:tr w:rsidR="00097907" w:rsidRPr="00C75D84" w14:paraId="662B1310" w14:textId="77777777" w:rsidTr="000D7F60">
        <w:trPr>
          <w:jc w:val="center"/>
        </w:trPr>
        <w:tc>
          <w:tcPr>
            <w:tcW w:w="4876" w:type="dxa"/>
            <w:tcBorders>
              <w:top w:val="nil"/>
              <w:left w:val="nil"/>
              <w:bottom w:val="nil"/>
              <w:right w:val="nil"/>
            </w:tcBorders>
          </w:tcPr>
          <w:p w14:paraId="6F23B7AD" w14:textId="77777777" w:rsidR="004B7BBB" w:rsidRPr="00C75D84" w:rsidRDefault="004B7BBB" w:rsidP="000D7F60">
            <w:pPr>
              <w:pStyle w:val="Normal6a"/>
            </w:pPr>
            <w:r w:rsidRPr="00C75D84">
              <w:t>13.</w:t>
            </w:r>
            <w:r w:rsidRPr="00C75D84">
              <w:tab/>
              <w:t xml:space="preserve">trvá na tom, že v příštím víceletém finančním rámci musí být zajištěno přiměřené financování evropsko-středomořského partnerství a že </w:t>
            </w:r>
            <w:r w:rsidRPr="00C75D84">
              <w:rPr>
                <w:b/>
                <w:bCs/>
                <w:i/>
                <w:iCs/>
              </w:rPr>
              <w:t xml:space="preserve">úroveň ambicí Paktu bude v konečném důsledku posuzována podle </w:t>
            </w:r>
            <w:r w:rsidRPr="00C75D84">
              <w:t>prostředků</w:t>
            </w:r>
            <w:r w:rsidRPr="00C75D84">
              <w:rPr>
                <w:b/>
                <w:bCs/>
                <w:i/>
                <w:iCs/>
              </w:rPr>
              <w:t>, které mu budou přiděleny</w:t>
            </w:r>
            <w:r w:rsidRPr="00C75D84">
              <w:t>;</w:t>
            </w:r>
          </w:p>
        </w:tc>
        <w:tc>
          <w:tcPr>
            <w:tcW w:w="4876" w:type="dxa"/>
            <w:tcBorders>
              <w:top w:val="nil"/>
              <w:left w:val="nil"/>
              <w:bottom w:val="nil"/>
              <w:right w:val="nil"/>
            </w:tcBorders>
          </w:tcPr>
          <w:p w14:paraId="484A51A5" w14:textId="77777777" w:rsidR="004B7BBB" w:rsidRPr="00C75D84" w:rsidRDefault="004B7BBB" w:rsidP="000D7F60">
            <w:pPr>
              <w:pStyle w:val="Normal6a"/>
            </w:pPr>
            <w:r w:rsidRPr="00C75D84">
              <w:t>13.</w:t>
            </w:r>
            <w:r w:rsidRPr="00C75D84">
              <w:tab/>
              <w:t xml:space="preserve">trvá na tom, že v příštím víceletém finančním rámci musí být zajištěno přiměřené financování evropsko-středomořského partnerství a že </w:t>
            </w:r>
            <w:r w:rsidRPr="00C75D84">
              <w:rPr>
                <w:b/>
                <w:bCs/>
                <w:i/>
                <w:iCs/>
              </w:rPr>
              <w:t>musí být doprovázeno jasnými cíli, měřitelnými referenčními kritérii a solidními mechanismy monitorování, aby se zajistila účinnost, transparentnost a odpovědnost</w:t>
            </w:r>
            <w:r w:rsidRPr="00C75D84">
              <w:t>;</w:t>
            </w:r>
            <w:r w:rsidRPr="00C75D84">
              <w:rPr>
                <w:b/>
                <w:i/>
              </w:rPr>
              <w:t xml:space="preserve"> zdůrazňuje význam přístupu „Tým Evropa“ při mobilizaci a koordinaci</w:t>
            </w:r>
            <w:r w:rsidRPr="00C75D84">
              <w:t xml:space="preserve"> prostředků</w:t>
            </w:r>
            <w:r w:rsidRPr="00C75D84">
              <w:rPr>
                <w:b/>
                <w:i/>
              </w:rPr>
              <w:t>, včetně prostředků od soukromých subjektů</w:t>
            </w:r>
            <w:r w:rsidRPr="00C75D84">
              <w:t>;</w:t>
            </w:r>
          </w:p>
        </w:tc>
      </w:tr>
    </w:tbl>
    <w:p w14:paraId="1D872AC6"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A49136D" w14:textId="6580BF3A" w:rsidR="00D14A06" w:rsidRPr="00C75D84" w:rsidRDefault="004B7BBB" w:rsidP="004B7BBB">
      <w:r w:rsidRPr="00C75D84">
        <w:rPr>
          <w:rStyle w:val="HideTWBExt"/>
        </w:rPr>
        <w:t>&lt;/Amend&gt;</w:t>
      </w:r>
    </w:p>
    <w:p w14:paraId="02BD3DF3"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240</w:t>
      </w:r>
      <w:r w:rsidRPr="00C75D84">
        <w:rPr>
          <w:rStyle w:val="HideTWBExt"/>
          <w:b w:val="0"/>
        </w:rPr>
        <w:t>&lt;/NumAm&gt;</w:t>
      </w:r>
    </w:p>
    <w:p w14:paraId="30FE47A7" w14:textId="77777777" w:rsidR="004B7BBB" w:rsidRPr="00C75D84" w:rsidRDefault="004B7BBB" w:rsidP="004B7BBB">
      <w:pPr>
        <w:pStyle w:val="NormalBold"/>
      </w:pPr>
      <w:r w:rsidRPr="00C75D84">
        <w:rPr>
          <w:rStyle w:val="HideTWBExt"/>
          <w:b w:val="0"/>
        </w:rPr>
        <w:t>&lt;RepeatBlock-By&gt;&lt;Members&gt;</w:t>
      </w:r>
      <w:r w:rsidRPr="00C75D84">
        <w:t>Matthieu Valet, Jordan Bardella, Pierre-Romain Thionnet, Julie Rechagneux</w:t>
      </w:r>
      <w:r w:rsidRPr="00C75D84">
        <w:rPr>
          <w:rStyle w:val="HideTWBExt"/>
          <w:b w:val="0"/>
        </w:rPr>
        <w:t>&lt;/Members&gt;</w:t>
      </w:r>
    </w:p>
    <w:p w14:paraId="260FAA3D" w14:textId="77777777" w:rsidR="004B7BBB" w:rsidRPr="00C75D84" w:rsidRDefault="004B7BBB" w:rsidP="004B7BBB">
      <w:pPr>
        <w:pStyle w:val="NormalBold"/>
      </w:pPr>
      <w:r w:rsidRPr="00C75D84">
        <w:rPr>
          <w:rStyle w:val="HideTWBExt"/>
          <w:b w:val="0"/>
        </w:rPr>
        <w:t>&lt;/RepeatBlock-By&gt;</w:t>
      </w:r>
    </w:p>
    <w:p w14:paraId="4202A51A"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A84A019" w14:textId="77777777" w:rsidR="004B7BBB" w:rsidRPr="00C75D84" w:rsidRDefault="004B7BBB" w:rsidP="004B7BBB">
      <w:pPr>
        <w:pStyle w:val="NormalBold"/>
      </w:pPr>
      <w:r w:rsidRPr="00C75D84">
        <w:rPr>
          <w:rStyle w:val="HideTWBExt"/>
          <w:b w:val="0"/>
        </w:rPr>
        <w:t>&lt;Article&gt;</w:t>
      </w:r>
      <w:r w:rsidRPr="00C75D84">
        <w:t>Bod 13</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63682F4" w14:textId="77777777" w:rsidTr="000D7F60">
        <w:trPr>
          <w:trHeight w:hRule="exact" w:val="240"/>
          <w:jc w:val="center"/>
        </w:trPr>
        <w:tc>
          <w:tcPr>
            <w:tcW w:w="9752" w:type="dxa"/>
            <w:gridSpan w:val="2"/>
            <w:tcBorders>
              <w:top w:val="nil"/>
              <w:left w:val="nil"/>
              <w:bottom w:val="nil"/>
              <w:right w:val="nil"/>
            </w:tcBorders>
          </w:tcPr>
          <w:p w14:paraId="4CFECE20" w14:textId="77777777" w:rsidR="004B7BBB" w:rsidRPr="00C75D84" w:rsidRDefault="004B7BBB" w:rsidP="000D7F60"/>
        </w:tc>
      </w:tr>
      <w:tr w:rsidR="00097907" w:rsidRPr="00C75D84" w14:paraId="0696F134" w14:textId="77777777" w:rsidTr="000D7F60">
        <w:trPr>
          <w:trHeight w:val="240"/>
          <w:jc w:val="center"/>
        </w:trPr>
        <w:tc>
          <w:tcPr>
            <w:tcW w:w="4876" w:type="dxa"/>
            <w:tcBorders>
              <w:top w:val="nil"/>
              <w:left w:val="nil"/>
              <w:bottom w:val="nil"/>
              <w:right w:val="nil"/>
            </w:tcBorders>
          </w:tcPr>
          <w:p w14:paraId="544AC8F8"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40CB55F" w14:textId="77777777" w:rsidR="004B7BBB" w:rsidRPr="00C75D84" w:rsidRDefault="004B7BBB" w:rsidP="000D7F60">
            <w:pPr>
              <w:pStyle w:val="AmColumnHeading"/>
            </w:pPr>
            <w:r w:rsidRPr="00C75D84">
              <w:t>Pozměňovací návrh</w:t>
            </w:r>
          </w:p>
        </w:tc>
      </w:tr>
      <w:tr w:rsidR="00097907" w:rsidRPr="00C75D84" w14:paraId="7863D64F" w14:textId="77777777" w:rsidTr="000D7F60">
        <w:trPr>
          <w:jc w:val="center"/>
        </w:trPr>
        <w:tc>
          <w:tcPr>
            <w:tcW w:w="4876" w:type="dxa"/>
            <w:tcBorders>
              <w:top w:val="nil"/>
              <w:left w:val="nil"/>
              <w:bottom w:val="nil"/>
              <w:right w:val="nil"/>
            </w:tcBorders>
          </w:tcPr>
          <w:p w14:paraId="67B01CBF" w14:textId="77777777" w:rsidR="004B7BBB" w:rsidRPr="00C75D84" w:rsidRDefault="004B7BBB" w:rsidP="000D7F60">
            <w:pPr>
              <w:pStyle w:val="Normal6a"/>
            </w:pPr>
            <w:r w:rsidRPr="00C75D84">
              <w:t>13.</w:t>
            </w:r>
            <w:r w:rsidRPr="00C75D84">
              <w:tab/>
              <w:t>trvá na tom, že v příštím víceletém finančním rámci musí být zajištěno přiměřené financování evropsko-středomořského partnerství a že úroveň ambicí Paktu bude v konečném důsledku posuzována podle prostředků, které mu budou přiděleny;</w:t>
            </w:r>
          </w:p>
        </w:tc>
        <w:tc>
          <w:tcPr>
            <w:tcW w:w="4876" w:type="dxa"/>
            <w:tcBorders>
              <w:top w:val="nil"/>
              <w:left w:val="nil"/>
              <w:bottom w:val="nil"/>
              <w:right w:val="nil"/>
            </w:tcBorders>
          </w:tcPr>
          <w:p w14:paraId="6A4BC8D0" w14:textId="77777777" w:rsidR="004B7BBB" w:rsidRPr="00C75D84" w:rsidRDefault="004B7BBB" w:rsidP="000D7F60">
            <w:pPr>
              <w:pStyle w:val="Normal6a"/>
            </w:pPr>
            <w:r w:rsidRPr="00C75D84">
              <w:t>13.</w:t>
            </w:r>
            <w:r w:rsidRPr="00C75D84">
              <w:tab/>
              <w:t xml:space="preserve">trvá na tom, že v příštím víceletém finančním rámci musí být zajištěno přiměřené financování evropsko-středomořského partnerství a že úroveň ambicí Paktu bude v konečném důsledku posuzována podle prostředků, které mu budou přiděleny; </w:t>
            </w:r>
            <w:r w:rsidRPr="00C75D84">
              <w:rPr>
                <w:b/>
                <w:i/>
              </w:rPr>
              <w:t xml:space="preserve">zdůrazňuje, že finanční pomoc by měla upřednostňovat projekty, které přispívají k hospodářskému rozvoji, </w:t>
            </w:r>
            <w:r w:rsidRPr="00C75D84">
              <w:rPr>
                <w:b/>
                <w:i/>
              </w:rPr>
              <w:lastRenderedPageBreak/>
              <w:t>bezpečnosti, správě hranic a předcházení nelegální migraci;</w:t>
            </w:r>
          </w:p>
        </w:tc>
      </w:tr>
    </w:tbl>
    <w:p w14:paraId="2921937B"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06ABE72" w14:textId="0823960D" w:rsidR="00D14A06" w:rsidRPr="00C75D84" w:rsidRDefault="004B7BBB" w:rsidP="004B7BBB">
      <w:r w:rsidRPr="00C75D84">
        <w:rPr>
          <w:rStyle w:val="HideTWBExt"/>
        </w:rPr>
        <w:t>&lt;/Amend&gt;</w:t>
      </w:r>
    </w:p>
    <w:p w14:paraId="59C3147A"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241</w:t>
      </w:r>
      <w:r w:rsidRPr="00C75D84">
        <w:rPr>
          <w:rStyle w:val="HideTWBExt"/>
          <w:b w:val="0"/>
        </w:rPr>
        <w:t>&lt;/NumAm&gt;</w:t>
      </w:r>
    </w:p>
    <w:p w14:paraId="2BF56D3E" w14:textId="77777777" w:rsidR="004B7BBB" w:rsidRPr="00C75D84" w:rsidRDefault="004B7BBB" w:rsidP="004B7BBB">
      <w:pPr>
        <w:pStyle w:val="NormalBold"/>
      </w:pPr>
      <w:r w:rsidRPr="00C75D84">
        <w:rPr>
          <w:rStyle w:val="HideTWBExt"/>
          <w:b w:val="0"/>
        </w:rPr>
        <w:t>&lt;RepeatBlock-By&gt;&lt;Members&gt;</w:t>
      </w:r>
      <w:r w:rsidRPr="00C75D84">
        <w:t>Tomasz Froelich</w:t>
      </w:r>
      <w:r w:rsidRPr="00C75D84">
        <w:rPr>
          <w:rStyle w:val="HideTWBExt"/>
          <w:b w:val="0"/>
        </w:rPr>
        <w:t>&lt;/Members&gt;</w:t>
      </w:r>
    </w:p>
    <w:p w14:paraId="016CA850" w14:textId="77777777" w:rsidR="004B7BBB" w:rsidRPr="00C75D84" w:rsidRDefault="004B7BBB" w:rsidP="004B7BBB">
      <w:pPr>
        <w:pStyle w:val="NormalBold"/>
      </w:pPr>
      <w:r w:rsidRPr="00C75D84">
        <w:rPr>
          <w:rStyle w:val="HideTWBExt"/>
          <w:b w:val="0"/>
        </w:rPr>
        <w:t>&lt;/RepeatBlock-By&gt;</w:t>
      </w:r>
    </w:p>
    <w:p w14:paraId="4081AECC"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A1BA89E" w14:textId="77777777" w:rsidR="004B7BBB" w:rsidRPr="00C75D84" w:rsidRDefault="004B7BBB" w:rsidP="004B7BBB">
      <w:pPr>
        <w:pStyle w:val="NormalBold"/>
      </w:pPr>
      <w:r w:rsidRPr="00C75D84">
        <w:rPr>
          <w:rStyle w:val="HideTWBExt"/>
          <w:b w:val="0"/>
        </w:rPr>
        <w:t>&lt;Article&gt;</w:t>
      </w:r>
      <w:r w:rsidRPr="00C75D84">
        <w:t>Bod 13</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796B826" w14:textId="77777777" w:rsidTr="000D7F60">
        <w:trPr>
          <w:trHeight w:hRule="exact" w:val="240"/>
          <w:jc w:val="center"/>
        </w:trPr>
        <w:tc>
          <w:tcPr>
            <w:tcW w:w="9752" w:type="dxa"/>
            <w:gridSpan w:val="2"/>
            <w:tcBorders>
              <w:top w:val="nil"/>
              <w:left w:val="nil"/>
              <w:bottom w:val="nil"/>
              <w:right w:val="nil"/>
            </w:tcBorders>
          </w:tcPr>
          <w:p w14:paraId="222098E8" w14:textId="77777777" w:rsidR="004B7BBB" w:rsidRPr="00C75D84" w:rsidRDefault="004B7BBB" w:rsidP="000D7F60"/>
        </w:tc>
      </w:tr>
      <w:tr w:rsidR="00097907" w:rsidRPr="00C75D84" w14:paraId="2BB7511A" w14:textId="77777777" w:rsidTr="000D7F60">
        <w:trPr>
          <w:trHeight w:val="240"/>
          <w:jc w:val="center"/>
        </w:trPr>
        <w:tc>
          <w:tcPr>
            <w:tcW w:w="4876" w:type="dxa"/>
            <w:tcBorders>
              <w:top w:val="nil"/>
              <w:left w:val="nil"/>
              <w:bottom w:val="nil"/>
              <w:right w:val="nil"/>
            </w:tcBorders>
          </w:tcPr>
          <w:p w14:paraId="4C2368AA"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57319F4" w14:textId="77777777" w:rsidR="004B7BBB" w:rsidRPr="00C75D84" w:rsidRDefault="004B7BBB" w:rsidP="000D7F60">
            <w:pPr>
              <w:pStyle w:val="AmColumnHeading"/>
            </w:pPr>
            <w:r w:rsidRPr="00C75D84">
              <w:t>Pozměňovací návrh</w:t>
            </w:r>
          </w:p>
        </w:tc>
      </w:tr>
      <w:tr w:rsidR="00097907" w:rsidRPr="00C75D84" w14:paraId="6935E37D" w14:textId="77777777" w:rsidTr="000D7F60">
        <w:trPr>
          <w:jc w:val="center"/>
        </w:trPr>
        <w:tc>
          <w:tcPr>
            <w:tcW w:w="4876" w:type="dxa"/>
            <w:tcBorders>
              <w:top w:val="nil"/>
              <w:left w:val="nil"/>
              <w:bottom w:val="nil"/>
              <w:right w:val="nil"/>
            </w:tcBorders>
          </w:tcPr>
          <w:p w14:paraId="32AF1369" w14:textId="77777777" w:rsidR="004B7BBB" w:rsidRPr="00C75D84" w:rsidRDefault="004B7BBB" w:rsidP="000D7F60">
            <w:pPr>
              <w:pStyle w:val="Normal6a"/>
            </w:pPr>
            <w:r w:rsidRPr="00C75D84">
              <w:t>13.</w:t>
            </w:r>
            <w:r w:rsidRPr="00C75D84">
              <w:tab/>
            </w:r>
            <w:r w:rsidRPr="00C75D84">
              <w:rPr>
                <w:b/>
                <w:bCs/>
                <w:i/>
                <w:iCs/>
              </w:rPr>
              <w:t>trvá na tom</w:t>
            </w:r>
            <w:r w:rsidRPr="00C75D84">
              <w:t>, že</w:t>
            </w:r>
            <w:r w:rsidRPr="00C75D84">
              <w:rPr>
                <w:b/>
                <w:bCs/>
                <w:i/>
                <w:iCs/>
              </w:rPr>
              <w:t xml:space="preserve"> v příštím víceletém finančním rámci musí být zajištěno přiměřené financování evropsko-středomořského partnerství a že úroveň ambicí Paktu bude v konečném důsledku posuzována podle prostředků, které mu budou přiděleny;</w:t>
            </w:r>
          </w:p>
        </w:tc>
        <w:tc>
          <w:tcPr>
            <w:tcW w:w="4876" w:type="dxa"/>
            <w:tcBorders>
              <w:top w:val="nil"/>
              <w:left w:val="nil"/>
              <w:bottom w:val="nil"/>
              <w:right w:val="nil"/>
            </w:tcBorders>
          </w:tcPr>
          <w:p w14:paraId="01886922" w14:textId="77777777" w:rsidR="004B7BBB" w:rsidRPr="00C75D84" w:rsidRDefault="004B7BBB" w:rsidP="000D7F60">
            <w:pPr>
              <w:pStyle w:val="Normal6a"/>
            </w:pPr>
            <w:r w:rsidRPr="00C75D84">
              <w:t>13.</w:t>
            </w:r>
            <w:r w:rsidRPr="00C75D84">
              <w:tab/>
            </w:r>
            <w:r w:rsidRPr="00C75D84">
              <w:rPr>
                <w:b/>
                <w:i/>
              </w:rPr>
              <w:t>je přesvědčen</w:t>
            </w:r>
            <w:r w:rsidRPr="00C75D84">
              <w:t xml:space="preserve"> , že </w:t>
            </w:r>
            <w:r w:rsidRPr="00C75D84">
              <w:rPr>
                <w:b/>
                <w:i/>
              </w:rPr>
              <w:t>řešení hlubších problémů v regionu nespočívá ve vytváření nových institucí a mechanismů veřejného financování; vyzývá EU, aby nahradila vzletnou rétoriku realismem</w:t>
            </w:r>
            <w:r w:rsidRPr="00C75D84">
              <w:t xml:space="preserve">; </w:t>
            </w:r>
            <w:r w:rsidRPr="00C75D84">
              <w:rPr>
                <w:b/>
                <w:i/>
              </w:rPr>
              <w:t>vyzývá EU, aby provedla důkladný audit své „nové Agendy pro Středomoří“ z roku 2021 a posoudila, které iniciativy byly úspěšné a které neúspěšné, s cílem zlepšit své politiky;</w:t>
            </w:r>
          </w:p>
        </w:tc>
      </w:tr>
    </w:tbl>
    <w:p w14:paraId="53651DB5"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8C34994" w14:textId="69319240" w:rsidR="00D14A06" w:rsidRPr="00C75D84" w:rsidRDefault="004B7BBB" w:rsidP="004B7BBB">
      <w:r w:rsidRPr="00C75D84">
        <w:rPr>
          <w:rStyle w:val="HideTWBExt"/>
        </w:rPr>
        <w:t>&lt;/Amend&gt;</w:t>
      </w:r>
    </w:p>
    <w:p w14:paraId="237E02F6"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242</w:t>
      </w:r>
      <w:r w:rsidRPr="00C75D84">
        <w:rPr>
          <w:rStyle w:val="HideTWBExt"/>
          <w:b w:val="0"/>
        </w:rPr>
        <w:t>&lt;/NumAm&gt;</w:t>
      </w:r>
    </w:p>
    <w:p w14:paraId="34445735" w14:textId="77777777" w:rsidR="004B7BBB" w:rsidRPr="00C75D84" w:rsidRDefault="004B7BBB" w:rsidP="004B7BBB">
      <w:pPr>
        <w:pStyle w:val="NormalBold"/>
      </w:pPr>
      <w:r w:rsidRPr="00C75D84">
        <w:rPr>
          <w:rStyle w:val="HideTWBExt"/>
          <w:b w:val="0"/>
        </w:rPr>
        <w:t>&lt;RepeatBlock-By&gt;&lt;Members&gt;</w:t>
      </w:r>
      <w:r w:rsidRPr="00C75D84">
        <w:t>Francisco José Millán Mon</w:t>
      </w:r>
      <w:r w:rsidRPr="00C75D84">
        <w:rPr>
          <w:rStyle w:val="HideTWBExt"/>
          <w:b w:val="0"/>
        </w:rPr>
        <w:t>&lt;/Members&gt;</w:t>
      </w:r>
    </w:p>
    <w:p w14:paraId="3CD25CCD" w14:textId="77777777" w:rsidR="004B7BBB" w:rsidRPr="00C75D84" w:rsidRDefault="004B7BBB" w:rsidP="004B7BBB">
      <w:pPr>
        <w:pStyle w:val="NormalBold"/>
      </w:pPr>
      <w:r w:rsidRPr="00C75D84">
        <w:rPr>
          <w:rStyle w:val="HideTWBExt"/>
          <w:b w:val="0"/>
        </w:rPr>
        <w:t>&lt;/RepeatBlock-By&gt;</w:t>
      </w:r>
    </w:p>
    <w:p w14:paraId="6D3F086D"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6332347" w14:textId="77777777" w:rsidR="004B7BBB" w:rsidRPr="00C75D84" w:rsidRDefault="004B7BBB" w:rsidP="004B7BBB">
      <w:pPr>
        <w:pStyle w:val="NormalBold"/>
      </w:pPr>
      <w:r w:rsidRPr="00C75D84">
        <w:rPr>
          <w:rStyle w:val="HideTWBExt"/>
          <w:b w:val="0"/>
        </w:rPr>
        <w:t>&lt;Article&gt;</w:t>
      </w:r>
      <w:r w:rsidRPr="00C75D84">
        <w:t>Bod 13</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847DE68" w14:textId="77777777" w:rsidTr="000D7F60">
        <w:trPr>
          <w:trHeight w:hRule="exact" w:val="240"/>
          <w:jc w:val="center"/>
        </w:trPr>
        <w:tc>
          <w:tcPr>
            <w:tcW w:w="9752" w:type="dxa"/>
            <w:gridSpan w:val="2"/>
            <w:tcBorders>
              <w:top w:val="nil"/>
              <w:left w:val="nil"/>
              <w:bottom w:val="nil"/>
              <w:right w:val="nil"/>
            </w:tcBorders>
          </w:tcPr>
          <w:p w14:paraId="12DD2101" w14:textId="77777777" w:rsidR="004B7BBB" w:rsidRPr="00C75D84" w:rsidRDefault="004B7BBB" w:rsidP="000D7F60"/>
        </w:tc>
      </w:tr>
      <w:tr w:rsidR="00097907" w:rsidRPr="00C75D84" w14:paraId="53BD0A47" w14:textId="77777777" w:rsidTr="000D7F60">
        <w:trPr>
          <w:trHeight w:val="240"/>
          <w:jc w:val="center"/>
        </w:trPr>
        <w:tc>
          <w:tcPr>
            <w:tcW w:w="4876" w:type="dxa"/>
            <w:tcBorders>
              <w:top w:val="nil"/>
              <w:left w:val="nil"/>
              <w:bottom w:val="nil"/>
              <w:right w:val="nil"/>
            </w:tcBorders>
          </w:tcPr>
          <w:p w14:paraId="082C1AB8"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F09BDA4" w14:textId="77777777" w:rsidR="004B7BBB" w:rsidRPr="00C75D84" w:rsidRDefault="004B7BBB" w:rsidP="000D7F60">
            <w:pPr>
              <w:pStyle w:val="AmColumnHeading"/>
            </w:pPr>
            <w:r w:rsidRPr="00C75D84">
              <w:t>Pozměňovací návrh</w:t>
            </w:r>
          </w:p>
        </w:tc>
      </w:tr>
      <w:tr w:rsidR="00097907" w:rsidRPr="00C75D84" w14:paraId="1A4882D8" w14:textId="77777777" w:rsidTr="000D7F60">
        <w:trPr>
          <w:jc w:val="center"/>
        </w:trPr>
        <w:tc>
          <w:tcPr>
            <w:tcW w:w="4876" w:type="dxa"/>
            <w:tcBorders>
              <w:top w:val="nil"/>
              <w:left w:val="nil"/>
              <w:bottom w:val="nil"/>
              <w:right w:val="nil"/>
            </w:tcBorders>
          </w:tcPr>
          <w:p w14:paraId="16402D7F" w14:textId="77777777" w:rsidR="004B7BBB" w:rsidRPr="00C75D84" w:rsidRDefault="004B7BBB" w:rsidP="000D7F60">
            <w:pPr>
              <w:pStyle w:val="Normal6a"/>
            </w:pPr>
            <w:r w:rsidRPr="00C75D84">
              <w:t>13.</w:t>
            </w:r>
            <w:r w:rsidRPr="00C75D84">
              <w:tab/>
              <w:t>trvá na tom, že v příštím víceletém finančním rámci musí být zajištěno přiměřené financování evropsko-středomořského partnerství a že úroveň ambicí Paktu bude v konečném důsledku posuzována podle prostředků, které mu budou přiděleny;</w:t>
            </w:r>
          </w:p>
        </w:tc>
        <w:tc>
          <w:tcPr>
            <w:tcW w:w="4876" w:type="dxa"/>
            <w:tcBorders>
              <w:top w:val="nil"/>
              <w:left w:val="nil"/>
              <w:bottom w:val="nil"/>
              <w:right w:val="nil"/>
            </w:tcBorders>
          </w:tcPr>
          <w:p w14:paraId="371E2399" w14:textId="77777777" w:rsidR="004B7BBB" w:rsidRPr="00C75D84" w:rsidRDefault="004B7BBB" w:rsidP="000D7F60">
            <w:pPr>
              <w:pStyle w:val="Normal6a"/>
            </w:pPr>
            <w:r w:rsidRPr="00C75D84">
              <w:t>13.</w:t>
            </w:r>
            <w:r w:rsidRPr="00C75D84">
              <w:tab/>
              <w:t xml:space="preserve">trvá na tom, že v příštím víceletém finančním rámci musí být zajištěno přiměřené financování evropsko-středomořského partnerství a že úroveň ambicí Paktu bude v konečném důsledku posuzována podle prostředků, které mu budou přiděleny; </w:t>
            </w:r>
            <w:r w:rsidRPr="00C75D84">
              <w:rPr>
                <w:b/>
                <w:i/>
              </w:rPr>
              <w:t xml:space="preserve">požaduje zachování tradiční zeměpisné vyváženosti Evropské politiky sousedství, a to zachováním rozřazovacího klíče uplatňovaného od </w:t>
            </w:r>
            <w:r w:rsidRPr="00C75D84">
              <w:rPr>
                <w:b/>
                <w:i/>
              </w:rPr>
              <w:lastRenderedPageBreak/>
              <w:t>roku 2007;</w:t>
            </w:r>
          </w:p>
        </w:tc>
      </w:tr>
    </w:tbl>
    <w:p w14:paraId="6AD05F46"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{ES}</w:t>
      </w:r>
      <w:r w:rsidRPr="00C75D84">
        <w:t>es</w:t>
      </w:r>
      <w:r w:rsidRPr="00C75D84">
        <w:rPr>
          <w:rStyle w:val="HideTWBExt"/>
        </w:rPr>
        <w:t>&lt;/Original&gt;</w:t>
      </w:r>
    </w:p>
    <w:p w14:paraId="69A7CDEB" w14:textId="56E3F338" w:rsidR="00D14A06" w:rsidRPr="00C75D84" w:rsidRDefault="004B7BBB" w:rsidP="004B7BBB">
      <w:r w:rsidRPr="00C75D84">
        <w:rPr>
          <w:rStyle w:val="HideTWBExt"/>
        </w:rPr>
        <w:t>&lt;/Amend&gt;</w:t>
      </w:r>
    </w:p>
    <w:p w14:paraId="6EBABAC1"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243</w:t>
      </w:r>
      <w:r w:rsidRPr="00C75D84">
        <w:rPr>
          <w:rStyle w:val="HideTWBExt"/>
          <w:b w:val="0"/>
        </w:rPr>
        <w:t>&lt;/NumAm&gt;</w:t>
      </w:r>
    </w:p>
    <w:p w14:paraId="0C9B763A" w14:textId="77777777" w:rsidR="004B7BBB" w:rsidRPr="00C75D84" w:rsidRDefault="004B7BBB" w:rsidP="004B7BBB">
      <w:pPr>
        <w:pStyle w:val="NormalBold"/>
      </w:pPr>
      <w:r w:rsidRPr="00C75D84">
        <w:rPr>
          <w:rStyle w:val="HideTWBExt"/>
          <w:b w:val="0"/>
        </w:rPr>
        <w:t>&lt;RepeatBlock-By&gt;&lt;Members&gt;</w:t>
      </w:r>
      <w:r w:rsidRPr="00C75D84">
        <w:t>Nicola Zingaretti, Nacho Sánchez Amor, Yannis Maniatis, Elio Di Rupo, Marco Tarquinio, Matjaž Nemec, Marta Temido, Costas Mavrides</w:t>
      </w:r>
      <w:r w:rsidRPr="00C75D84">
        <w:rPr>
          <w:rStyle w:val="HideTWBExt"/>
          <w:b w:val="0"/>
        </w:rPr>
        <w:t>&lt;/Members&gt;</w:t>
      </w:r>
    </w:p>
    <w:p w14:paraId="43134924" w14:textId="77777777" w:rsidR="004B7BBB" w:rsidRPr="00C75D84" w:rsidRDefault="004B7BBB" w:rsidP="004B7BBB">
      <w:pPr>
        <w:pStyle w:val="NormalBold"/>
      </w:pPr>
      <w:r w:rsidRPr="00C75D84">
        <w:rPr>
          <w:rStyle w:val="HideTWBExt"/>
          <w:b w:val="0"/>
        </w:rPr>
        <w:t>&lt;/RepeatBlock-By&gt;</w:t>
      </w:r>
    </w:p>
    <w:p w14:paraId="55E9BB26"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2BD8F2E" w14:textId="77777777" w:rsidR="004B7BBB" w:rsidRPr="00C75D84" w:rsidRDefault="004B7BBB" w:rsidP="004B7BBB">
      <w:pPr>
        <w:pStyle w:val="NormalBold"/>
      </w:pPr>
      <w:r w:rsidRPr="00C75D84">
        <w:rPr>
          <w:rStyle w:val="HideTWBExt"/>
          <w:b w:val="0"/>
        </w:rPr>
        <w:t>&lt;Article&gt;</w:t>
      </w:r>
      <w:r w:rsidRPr="00C75D84">
        <w:t>Bod 13</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19DFF79" w14:textId="77777777" w:rsidTr="000D7F60">
        <w:trPr>
          <w:trHeight w:hRule="exact" w:val="240"/>
          <w:jc w:val="center"/>
        </w:trPr>
        <w:tc>
          <w:tcPr>
            <w:tcW w:w="9752" w:type="dxa"/>
            <w:gridSpan w:val="2"/>
            <w:tcBorders>
              <w:top w:val="nil"/>
              <w:left w:val="nil"/>
              <w:bottom w:val="nil"/>
              <w:right w:val="nil"/>
            </w:tcBorders>
          </w:tcPr>
          <w:p w14:paraId="3D2A7A2E" w14:textId="77777777" w:rsidR="004B7BBB" w:rsidRPr="00C75D84" w:rsidRDefault="004B7BBB" w:rsidP="000D7F60"/>
        </w:tc>
      </w:tr>
      <w:tr w:rsidR="00097907" w:rsidRPr="00C75D84" w14:paraId="09E2448F" w14:textId="77777777" w:rsidTr="000D7F60">
        <w:trPr>
          <w:trHeight w:val="240"/>
          <w:jc w:val="center"/>
        </w:trPr>
        <w:tc>
          <w:tcPr>
            <w:tcW w:w="4876" w:type="dxa"/>
            <w:tcBorders>
              <w:top w:val="nil"/>
              <w:left w:val="nil"/>
              <w:bottom w:val="nil"/>
              <w:right w:val="nil"/>
            </w:tcBorders>
          </w:tcPr>
          <w:p w14:paraId="455E7762"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416CDCE" w14:textId="77777777" w:rsidR="004B7BBB" w:rsidRPr="00C75D84" w:rsidRDefault="004B7BBB" w:rsidP="000D7F60">
            <w:pPr>
              <w:pStyle w:val="AmColumnHeading"/>
            </w:pPr>
            <w:r w:rsidRPr="00C75D84">
              <w:t>Pozměňovací návrh</w:t>
            </w:r>
          </w:p>
        </w:tc>
      </w:tr>
      <w:tr w:rsidR="00097907" w:rsidRPr="00C75D84" w14:paraId="0B1D4F14" w14:textId="77777777" w:rsidTr="000D7F60">
        <w:trPr>
          <w:jc w:val="center"/>
        </w:trPr>
        <w:tc>
          <w:tcPr>
            <w:tcW w:w="4876" w:type="dxa"/>
            <w:tcBorders>
              <w:top w:val="nil"/>
              <w:left w:val="nil"/>
              <w:bottom w:val="nil"/>
              <w:right w:val="nil"/>
            </w:tcBorders>
          </w:tcPr>
          <w:p w14:paraId="486CEAEE" w14:textId="77777777" w:rsidR="004B7BBB" w:rsidRPr="00C75D84" w:rsidRDefault="004B7BBB" w:rsidP="000D7F60">
            <w:pPr>
              <w:pStyle w:val="Normal6a"/>
            </w:pPr>
            <w:r w:rsidRPr="00C75D84">
              <w:t>13.</w:t>
            </w:r>
            <w:r w:rsidRPr="00C75D84">
              <w:tab/>
              <w:t>trvá na tom, že v příštím víceletém finančním rámci musí být zajištěno přiměřené financování evropsko-středomořského partnerství a že úroveň ambicí Paktu bude v konečném důsledku posuzována podle prostředků, které mu budou přiděleny;</w:t>
            </w:r>
          </w:p>
        </w:tc>
        <w:tc>
          <w:tcPr>
            <w:tcW w:w="4876" w:type="dxa"/>
            <w:tcBorders>
              <w:top w:val="nil"/>
              <w:left w:val="nil"/>
              <w:bottom w:val="nil"/>
              <w:right w:val="nil"/>
            </w:tcBorders>
          </w:tcPr>
          <w:p w14:paraId="157D8328" w14:textId="77777777" w:rsidR="004B7BBB" w:rsidRPr="00C75D84" w:rsidRDefault="004B7BBB" w:rsidP="000D7F60">
            <w:pPr>
              <w:pStyle w:val="Normal6a"/>
            </w:pPr>
            <w:r w:rsidRPr="00C75D84">
              <w:t>13.</w:t>
            </w:r>
            <w:r w:rsidRPr="00C75D84">
              <w:tab/>
            </w:r>
            <w:r w:rsidRPr="00C75D84">
              <w:rPr>
                <w:b/>
                <w:i/>
              </w:rPr>
              <w:t>zdůrazňuje, že připravovaný VFR na období 2028–2034 představuje zásadní příležitost k tomu, aby byly na tento Pakt skutečně vyčleněny finanční prostředky;</w:t>
            </w:r>
            <w:r w:rsidRPr="00C75D84">
              <w:t xml:space="preserve"> trvá na tom, že v příštím víceletém finančním rámci musí být zajištěno přiměřené financování evropsko-středomořského partnerství a že úroveň ambicí Paktu bude v konečném důsledku posuzována podle prostředků, které mu budou přiděleny;</w:t>
            </w:r>
          </w:p>
        </w:tc>
      </w:tr>
    </w:tbl>
    <w:p w14:paraId="7E6F78EB"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415A9C18" w14:textId="157EDA97" w:rsidR="00D14A06" w:rsidRPr="00C75D84" w:rsidRDefault="004B7BBB" w:rsidP="004B7BBB">
      <w:r w:rsidRPr="00C75D84">
        <w:rPr>
          <w:rStyle w:val="HideTWBExt"/>
        </w:rPr>
        <w:t>&lt;/Amend&gt;</w:t>
      </w:r>
    </w:p>
    <w:p w14:paraId="024C1DEA"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244</w:t>
      </w:r>
      <w:r w:rsidRPr="00C75D84">
        <w:rPr>
          <w:rStyle w:val="HideTWBExt"/>
          <w:b w:val="0"/>
        </w:rPr>
        <w:t>&lt;/NumAm&gt;</w:t>
      </w:r>
    </w:p>
    <w:p w14:paraId="3D245DE5" w14:textId="77777777" w:rsidR="004B7BBB" w:rsidRPr="00C75D84" w:rsidRDefault="004B7BBB" w:rsidP="004B7BBB">
      <w:pPr>
        <w:pStyle w:val="NormalBold"/>
      </w:pPr>
      <w:r w:rsidRPr="00C75D84">
        <w:rPr>
          <w:rStyle w:val="HideTWBExt"/>
          <w:b w:val="0"/>
        </w:rPr>
        <w:t>&lt;RepeatBlock-By&gt;&lt;Members&gt;</w:t>
      </w:r>
      <w:r w:rsidRPr="00C75D84">
        <w:t>Alberico Gambino, Ruggero Razza, Carlo Fidanza</w:t>
      </w:r>
      <w:r w:rsidRPr="00C75D84">
        <w:rPr>
          <w:rStyle w:val="HideTWBExt"/>
          <w:b w:val="0"/>
        </w:rPr>
        <w:t>&lt;/Members&gt;</w:t>
      </w:r>
    </w:p>
    <w:p w14:paraId="3732E366" w14:textId="77777777" w:rsidR="004B7BBB" w:rsidRPr="00C75D84" w:rsidRDefault="004B7BBB" w:rsidP="004B7BBB">
      <w:pPr>
        <w:pStyle w:val="NormalBold"/>
      </w:pPr>
      <w:r w:rsidRPr="00C75D84">
        <w:rPr>
          <w:rStyle w:val="HideTWBExt"/>
          <w:b w:val="0"/>
        </w:rPr>
        <w:t>&lt;/RepeatBlock-By&gt;</w:t>
      </w:r>
    </w:p>
    <w:p w14:paraId="364A9C4B"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75AB3B9" w14:textId="77777777" w:rsidR="004B7BBB" w:rsidRPr="00C75D84" w:rsidRDefault="004B7BBB" w:rsidP="004B7BBB">
      <w:pPr>
        <w:pStyle w:val="NormalBold"/>
      </w:pPr>
      <w:r w:rsidRPr="00C75D84">
        <w:rPr>
          <w:rStyle w:val="HideTWBExt"/>
          <w:b w:val="0"/>
        </w:rPr>
        <w:t>&lt;Article&gt;</w:t>
      </w:r>
      <w:r w:rsidRPr="00C75D84">
        <w:t>Bod 13</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B262B90" w14:textId="77777777" w:rsidTr="000D7F60">
        <w:trPr>
          <w:trHeight w:hRule="exact" w:val="240"/>
          <w:jc w:val="center"/>
        </w:trPr>
        <w:tc>
          <w:tcPr>
            <w:tcW w:w="9752" w:type="dxa"/>
            <w:gridSpan w:val="2"/>
            <w:tcBorders>
              <w:top w:val="nil"/>
              <w:left w:val="nil"/>
              <w:bottom w:val="nil"/>
              <w:right w:val="nil"/>
            </w:tcBorders>
          </w:tcPr>
          <w:p w14:paraId="1DADAF2E" w14:textId="77777777" w:rsidR="004B7BBB" w:rsidRPr="00C75D84" w:rsidRDefault="004B7BBB" w:rsidP="000D7F60"/>
        </w:tc>
      </w:tr>
      <w:tr w:rsidR="00097907" w:rsidRPr="00C75D84" w14:paraId="68B724B3" w14:textId="77777777" w:rsidTr="000D7F60">
        <w:trPr>
          <w:trHeight w:val="240"/>
          <w:jc w:val="center"/>
        </w:trPr>
        <w:tc>
          <w:tcPr>
            <w:tcW w:w="4876" w:type="dxa"/>
            <w:tcBorders>
              <w:top w:val="nil"/>
              <w:left w:val="nil"/>
              <w:bottom w:val="nil"/>
              <w:right w:val="nil"/>
            </w:tcBorders>
          </w:tcPr>
          <w:p w14:paraId="72620176"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4DEF704" w14:textId="77777777" w:rsidR="004B7BBB" w:rsidRPr="00C75D84" w:rsidRDefault="004B7BBB" w:rsidP="000D7F60">
            <w:pPr>
              <w:pStyle w:val="AmColumnHeading"/>
            </w:pPr>
            <w:r w:rsidRPr="00C75D84">
              <w:t>Pozměňovací návrh</w:t>
            </w:r>
          </w:p>
        </w:tc>
      </w:tr>
      <w:tr w:rsidR="00097907" w:rsidRPr="00C75D84" w14:paraId="0394A11D" w14:textId="77777777" w:rsidTr="000D7F60">
        <w:trPr>
          <w:jc w:val="center"/>
        </w:trPr>
        <w:tc>
          <w:tcPr>
            <w:tcW w:w="4876" w:type="dxa"/>
            <w:tcBorders>
              <w:top w:val="nil"/>
              <w:left w:val="nil"/>
              <w:bottom w:val="nil"/>
              <w:right w:val="nil"/>
            </w:tcBorders>
          </w:tcPr>
          <w:p w14:paraId="5507D578" w14:textId="77777777" w:rsidR="004B7BBB" w:rsidRPr="00C75D84" w:rsidRDefault="004B7BBB" w:rsidP="000D7F60">
            <w:pPr>
              <w:pStyle w:val="Normal6a"/>
            </w:pPr>
            <w:r w:rsidRPr="00C75D84">
              <w:t>13.</w:t>
            </w:r>
            <w:r w:rsidRPr="00C75D84">
              <w:tab/>
            </w:r>
            <w:r w:rsidRPr="00C75D84">
              <w:rPr>
                <w:b/>
                <w:bCs/>
                <w:i/>
                <w:iCs/>
              </w:rPr>
              <w:t>trvá na tom, že v příštím víceletém finančním rámci musí být zajištěno přiměřené financování evropsko-středomořského partnerství a že úroveň ambicí Paktu bude v konečném důsledku posuzována podle prostředků, které mu budou přiděleny;</w:t>
            </w:r>
          </w:p>
        </w:tc>
        <w:tc>
          <w:tcPr>
            <w:tcW w:w="4876" w:type="dxa"/>
            <w:tcBorders>
              <w:top w:val="nil"/>
              <w:left w:val="nil"/>
              <w:bottom w:val="nil"/>
              <w:right w:val="nil"/>
            </w:tcBorders>
          </w:tcPr>
          <w:p w14:paraId="289552C2" w14:textId="77777777" w:rsidR="004B7BBB" w:rsidRPr="00C75D84" w:rsidRDefault="004B7BBB" w:rsidP="000D7F60">
            <w:pPr>
              <w:pStyle w:val="Normal6a"/>
            </w:pPr>
            <w:r w:rsidRPr="00C75D84">
              <w:t>13.</w:t>
            </w:r>
            <w:r w:rsidRPr="00C75D84">
              <w:tab/>
            </w:r>
            <w:r w:rsidRPr="00C75D84">
              <w:rPr>
                <w:b/>
                <w:i/>
              </w:rPr>
              <w:t>zdůrazňuje, že je důležité podporovat vazby jih-jih a posilovat regionální dialog s cílem podporovat stabilitu, hospodářskou integraci, konektivitu, spolupráci v oblasti energetiky, investice a sdílenou prosperitu v celém středomořském regionu</w:t>
            </w:r>
            <w:r w:rsidRPr="00C75D84">
              <w:t>;</w:t>
            </w:r>
          </w:p>
        </w:tc>
      </w:tr>
    </w:tbl>
    <w:p w14:paraId="77F597B2"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{IT}</w:t>
      </w:r>
      <w:r w:rsidRPr="00C75D84">
        <w:t>it</w:t>
      </w:r>
      <w:r w:rsidRPr="00C75D84">
        <w:rPr>
          <w:rStyle w:val="HideTWBExt"/>
        </w:rPr>
        <w:t>&lt;/Original&gt;</w:t>
      </w:r>
    </w:p>
    <w:p w14:paraId="306CD457" w14:textId="23C9706A" w:rsidR="00D14A06" w:rsidRPr="00C75D84" w:rsidRDefault="004B7BBB" w:rsidP="004B7BBB">
      <w:r w:rsidRPr="00C75D84">
        <w:rPr>
          <w:rStyle w:val="HideTWBExt"/>
        </w:rPr>
        <w:lastRenderedPageBreak/>
        <w:t>&lt;/Amend&gt;</w:t>
      </w:r>
    </w:p>
    <w:p w14:paraId="25A039E7"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245</w:t>
      </w:r>
      <w:r w:rsidRPr="00C75D84">
        <w:rPr>
          <w:rStyle w:val="HideTWBExt"/>
          <w:b w:val="0"/>
        </w:rPr>
        <w:t>&lt;/NumAm&gt;</w:t>
      </w:r>
    </w:p>
    <w:p w14:paraId="0EDA123C" w14:textId="77777777" w:rsidR="004B7BBB" w:rsidRPr="00C75D84" w:rsidRDefault="004B7BBB" w:rsidP="004B7BBB">
      <w:pPr>
        <w:pStyle w:val="NormalBold"/>
      </w:pPr>
      <w:r w:rsidRPr="00C75D84">
        <w:rPr>
          <w:rStyle w:val="HideTWBExt"/>
          <w:b w:val="0"/>
        </w:rPr>
        <w:t>&lt;RepeatBlock-By&gt;&lt;Members&gt;</w:t>
      </w:r>
      <w:r w:rsidRPr="00C75D84">
        <w:t>Helmut Brandstätter, Dan Barna, Hilde Vautmans</w:t>
      </w:r>
      <w:r w:rsidRPr="00C75D84">
        <w:rPr>
          <w:rStyle w:val="HideTWBExt"/>
          <w:b w:val="0"/>
        </w:rPr>
        <w:t>&lt;/Members&gt;</w:t>
      </w:r>
    </w:p>
    <w:p w14:paraId="5EFA4DEE" w14:textId="77777777" w:rsidR="004B7BBB" w:rsidRPr="00C75D84" w:rsidRDefault="004B7BBB" w:rsidP="004B7BBB">
      <w:pPr>
        <w:pStyle w:val="NormalBold"/>
      </w:pPr>
      <w:r w:rsidRPr="00C75D84">
        <w:rPr>
          <w:rStyle w:val="HideTWBExt"/>
          <w:b w:val="0"/>
        </w:rPr>
        <w:t>&lt;/RepeatBlock-By&gt;</w:t>
      </w:r>
    </w:p>
    <w:p w14:paraId="438C7DE6"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FC6C39B" w14:textId="77777777" w:rsidR="004B7BBB" w:rsidRPr="00C75D84" w:rsidRDefault="004B7BBB" w:rsidP="004B7BBB">
      <w:pPr>
        <w:pStyle w:val="NormalBold"/>
      </w:pPr>
      <w:r w:rsidRPr="00C75D84">
        <w:rPr>
          <w:rStyle w:val="HideTWBExt"/>
          <w:b w:val="0"/>
        </w:rPr>
        <w:t>&lt;Article&gt;</w:t>
      </w:r>
      <w:r w:rsidRPr="00C75D84">
        <w:t>Bod 13</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6A957CD" w14:textId="77777777" w:rsidTr="000D7F60">
        <w:trPr>
          <w:trHeight w:hRule="exact" w:val="240"/>
          <w:jc w:val="center"/>
        </w:trPr>
        <w:tc>
          <w:tcPr>
            <w:tcW w:w="9752" w:type="dxa"/>
            <w:gridSpan w:val="2"/>
            <w:tcBorders>
              <w:top w:val="nil"/>
              <w:left w:val="nil"/>
              <w:bottom w:val="nil"/>
              <w:right w:val="nil"/>
            </w:tcBorders>
          </w:tcPr>
          <w:p w14:paraId="074B1676" w14:textId="77777777" w:rsidR="004B7BBB" w:rsidRPr="00C75D84" w:rsidRDefault="004B7BBB" w:rsidP="000D7F60"/>
        </w:tc>
      </w:tr>
      <w:tr w:rsidR="00097907" w:rsidRPr="00C75D84" w14:paraId="3B4D2634" w14:textId="77777777" w:rsidTr="000D7F60">
        <w:trPr>
          <w:trHeight w:val="240"/>
          <w:jc w:val="center"/>
        </w:trPr>
        <w:tc>
          <w:tcPr>
            <w:tcW w:w="4876" w:type="dxa"/>
            <w:tcBorders>
              <w:top w:val="nil"/>
              <w:left w:val="nil"/>
              <w:bottom w:val="nil"/>
              <w:right w:val="nil"/>
            </w:tcBorders>
          </w:tcPr>
          <w:p w14:paraId="099A3063"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B3F026E" w14:textId="77777777" w:rsidR="004B7BBB" w:rsidRPr="00C75D84" w:rsidRDefault="004B7BBB" w:rsidP="000D7F60">
            <w:pPr>
              <w:pStyle w:val="AmColumnHeading"/>
            </w:pPr>
            <w:r w:rsidRPr="00C75D84">
              <w:t>Pozměňovací návrh</w:t>
            </w:r>
          </w:p>
        </w:tc>
      </w:tr>
      <w:tr w:rsidR="00097907" w:rsidRPr="00C75D84" w14:paraId="0BAC3304" w14:textId="77777777" w:rsidTr="000D7F60">
        <w:trPr>
          <w:jc w:val="center"/>
        </w:trPr>
        <w:tc>
          <w:tcPr>
            <w:tcW w:w="4876" w:type="dxa"/>
            <w:tcBorders>
              <w:top w:val="nil"/>
              <w:left w:val="nil"/>
              <w:bottom w:val="nil"/>
              <w:right w:val="nil"/>
            </w:tcBorders>
          </w:tcPr>
          <w:p w14:paraId="19BF76A1" w14:textId="77777777" w:rsidR="004B7BBB" w:rsidRPr="00C75D84" w:rsidRDefault="004B7BBB" w:rsidP="000D7F60">
            <w:pPr>
              <w:pStyle w:val="Normal6a"/>
            </w:pPr>
            <w:r w:rsidRPr="00C75D84">
              <w:t>13.</w:t>
            </w:r>
            <w:r w:rsidRPr="00C75D84">
              <w:tab/>
              <w:t xml:space="preserve">trvá na tom, že v příštím víceletém finančním rámci musí být zajištěno přiměřené financování evropsko-středomořského partnerství a že úroveň ambicí Paktu </w:t>
            </w:r>
            <w:r w:rsidRPr="00C75D84">
              <w:rPr>
                <w:b/>
                <w:bCs/>
                <w:i/>
                <w:iCs/>
              </w:rPr>
              <w:t>bude</w:t>
            </w:r>
            <w:r w:rsidRPr="00C75D84">
              <w:t xml:space="preserve"> </w:t>
            </w:r>
            <w:r w:rsidRPr="00C75D84">
              <w:rPr>
                <w:b/>
                <w:bCs/>
                <w:i/>
                <w:iCs/>
              </w:rPr>
              <w:t>v konečném důsledku posuzována</w:t>
            </w:r>
            <w:r w:rsidRPr="00C75D84">
              <w:t xml:space="preserve"> </w:t>
            </w:r>
            <w:r w:rsidRPr="00C75D84">
              <w:rPr>
                <w:b/>
                <w:bCs/>
                <w:i/>
                <w:iCs/>
              </w:rPr>
              <w:t>podle prostředků</w:t>
            </w:r>
            <w:r w:rsidRPr="00C75D84">
              <w:t>, které mu budou přiděleny;</w:t>
            </w:r>
          </w:p>
        </w:tc>
        <w:tc>
          <w:tcPr>
            <w:tcW w:w="4876" w:type="dxa"/>
            <w:tcBorders>
              <w:top w:val="nil"/>
              <w:left w:val="nil"/>
              <w:bottom w:val="nil"/>
              <w:right w:val="nil"/>
            </w:tcBorders>
          </w:tcPr>
          <w:p w14:paraId="6136BAE1" w14:textId="77777777" w:rsidR="004B7BBB" w:rsidRPr="00C75D84" w:rsidRDefault="004B7BBB" w:rsidP="000D7F60">
            <w:pPr>
              <w:pStyle w:val="Normal6a"/>
            </w:pPr>
            <w:r w:rsidRPr="00C75D84">
              <w:t>13.</w:t>
            </w:r>
            <w:r w:rsidRPr="00C75D84">
              <w:tab/>
              <w:t xml:space="preserve">trvá na tom, že v příštím víceletém finančním rámci musí být zajištěno přiměřené financování evropsko-středomořského partnerství a že úroveň ambicí Paktu </w:t>
            </w:r>
            <w:r w:rsidRPr="00C75D84">
              <w:rPr>
                <w:b/>
                <w:bCs/>
                <w:i/>
                <w:iCs/>
              </w:rPr>
              <w:t xml:space="preserve">se prokáže </w:t>
            </w:r>
            <w:r w:rsidRPr="00C75D84">
              <w:t xml:space="preserve"> </w:t>
            </w:r>
            <w:r w:rsidRPr="00C75D84">
              <w:rPr>
                <w:b/>
                <w:bCs/>
                <w:i/>
                <w:iCs/>
              </w:rPr>
              <w:t>prostředky</w:t>
            </w:r>
            <w:r w:rsidRPr="00C75D84">
              <w:t>, které mu budou přiděleny;</w:t>
            </w:r>
          </w:p>
        </w:tc>
      </w:tr>
    </w:tbl>
    <w:p w14:paraId="682DDBCB"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49F5962" w14:textId="4255F58E" w:rsidR="00D14A06" w:rsidRPr="00C75D84" w:rsidRDefault="004B7BBB" w:rsidP="004B7BBB">
      <w:r w:rsidRPr="00C75D84">
        <w:rPr>
          <w:rStyle w:val="HideTWBExt"/>
        </w:rPr>
        <w:t>&lt;/Amend&gt;</w:t>
      </w:r>
    </w:p>
    <w:p w14:paraId="59729750"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246</w:t>
      </w:r>
      <w:r w:rsidRPr="00C75D84">
        <w:rPr>
          <w:rStyle w:val="HideTWBExt"/>
          <w:b w:val="0"/>
        </w:rPr>
        <w:t>&lt;/NumAm&gt;</w:t>
      </w:r>
    </w:p>
    <w:p w14:paraId="1C23CAA1" w14:textId="77777777" w:rsidR="004B7BBB" w:rsidRPr="00C75D84" w:rsidRDefault="004B7BBB" w:rsidP="004B7BBB">
      <w:pPr>
        <w:pStyle w:val="NormalBold"/>
      </w:pPr>
      <w:r w:rsidRPr="00C75D84">
        <w:rPr>
          <w:rStyle w:val="HideTWBExt"/>
          <w:b w:val="0"/>
        </w:rPr>
        <w:t>&lt;RepeatBlock-By&gt;&lt;Members&gt;</w:t>
      </w:r>
      <w:r w:rsidRPr="00C75D84">
        <w:t>Leoluca Orlando</w:t>
      </w:r>
      <w:r w:rsidRPr="00C75D84">
        <w:rPr>
          <w:rStyle w:val="HideTWBExt"/>
          <w:b w:val="0"/>
        </w:rPr>
        <w:t>&lt;/Members&gt;</w:t>
      </w:r>
    </w:p>
    <w:p w14:paraId="242151EA" w14:textId="77777777" w:rsidR="004B7BBB" w:rsidRPr="00C75D84" w:rsidRDefault="004B7BBB" w:rsidP="004B7BBB">
      <w:r w:rsidRPr="00C75D84">
        <w:rPr>
          <w:rStyle w:val="HideTWBExt"/>
        </w:rPr>
        <w:t>&lt;AuNomDe&gt;</w:t>
      </w:r>
      <w:r w:rsidRPr="00C75D84">
        <w:rPr>
          <w:rStyle w:val="HideTWBInt"/>
        </w:rPr>
        <w:t>{Verts/ALE}</w:t>
      </w:r>
      <w:r w:rsidRPr="00C75D84">
        <w:t>za skupinu Verts/ALE</w:t>
      </w:r>
      <w:r w:rsidRPr="00C75D84">
        <w:rPr>
          <w:rStyle w:val="HideTWBExt"/>
        </w:rPr>
        <w:t>&lt;/AuNomDe&gt;</w:t>
      </w:r>
    </w:p>
    <w:p w14:paraId="2D50462A" w14:textId="77777777" w:rsidR="004B7BBB" w:rsidRPr="00C75D84" w:rsidRDefault="004B7BBB" w:rsidP="004B7BBB">
      <w:pPr>
        <w:pStyle w:val="NormalBold"/>
      </w:pPr>
      <w:r w:rsidRPr="00C75D84">
        <w:rPr>
          <w:rStyle w:val="HideTWBExt"/>
          <w:b w:val="0"/>
        </w:rPr>
        <w:t>&lt;/RepeatBlock-By&gt;</w:t>
      </w:r>
    </w:p>
    <w:p w14:paraId="7BA09005"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9C21D0E" w14:textId="77777777" w:rsidR="004B7BBB" w:rsidRPr="00C75D84" w:rsidRDefault="004B7BBB" w:rsidP="004B7BBB">
      <w:pPr>
        <w:pStyle w:val="NormalBold"/>
      </w:pPr>
      <w:r w:rsidRPr="00C75D84">
        <w:rPr>
          <w:rStyle w:val="HideTWBExt"/>
          <w:b w:val="0"/>
        </w:rPr>
        <w:t>&lt;Article&gt;</w:t>
      </w:r>
      <w:r w:rsidRPr="00C75D84">
        <w:t>Bod 13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5A0AAA6" w14:textId="77777777" w:rsidTr="000D7F60">
        <w:trPr>
          <w:trHeight w:hRule="exact" w:val="240"/>
          <w:jc w:val="center"/>
        </w:trPr>
        <w:tc>
          <w:tcPr>
            <w:tcW w:w="9752" w:type="dxa"/>
            <w:gridSpan w:val="2"/>
            <w:tcBorders>
              <w:top w:val="nil"/>
              <w:left w:val="nil"/>
              <w:bottom w:val="nil"/>
              <w:right w:val="nil"/>
            </w:tcBorders>
          </w:tcPr>
          <w:p w14:paraId="06E18B10" w14:textId="77777777" w:rsidR="004B7BBB" w:rsidRPr="00C75D84" w:rsidRDefault="004B7BBB" w:rsidP="000D7F60"/>
        </w:tc>
      </w:tr>
      <w:tr w:rsidR="00097907" w:rsidRPr="00C75D84" w14:paraId="5E50C6B9" w14:textId="77777777" w:rsidTr="000D7F60">
        <w:trPr>
          <w:trHeight w:val="240"/>
          <w:jc w:val="center"/>
        </w:trPr>
        <w:tc>
          <w:tcPr>
            <w:tcW w:w="4876" w:type="dxa"/>
            <w:tcBorders>
              <w:top w:val="nil"/>
              <w:left w:val="nil"/>
              <w:bottom w:val="nil"/>
              <w:right w:val="nil"/>
            </w:tcBorders>
          </w:tcPr>
          <w:p w14:paraId="4FBF60DF"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BF4182F" w14:textId="77777777" w:rsidR="004B7BBB" w:rsidRPr="00C75D84" w:rsidRDefault="004B7BBB" w:rsidP="000D7F60">
            <w:pPr>
              <w:pStyle w:val="AmColumnHeading"/>
            </w:pPr>
            <w:r w:rsidRPr="00C75D84">
              <w:t>Pozměňovací návrh</w:t>
            </w:r>
          </w:p>
        </w:tc>
      </w:tr>
      <w:tr w:rsidR="00097907" w:rsidRPr="00C75D84" w14:paraId="13D25735" w14:textId="77777777" w:rsidTr="000D7F60">
        <w:trPr>
          <w:jc w:val="center"/>
        </w:trPr>
        <w:tc>
          <w:tcPr>
            <w:tcW w:w="4876" w:type="dxa"/>
            <w:tcBorders>
              <w:top w:val="nil"/>
              <w:left w:val="nil"/>
              <w:bottom w:val="nil"/>
              <w:right w:val="nil"/>
            </w:tcBorders>
          </w:tcPr>
          <w:p w14:paraId="5BE48697" w14:textId="77777777" w:rsidR="004B7BBB" w:rsidRPr="00C75D84" w:rsidRDefault="004B7BBB" w:rsidP="000D7F60">
            <w:pPr>
              <w:pStyle w:val="Normal6a"/>
            </w:pPr>
          </w:p>
        </w:tc>
        <w:tc>
          <w:tcPr>
            <w:tcW w:w="4876" w:type="dxa"/>
            <w:tcBorders>
              <w:top w:val="nil"/>
              <w:left w:val="nil"/>
              <w:bottom w:val="nil"/>
              <w:right w:val="nil"/>
            </w:tcBorders>
          </w:tcPr>
          <w:p w14:paraId="690C3175" w14:textId="77777777" w:rsidR="004B7BBB" w:rsidRPr="00C75D84" w:rsidRDefault="004B7BBB" w:rsidP="000D7F60">
            <w:pPr>
              <w:pStyle w:val="Normal6a"/>
            </w:pPr>
            <w:r w:rsidRPr="00C75D84">
              <w:rPr>
                <w:b/>
                <w:i/>
              </w:rPr>
              <w:t>13a.</w:t>
            </w:r>
            <w:r w:rsidRPr="00C75D84">
              <w:tab/>
            </w:r>
            <w:r w:rsidRPr="00C75D84">
              <w:rPr>
                <w:b/>
                <w:i/>
              </w:rPr>
              <w:t>vyzývá Komisi, aby zajistila, že při posuzování, zda partnerské země dodržují referenční kritéria v oblasti lidských práv a správy věcí veřejných, což jsou podmínkou pro poskytnutí makrofinanční pomoci a dalších finančních nástrojů v rámci Paktu, budou uplatňována přísná, transparentní a veřejně ověřitelná kritéria a že procesy monitorování budou zahrnovat strukturované konzultace s nezávislými organizacemi občanské společnosti a příslušnými mechanismy OSN pro lidská práva před každým rozhodnutím o vyplacení prostředků;</w:t>
            </w:r>
          </w:p>
        </w:tc>
      </w:tr>
    </w:tbl>
    <w:p w14:paraId="07684FD8"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48C6F02A" w14:textId="47CBBECD" w:rsidR="00D14A06" w:rsidRPr="00C75D84" w:rsidRDefault="004B7BBB" w:rsidP="004B7BBB">
      <w:r w:rsidRPr="00C75D84">
        <w:rPr>
          <w:rStyle w:val="HideTWBExt"/>
        </w:rPr>
        <w:t>&lt;/Amend&gt;</w:t>
      </w:r>
    </w:p>
    <w:p w14:paraId="4FE89A2C" w14:textId="77777777" w:rsidR="004B7BBB" w:rsidRPr="00C75D84" w:rsidRDefault="004B7BBB" w:rsidP="004B7BBB">
      <w:pPr>
        <w:pStyle w:val="AmNumberTabs"/>
      </w:pPr>
      <w:r w:rsidRPr="00C75D84">
        <w:rPr>
          <w:rStyle w:val="HideTWBExt"/>
          <w:b w:val="0"/>
        </w:rPr>
        <w:lastRenderedPageBreak/>
        <w:t>&lt;Amend&gt;</w:t>
      </w:r>
      <w:r w:rsidRPr="00C75D84">
        <w:t>Pozměňovací návrh</w:t>
      </w:r>
      <w:r w:rsidRPr="00C75D84">
        <w:tab/>
      </w:r>
      <w:r w:rsidRPr="00C75D84">
        <w:tab/>
      </w:r>
      <w:r w:rsidRPr="00C75D84">
        <w:rPr>
          <w:rStyle w:val="HideTWBExt"/>
          <w:b w:val="0"/>
        </w:rPr>
        <w:t>&lt;NumAm&gt;</w:t>
      </w:r>
      <w:r w:rsidRPr="00C75D84">
        <w:t>247</w:t>
      </w:r>
      <w:r w:rsidRPr="00C75D84">
        <w:rPr>
          <w:rStyle w:val="HideTWBExt"/>
          <w:b w:val="0"/>
        </w:rPr>
        <w:t>&lt;/NumAm&gt;</w:t>
      </w:r>
    </w:p>
    <w:p w14:paraId="296F6E51" w14:textId="77777777" w:rsidR="004B7BBB" w:rsidRPr="00C75D84" w:rsidRDefault="004B7BBB" w:rsidP="004B7BBB">
      <w:pPr>
        <w:pStyle w:val="NormalBold"/>
      </w:pPr>
      <w:r w:rsidRPr="00C75D84">
        <w:rPr>
          <w:rStyle w:val="HideTWBExt"/>
          <w:b w:val="0"/>
        </w:rPr>
        <w:t>&lt;RepeatBlock-By&gt;&lt;Members&gt;</w:t>
      </w:r>
      <w:r w:rsidRPr="00C75D84">
        <w:t>Nacho Sánchez Amor, Hana Jalloul Muro</w:t>
      </w:r>
      <w:r w:rsidRPr="00C75D84">
        <w:rPr>
          <w:rStyle w:val="HideTWBExt"/>
          <w:b w:val="0"/>
        </w:rPr>
        <w:t>&lt;/Members&gt;</w:t>
      </w:r>
    </w:p>
    <w:p w14:paraId="32E7D538" w14:textId="77777777" w:rsidR="004B7BBB" w:rsidRPr="00C75D84" w:rsidRDefault="004B7BBB" w:rsidP="004B7BBB">
      <w:pPr>
        <w:pStyle w:val="NormalBold"/>
      </w:pPr>
      <w:r w:rsidRPr="00C75D84">
        <w:rPr>
          <w:rStyle w:val="HideTWBExt"/>
          <w:b w:val="0"/>
        </w:rPr>
        <w:t>&lt;/RepeatBlock-By&gt;</w:t>
      </w:r>
    </w:p>
    <w:p w14:paraId="02EB9D3D"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3FBE31C" w14:textId="77777777" w:rsidR="004B7BBB" w:rsidRPr="00C75D84" w:rsidRDefault="004B7BBB" w:rsidP="004B7BBB">
      <w:pPr>
        <w:pStyle w:val="NormalBold"/>
      </w:pPr>
      <w:r w:rsidRPr="00C75D84">
        <w:rPr>
          <w:rStyle w:val="HideTWBExt"/>
          <w:b w:val="0"/>
        </w:rPr>
        <w:t>&lt;Article&gt;</w:t>
      </w:r>
      <w:r w:rsidRPr="00C75D84">
        <w:t>Bod 13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B210141" w14:textId="77777777" w:rsidTr="000D7F60">
        <w:trPr>
          <w:trHeight w:hRule="exact" w:val="240"/>
          <w:jc w:val="center"/>
        </w:trPr>
        <w:tc>
          <w:tcPr>
            <w:tcW w:w="9752" w:type="dxa"/>
            <w:gridSpan w:val="2"/>
            <w:tcBorders>
              <w:top w:val="nil"/>
              <w:left w:val="nil"/>
              <w:bottom w:val="nil"/>
              <w:right w:val="nil"/>
            </w:tcBorders>
          </w:tcPr>
          <w:p w14:paraId="11447AA0" w14:textId="77777777" w:rsidR="004B7BBB" w:rsidRPr="00C75D84" w:rsidRDefault="004B7BBB" w:rsidP="000D7F60"/>
        </w:tc>
      </w:tr>
      <w:tr w:rsidR="00097907" w:rsidRPr="00C75D84" w14:paraId="01FF6E13" w14:textId="77777777" w:rsidTr="000D7F60">
        <w:trPr>
          <w:trHeight w:val="240"/>
          <w:jc w:val="center"/>
        </w:trPr>
        <w:tc>
          <w:tcPr>
            <w:tcW w:w="4876" w:type="dxa"/>
            <w:tcBorders>
              <w:top w:val="nil"/>
              <w:left w:val="nil"/>
              <w:bottom w:val="nil"/>
              <w:right w:val="nil"/>
            </w:tcBorders>
          </w:tcPr>
          <w:p w14:paraId="0C39C5C7"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F650863" w14:textId="77777777" w:rsidR="004B7BBB" w:rsidRPr="00C75D84" w:rsidRDefault="004B7BBB" w:rsidP="000D7F60">
            <w:pPr>
              <w:pStyle w:val="AmColumnHeading"/>
            </w:pPr>
            <w:r w:rsidRPr="00C75D84">
              <w:t>Pozměňovací návrh</w:t>
            </w:r>
          </w:p>
        </w:tc>
      </w:tr>
      <w:tr w:rsidR="00097907" w:rsidRPr="00C75D84" w14:paraId="2883B8B0" w14:textId="77777777" w:rsidTr="000D7F60">
        <w:trPr>
          <w:jc w:val="center"/>
        </w:trPr>
        <w:tc>
          <w:tcPr>
            <w:tcW w:w="4876" w:type="dxa"/>
            <w:tcBorders>
              <w:top w:val="nil"/>
              <w:left w:val="nil"/>
              <w:bottom w:val="nil"/>
              <w:right w:val="nil"/>
            </w:tcBorders>
          </w:tcPr>
          <w:p w14:paraId="3F2E738B" w14:textId="77777777" w:rsidR="004B7BBB" w:rsidRPr="00C75D84" w:rsidRDefault="004B7BBB" w:rsidP="000D7F60">
            <w:pPr>
              <w:pStyle w:val="Normal6a"/>
            </w:pPr>
          </w:p>
        </w:tc>
        <w:tc>
          <w:tcPr>
            <w:tcW w:w="4876" w:type="dxa"/>
            <w:tcBorders>
              <w:top w:val="nil"/>
              <w:left w:val="nil"/>
              <w:bottom w:val="nil"/>
              <w:right w:val="nil"/>
            </w:tcBorders>
          </w:tcPr>
          <w:p w14:paraId="74136E84" w14:textId="77777777" w:rsidR="004B7BBB" w:rsidRPr="00C75D84" w:rsidRDefault="004B7BBB" w:rsidP="000D7F60">
            <w:pPr>
              <w:pStyle w:val="Normal6a"/>
            </w:pPr>
            <w:r w:rsidRPr="00C75D84">
              <w:rPr>
                <w:b/>
                <w:i/>
              </w:rPr>
              <w:t>13a.</w:t>
            </w:r>
            <w:r w:rsidRPr="00C75D84">
              <w:tab/>
            </w:r>
            <w:r w:rsidRPr="00C75D84">
              <w:rPr>
                <w:b/>
                <w:i/>
              </w:rPr>
              <w:t>vyzývá Komisi, aby posílila a sledovala vnímání angažovanosti EU v partnerských zemích ze strany veřejnosti a aby tyto poznatky začlenila do svého komunikačního a politického přístupu; v této souvislosti vyzývá k posílení spolupráce a kontaktů s agenturami OSN působícími na místě, zejména v konfliktních oblastech, jelikož tyto agentury mají přímý přístup k místním komunitám a těší se u nich důvěře;</w:t>
            </w:r>
          </w:p>
        </w:tc>
      </w:tr>
    </w:tbl>
    <w:p w14:paraId="6050FFCB"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499FAB3A" w14:textId="1E71F001" w:rsidR="00D14A06" w:rsidRPr="00C75D84" w:rsidRDefault="004B7BBB" w:rsidP="004B7BBB">
      <w:r w:rsidRPr="00C75D84">
        <w:rPr>
          <w:rStyle w:val="HideTWBExt"/>
        </w:rPr>
        <w:t>&lt;/Amend&gt;</w:t>
      </w:r>
    </w:p>
    <w:p w14:paraId="2CE36CB2"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248</w:t>
      </w:r>
      <w:r w:rsidRPr="00C75D84">
        <w:rPr>
          <w:rStyle w:val="HideTWBExt"/>
          <w:b w:val="0"/>
        </w:rPr>
        <w:t>&lt;/NumAm&gt;</w:t>
      </w:r>
    </w:p>
    <w:p w14:paraId="2BCDB910" w14:textId="77777777" w:rsidR="004B7BBB" w:rsidRPr="00C75D84" w:rsidRDefault="004B7BBB" w:rsidP="004B7BBB">
      <w:pPr>
        <w:pStyle w:val="NormalBold"/>
      </w:pPr>
      <w:r w:rsidRPr="00C75D84">
        <w:rPr>
          <w:rStyle w:val="HideTWBExt"/>
          <w:b w:val="0"/>
        </w:rPr>
        <w:t>&lt;RepeatBlock-By&gt;&lt;Members&gt;</w:t>
      </w:r>
      <w:r w:rsidRPr="00C75D84">
        <w:t>Stanislav Stoyanov</w:t>
      </w:r>
      <w:r w:rsidRPr="00C75D84">
        <w:rPr>
          <w:rStyle w:val="HideTWBExt"/>
          <w:b w:val="0"/>
        </w:rPr>
        <w:t>&lt;/Members&gt;</w:t>
      </w:r>
    </w:p>
    <w:p w14:paraId="0E4170D5" w14:textId="77777777" w:rsidR="004B7BBB" w:rsidRPr="00C75D84" w:rsidRDefault="004B7BBB" w:rsidP="004B7BBB">
      <w:r w:rsidRPr="00C75D84">
        <w:rPr>
          <w:rStyle w:val="HideTWBExt"/>
        </w:rPr>
        <w:t>&lt;AuNomDe&gt;</w:t>
      </w:r>
      <w:r w:rsidRPr="00C75D84">
        <w:rPr>
          <w:rStyle w:val="HideTWBInt"/>
        </w:rPr>
        <w:t>{ESN}</w:t>
      </w:r>
      <w:r w:rsidRPr="00C75D84">
        <w:t>za skupinu ESN</w:t>
      </w:r>
      <w:r w:rsidRPr="00C75D84">
        <w:rPr>
          <w:rStyle w:val="HideTWBExt"/>
        </w:rPr>
        <w:t>&lt;/AuNomDe&gt;</w:t>
      </w:r>
    </w:p>
    <w:p w14:paraId="7F9262EF" w14:textId="77777777" w:rsidR="004B7BBB" w:rsidRPr="00C75D84" w:rsidRDefault="004B7BBB" w:rsidP="004B7BBB">
      <w:pPr>
        <w:pStyle w:val="NormalBold"/>
      </w:pPr>
      <w:r w:rsidRPr="00C75D84">
        <w:rPr>
          <w:rStyle w:val="HideTWBExt"/>
          <w:b w:val="0"/>
        </w:rPr>
        <w:t>&lt;/RepeatBlock-By&gt;</w:t>
      </w:r>
    </w:p>
    <w:p w14:paraId="2DEA5693"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20800AC" w14:textId="77777777" w:rsidR="004B7BBB" w:rsidRPr="00C75D84" w:rsidRDefault="004B7BBB" w:rsidP="004B7BBB">
      <w:pPr>
        <w:pStyle w:val="NormalBold"/>
      </w:pPr>
      <w:r w:rsidRPr="00C75D84">
        <w:rPr>
          <w:rStyle w:val="HideTWBExt"/>
          <w:b w:val="0"/>
        </w:rPr>
        <w:t>&lt;Article&gt;</w:t>
      </w:r>
      <w:r w:rsidRPr="00C75D84">
        <w:t>Bod 13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24F172A" w14:textId="77777777" w:rsidTr="000D7F60">
        <w:trPr>
          <w:trHeight w:hRule="exact" w:val="240"/>
          <w:jc w:val="center"/>
        </w:trPr>
        <w:tc>
          <w:tcPr>
            <w:tcW w:w="9752" w:type="dxa"/>
            <w:gridSpan w:val="2"/>
            <w:tcBorders>
              <w:top w:val="nil"/>
              <w:left w:val="nil"/>
              <w:bottom w:val="nil"/>
              <w:right w:val="nil"/>
            </w:tcBorders>
          </w:tcPr>
          <w:p w14:paraId="580E93F6" w14:textId="77777777" w:rsidR="004B7BBB" w:rsidRPr="00C75D84" w:rsidRDefault="004B7BBB" w:rsidP="000D7F60"/>
        </w:tc>
      </w:tr>
      <w:tr w:rsidR="00097907" w:rsidRPr="00C75D84" w14:paraId="1CFBC7A7" w14:textId="77777777" w:rsidTr="000D7F60">
        <w:trPr>
          <w:trHeight w:val="240"/>
          <w:jc w:val="center"/>
        </w:trPr>
        <w:tc>
          <w:tcPr>
            <w:tcW w:w="4876" w:type="dxa"/>
            <w:tcBorders>
              <w:top w:val="nil"/>
              <w:left w:val="nil"/>
              <w:bottom w:val="nil"/>
              <w:right w:val="nil"/>
            </w:tcBorders>
          </w:tcPr>
          <w:p w14:paraId="6F387514"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3F083C3" w14:textId="77777777" w:rsidR="004B7BBB" w:rsidRPr="00C75D84" w:rsidRDefault="004B7BBB" w:rsidP="000D7F60">
            <w:pPr>
              <w:pStyle w:val="AmColumnHeading"/>
            </w:pPr>
            <w:r w:rsidRPr="00C75D84">
              <w:t>Pozměňovací návrh</w:t>
            </w:r>
          </w:p>
        </w:tc>
      </w:tr>
      <w:tr w:rsidR="00097907" w:rsidRPr="00C75D84" w14:paraId="2D4ECD1C" w14:textId="77777777" w:rsidTr="000D7F60">
        <w:trPr>
          <w:jc w:val="center"/>
        </w:trPr>
        <w:tc>
          <w:tcPr>
            <w:tcW w:w="4876" w:type="dxa"/>
            <w:tcBorders>
              <w:top w:val="nil"/>
              <w:left w:val="nil"/>
              <w:bottom w:val="nil"/>
              <w:right w:val="nil"/>
            </w:tcBorders>
          </w:tcPr>
          <w:p w14:paraId="02271628" w14:textId="77777777" w:rsidR="004B7BBB" w:rsidRPr="00C75D84" w:rsidRDefault="004B7BBB" w:rsidP="000D7F60">
            <w:pPr>
              <w:pStyle w:val="Normal6a"/>
            </w:pPr>
          </w:p>
        </w:tc>
        <w:tc>
          <w:tcPr>
            <w:tcW w:w="4876" w:type="dxa"/>
            <w:tcBorders>
              <w:top w:val="nil"/>
              <w:left w:val="nil"/>
              <w:bottom w:val="nil"/>
              <w:right w:val="nil"/>
            </w:tcBorders>
          </w:tcPr>
          <w:p w14:paraId="3089B0C2" w14:textId="77777777" w:rsidR="004B7BBB" w:rsidRPr="00C75D84" w:rsidRDefault="004B7BBB" w:rsidP="000D7F60">
            <w:pPr>
              <w:pStyle w:val="Normal6a"/>
            </w:pPr>
            <w:r w:rsidRPr="00C75D84">
              <w:rPr>
                <w:b/>
                <w:i/>
              </w:rPr>
              <w:t>13a.</w:t>
            </w:r>
            <w:r w:rsidRPr="00C75D84">
              <w:tab/>
            </w:r>
            <w:r w:rsidRPr="00C75D84">
              <w:rPr>
                <w:b/>
                <w:i/>
              </w:rPr>
              <w:t>zdůrazňuje, že tři pilíře akčního plánu v rámci Paktu pro Středomoří by měly být prováděny koordinovaným a vzájemně se posilujícím způsobem, aby se v regionu vytvářely pracovní příležitosti pro mladé lidi, podněcoval se udržitelný růst a řešily se základní příčiny chudoby, odlivu mozků a migrace;</w:t>
            </w:r>
          </w:p>
        </w:tc>
      </w:tr>
    </w:tbl>
    <w:p w14:paraId="431F725B"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EE257EA" w14:textId="2872D5F7" w:rsidR="00D14A06" w:rsidRPr="00C75D84" w:rsidRDefault="004B7BBB" w:rsidP="004B7BBB">
      <w:r w:rsidRPr="00C75D84">
        <w:rPr>
          <w:rStyle w:val="HideTWBExt"/>
        </w:rPr>
        <w:t>&lt;/Amend&gt;</w:t>
      </w:r>
    </w:p>
    <w:p w14:paraId="6E3E920F"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249</w:t>
      </w:r>
      <w:r w:rsidRPr="00C75D84">
        <w:rPr>
          <w:rStyle w:val="HideTWBExt"/>
          <w:b w:val="0"/>
        </w:rPr>
        <w:t>&lt;/NumAm&gt;</w:t>
      </w:r>
    </w:p>
    <w:p w14:paraId="71762E9A" w14:textId="77777777" w:rsidR="004B7BBB" w:rsidRPr="00C75D84" w:rsidRDefault="004B7BBB" w:rsidP="004B7BBB">
      <w:pPr>
        <w:pStyle w:val="NormalBold"/>
      </w:pPr>
      <w:r w:rsidRPr="00C75D84">
        <w:rPr>
          <w:rStyle w:val="HideTWBExt"/>
          <w:b w:val="0"/>
        </w:rPr>
        <w:t>&lt;RepeatBlock-By&gt;&lt;Members&gt;</w:t>
      </w:r>
      <w:r w:rsidRPr="00C75D84">
        <w:t>Reinhold Lopatka</w:t>
      </w:r>
      <w:r w:rsidRPr="00C75D84">
        <w:rPr>
          <w:rStyle w:val="HideTWBExt"/>
          <w:b w:val="0"/>
        </w:rPr>
        <w:t>&lt;/Members&gt;</w:t>
      </w:r>
    </w:p>
    <w:p w14:paraId="5DE6AC2D" w14:textId="77777777" w:rsidR="004B7BBB" w:rsidRPr="00C75D84" w:rsidRDefault="004B7BBB" w:rsidP="004B7BBB">
      <w:pPr>
        <w:pStyle w:val="NormalBold"/>
      </w:pPr>
      <w:r w:rsidRPr="00C75D84">
        <w:rPr>
          <w:rStyle w:val="HideTWBExt"/>
          <w:b w:val="0"/>
        </w:rPr>
        <w:t>&lt;/RepeatBlock-By&gt;</w:t>
      </w:r>
    </w:p>
    <w:p w14:paraId="75681947" w14:textId="77777777" w:rsidR="004B7BBB" w:rsidRPr="00C75D84" w:rsidRDefault="004B7BBB" w:rsidP="004B7BBB">
      <w:pPr>
        <w:pStyle w:val="NormalBold"/>
      </w:pPr>
      <w:r w:rsidRPr="00C75D84">
        <w:rPr>
          <w:rStyle w:val="HideTWBExt"/>
          <w:b w:val="0"/>
        </w:rPr>
        <w:lastRenderedPageBreak/>
        <w:t>&lt;DocAmend&gt;</w:t>
      </w:r>
      <w:r w:rsidRPr="00C75D84">
        <w:t>Návrh usnesení</w:t>
      </w:r>
      <w:r w:rsidRPr="00C75D84">
        <w:rPr>
          <w:rStyle w:val="HideTWBExt"/>
          <w:b w:val="0"/>
        </w:rPr>
        <w:t>&lt;/DocAmend&gt;</w:t>
      </w:r>
    </w:p>
    <w:p w14:paraId="359EBE51" w14:textId="77777777" w:rsidR="004B7BBB" w:rsidRPr="00C75D84" w:rsidRDefault="004B7BBB" w:rsidP="004B7BBB">
      <w:pPr>
        <w:pStyle w:val="NormalBold"/>
      </w:pPr>
      <w:r w:rsidRPr="00C75D84">
        <w:rPr>
          <w:rStyle w:val="HideTWBExt"/>
          <w:b w:val="0"/>
        </w:rPr>
        <w:t>&lt;Article&gt;</w:t>
      </w:r>
      <w:r w:rsidRPr="00C75D84">
        <w:t>Bod 13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4D62E11" w14:textId="77777777" w:rsidTr="000D7F60">
        <w:trPr>
          <w:trHeight w:hRule="exact" w:val="240"/>
          <w:jc w:val="center"/>
        </w:trPr>
        <w:tc>
          <w:tcPr>
            <w:tcW w:w="9752" w:type="dxa"/>
            <w:gridSpan w:val="2"/>
            <w:tcBorders>
              <w:top w:val="nil"/>
              <w:left w:val="nil"/>
              <w:bottom w:val="nil"/>
              <w:right w:val="nil"/>
            </w:tcBorders>
          </w:tcPr>
          <w:p w14:paraId="25F7F747" w14:textId="77777777" w:rsidR="004B7BBB" w:rsidRPr="00C75D84" w:rsidRDefault="004B7BBB" w:rsidP="000D7F60"/>
        </w:tc>
      </w:tr>
      <w:tr w:rsidR="00097907" w:rsidRPr="00C75D84" w14:paraId="2F18BA2D" w14:textId="77777777" w:rsidTr="000D7F60">
        <w:trPr>
          <w:trHeight w:val="240"/>
          <w:jc w:val="center"/>
        </w:trPr>
        <w:tc>
          <w:tcPr>
            <w:tcW w:w="4876" w:type="dxa"/>
            <w:tcBorders>
              <w:top w:val="nil"/>
              <w:left w:val="nil"/>
              <w:bottom w:val="nil"/>
              <w:right w:val="nil"/>
            </w:tcBorders>
          </w:tcPr>
          <w:p w14:paraId="17B222C3"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7EC4B7D" w14:textId="77777777" w:rsidR="004B7BBB" w:rsidRPr="00C75D84" w:rsidRDefault="004B7BBB" w:rsidP="000D7F60">
            <w:pPr>
              <w:pStyle w:val="AmColumnHeading"/>
            </w:pPr>
            <w:r w:rsidRPr="00C75D84">
              <w:t>Pozměňovací návrh</w:t>
            </w:r>
          </w:p>
        </w:tc>
      </w:tr>
      <w:tr w:rsidR="00097907" w:rsidRPr="00C75D84" w14:paraId="1C7E5A4A" w14:textId="77777777" w:rsidTr="000D7F60">
        <w:trPr>
          <w:jc w:val="center"/>
        </w:trPr>
        <w:tc>
          <w:tcPr>
            <w:tcW w:w="4876" w:type="dxa"/>
            <w:tcBorders>
              <w:top w:val="nil"/>
              <w:left w:val="nil"/>
              <w:bottom w:val="nil"/>
              <w:right w:val="nil"/>
            </w:tcBorders>
          </w:tcPr>
          <w:p w14:paraId="62AB19ED" w14:textId="77777777" w:rsidR="004B7BBB" w:rsidRPr="00C75D84" w:rsidRDefault="004B7BBB" w:rsidP="000D7F60">
            <w:pPr>
              <w:pStyle w:val="Normal6a"/>
            </w:pPr>
          </w:p>
        </w:tc>
        <w:tc>
          <w:tcPr>
            <w:tcW w:w="4876" w:type="dxa"/>
            <w:tcBorders>
              <w:top w:val="nil"/>
              <w:left w:val="nil"/>
              <w:bottom w:val="nil"/>
              <w:right w:val="nil"/>
            </w:tcBorders>
          </w:tcPr>
          <w:p w14:paraId="590E812C" w14:textId="77777777" w:rsidR="004B7BBB" w:rsidRPr="00C75D84" w:rsidRDefault="004B7BBB" w:rsidP="000D7F60">
            <w:pPr>
              <w:pStyle w:val="Normal6a"/>
            </w:pPr>
            <w:r w:rsidRPr="00C75D84">
              <w:rPr>
                <w:b/>
                <w:i/>
              </w:rPr>
              <w:t>13a.</w:t>
            </w:r>
            <w:r w:rsidRPr="00C75D84">
              <w:tab/>
            </w:r>
            <w:r w:rsidRPr="00C75D84">
              <w:rPr>
                <w:b/>
                <w:i/>
              </w:rPr>
              <w:t>poukazuje na rostoucí geopolitické soupeření a multipolaritu ve středomořském regionu a zdůrazňuje, že tento Pakt by měl přispět k posílení strategické přítomnosti, důvěryhodnosti a partnerství Evropské unie v tomto regionu;</w:t>
            </w:r>
          </w:p>
        </w:tc>
      </w:tr>
    </w:tbl>
    <w:p w14:paraId="365A928A"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57D4E31" w14:textId="4BB480D0" w:rsidR="00D14A06" w:rsidRPr="00C75D84" w:rsidRDefault="004B7BBB" w:rsidP="004B7BBB">
      <w:r w:rsidRPr="00C75D84">
        <w:rPr>
          <w:rStyle w:val="HideTWBExt"/>
        </w:rPr>
        <w:t>&lt;/Amend&gt;</w:t>
      </w:r>
    </w:p>
    <w:p w14:paraId="311F6BBD"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250</w:t>
      </w:r>
      <w:r w:rsidRPr="00C75D84">
        <w:rPr>
          <w:rStyle w:val="HideTWBExt"/>
          <w:b w:val="0"/>
        </w:rPr>
        <w:t>&lt;/NumAm&gt;</w:t>
      </w:r>
    </w:p>
    <w:p w14:paraId="1D74F506" w14:textId="77777777" w:rsidR="004B7BBB" w:rsidRPr="00C75D84" w:rsidRDefault="004B7BBB" w:rsidP="004B7BBB">
      <w:pPr>
        <w:pStyle w:val="NormalBold"/>
      </w:pPr>
      <w:r w:rsidRPr="00C75D84">
        <w:rPr>
          <w:rStyle w:val="HideTWBExt"/>
          <w:b w:val="0"/>
        </w:rPr>
        <w:t>&lt;RepeatBlock-By&gt;&lt;Members&gt;</w:t>
      </w:r>
      <w:r w:rsidRPr="00C75D84">
        <w:t>Laura Ballarín Cereza, Javi López</w:t>
      </w:r>
      <w:r w:rsidRPr="00C75D84">
        <w:rPr>
          <w:rStyle w:val="HideTWBExt"/>
          <w:b w:val="0"/>
        </w:rPr>
        <w:t>&lt;/Members&gt;</w:t>
      </w:r>
    </w:p>
    <w:p w14:paraId="2AE8A5F9" w14:textId="77777777" w:rsidR="004B7BBB" w:rsidRPr="00C75D84" w:rsidRDefault="004B7BBB" w:rsidP="004B7BBB">
      <w:pPr>
        <w:pStyle w:val="NormalBold"/>
      </w:pPr>
      <w:r w:rsidRPr="00C75D84">
        <w:rPr>
          <w:rStyle w:val="HideTWBExt"/>
          <w:b w:val="0"/>
        </w:rPr>
        <w:t>&lt;/RepeatBlock-By&gt;</w:t>
      </w:r>
    </w:p>
    <w:p w14:paraId="3A33FD2D"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7847844" w14:textId="77777777" w:rsidR="004B7BBB" w:rsidRPr="00C75D84" w:rsidRDefault="004B7BBB" w:rsidP="004B7BBB">
      <w:pPr>
        <w:pStyle w:val="NormalBold"/>
      </w:pPr>
      <w:r w:rsidRPr="00C75D84">
        <w:rPr>
          <w:rStyle w:val="HideTWBExt"/>
          <w:b w:val="0"/>
        </w:rPr>
        <w:t>&lt;Article&gt;</w:t>
      </w:r>
      <w:r w:rsidRPr="00C75D84">
        <w:t>Bod 13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05332A7" w14:textId="77777777" w:rsidTr="000D7F60">
        <w:trPr>
          <w:trHeight w:hRule="exact" w:val="240"/>
          <w:jc w:val="center"/>
        </w:trPr>
        <w:tc>
          <w:tcPr>
            <w:tcW w:w="9752" w:type="dxa"/>
            <w:gridSpan w:val="2"/>
            <w:tcBorders>
              <w:top w:val="nil"/>
              <w:left w:val="nil"/>
              <w:bottom w:val="nil"/>
              <w:right w:val="nil"/>
            </w:tcBorders>
          </w:tcPr>
          <w:p w14:paraId="3006CF80" w14:textId="77777777" w:rsidR="004B7BBB" w:rsidRPr="00C75D84" w:rsidRDefault="004B7BBB" w:rsidP="000D7F60"/>
        </w:tc>
      </w:tr>
      <w:tr w:rsidR="00097907" w:rsidRPr="00C75D84" w14:paraId="2C4A04C8" w14:textId="77777777" w:rsidTr="000D7F60">
        <w:trPr>
          <w:trHeight w:val="240"/>
          <w:jc w:val="center"/>
        </w:trPr>
        <w:tc>
          <w:tcPr>
            <w:tcW w:w="4876" w:type="dxa"/>
            <w:tcBorders>
              <w:top w:val="nil"/>
              <w:left w:val="nil"/>
              <w:bottom w:val="nil"/>
              <w:right w:val="nil"/>
            </w:tcBorders>
          </w:tcPr>
          <w:p w14:paraId="62CAD947"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AFE63DE" w14:textId="77777777" w:rsidR="004B7BBB" w:rsidRPr="00C75D84" w:rsidRDefault="004B7BBB" w:rsidP="000D7F60">
            <w:pPr>
              <w:pStyle w:val="AmColumnHeading"/>
            </w:pPr>
            <w:r w:rsidRPr="00C75D84">
              <w:t>Pozměňovací návrh</w:t>
            </w:r>
          </w:p>
        </w:tc>
      </w:tr>
      <w:tr w:rsidR="00097907" w:rsidRPr="00C75D84" w14:paraId="46F671D3" w14:textId="77777777" w:rsidTr="000D7F60">
        <w:trPr>
          <w:jc w:val="center"/>
        </w:trPr>
        <w:tc>
          <w:tcPr>
            <w:tcW w:w="4876" w:type="dxa"/>
            <w:tcBorders>
              <w:top w:val="nil"/>
              <w:left w:val="nil"/>
              <w:bottom w:val="nil"/>
              <w:right w:val="nil"/>
            </w:tcBorders>
          </w:tcPr>
          <w:p w14:paraId="2EA62AEC" w14:textId="77777777" w:rsidR="004B7BBB" w:rsidRPr="00C75D84" w:rsidRDefault="004B7BBB" w:rsidP="000D7F60">
            <w:pPr>
              <w:pStyle w:val="Normal6a"/>
            </w:pPr>
          </w:p>
        </w:tc>
        <w:tc>
          <w:tcPr>
            <w:tcW w:w="4876" w:type="dxa"/>
            <w:tcBorders>
              <w:top w:val="nil"/>
              <w:left w:val="nil"/>
              <w:bottom w:val="nil"/>
              <w:right w:val="nil"/>
            </w:tcBorders>
          </w:tcPr>
          <w:p w14:paraId="37C97767" w14:textId="77777777" w:rsidR="004B7BBB" w:rsidRPr="00C75D84" w:rsidRDefault="004B7BBB" w:rsidP="000D7F60">
            <w:pPr>
              <w:pStyle w:val="Normal6a"/>
            </w:pPr>
            <w:r w:rsidRPr="00C75D84">
              <w:rPr>
                <w:b/>
                <w:i/>
              </w:rPr>
              <w:t>13a.</w:t>
            </w:r>
            <w:r w:rsidRPr="00C75D84">
              <w:tab/>
            </w:r>
            <w:r w:rsidRPr="00C75D84">
              <w:rPr>
                <w:b/>
                <w:i/>
              </w:rPr>
              <w:t>vyzývá, aby Středomoří zůstalo strategickou prioritou v rámci vnější činnosti Unie i v budoucím víceletém finančním rámci, což odráží geopolitický, environmentální a demografický význam tohoto regionu pro Evropu;</w:t>
            </w:r>
          </w:p>
        </w:tc>
      </w:tr>
    </w:tbl>
    <w:p w14:paraId="77798976"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80FAB3C" w14:textId="0C9B5D98" w:rsidR="00D14A06" w:rsidRPr="00C75D84" w:rsidRDefault="004B7BBB" w:rsidP="004B7BBB">
      <w:r w:rsidRPr="00C75D84">
        <w:rPr>
          <w:rStyle w:val="HideTWBExt"/>
        </w:rPr>
        <w:t>&lt;/Amend&gt;</w:t>
      </w:r>
    </w:p>
    <w:p w14:paraId="442784E0"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251</w:t>
      </w:r>
      <w:r w:rsidRPr="00C75D84">
        <w:rPr>
          <w:rStyle w:val="HideTWBExt"/>
          <w:b w:val="0"/>
        </w:rPr>
        <w:t>&lt;/NumAm&gt;</w:t>
      </w:r>
    </w:p>
    <w:p w14:paraId="3B216655" w14:textId="77777777" w:rsidR="004B7BBB" w:rsidRPr="00C75D84" w:rsidRDefault="004B7BBB" w:rsidP="004B7BBB">
      <w:pPr>
        <w:pStyle w:val="NormalBold"/>
      </w:pPr>
      <w:r w:rsidRPr="00C75D84">
        <w:rPr>
          <w:rStyle w:val="HideTWBExt"/>
          <w:b w:val="0"/>
        </w:rPr>
        <w:t>&lt;RepeatBlock-By&gt;&lt;Members&gt;</w:t>
      </w:r>
      <w:r w:rsidRPr="00C75D84">
        <w:t>Geadis Geadi, Emmanouil Fragkos</w:t>
      </w:r>
      <w:r w:rsidRPr="00C75D84">
        <w:rPr>
          <w:rStyle w:val="HideTWBExt"/>
          <w:b w:val="0"/>
        </w:rPr>
        <w:t>&lt;/Members&gt;</w:t>
      </w:r>
    </w:p>
    <w:p w14:paraId="0B5FA65F" w14:textId="77777777" w:rsidR="004B7BBB" w:rsidRPr="00C75D84" w:rsidRDefault="004B7BBB" w:rsidP="004B7BBB">
      <w:pPr>
        <w:pStyle w:val="NormalBold"/>
      </w:pPr>
      <w:r w:rsidRPr="00C75D84">
        <w:rPr>
          <w:rStyle w:val="HideTWBExt"/>
          <w:b w:val="0"/>
        </w:rPr>
        <w:t>&lt;/RepeatBlock-By&gt;</w:t>
      </w:r>
    </w:p>
    <w:p w14:paraId="6F7E35AB"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7DDD2F0" w14:textId="77777777" w:rsidR="004B7BBB" w:rsidRPr="00C75D84" w:rsidRDefault="004B7BBB" w:rsidP="004B7BBB">
      <w:pPr>
        <w:pStyle w:val="NormalBold"/>
      </w:pPr>
      <w:r w:rsidRPr="00C75D84">
        <w:rPr>
          <w:rStyle w:val="HideTWBExt"/>
          <w:b w:val="0"/>
        </w:rPr>
        <w:t>&lt;Article&gt;</w:t>
      </w:r>
      <w:r w:rsidRPr="00C75D84">
        <w:t>Bod 13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98532E8" w14:textId="77777777" w:rsidTr="000D7F60">
        <w:trPr>
          <w:trHeight w:hRule="exact" w:val="240"/>
          <w:jc w:val="center"/>
        </w:trPr>
        <w:tc>
          <w:tcPr>
            <w:tcW w:w="9752" w:type="dxa"/>
            <w:gridSpan w:val="2"/>
            <w:tcBorders>
              <w:top w:val="nil"/>
              <w:left w:val="nil"/>
              <w:bottom w:val="nil"/>
              <w:right w:val="nil"/>
            </w:tcBorders>
          </w:tcPr>
          <w:p w14:paraId="73F217BA" w14:textId="77777777" w:rsidR="004B7BBB" w:rsidRPr="00C75D84" w:rsidRDefault="004B7BBB" w:rsidP="000D7F60"/>
        </w:tc>
      </w:tr>
      <w:tr w:rsidR="00097907" w:rsidRPr="00C75D84" w14:paraId="7724001B" w14:textId="77777777" w:rsidTr="000D7F60">
        <w:trPr>
          <w:trHeight w:val="240"/>
          <w:jc w:val="center"/>
        </w:trPr>
        <w:tc>
          <w:tcPr>
            <w:tcW w:w="4876" w:type="dxa"/>
            <w:tcBorders>
              <w:top w:val="nil"/>
              <w:left w:val="nil"/>
              <w:bottom w:val="nil"/>
              <w:right w:val="nil"/>
            </w:tcBorders>
          </w:tcPr>
          <w:p w14:paraId="75FEBD54"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8B2318E" w14:textId="77777777" w:rsidR="004B7BBB" w:rsidRPr="00C75D84" w:rsidRDefault="004B7BBB" w:rsidP="000D7F60">
            <w:pPr>
              <w:pStyle w:val="AmColumnHeading"/>
            </w:pPr>
            <w:r w:rsidRPr="00C75D84">
              <w:t>Pozměňovací návrh</w:t>
            </w:r>
          </w:p>
        </w:tc>
      </w:tr>
      <w:tr w:rsidR="00097907" w:rsidRPr="00C75D84" w14:paraId="665CBB52" w14:textId="77777777" w:rsidTr="000D7F60">
        <w:trPr>
          <w:jc w:val="center"/>
        </w:trPr>
        <w:tc>
          <w:tcPr>
            <w:tcW w:w="4876" w:type="dxa"/>
            <w:tcBorders>
              <w:top w:val="nil"/>
              <w:left w:val="nil"/>
              <w:bottom w:val="nil"/>
              <w:right w:val="nil"/>
            </w:tcBorders>
          </w:tcPr>
          <w:p w14:paraId="3B24FEC0" w14:textId="77777777" w:rsidR="004B7BBB" w:rsidRPr="00C75D84" w:rsidRDefault="004B7BBB" w:rsidP="000D7F60">
            <w:pPr>
              <w:pStyle w:val="Normal6a"/>
            </w:pPr>
          </w:p>
        </w:tc>
        <w:tc>
          <w:tcPr>
            <w:tcW w:w="4876" w:type="dxa"/>
            <w:tcBorders>
              <w:top w:val="nil"/>
              <w:left w:val="nil"/>
              <w:bottom w:val="nil"/>
              <w:right w:val="nil"/>
            </w:tcBorders>
          </w:tcPr>
          <w:p w14:paraId="154DD7CE" w14:textId="77777777" w:rsidR="004B7BBB" w:rsidRPr="00C75D84" w:rsidRDefault="004B7BBB" w:rsidP="000D7F60">
            <w:pPr>
              <w:pStyle w:val="Normal6a"/>
            </w:pPr>
            <w:r w:rsidRPr="00C75D84">
              <w:rPr>
                <w:b/>
                <w:i/>
              </w:rPr>
              <w:t>13a.</w:t>
            </w:r>
            <w:r w:rsidRPr="00C75D84">
              <w:tab/>
            </w:r>
            <w:r w:rsidRPr="00C75D84">
              <w:rPr>
                <w:b/>
                <w:i/>
              </w:rPr>
              <w:t xml:space="preserve">uznává Kypr jako klíčovou bránu mezi Evropskou unií a Blízkým východem a zdůrazňuje význam prohlubování spolupráce se středomořskými partnerskými zeměmi za účelem podpory </w:t>
            </w:r>
            <w:r w:rsidRPr="00C75D84">
              <w:rPr>
                <w:b/>
                <w:i/>
              </w:rPr>
              <w:lastRenderedPageBreak/>
              <w:t>regionální stability, bezpečnosti a prosperity;</w:t>
            </w:r>
          </w:p>
        </w:tc>
      </w:tr>
    </w:tbl>
    <w:p w14:paraId="0E8B2F8E"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B1C0B9F" w14:textId="0CAC0A3E" w:rsidR="00D14A06" w:rsidRPr="00C75D84" w:rsidRDefault="004B7BBB" w:rsidP="004B7BBB">
      <w:r w:rsidRPr="00C75D84">
        <w:rPr>
          <w:rStyle w:val="HideTWBExt"/>
        </w:rPr>
        <w:t>&lt;/Amend&gt;</w:t>
      </w:r>
    </w:p>
    <w:p w14:paraId="72FC06E9"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252</w:t>
      </w:r>
      <w:r w:rsidRPr="00C75D84">
        <w:rPr>
          <w:rStyle w:val="HideTWBExt"/>
          <w:b w:val="0"/>
        </w:rPr>
        <w:t>&lt;/NumAm&gt;</w:t>
      </w:r>
    </w:p>
    <w:p w14:paraId="49A1FBC6" w14:textId="77777777" w:rsidR="004B7BBB" w:rsidRPr="00C75D84" w:rsidRDefault="004B7BBB" w:rsidP="004B7BBB">
      <w:pPr>
        <w:pStyle w:val="NormalBold"/>
      </w:pPr>
      <w:r w:rsidRPr="00C75D84">
        <w:rPr>
          <w:rStyle w:val="HideTWBExt"/>
          <w:b w:val="0"/>
        </w:rPr>
        <w:t>&lt;RepeatBlock-By&gt;&lt;Members&gt;</w:t>
      </w:r>
      <w:r w:rsidRPr="00C75D84">
        <w:t>Nicola Zingaretti, Nacho Sánchez Amor, Yannis Maniatis, Elio Di Rupo, Marco Tarquinio, Matjaž Nemec, Marta Temido, Costas Mavrides</w:t>
      </w:r>
      <w:r w:rsidRPr="00C75D84">
        <w:rPr>
          <w:rStyle w:val="HideTWBExt"/>
          <w:b w:val="0"/>
        </w:rPr>
        <w:t>&lt;/Members&gt;</w:t>
      </w:r>
    </w:p>
    <w:p w14:paraId="6644C0C1" w14:textId="77777777" w:rsidR="004B7BBB" w:rsidRPr="00C75D84" w:rsidRDefault="004B7BBB" w:rsidP="004B7BBB">
      <w:pPr>
        <w:pStyle w:val="NormalBold"/>
      </w:pPr>
      <w:r w:rsidRPr="00C75D84">
        <w:rPr>
          <w:rStyle w:val="HideTWBExt"/>
          <w:b w:val="0"/>
        </w:rPr>
        <w:t>&lt;/RepeatBlock-By&gt;</w:t>
      </w:r>
    </w:p>
    <w:p w14:paraId="76A3A68B"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F391B0D" w14:textId="77777777" w:rsidR="004B7BBB" w:rsidRPr="00C75D84" w:rsidRDefault="004B7BBB" w:rsidP="004B7BBB">
      <w:pPr>
        <w:pStyle w:val="NormalBold"/>
      </w:pPr>
      <w:r w:rsidRPr="00C75D84">
        <w:rPr>
          <w:rStyle w:val="HideTWBExt"/>
          <w:b w:val="0"/>
        </w:rPr>
        <w:t>&lt;Article&gt;</w:t>
      </w:r>
      <w:r w:rsidRPr="00C75D84">
        <w:t>Bod 13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AD0A183" w14:textId="77777777" w:rsidTr="000D7F60">
        <w:trPr>
          <w:trHeight w:hRule="exact" w:val="240"/>
          <w:jc w:val="center"/>
        </w:trPr>
        <w:tc>
          <w:tcPr>
            <w:tcW w:w="9752" w:type="dxa"/>
            <w:gridSpan w:val="2"/>
            <w:tcBorders>
              <w:top w:val="nil"/>
              <w:left w:val="nil"/>
              <w:bottom w:val="nil"/>
              <w:right w:val="nil"/>
            </w:tcBorders>
          </w:tcPr>
          <w:p w14:paraId="4CCFCBF7" w14:textId="77777777" w:rsidR="004B7BBB" w:rsidRPr="00C75D84" w:rsidRDefault="004B7BBB" w:rsidP="000D7F60"/>
        </w:tc>
      </w:tr>
      <w:tr w:rsidR="00097907" w:rsidRPr="00C75D84" w14:paraId="549507D5" w14:textId="77777777" w:rsidTr="000D7F60">
        <w:trPr>
          <w:trHeight w:val="240"/>
          <w:jc w:val="center"/>
        </w:trPr>
        <w:tc>
          <w:tcPr>
            <w:tcW w:w="4876" w:type="dxa"/>
            <w:tcBorders>
              <w:top w:val="nil"/>
              <w:left w:val="nil"/>
              <w:bottom w:val="nil"/>
              <w:right w:val="nil"/>
            </w:tcBorders>
          </w:tcPr>
          <w:p w14:paraId="10D1162E"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04C924A" w14:textId="77777777" w:rsidR="004B7BBB" w:rsidRPr="00C75D84" w:rsidRDefault="004B7BBB" w:rsidP="000D7F60">
            <w:pPr>
              <w:pStyle w:val="AmColumnHeading"/>
            </w:pPr>
            <w:r w:rsidRPr="00C75D84">
              <w:t>Pozměňovací návrh</w:t>
            </w:r>
          </w:p>
        </w:tc>
      </w:tr>
      <w:tr w:rsidR="00097907" w:rsidRPr="00C75D84" w14:paraId="749C7CB2" w14:textId="77777777" w:rsidTr="000D7F60">
        <w:trPr>
          <w:jc w:val="center"/>
        </w:trPr>
        <w:tc>
          <w:tcPr>
            <w:tcW w:w="4876" w:type="dxa"/>
            <w:tcBorders>
              <w:top w:val="nil"/>
              <w:left w:val="nil"/>
              <w:bottom w:val="nil"/>
              <w:right w:val="nil"/>
            </w:tcBorders>
          </w:tcPr>
          <w:p w14:paraId="745A663E" w14:textId="77777777" w:rsidR="004B7BBB" w:rsidRPr="00C75D84" w:rsidRDefault="004B7BBB" w:rsidP="000D7F60">
            <w:pPr>
              <w:pStyle w:val="Normal6a"/>
            </w:pPr>
          </w:p>
        </w:tc>
        <w:tc>
          <w:tcPr>
            <w:tcW w:w="4876" w:type="dxa"/>
            <w:tcBorders>
              <w:top w:val="nil"/>
              <w:left w:val="nil"/>
              <w:bottom w:val="nil"/>
              <w:right w:val="nil"/>
            </w:tcBorders>
          </w:tcPr>
          <w:p w14:paraId="4B115FFE" w14:textId="77777777" w:rsidR="004B7BBB" w:rsidRPr="00C75D84" w:rsidRDefault="004B7BBB" w:rsidP="000D7F60">
            <w:pPr>
              <w:pStyle w:val="Normal6a"/>
            </w:pPr>
            <w:r w:rsidRPr="00C75D84">
              <w:rPr>
                <w:b/>
                <w:i/>
              </w:rPr>
              <w:t>13a.</w:t>
            </w:r>
            <w:r w:rsidRPr="00C75D84">
              <w:tab/>
            </w:r>
            <w:r w:rsidRPr="00C75D84">
              <w:rPr>
                <w:b/>
                <w:i/>
              </w:rPr>
              <w:t>je přesvědčen, že každá strukturální investice financovaná v rámci Paktu by měla mezi klíčové výstupy zahrnovat najímání místních pracovníků, prohlubování dovedností a začleňování mladých lidí;</w:t>
            </w:r>
          </w:p>
        </w:tc>
      </w:tr>
    </w:tbl>
    <w:p w14:paraId="3268A84F"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FFB194D" w14:textId="740DAB0C" w:rsidR="00D14A06" w:rsidRPr="00C75D84" w:rsidRDefault="004B7BBB" w:rsidP="004B7BBB">
      <w:r w:rsidRPr="00C75D84">
        <w:rPr>
          <w:rStyle w:val="HideTWBExt"/>
        </w:rPr>
        <w:t>&lt;/Amend&gt;</w:t>
      </w:r>
    </w:p>
    <w:p w14:paraId="5A65F7C2"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253</w:t>
      </w:r>
      <w:r w:rsidRPr="00C75D84">
        <w:rPr>
          <w:rStyle w:val="HideTWBExt"/>
          <w:b w:val="0"/>
        </w:rPr>
        <w:t>&lt;/NumAm&gt;</w:t>
      </w:r>
    </w:p>
    <w:p w14:paraId="14DEBD59" w14:textId="77777777" w:rsidR="004B7BBB" w:rsidRPr="00C75D84" w:rsidRDefault="004B7BBB" w:rsidP="004B7BBB">
      <w:pPr>
        <w:pStyle w:val="NormalBold"/>
      </w:pPr>
      <w:r w:rsidRPr="00C75D84">
        <w:rPr>
          <w:rStyle w:val="HideTWBExt"/>
          <w:b w:val="0"/>
        </w:rPr>
        <w:t>&lt;RepeatBlock-By&gt;&lt;Members&gt;</w:t>
      </w:r>
      <w:r w:rsidRPr="00C75D84">
        <w:t>Laura Ballarín Cereza, Javi López</w:t>
      </w:r>
      <w:r w:rsidRPr="00C75D84">
        <w:rPr>
          <w:rStyle w:val="HideTWBExt"/>
          <w:b w:val="0"/>
        </w:rPr>
        <w:t>&lt;/Members&gt;</w:t>
      </w:r>
    </w:p>
    <w:p w14:paraId="4012BA13" w14:textId="77777777" w:rsidR="004B7BBB" w:rsidRPr="00C75D84" w:rsidRDefault="004B7BBB" w:rsidP="004B7BBB">
      <w:pPr>
        <w:pStyle w:val="NormalBold"/>
      </w:pPr>
      <w:r w:rsidRPr="00C75D84">
        <w:rPr>
          <w:rStyle w:val="HideTWBExt"/>
          <w:b w:val="0"/>
        </w:rPr>
        <w:t>&lt;/RepeatBlock-By&gt;</w:t>
      </w:r>
    </w:p>
    <w:p w14:paraId="29795454"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EA4E3CC" w14:textId="77777777" w:rsidR="004B7BBB" w:rsidRPr="00C75D84" w:rsidRDefault="004B7BBB" w:rsidP="004B7BBB">
      <w:pPr>
        <w:pStyle w:val="NormalBold"/>
      </w:pPr>
      <w:r w:rsidRPr="00C75D84">
        <w:rPr>
          <w:rStyle w:val="HideTWBExt"/>
          <w:b w:val="0"/>
        </w:rPr>
        <w:t>&lt;Article&gt;</w:t>
      </w:r>
      <w:r w:rsidRPr="00C75D84">
        <w:t>Bod 13 b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1DB2D7D" w14:textId="77777777" w:rsidTr="000D7F60">
        <w:trPr>
          <w:trHeight w:hRule="exact" w:val="240"/>
          <w:jc w:val="center"/>
        </w:trPr>
        <w:tc>
          <w:tcPr>
            <w:tcW w:w="9752" w:type="dxa"/>
            <w:gridSpan w:val="2"/>
            <w:tcBorders>
              <w:top w:val="nil"/>
              <w:left w:val="nil"/>
              <w:bottom w:val="nil"/>
              <w:right w:val="nil"/>
            </w:tcBorders>
          </w:tcPr>
          <w:p w14:paraId="06C3D551" w14:textId="77777777" w:rsidR="004B7BBB" w:rsidRPr="00C75D84" w:rsidRDefault="004B7BBB" w:rsidP="000D7F60"/>
        </w:tc>
      </w:tr>
      <w:tr w:rsidR="00097907" w:rsidRPr="00C75D84" w14:paraId="60173F13" w14:textId="77777777" w:rsidTr="000D7F60">
        <w:trPr>
          <w:trHeight w:val="240"/>
          <w:jc w:val="center"/>
        </w:trPr>
        <w:tc>
          <w:tcPr>
            <w:tcW w:w="4876" w:type="dxa"/>
            <w:tcBorders>
              <w:top w:val="nil"/>
              <w:left w:val="nil"/>
              <w:bottom w:val="nil"/>
              <w:right w:val="nil"/>
            </w:tcBorders>
          </w:tcPr>
          <w:p w14:paraId="706CDC90"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B567D72" w14:textId="77777777" w:rsidR="004B7BBB" w:rsidRPr="00C75D84" w:rsidRDefault="004B7BBB" w:rsidP="000D7F60">
            <w:pPr>
              <w:pStyle w:val="AmColumnHeading"/>
            </w:pPr>
            <w:r w:rsidRPr="00C75D84">
              <w:t>Pozměňovací návrh</w:t>
            </w:r>
          </w:p>
        </w:tc>
      </w:tr>
      <w:tr w:rsidR="00097907" w:rsidRPr="00C75D84" w14:paraId="68FE78D0" w14:textId="77777777" w:rsidTr="000D7F60">
        <w:trPr>
          <w:jc w:val="center"/>
        </w:trPr>
        <w:tc>
          <w:tcPr>
            <w:tcW w:w="4876" w:type="dxa"/>
            <w:tcBorders>
              <w:top w:val="nil"/>
              <w:left w:val="nil"/>
              <w:bottom w:val="nil"/>
              <w:right w:val="nil"/>
            </w:tcBorders>
          </w:tcPr>
          <w:p w14:paraId="76DBB2BC" w14:textId="77777777" w:rsidR="004B7BBB" w:rsidRPr="00C75D84" w:rsidRDefault="004B7BBB" w:rsidP="000D7F60">
            <w:pPr>
              <w:pStyle w:val="Normal6a"/>
            </w:pPr>
          </w:p>
        </w:tc>
        <w:tc>
          <w:tcPr>
            <w:tcW w:w="4876" w:type="dxa"/>
            <w:tcBorders>
              <w:top w:val="nil"/>
              <w:left w:val="nil"/>
              <w:bottom w:val="nil"/>
              <w:right w:val="nil"/>
            </w:tcBorders>
          </w:tcPr>
          <w:p w14:paraId="6564D9A5" w14:textId="77777777" w:rsidR="004B7BBB" w:rsidRPr="00C75D84" w:rsidRDefault="004B7BBB" w:rsidP="000D7F60">
            <w:pPr>
              <w:pStyle w:val="Normal6a"/>
            </w:pPr>
            <w:r w:rsidRPr="00C75D84">
              <w:rPr>
                <w:b/>
                <w:i/>
              </w:rPr>
              <w:t>13b.</w:t>
            </w:r>
            <w:r w:rsidRPr="00C75D84">
              <w:tab/>
            </w:r>
            <w:r w:rsidRPr="00C75D84">
              <w:rPr>
                <w:b/>
                <w:i/>
              </w:rPr>
              <w:t>podporuje vývoj specializovaných nástrojů technické podpory, které usnadňují mobilizaci a efektivní využití finančních prostředků pro územní projekty v rámci Paktu, mimo jiné posílením přípravy projektů, budováním kapacit a zavedením mechanismů spolufinancování;</w:t>
            </w:r>
          </w:p>
        </w:tc>
      </w:tr>
    </w:tbl>
    <w:p w14:paraId="056DB6A8"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F9ED4DB" w14:textId="5D04FE81" w:rsidR="00D14A06" w:rsidRPr="00C75D84" w:rsidRDefault="004B7BBB" w:rsidP="004B7BBB">
      <w:r w:rsidRPr="00C75D84">
        <w:rPr>
          <w:rStyle w:val="HideTWBExt"/>
        </w:rPr>
        <w:t>&lt;/Amend&gt;</w:t>
      </w:r>
    </w:p>
    <w:p w14:paraId="1C0E93C0" w14:textId="77777777" w:rsidR="004B7BBB" w:rsidRPr="00C75D84" w:rsidRDefault="004B7BBB" w:rsidP="004B7BBB">
      <w:pPr>
        <w:pStyle w:val="AmNumberTabs"/>
      </w:pPr>
      <w:r w:rsidRPr="00C75D84">
        <w:rPr>
          <w:rStyle w:val="HideTWBExt"/>
          <w:b w:val="0"/>
        </w:rPr>
        <w:lastRenderedPageBreak/>
        <w:t>&lt;Amend&gt;</w:t>
      </w:r>
      <w:r w:rsidRPr="00C75D84">
        <w:t>Pozměňovací návrh</w:t>
      </w:r>
      <w:r w:rsidRPr="00C75D84">
        <w:tab/>
      </w:r>
      <w:r w:rsidRPr="00C75D84">
        <w:tab/>
      </w:r>
      <w:r w:rsidRPr="00C75D84">
        <w:rPr>
          <w:rStyle w:val="HideTWBExt"/>
          <w:b w:val="0"/>
        </w:rPr>
        <w:t>&lt;NumAm&gt;</w:t>
      </w:r>
      <w:r w:rsidRPr="00C75D84">
        <w:t>254</w:t>
      </w:r>
      <w:r w:rsidRPr="00C75D84">
        <w:rPr>
          <w:rStyle w:val="HideTWBExt"/>
          <w:b w:val="0"/>
        </w:rPr>
        <w:t>&lt;/NumAm&gt;</w:t>
      </w:r>
    </w:p>
    <w:p w14:paraId="7646DAE7" w14:textId="77777777" w:rsidR="004B7BBB" w:rsidRPr="00C75D84" w:rsidRDefault="004B7BBB" w:rsidP="004B7BBB">
      <w:pPr>
        <w:pStyle w:val="NormalBold"/>
      </w:pPr>
      <w:r w:rsidRPr="00C75D84">
        <w:rPr>
          <w:rStyle w:val="HideTWBExt"/>
          <w:b w:val="0"/>
        </w:rPr>
        <w:t>&lt;RepeatBlock-By&gt;&lt;Members&gt;</w:t>
      </w:r>
      <w:r w:rsidRPr="00C75D84">
        <w:t>Nicola Zingaretti, Nacho Sánchez Amor, Yannis Maniatis, Elio Di Rupo, Marco Tarquinio, Matjaž Nemec, Costas Mavrides</w:t>
      </w:r>
      <w:r w:rsidRPr="00C75D84">
        <w:rPr>
          <w:rStyle w:val="HideTWBExt"/>
          <w:b w:val="0"/>
        </w:rPr>
        <w:t>&lt;/Members&gt;</w:t>
      </w:r>
    </w:p>
    <w:p w14:paraId="1748CBED" w14:textId="77777777" w:rsidR="004B7BBB" w:rsidRPr="00C75D84" w:rsidRDefault="004B7BBB" w:rsidP="004B7BBB">
      <w:pPr>
        <w:pStyle w:val="NormalBold"/>
      </w:pPr>
      <w:r w:rsidRPr="00C75D84">
        <w:rPr>
          <w:rStyle w:val="HideTWBExt"/>
          <w:b w:val="0"/>
        </w:rPr>
        <w:t>&lt;/RepeatBlock-By&gt;</w:t>
      </w:r>
    </w:p>
    <w:p w14:paraId="5EC40E40"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2638E36" w14:textId="77777777" w:rsidR="004B7BBB" w:rsidRPr="00C75D84" w:rsidRDefault="004B7BBB" w:rsidP="004B7BBB">
      <w:pPr>
        <w:pStyle w:val="NormalBold"/>
      </w:pPr>
      <w:r w:rsidRPr="00C75D84">
        <w:rPr>
          <w:rStyle w:val="HideTWBExt"/>
          <w:b w:val="0"/>
        </w:rPr>
        <w:t>&lt;Article&gt;</w:t>
      </w:r>
      <w:r w:rsidRPr="00C75D84">
        <w:t>Bod 13 b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9FFE48B" w14:textId="77777777" w:rsidTr="000D7F60">
        <w:trPr>
          <w:trHeight w:hRule="exact" w:val="240"/>
          <w:jc w:val="center"/>
        </w:trPr>
        <w:tc>
          <w:tcPr>
            <w:tcW w:w="9752" w:type="dxa"/>
            <w:gridSpan w:val="2"/>
            <w:tcBorders>
              <w:top w:val="nil"/>
              <w:left w:val="nil"/>
              <w:bottom w:val="nil"/>
              <w:right w:val="nil"/>
            </w:tcBorders>
          </w:tcPr>
          <w:p w14:paraId="605362BD" w14:textId="77777777" w:rsidR="004B7BBB" w:rsidRPr="00C75D84" w:rsidRDefault="004B7BBB" w:rsidP="000D7F60"/>
        </w:tc>
      </w:tr>
      <w:tr w:rsidR="00097907" w:rsidRPr="00C75D84" w14:paraId="514C9D48" w14:textId="77777777" w:rsidTr="000D7F60">
        <w:trPr>
          <w:trHeight w:val="240"/>
          <w:jc w:val="center"/>
        </w:trPr>
        <w:tc>
          <w:tcPr>
            <w:tcW w:w="4876" w:type="dxa"/>
            <w:tcBorders>
              <w:top w:val="nil"/>
              <w:left w:val="nil"/>
              <w:bottom w:val="nil"/>
              <w:right w:val="nil"/>
            </w:tcBorders>
          </w:tcPr>
          <w:p w14:paraId="68EF9A4F"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AFFC59B" w14:textId="77777777" w:rsidR="004B7BBB" w:rsidRPr="00C75D84" w:rsidRDefault="004B7BBB" w:rsidP="000D7F60">
            <w:pPr>
              <w:pStyle w:val="AmColumnHeading"/>
            </w:pPr>
            <w:r w:rsidRPr="00C75D84">
              <w:t>Pozměňovací návrh</w:t>
            </w:r>
          </w:p>
        </w:tc>
      </w:tr>
      <w:tr w:rsidR="00097907" w:rsidRPr="00C75D84" w14:paraId="59B7400E" w14:textId="77777777" w:rsidTr="000D7F60">
        <w:trPr>
          <w:jc w:val="center"/>
        </w:trPr>
        <w:tc>
          <w:tcPr>
            <w:tcW w:w="4876" w:type="dxa"/>
            <w:tcBorders>
              <w:top w:val="nil"/>
              <w:left w:val="nil"/>
              <w:bottom w:val="nil"/>
              <w:right w:val="nil"/>
            </w:tcBorders>
          </w:tcPr>
          <w:p w14:paraId="033AA20F" w14:textId="77777777" w:rsidR="004B7BBB" w:rsidRPr="00C75D84" w:rsidRDefault="004B7BBB" w:rsidP="000D7F60">
            <w:pPr>
              <w:pStyle w:val="Normal6a"/>
            </w:pPr>
          </w:p>
        </w:tc>
        <w:tc>
          <w:tcPr>
            <w:tcW w:w="4876" w:type="dxa"/>
            <w:tcBorders>
              <w:top w:val="nil"/>
              <w:left w:val="nil"/>
              <w:bottom w:val="nil"/>
              <w:right w:val="nil"/>
            </w:tcBorders>
          </w:tcPr>
          <w:p w14:paraId="7B67D730" w14:textId="77777777" w:rsidR="004B7BBB" w:rsidRPr="00C75D84" w:rsidRDefault="004B7BBB" w:rsidP="000D7F60">
            <w:pPr>
              <w:pStyle w:val="Normal6a"/>
            </w:pPr>
            <w:r w:rsidRPr="00C75D84">
              <w:rPr>
                <w:b/>
                <w:i/>
              </w:rPr>
              <w:t>13b.</w:t>
            </w:r>
            <w:r w:rsidRPr="00C75D84">
              <w:tab/>
            </w:r>
            <w:r w:rsidRPr="00C75D84">
              <w:rPr>
                <w:b/>
                <w:i/>
              </w:rPr>
              <w:t>navrhuje, aby byly odborové organizace systematicky zapojovány do řízení Paktu s jasně stanovenými právy, včetně konzultací před schválením iniciativ a sestavování programu v pracovněprávních otázkách;</w:t>
            </w:r>
          </w:p>
        </w:tc>
      </w:tr>
    </w:tbl>
    <w:p w14:paraId="66212DFA"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37614F9" w14:textId="21EDC84F" w:rsidR="00D14A06" w:rsidRPr="00C75D84" w:rsidRDefault="004B7BBB" w:rsidP="004B7BBB">
      <w:r w:rsidRPr="00C75D84">
        <w:rPr>
          <w:rStyle w:val="HideTWBExt"/>
        </w:rPr>
        <w:t>&lt;/Amend&gt;</w:t>
      </w:r>
    </w:p>
    <w:p w14:paraId="6E7465CA"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255</w:t>
      </w:r>
      <w:r w:rsidRPr="00C75D84">
        <w:rPr>
          <w:rStyle w:val="HideTWBExt"/>
          <w:b w:val="0"/>
        </w:rPr>
        <w:t>&lt;/NumAm&gt;</w:t>
      </w:r>
    </w:p>
    <w:p w14:paraId="0271E701" w14:textId="77777777" w:rsidR="004B7BBB" w:rsidRPr="00C75D84" w:rsidRDefault="004B7BBB" w:rsidP="004B7BBB">
      <w:pPr>
        <w:pStyle w:val="NormalBold"/>
      </w:pPr>
      <w:r w:rsidRPr="00C75D84">
        <w:rPr>
          <w:rStyle w:val="HideTWBExt"/>
          <w:b w:val="0"/>
        </w:rPr>
        <w:t>&lt;RepeatBlock-By&gt;&lt;Members&gt;</w:t>
      </w:r>
      <w:r w:rsidRPr="00C75D84">
        <w:t>Reinhold Lopatka</w:t>
      </w:r>
      <w:r w:rsidRPr="00C75D84">
        <w:rPr>
          <w:rStyle w:val="HideTWBExt"/>
          <w:b w:val="0"/>
        </w:rPr>
        <w:t>&lt;/Members&gt;</w:t>
      </w:r>
    </w:p>
    <w:p w14:paraId="66B7C523" w14:textId="77777777" w:rsidR="004B7BBB" w:rsidRPr="00C75D84" w:rsidRDefault="004B7BBB" w:rsidP="004B7BBB">
      <w:pPr>
        <w:pStyle w:val="NormalBold"/>
      </w:pPr>
      <w:r w:rsidRPr="00C75D84">
        <w:rPr>
          <w:rStyle w:val="HideTWBExt"/>
          <w:b w:val="0"/>
        </w:rPr>
        <w:t>&lt;/RepeatBlock-By&gt;</w:t>
      </w:r>
    </w:p>
    <w:p w14:paraId="3312BD43"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0F3933F" w14:textId="77777777" w:rsidR="004B7BBB" w:rsidRPr="00C75D84" w:rsidRDefault="004B7BBB" w:rsidP="004B7BBB">
      <w:pPr>
        <w:pStyle w:val="NormalBold"/>
      </w:pPr>
      <w:r w:rsidRPr="00C75D84">
        <w:rPr>
          <w:rStyle w:val="HideTWBExt"/>
          <w:b w:val="0"/>
        </w:rPr>
        <w:t>&lt;Article&gt;</w:t>
      </w:r>
      <w:r w:rsidRPr="00C75D84">
        <w:t>Bod 13 b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3E2DD35" w14:textId="77777777" w:rsidTr="000D7F60">
        <w:trPr>
          <w:trHeight w:hRule="exact" w:val="240"/>
          <w:jc w:val="center"/>
        </w:trPr>
        <w:tc>
          <w:tcPr>
            <w:tcW w:w="9752" w:type="dxa"/>
            <w:gridSpan w:val="2"/>
            <w:tcBorders>
              <w:top w:val="nil"/>
              <w:left w:val="nil"/>
              <w:bottom w:val="nil"/>
              <w:right w:val="nil"/>
            </w:tcBorders>
          </w:tcPr>
          <w:p w14:paraId="4B64C4E8" w14:textId="77777777" w:rsidR="004B7BBB" w:rsidRPr="00C75D84" w:rsidRDefault="004B7BBB" w:rsidP="000D7F60"/>
        </w:tc>
      </w:tr>
      <w:tr w:rsidR="00097907" w:rsidRPr="00C75D84" w14:paraId="5974ABF5" w14:textId="77777777" w:rsidTr="000D7F60">
        <w:trPr>
          <w:trHeight w:val="240"/>
          <w:jc w:val="center"/>
        </w:trPr>
        <w:tc>
          <w:tcPr>
            <w:tcW w:w="4876" w:type="dxa"/>
            <w:tcBorders>
              <w:top w:val="nil"/>
              <w:left w:val="nil"/>
              <w:bottom w:val="nil"/>
              <w:right w:val="nil"/>
            </w:tcBorders>
          </w:tcPr>
          <w:p w14:paraId="614D2DCB"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8E2A22E" w14:textId="77777777" w:rsidR="004B7BBB" w:rsidRPr="00C75D84" w:rsidRDefault="004B7BBB" w:rsidP="000D7F60">
            <w:pPr>
              <w:pStyle w:val="AmColumnHeading"/>
            </w:pPr>
            <w:r w:rsidRPr="00C75D84">
              <w:t>Pozměňovací návrh</w:t>
            </w:r>
          </w:p>
        </w:tc>
      </w:tr>
      <w:tr w:rsidR="00097907" w:rsidRPr="00C75D84" w14:paraId="5B0E82DF" w14:textId="77777777" w:rsidTr="000D7F60">
        <w:trPr>
          <w:jc w:val="center"/>
        </w:trPr>
        <w:tc>
          <w:tcPr>
            <w:tcW w:w="4876" w:type="dxa"/>
            <w:tcBorders>
              <w:top w:val="nil"/>
              <w:left w:val="nil"/>
              <w:bottom w:val="nil"/>
              <w:right w:val="nil"/>
            </w:tcBorders>
          </w:tcPr>
          <w:p w14:paraId="6BF5A966" w14:textId="77777777" w:rsidR="004B7BBB" w:rsidRPr="00C75D84" w:rsidRDefault="004B7BBB" w:rsidP="000D7F60">
            <w:pPr>
              <w:pStyle w:val="Normal6a"/>
            </w:pPr>
          </w:p>
        </w:tc>
        <w:tc>
          <w:tcPr>
            <w:tcW w:w="4876" w:type="dxa"/>
            <w:tcBorders>
              <w:top w:val="nil"/>
              <w:left w:val="nil"/>
              <w:bottom w:val="nil"/>
              <w:right w:val="nil"/>
            </w:tcBorders>
          </w:tcPr>
          <w:p w14:paraId="4A708E43" w14:textId="77777777" w:rsidR="004B7BBB" w:rsidRPr="00C75D84" w:rsidRDefault="004B7BBB" w:rsidP="000D7F60">
            <w:pPr>
              <w:pStyle w:val="Normal6a"/>
            </w:pPr>
            <w:r w:rsidRPr="00C75D84">
              <w:rPr>
                <w:b/>
                <w:i/>
              </w:rPr>
              <w:t>13b.</w:t>
            </w:r>
            <w:r w:rsidRPr="00C75D84">
              <w:tab/>
            </w:r>
            <w:r w:rsidRPr="00C75D84">
              <w:rPr>
                <w:b/>
                <w:i/>
              </w:rPr>
              <w:t>vyzývá k tomu, aby byl v rámci Paktu kladen větší důraz na prevenci konfliktů, mediaci, budování míru a úsilí o usmíření, mimo jiné prostřednictvím posíleného zapojení diplomatické činnosti;</w:t>
            </w:r>
          </w:p>
        </w:tc>
      </w:tr>
    </w:tbl>
    <w:p w14:paraId="56BF7961"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FAF20D2" w14:textId="0AA06C50" w:rsidR="00D14A06" w:rsidRPr="00C75D84" w:rsidRDefault="004B7BBB" w:rsidP="004B7BBB">
      <w:r w:rsidRPr="00C75D84">
        <w:rPr>
          <w:rStyle w:val="HideTWBExt"/>
        </w:rPr>
        <w:t>&lt;/Amend&gt;</w:t>
      </w:r>
    </w:p>
    <w:p w14:paraId="64719272"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256</w:t>
      </w:r>
      <w:r w:rsidRPr="00C75D84">
        <w:rPr>
          <w:rStyle w:val="HideTWBExt"/>
          <w:b w:val="0"/>
        </w:rPr>
        <w:t>&lt;/NumAm&gt;</w:t>
      </w:r>
    </w:p>
    <w:p w14:paraId="740C1C2B" w14:textId="77777777" w:rsidR="004B7BBB" w:rsidRPr="00C75D84" w:rsidRDefault="004B7BBB" w:rsidP="004B7BBB">
      <w:pPr>
        <w:pStyle w:val="NormalBold"/>
      </w:pPr>
      <w:r w:rsidRPr="00C75D84">
        <w:rPr>
          <w:rStyle w:val="HideTWBExt"/>
          <w:b w:val="0"/>
        </w:rPr>
        <w:t>&lt;RepeatBlock-By&gt;&lt;Members&gt;</w:t>
      </w:r>
      <w:r w:rsidRPr="00C75D84">
        <w:t>Nicola Zingaretti, Nacho Sánchez Amor, Yannis Maniatis, Elio Di Rupo, Marco Tarquinio, Matjaž Nemec, Marta Temido, Costas Mavrides</w:t>
      </w:r>
      <w:r w:rsidRPr="00C75D84">
        <w:rPr>
          <w:rStyle w:val="HideTWBExt"/>
          <w:b w:val="0"/>
        </w:rPr>
        <w:t>&lt;/Members&gt;</w:t>
      </w:r>
    </w:p>
    <w:p w14:paraId="0FA18806" w14:textId="77777777" w:rsidR="004B7BBB" w:rsidRPr="00C75D84" w:rsidRDefault="004B7BBB" w:rsidP="004B7BBB">
      <w:pPr>
        <w:pStyle w:val="NormalBold"/>
      </w:pPr>
      <w:r w:rsidRPr="00C75D84">
        <w:rPr>
          <w:rStyle w:val="HideTWBExt"/>
          <w:b w:val="0"/>
        </w:rPr>
        <w:t>&lt;/RepeatBlock-By&gt;</w:t>
      </w:r>
    </w:p>
    <w:p w14:paraId="42EBFEF5"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2A0E05B" w14:textId="77777777" w:rsidR="004B7BBB" w:rsidRPr="00C75D84" w:rsidRDefault="004B7BBB" w:rsidP="004B7BBB">
      <w:pPr>
        <w:pStyle w:val="NormalBold"/>
      </w:pPr>
      <w:r w:rsidRPr="00C75D84">
        <w:rPr>
          <w:rStyle w:val="HideTWBExt"/>
          <w:b w:val="0"/>
        </w:rPr>
        <w:t>&lt;Article&gt;</w:t>
      </w:r>
      <w:r w:rsidRPr="00C75D84">
        <w:t>Bod 13 c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CD13CA8" w14:textId="77777777" w:rsidTr="000D7F60">
        <w:trPr>
          <w:trHeight w:hRule="exact" w:val="240"/>
          <w:jc w:val="center"/>
        </w:trPr>
        <w:tc>
          <w:tcPr>
            <w:tcW w:w="9752" w:type="dxa"/>
            <w:gridSpan w:val="2"/>
            <w:tcBorders>
              <w:top w:val="nil"/>
              <w:left w:val="nil"/>
              <w:bottom w:val="nil"/>
              <w:right w:val="nil"/>
            </w:tcBorders>
          </w:tcPr>
          <w:p w14:paraId="20CBFDB8" w14:textId="77777777" w:rsidR="004B7BBB" w:rsidRPr="00C75D84" w:rsidRDefault="004B7BBB" w:rsidP="000D7F60"/>
        </w:tc>
      </w:tr>
      <w:tr w:rsidR="00097907" w:rsidRPr="00C75D84" w14:paraId="66E0FC4B" w14:textId="77777777" w:rsidTr="000D7F60">
        <w:trPr>
          <w:trHeight w:val="240"/>
          <w:jc w:val="center"/>
        </w:trPr>
        <w:tc>
          <w:tcPr>
            <w:tcW w:w="4876" w:type="dxa"/>
            <w:tcBorders>
              <w:top w:val="nil"/>
              <w:left w:val="nil"/>
              <w:bottom w:val="nil"/>
              <w:right w:val="nil"/>
            </w:tcBorders>
          </w:tcPr>
          <w:p w14:paraId="1210D772"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B25DECC" w14:textId="77777777" w:rsidR="004B7BBB" w:rsidRPr="00C75D84" w:rsidRDefault="004B7BBB" w:rsidP="000D7F60">
            <w:pPr>
              <w:pStyle w:val="AmColumnHeading"/>
            </w:pPr>
            <w:r w:rsidRPr="00C75D84">
              <w:t>Pozměňovací návrh</w:t>
            </w:r>
          </w:p>
        </w:tc>
      </w:tr>
      <w:tr w:rsidR="00097907" w:rsidRPr="00C75D84" w14:paraId="24BAE2C0" w14:textId="77777777" w:rsidTr="000D7F60">
        <w:trPr>
          <w:jc w:val="center"/>
        </w:trPr>
        <w:tc>
          <w:tcPr>
            <w:tcW w:w="4876" w:type="dxa"/>
            <w:tcBorders>
              <w:top w:val="nil"/>
              <w:left w:val="nil"/>
              <w:bottom w:val="nil"/>
              <w:right w:val="nil"/>
            </w:tcBorders>
          </w:tcPr>
          <w:p w14:paraId="603BAE53" w14:textId="77777777" w:rsidR="004B7BBB" w:rsidRPr="00C75D84" w:rsidRDefault="004B7BBB" w:rsidP="000D7F60">
            <w:pPr>
              <w:pStyle w:val="Normal6a"/>
            </w:pPr>
          </w:p>
        </w:tc>
        <w:tc>
          <w:tcPr>
            <w:tcW w:w="4876" w:type="dxa"/>
            <w:tcBorders>
              <w:top w:val="nil"/>
              <w:left w:val="nil"/>
              <w:bottom w:val="nil"/>
              <w:right w:val="nil"/>
            </w:tcBorders>
          </w:tcPr>
          <w:p w14:paraId="6C9B8143" w14:textId="77777777" w:rsidR="004B7BBB" w:rsidRPr="00C75D84" w:rsidRDefault="004B7BBB" w:rsidP="000D7F60">
            <w:pPr>
              <w:pStyle w:val="Normal6a"/>
            </w:pPr>
            <w:r w:rsidRPr="00C75D84">
              <w:rPr>
                <w:b/>
                <w:i/>
              </w:rPr>
              <w:t>13c.</w:t>
            </w:r>
            <w:r w:rsidRPr="00C75D84">
              <w:tab/>
            </w:r>
            <w:r w:rsidRPr="00C75D84">
              <w:rPr>
                <w:b/>
                <w:i/>
              </w:rPr>
              <w:t>vyzývá Komisi, aby sledovala vnímání angažovanosti EU v partnerských zemích ze strany veřejnosti a aby tyto poznatky zohlednila ve své komunikační strategii a politickém přístupu;</w:t>
            </w:r>
          </w:p>
        </w:tc>
      </w:tr>
    </w:tbl>
    <w:p w14:paraId="30999985"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476281FF" w14:textId="0FA35EE2" w:rsidR="00D14A06" w:rsidRPr="00C75D84" w:rsidRDefault="004B7BBB" w:rsidP="004B7BBB">
      <w:r w:rsidRPr="00C75D84">
        <w:rPr>
          <w:rStyle w:val="HideTWBExt"/>
        </w:rPr>
        <w:t>&lt;/Amend&gt;</w:t>
      </w:r>
    </w:p>
    <w:p w14:paraId="2948A886"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257</w:t>
      </w:r>
      <w:r w:rsidRPr="00C75D84">
        <w:rPr>
          <w:rStyle w:val="HideTWBExt"/>
          <w:b w:val="0"/>
        </w:rPr>
        <w:t>&lt;/NumAm&gt;</w:t>
      </w:r>
    </w:p>
    <w:p w14:paraId="6375D6F9" w14:textId="77777777" w:rsidR="004B7BBB" w:rsidRPr="00C75D84" w:rsidRDefault="004B7BBB" w:rsidP="004B7BBB">
      <w:pPr>
        <w:pStyle w:val="NormalBold"/>
      </w:pPr>
      <w:r w:rsidRPr="00C75D84">
        <w:rPr>
          <w:rStyle w:val="HideTWBExt"/>
          <w:b w:val="0"/>
        </w:rPr>
        <w:t>&lt;RepeatBlock-By&gt;&lt;Members&gt;</w:t>
      </w:r>
      <w:r w:rsidRPr="00C75D84">
        <w:t>Nicola Zingaretti, Nacho Sánchez Amor, Yannis Maniatis, Elio Di Rupo, Marco Tarquinio, Matjaž Nemec, Marta Temido, Costas Mavrides</w:t>
      </w:r>
      <w:r w:rsidRPr="00C75D84">
        <w:rPr>
          <w:rStyle w:val="HideTWBExt"/>
          <w:b w:val="0"/>
        </w:rPr>
        <w:t>&lt;/Members&gt;</w:t>
      </w:r>
    </w:p>
    <w:p w14:paraId="3AC4F46F" w14:textId="77777777" w:rsidR="004B7BBB" w:rsidRPr="00C75D84" w:rsidRDefault="004B7BBB" w:rsidP="004B7BBB">
      <w:pPr>
        <w:pStyle w:val="NormalBold"/>
      </w:pPr>
      <w:r w:rsidRPr="00C75D84">
        <w:rPr>
          <w:rStyle w:val="HideTWBExt"/>
          <w:b w:val="0"/>
        </w:rPr>
        <w:t>&lt;/RepeatBlock-By&gt;</w:t>
      </w:r>
    </w:p>
    <w:p w14:paraId="30E22855"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F320ED5" w14:textId="77777777" w:rsidR="004B7BBB" w:rsidRPr="00C75D84" w:rsidRDefault="004B7BBB" w:rsidP="004B7BBB">
      <w:pPr>
        <w:pStyle w:val="NormalBold"/>
      </w:pPr>
      <w:r w:rsidRPr="00C75D84">
        <w:rPr>
          <w:rStyle w:val="HideTWBExt"/>
          <w:b w:val="0"/>
        </w:rPr>
        <w:t>&lt;Article&gt;</w:t>
      </w:r>
      <w:r w:rsidRPr="00C75D84">
        <w:t>Bod 13 d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5D4D2AC" w14:textId="77777777" w:rsidTr="000D7F60">
        <w:trPr>
          <w:trHeight w:hRule="exact" w:val="240"/>
          <w:jc w:val="center"/>
        </w:trPr>
        <w:tc>
          <w:tcPr>
            <w:tcW w:w="9752" w:type="dxa"/>
            <w:gridSpan w:val="2"/>
            <w:tcBorders>
              <w:top w:val="nil"/>
              <w:left w:val="nil"/>
              <w:bottom w:val="nil"/>
              <w:right w:val="nil"/>
            </w:tcBorders>
          </w:tcPr>
          <w:p w14:paraId="6E6FE5EE" w14:textId="77777777" w:rsidR="004B7BBB" w:rsidRPr="00C75D84" w:rsidRDefault="004B7BBB" w:rsidP="000D7F60"/>
        </w:tc>
      </w:tr>
      <w:tr w:rsidR="00097907" w:rsidRPr="00C75D84" w14:paraId="3691277B" w14:textId="77777777" w:rsidTr="000D7F60">
        <w:trPr>
          <w:trHeight w:val="240"/>
          <w:jc w:val="center"/>
        </w:trPr>
        <w:tc>
          <w:tcPr>
            <w:tcW w:w="4876" w:type="dxa"/>
            <w:tcBorders>
              <w:top w:val="nil"/>
              <w:left w:val="nil"/>
              <w:bottom w:val="nil"/>
              <w:right w:val="nil"/>
            </w:tcBorders>
          </w:tcPr>
          <w:p w14:paraId="60A2EA06"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4F8C457" w14:textId="77777777" w:rsidR="004B7BBB" w:rsidRPr="00C75D84" w:rsidRDefault="004B7BBB" w:rsidP="000D7F60">
            <w:pPr>
              <w:pStyle w:val="AmColumnHeading"/>
            </w:pPr>
            <w:r w:rsidRPr="00C75D84">
              <w:t>Pozměňovací návrh</w:t>
            </w:r>
          </w:p>
        </w:tc>
      </w:tr>
      <w:tr w:rsidR="00097907" w:rsidRPr="00C75D84" w14:paraId="2E14CC4C" w14:textId="77777777" w:rsidTr="000D7F60">
        <w:trPr>
          <w:jc w:val="center"/>
        </w:trPr>
        <w:tc>
          <w:tcPr>
            <w:tcW w:w="4876" w:type="dxa"/>
            <w:tcBorders>
              <w:top w:val="nil"/>
              <w:left w:val="nil"/>
              <w:bottom w:val="nil"/>
              <w:right w:val="nil"/>
            </w:tcBorders>
          </w:tcPr>
          <w:p w14:paraId="79A46668" w14:textId="77777777" w:rsidR="004B7BBB" w:rsidRPr="00C75D84" w:rsidRDefault="004B7BBB" w:rsidP="000D7F60">
            <w:pPr>
              <w:pStyle w:val="Normal6a"/>
            </w:pPr>
          </w:p>
        </w:tc>
        <w:tc>
          <w:tcPr>
            <w:tcW w:w="4876" w:type="dxa"/>
            <w:tcBorders>
              <w:top w:val="nil"/>
              <w:left w:val="nil"/>
              <w:bottom w:val="nil"/>
              <w:right w:val="nil"/>
            </w:tcBorders>
          </w:tcPr>
          <w:p w14:paraId="32F9A3FC" w14:textId="77777777" w:rsidR="004B7BBB" w:rsidRPr="00C75D84" w:rsidRDefault="004B7BBB" w:rsidP="000D7F60">
            <w:pPr>
              <w:pStyle w:val="Normal6a"/>
            </w:pPr>
            <w:r w:rsidRPr="00C75D84">
              <w:rPr>
                <w:b/>
                <w:i/>
              </w:rPr>
              <w:t>13d.</w:t>
            </w:r>
            <w:r w:rsidRPr="00C75D84">
              <w:tab/>
            </w:r>
            <w:r w:rsidRPr="00C75D84">
              <w:rPr>
                <w:b/>
                <w:i/>
              </w:rPr>
              <w:t>zdůrazňuje význam strategické komunikace pro zviditelnění konkrétních přínosů tohoto Paktu, pro zvyšování povědomí a pro lepší pochopení úlohy a činností EU ve Středomoří; zdůrazňuje nutnost neustále řešit nové výzvy, včetně dezinformací;</w:t>
            </w:r>
          </w:p>
        </w:tc>
      </w:tr>
    </w:tbl>
    <w:p w14:paraId="6EEE399A"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6B30236" w14:textId="4424B96A" w:rsidR="00D14A06" w:rsidRPr="00C75D84" w:rsidRDefault="004B7BBB" w:rsidP="004B7BBB">
      <w:r w:rsidRPr="00C75D84">
        <w:rPr>
          <w:rStyle w:val="HideTWBExt"/>
        </w:rPr>
        <w:t>&lt;/Amend&gt;</w:t>
      </w:r>
    </w:p>
    <w:p w14:paraId="714A689E"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258</w:t>
      </w:r>
      <w:r w:rsidRPr="00C75D84">
        <w:rPr>
          <w:rStyle w:val="HideTWBExt"/>
          <w:b w:val="0"/>
        </w:rPr>
        <w:t>&lt;/NumAm&gt;</w:t>
      </w:r>
    </w:p>
    <w:p w14:paraId="4E9C5EBF" w14:textId="77777777" w:rsidR="004B7BBB" w:rsidRPr="00C75D84" w:rsidRDefault="004B7BBB" w:rsidP="004B7BBB">
      <w:pPr>
        <w:pStyle w:val="NormalBold"/>
      </w:pPr>
      <w:r w:rsidRPr="00C75D84">
        <w:rPr>
          <w:rStyle w:val="HideTWBExt"/>
          <w:b w:val="0"/>
        </w:rPr>
        <w:t>&lt;RepeatBlock-By&gt;&lt;Members&gt;</w:t>
      </w:r>
      <w:r w:rsidRPr="00C75D84">
        <w:t>Nicola Zingaretti, Nacho Sánchez Amor, Yannis Maniatis, Elio Di Rupo, Marco Tarquinio, Matjaž Nemec, Marta Temido, Costas Mavrides</w:t>
      </w:r>
      <w:r w:rsidRPr="00C75D84">
        <w:rPr>
          <w:rStyle w:val="HideTWBExt"/>
          <w:b w:val="0"/>
        </w:rPr>
        <w:t>&lt;/Members&gt;</w:t>
      </w:r>
    </w:p>
    <w:p w14:paraId="5FEBAE36" w14:textId="77777777" w:rsidR="004B7BBB" w:rsidRPr="00C75D84" w:rsidRDefault="004B7BBB" w:rsidP="004B7BBB">
      <w:pPr>
        <w:pStyle w:val="NormalBold"/>
      </w:pPr>
      <w:r w:rsidRPr="00C75D84">
        <w:rPr>
          <w:rStyle w:val="HideTWBExt"/>
          <w:b w:val="0"/>
        </w:rPr>
        <w:t>&lt;/RepeatBlock-By&gt;</w:t>
      </w:r>
    </w:p>
    <w:p w14:paraId="6F872BE0"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FAB1D8C" w14:textId="77777777" w:rsidR="004B7BBB" w:rsidRPr="00C75D84" w:rsidRDefault="004B7BBB" w:rsidP="004B7BBB">
      <w:pPr>
        <w:pStyle w:val="NormalBold"/>
      </w:pPr>
      <w:r w:rsidRPr="00C75D84">
        <w:rPr>
          <w:rStyle w:val="HideTWBExt"/>
          <w:b w:val="0"/>
        </w:rPr>
        <w:t>&lt;Article&gt;</w:t>
      </w:r>
      <w:r w:rsidRPr="00C75D84">
        <w:t>Bod 13 e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EACC4B8" w14:textId="77777777" w:rsidTr="000D7F60">
        <w:trPr>
          <w:trHeight w:hRule="exact" w:val="240"/>
          <w:jc w:val="center"/>
        </w:trPr>
        <w:tc>
          <w:tcPr>
            <w:tcW w:w="9752" w:type="dxa"/>
            <w:gridSpan w:val="2"/>
            <w:tcBorders>
              <w:top w:val="nil"/>
              <w:left w:val="nil"/>
              <w:bottom w:val="nil"/>
              <w:right w:val="nil"/>
            </w:tcBorders>
          </w:tcPr>
          <w:p w14:paraId="5299505C" w14:textId="77777777" w:rsidR="004B7BBB" w:rsidRPr="00C75D84" w:rsidRDefault="004B7BBB" w:rsidP="000D7F60"/>
        </w:tc>
      </w:tr>
      <w:tr w:rsidR="00097907" w:rsidRPr="00C75D84" w14:paraId="00471328" w14:textId="77777777" w:rsidTr="000D7F60">
        <w:trPr>
          <w:trHeight w:val="240"/>
          <w:jc w:val="center"/>
        </w:trPr>
        <w:tc>
          <w:tcPr>
            <w:tcW w:w="4876" w:type="dxa"/>
            <w:tcBorders>
              <w:top w:val="nil"/>
              <w:left w:val="nil"/>
              <w:bottom w:val="nil"/>
              <w:right w:val="nil"/>
            </w:tcBorders>
          </w:tcPr>
          <w:p w14:paraId="2503A4E1"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7D92402" w14:textId="77777777" w:rsidR="004B7BBB" w:rsidRPr="00C75D84" w:rsidRDefault="004B7BBB" w:rsidP="000D7F60">
            <w:pPr>
              <w:pStyle w:val="AmColumnHeading"/>
            </w:pPr>
            <w:r w:rsidRPr="00C75D84">
              <w:t>Pozměňovací návrh</w:t>
            </w:r>
          </w:p>
        </w:tc>
      </w:tr>
      <w:tr w:rsidR="00097907" w:rsidRPr="00C75D84" w14:paraId="4808EC2A" w14:textId="77777777" w:rsidTr="000D7F60">
        <w:trPr>
          <w:jc w:val="center"/>
        </w:trPr>
        <w:tc>
          <w:tcPr>
            <w:tcW w:w="4876" w:type="dxa"/>
            <w:tcBorders>
              <w:top w:val="nil"/>
              <w:left w:val="nil"/>
              <w:bottom w:val="nil"/>
              <w:right w:val="nil"/>
            </w:tcBorders>
          </w:tcPr>
          <w:p w14:paraId="41B6A260" w14:textId="77777777" w:rsidR="004B7BBB" w:rsidRPr="00C75D84" w:rsidRDefault="004B7BBB" w:rsidP="000D7F60">
            <w:pPr>
              <w:pStyle w:val="Normal6a"/>
            </w:pPr>
          </w:p>
        </w:tc>
        <w:tc>
          <w:tcPr>
            <w:tcW w:w="4876" w:type="dxa"/>
            <w:tcBorders>
              <w:top w:val="nil"/>
              <w:left w:val="nil"/>
              <w:bottom w:val="nil"/>
              <w:right w:val="nil"/>
            </w:tcBorders>
          </w:tcPr>
          <w:p w14:paraId="1680033D" w14:textId="77777777" w:rsidR="004B7BBB" w:rsidRPr="00C75D84" w:rsidRDefault="004B7BBB" w:rsidP="000D7F60">
            <w:pPr>
              <w:pStyle w:val="Normal6a"/>
            </w:pPr>
            <w:r w:rsidRPr="00C75D84">
              <w:rPr>
                <w:b/>
                <w:i/>
              </w:rPr>
              <w:t>13e.</w:t>
            </w:r>
            <w:r w:rsidRPr="00C75D84">
              <w:tab/>
            </w:r>
            <w:r w:rsidRPr="00C75D84">
              <w:rPr>
                <w:b/>
                <w:i/>
              </w:rPr>
              <w:t xml:space="preserve">vyzývá Radu, aby pověřila Komisi vypracováním integrované makroregionální strategie EU pro Středomoří, přičemž by měla zohlednit stávající strategii EUSAIR, iniciativu WESTMED, Pakt pro Středomoří a jeho </w:t>
            </w:r>
            <w:r w:rsidRPr="00C75D84">
              <w:rPr>
                <w:b/>
                <w:i/>
              </w:rPr>
              <w:lastRenderedPageBreak/>
              <w:t>akční plán, jakož i klíčovou úlohu Unie pro Středomoří a shromáždění ARLEM;</w:t>
            </w:r>
          </w:p>
        </w:tc>
      </w:tr>
    </w:tbl>
    <w:p w14:paraId="1958D928"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2FA5CDD" w14:textId="008F9B77" w:rsidR="00D14A06" w:rsidRPr="00C75D84" w:rsidRDefault="004B7BBB" w:rsidP="004B7BBB">
      <w:r w:rsidRPr="00C75D84">
        <w:rPr>
          <w:rStyle w:val="HideTWBExt"/>
        </w:rPr>
        <w:t>&lt;/Amend&gt;</w:t>
      </w:r>
    </w:p>
    <w:p w14:paraId="6E0F9E0B"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259</w:t>
      </w:r>
      <w:r w:rsidRPr="00C75D84">
        <w:rPr>
          <w:rStyle w:val="HideTWBExt"/>
          <w:b w:val="0"/>
        </w:rPr>
        <w:t>&lt;/NumAm&gt;</w:t>
      </w:r>
    </w:p>
    <w:p w14:paraId="682EEC80"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6B33E8E7" w14:textId="77777777" w:rsidR="004B7BBB" w:rsidRPr="00C75D84" w:rsidRDefault="004B7BBB" w:rsidP="004B7BBB">
      <w:pPr>
        <w:pStyle w:val="NormalBold"/>
      </w:pPr>
      <w:r w:rsidRPr="00C75D84">
        <w:rPr>
          <w:rStyle w:val="HideTWBExt"/>
          <w:b w:val="0"/>
        </w:rPr>
        <w:t>&lt;/RepeatBlock-By&gt;</w:t>
      </w:r>
    </w:p>
    <w:p w14:paraId="417AD02B"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F90CAFA" w14:textId="77777777" w:rsidR="004B7BBB" w:rsidRPr="00C75D84" w:rsidRDefault="004B7BBB" w:rsidP="004B7BBB">
      <w:pPr>
        <w:pStyle w:val="NormalBold"/>
      </w:pPr>
      <w:r w:rsidRPr="00C75D84">
        <w:rPr>
          <w:rStyle w:val="HideTWBExt"/>
          <w:b w:val="0"/>
        </w:rPr>
        <w:t>&lt;Article&gt;</w:t>
      </w:r>
      <w:r w:rsidRPr="00C75D84">
        <w:t>Bod 14</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71DFA93" w14:textId="77777777" w:rsidTr="000D7F60">
        <w:trPr>
          <w:trHeight w:hRule="exact" w:val="240"/>
          <w:jc w:val="center"/>
        </w:trPr>
        <w:tc>
          <w:tcPr>
            <w:tcW w:w="9752" w:type="dxa"/>
            <w:gridSpan w:val="2"/>
            <w:tcBorders>
              <w:top w:val="nil"/>
              <w:left w:val="nil"/>
              <w:bottom w:val="nil"/>
              <w:right w:val="nil"/>
            </w:tcBorders>
          </w:tcPr>
          <w:p w14:paraId="10C7ABFE" w14:textId="77777777" w:rsidR="004B7BBB" w:rsidRPr="00C75D84" w:rsidRDefault="004B7BBB" w:rsidP="000D7F60"/>
        </w:tc>
      </w:tr>
      <w:tr w:rsidR="00097907" w:rsidRPr="00C75D84" w14:paraId="5FF449D4" w14:textId="77777777" w:rsidTr="000D7F60">
        <w:trPr>
          <w:trHeight w:val="240"/>
          <w:jc w:val="center"/>
        </w:trPr>
        <w:tc>
          <w:tcPr>
            <w:tcW w:w="4876" w:type="dxa"/>
            <w:tcBorders>
              <w:top w:val="nil"/>
              <w:left w:val="nil"/>
              <w:bottom w:val="nil"/>
              <w:right w:val="nil"/>
            </w:tcBorders>
          </w:tcPr>
          <w:p w14:paraId="3422C84C"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56ADEDB" w14:textId="77777777" w:rsidR="004B7BBB" w:rsidRPr="00C75D84" w:rsidRDefault="004B7BBB" w:rsidP="000D7F60">
            <w:pPr>
              <w:pStyle w:val="AmColumnHeading"/>
            </w:pPr>
            <w:r w:rsidRPr="00C75D84">
              <w:t>Pozměňovací návrh</w:t>
            </w:r>
          </w:p>
        </w:tc>
      </w:tr>
      <w:tr w:rsidR="00097907" w:rsidRPr="00C75D84" w14:paraId="2780DE1D" w14:textId="77777777" w:rsidTr="000D7F60">
        <w:trPr>
          <w:jc w:val="center"/>
        </w:trPr>
        <w:tc>
          <w:tcPr>
            <w:tcW w:w="4876" w:type="dxa"/>
            <w:tcBorders>
              <w:top w:val="nil"/>
              <w:left w:val="nil"/>
              <w:bottom w:val="nil"/>
              <w:right w:val="nil"/>
            </w:tcBorders>
          </w:tcPr>
          <w:p w14:paraId="39C134CA" w14:textId="77777777" w:rsidR="004B7BBB" w:rsidRPr="00C75D84" w:rsidRDefault="004B7BBB" w:rsidP="000D7F60">
            <w:pPr>
              <w:pStyle w:val="Normal6a"/>
            </w:pPr>
            <w:r w:rsidRPr="00C75D84">
              <w:t>14.</w:t>
            </w:r>
            <w:r w:rsidRPr="00C75D84">
              <w:tab/>
              <w:t>vřele vítá iniciativu Středomořské univerzity, zdůrazňuje, že akademická spolupráce je nejúčinnější prostřednictvím fyzické přítomnosti a přímé interakce, a domnívá se, že síť partnerských dohod představuje k tomuto účelu nejvěrohodnější nástroj;</w:t>
            </w:r>
          </w:p>
        </w:tc>
        <w:tc>
          <w:tcPr>
            <w:tcW w:w="4876" w:type="dxa"/>
            <w:tcBorders>
              <w:top w:val="nil"/>
              <w:left w:val="nil"/>
              <w:bottom w:val="nil"/>
              <w:right w:val="nil"/>
            </w:tcBorders>
          </w:tcPr>
          <w:p w14:paraId="4412FD01" w14:textId="77777777" w:rsidR="004B7BBB" w:rsidRPr="00C75D84" w:rsidRDefault="004B7BBB" w:rsidP="000D7F60">
            <w:pPr>
              <w:pStyle w:val="Normal6a"/>
            </w:pPr>
            <w:r w:rsidRPr="00C75D84">
              <w:t>14.</w:t>
            </w:r>
            <w:r w:rsidRPr="00C75D84">
              <w:tab/>
              <w:t>vřele vítá iniciativu Středomořské univerzity, zdůrazňuje, že akademická spolupráce je nejúčinnější prostřednictvím fyzické přítomnosti a přímé interakce, a domnívá se, že síť partnerských dohod představuje k tomuto účelu nejvěrohodnější nástroj;</w:t>
            </w:r>
            <w:r w:rsidRPr="00C75D84">
              <w:rPr>
                <w:b/>
                <w:i/>
              </w:rPr>
              <w:t xml:space="preserve"> zdůrazňuje neocenitelný přínos, který může užší spolupráce v oblasti výzkumu přinést při posilování evropsko-středomořských vztahů, mimo jiné prostřednictvím rozšíření působnosti programu „Horizont Evropa“ a usnadnění přístupu k jeho různým dílčím programům; zdůrazňuje, jak je důležité profilovat středomořský region jako centrum nadnárodního vzdělávání a výzkumu prostřednictvím posilování spolupráce mezi univerzitami a akademickými pracovníky z celého regionu s cílem dosáhnout skutečné integrace v akademické oblasti; a to mimo jiné prostřednictvím navázání spolupráce s poskytovateli vyššího odborného vzdělávání a přípravy (EQF 5), s nimiž již mnoho univerzit spolupracuje. V tomto ohledu je strategicky důležité vycházet ze stávajících sítí poskytovatelů vyššího odborného vzdělávání a přípravy, které mohou účinně sloužit jako strategická centra; poukazuje na to, že tito poskytovatelé disponují špičkovými laboratořemi vybavenými nejmodernějšími technologiemi, což z </w:t>
            </w:r>
            <w:r w:rsidRPr="00C75D84">
              <w:rPr>
                <w:b/>
                <w:i/>
              </w:rPr>
              <w:lastRenderedPageBreak/>
              <w:t>nich činí ideální centra pro poskytování technického i jazykového školení přímo na místě; zdůrazňuje, že tato přípravná fáze zajišťuje, aby studenti a pracovníci přicházeli do Evropy s pevným základem dovedností, který lze následně rozvíjet a přizpůsobovat prostřednictvím cílených programů stáží a učňovské přípravy, a zároveň podporuje integraci na trh práce prostřednictvím partnerství se soukromým sektorem, která podporují rozvoj dovedností a zajišťují zaměstnatelnost;</w:t>
            </w:r>
          </w:p>
        </w:tc>
      </w:tr>
    </w:tbl>
    <w:p w14:paraId="15D5D4B5"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A28F9B8" w14:textId="474DD2E2" w:rsidR="00D14A06" w:rsidRPr="00C75D84" w:rsidRDefault="004B7BBB" w:rsidP="004B7BBB">
      <w:r w:rsidRPr="00C75D84">
        <w:rPr>
          <w:rStyle w:val="HideTWBExt"/>
        </w:rPr>
        <w:t>&lt;/Amend&gt;</w:t>
      </w:r>
    </w:p>
    <w:p w14:paraId="751C0A73"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260</w:t>
      </w:r>
      <w:r w:rsidRPr="00C75D84">
        <w:rPr>
          <w:rStyle w:val="HideTWBExt"/>
          <w:b w:val="0"/>
        </w:rPr>
        <w:t>&lt;/NumAm&gt;</w:t>
      </w:r>
    </w:p>
    <w:p w14:paraId="4FC9C208" w14:textId="77777777" w:rsidR="004B7BBB" w:rsidRPr="00C75D84" w:rsidRDefault="004B7BBB" w:rsidP="004B7BBB">
      <w:pPr>
        <w:pStyle w:val="NormalBold"/>
      </w:pPr>
      <w:r w:rsidRPr="00C75D84">
        <w:rPr>
          <w:rStyle w:val="HideTWBExt"/>
          <w:b w:val="0"/>
        </w:rPr>
        <w:t>&lt;RepeatBlock-By&gt;&lt;Members&gt;</w:t>
      </w:r>
      <w:r w:rsidRPr="00C75D84">
        <w:t>Matjaž Nemec</w:t>
      </w:r>
      <w:r w:rsidRPr="00C75D84">
        <w:rPr>
          <w:rStyle w:val="HideTWBExt"/>
          <w:b w:val="0"/>
        </w:rPr>
        <w:t>&lt;/Members&gt;</w:t>
      </w:r>
    </w:p>
    <w:p w14:paraId="0A25883F" w14:textId="77777777" w:rsidR="004B7BBB" w:rsidRPr="00C75D84" w:rsidRDefault="004B7BBB" w:rsidP="004B7BBB">
      <w:pPr>
        <w:pStyle w:val="NormalBold"/>
      </w:pPr>
      <w:r w:rsidRPr="00C75D84">
        <w:rPr>
          <w:rStyle w:val="HideTWBExt"/>
          <w:b w:val="0"/>
        </w:rPr>
        <w:t>&lt;/RepeatBlock-By&gt;</w:t>
      </w:r>
    </w:p>
    <w:p w14:paraId="5CE89C78"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2C7A1A6" w14:textId="77777777" w:rsidR="004B7BBB" w:rsidRPr="00C75D84" w:rsidRDefault="004B7BBB" w:rsidP="004B7BBB">
      <w:pPr>
        <w:pStyle w:val="NormalBold"/>
      </w:pPr>
      <w:r w:rsidRPr="00C75D84">
        <w:rPr>
          <w:rStyle w:val="HideTWBExt"/>
          <w:b w:val="0"/>
        </w:rPr>
        <w:t>&lt;Article&gt;</w:t>
      </w:r>
      <w:r w:rsidRPr="00C75D84">
        <w:t>Bod 14</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61EFD03" w14:textId="77777777" w:rsidTr="000D7F60">
        <w:trPr>
          <w:trHeight w:hRule="exact" w:val="240"/>
          <w:jc w:val="center"/>
        </w:trPr>
        <w:tc>
          <w:tcPr>
            <w:tcW w:w="9752" w:type="dxa"/>
            <w:gridSpan w:val="2"/>
            <w:tcBorders>
              <w:top w:val="nil"/>
              <w:left w:val="nil"/>
              <w:bottom w:val="nil"/>
              <w:right w:val="nil"/>
            </w:tcBorders>
          </w:tcPr>
          <w:p w14:paraId="1F915963" w14:textId="77777777" w:rsidR="004B7BBB" w:rsidRPr="00C75D84" w:rsidRDefault="004B7BBB" w:rsidP="000D7F60"/>
        </w:tc>
      </w:tr>
      <w:tr w:rsidR="00097907" w:rsidRPr="00C75D84" w14:paraId="1752AE8A" w14:textId="77777777" w:rsidTr="000D7F60">
        <w:trPr>
          <w:trHeight w:val="240"/>
          <w:jc w:val="center"/>
        </w:trPr>
        <w:tc>
          <w:tcPr>
            <w:tcW w:w="4876" w:type="dxa"/>
            <w:tcBorders>
              <w:top w:val="nil"/>
              <w:left w:val="nil"/>
              <w:bottom w:val="nil"/>
              <w:right w:val="nil"/>
            </w:tcBorders>
          </w:tcPr>
          <w:p w14:paraId="0DDD31F6"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9D263FC" w14:textId="77777777" w:rsidR="004B7BBB" w:rsidRPr="00C75D84" w:rsidRDefault="004B7BBB" w:rsidP="000D7F60">
            <w:pPr>
              <w:pStyle w:val="AmColumnHeading"/>
            </w:pPr>
            <w:r w:rsidRPr="00C75D84">
              <w:t>Pozměňovací návrh</w:t>
            </w:r>
          </w:p>
        </w:tc>
      </w:tr>
      <w:tr w:rsidR="00097907" w:rsidRPr="00C75D84" w14:paraId="3F59D04D" w14:textId="77777777" w:rsidTr="000D7F60">
        <w:trPr>
          <w:jc w:val="center"/>
        </w:trPr>
        <w:tc>
          <w:tcPr>
            <w:tcW w:w="4876" w:type="dxa"/>
            <w:tcBorders>
              <w:top w:val="nil"/>
              <w:left w:val="nil"/>
              <w:bottom w:val="nil"/>
              <w:right w:val="nil"/>
            </w:tcBorders>
          </w:tcPr>
          <w:p w14:paraId="59FE9E80" w14:textId="77777777" w:rsidR="004B7BBB" w:rsidRPr="00C75D84" w:rsidRDefault="004B7BBB" w:rsidP="000D7F60">
            <w:pPr>
              <w:pStyle w:val="Normal6a"/>
            </w:pPr>
            <w:r w:rsidRPr="00C75D84">
              <w:t>14.</w:t>
            </w:r>
            <w:r w:rsidRPr="00C75D84">
              <w:tab/>
              <w:t xml:space="preserve">vřele vítá iniciativu Středomořské univerzity, zdůrazňuje, že akademická spolupráce je nejúčinnější prostřednictvím fyzické přítomnosti a přímé interakce, a domnívá se, že síť partnerských dohod </w:t>
            </w:r>
            <w:r w:rsidRPr="00C75D84">
              <w:rPr>
                <w:b/>
                <w:bCs/>
                <w:i/>
                <w:iCs/>
              </w:rPr>
              <w:t>představuje</w:t>
            </w:r>
            <w:r w:rsidRPr="00C75D84">
              <w:t xml:space="preserve"> k tomuto účelu nejvěrohodnější nástroj;</w:t>
            </w:r>
          </w:p>
        </w:tc>
        <w:tc>
          <w:tcPr>
            <w:tcW w:w="4876" w:type="dxa"/>
            <w:tcBorders>
              <w:top w:val="nil"/>
              <w:left w:val="nil"/>
              <w:bottom w:val="nil"/>
              <w:right w:val="nil"/>
            </w:tcBorders>
          </w:tcPr>
          <w:p w14:paraId="18138173" w14:textId="77777777" w:rsidR="004B7BBB" w:rsidRPr="00C75D84" w:rsidRDefault="004B7BBB" w:rsidP="000D7F60">
            <w:pPr>
              <w:pStyle w:val="Normal6a"/>
            </w:pPr>
            <w:r w:rsidRPr="00C75D84">
              <w:t>14.</w:t>
            </w:r>
            <w:r w:rsidRPr="00C75D84">
              <w:tab/>
              <w:t xml:space="preserve">vřele vítá iniciativu Středomořské univerzity </w:t>
            </w:r>
            <w:r w:rsidRPr="00C75D84">
              <w:rPr>
                <w:b/>
                <w:i/>
              </w:rPr>
              <w:t>a zároveň oceňuje přínos stávajících evropsko-středomořských univerzitních sítí, akademických konsorcií a vysokých škol, které již od počátku barcelonského procesu podporují regionální spolupráci a dialog mezi univerzitami na obou březích Středozemního moře;</w:t>
            </w:r>
            <w:r w:rsidRPr="00C75D84">
              <w:t xml:space="preserve"> zdůrazňuje, že akademická spolupráce je nejúčinnější prostřednictvím fyzické přítomnosti a přímé interakce, a domnívá se, že síť partnerských dohod</w:t>
            </w:r>
            <w:r w:rsidRPr="00C75D84">
              <w:rPr>
                <w:b/>
                <w:bCs/>
                <w:i/>
                <w:iCs/>
              </w:rPr>
              <w:t>, programy ukončený společným a dvojím diplomem a akademická partnerství</w:t>
            </w:r>
            <w:r w:rsidRPr="00C75D84">
              <w:t xml:space="preserve"> </w:t>
            </w:r>
            <w:r w:rsidRPr="00C75D84">
              <w:rPr>
                <w:b/>
                <w:bCs/>
                <w:i/>
                <w:iCs/>
              </w:rPr>
              <w:t>představují</w:t>
            </w:r>
            <w:r w:rsidRPr="00C75D84">
              <w:t xml:space="preserve"> k tomuto účelu nejvěrohodnější nástroj;</w:t>
            </w:r>
          </w:p>
        </w:tc>
      </w:tr>
    </w:tbl>
    <w:p w14:paraId="7398E44C"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6E5E8DB" w14:textId="4B7B3F01" w:rsidR="00D14A06" w:rsidRPr="00C75D84" w:rsidRDefault="004B7BBB" w:rsidP="004B7BBB">
      <w:r w:rsidRPr="00C75D84">
        <w:rPr>
          <w:rStyle w:val="HideTWBExt"/>
        </w:rPr>
        <w:t>&lt;/Amend&gt;</w:t>
      </w:r>
    </w:p>
    <w:p w14:paraId="6D8240A6"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261</w:t>
      </w:r>
      <w:r w:rsidRPr="00C75D84">
        <w:rPr>
          <w:rStyle w:val="HideTWBExt"/>
          <w:b w:val="0"/>
        </w:rPr>
        <w:t>&lt;/NumAm&gt;</w:t>
      </w:r>
    </w:p>
    <w:p w14:paraId="38F70A54" w14:textId="77777777" w:rsidR="004B7BBB" w:rsidRPr="00C75D84" w:rsidRDefault="004B7BBB" w:rsidP="004B7BBB">
      <w:pPr>
        <w:pStyle w:val="NormalBold"/>
      </w:pPr>
      <w:r w:rsidRPr="00C75D84">
        <w:rPr>
          <w:rStyle w:val="HideTWBExt"/>
          <w:b w:val="0"/>
        </w:rPr>
        <w:t>&lt;RepeatBlock-By&gt;&lt;Members&gt;</w:t>
      </w:r>
      <w:r w:rsidRPr="00C75D84">
        <w:t>Helmut Brandstätter, Dan Barna, Hilde Vautmans</w:t>
      </w:r>
      <w:r w:rsidRPr="00C75D84">
        <w:rPr>
          <w:rStyle w:val="HideTWBExt"/>
          <w:b w:val="0"/>
        </w:rPr>
        <w:t>&lt;/Members&gt;</w:t>
      </w:r>
    </w:p>
    <w:p w14:paraId="78541340" w14:textId="77777777" w:rsidR="004B7BBB" w:rsidRPr="00C75D84" w:rsidRDefault="004B7BBB" w:rsidP="004B7BBB">
      <w:pPr>
        <w:pStyle w:val="NormalBold"/>
      </w:pPr>
      <w:r w:rsidRPr="00C75D84">
        <w:rPr>
          <w:rStyle w:val="HideTWBExt"/>
          <w:b w:val="0"/>
        </w:rPr>
        <w:t>&lt;/RepeatBlock-By&gt;</w:t>
      </w:r>
    </w:p>
    <w:p w14:paraId="4C737D2E" w14:textId="77777777" w:rsidR="004B7BBB" w:rsidRPr="00C75D84" w:rsidRDefault="004B7BBB" w:rsidP="004B7BBB">
      <w:pPr>
        <w:pStyle w:val="NormalBold"/>
      </w:pPr>
      <w:r w:rsidRPr="00C75D84">
        <w:rPr>
          <w:rStyle w:val="HideTWBExt"/>
          <w:b w:val="0"/>
        </w:rPr>
        <w:lastRenderedPageBreak/>
        <w:t>&lt;DocAmend&gt;</w:t>
      </w:r>
      <w:r w:rsidRPr="00C75D84">
        <w:t>Návrh usnesení</w:t>
      </w:r>
      <w:r w:rsidRPr="00C75D84">
        <w:rPr>
          <w:rStyle w:val="HideTWBExt"/>
          <w:b w:val="0"/>
        </w:rPr>
        <w:t>&lt;/DocAmend&gt;</w:t>
      </w:r>
    </w:p>
    <w:p w14:paraId="05961C2A" w14:textId="77777777" w:rsidR="004B7BBB" w:rsidRPr="00C75D84" w:rsidRDefault="004B7BBB" w:rsidP="004B7BBB">
      <w:pPr>
        <w:pStyle w:val="NormalBold"/>
      </w:pPr>
      <w:r w:rsidRPr="00C75D84">
        <w:rPr>
          <w:rStyle w:val="HideTWBExt"/>
          <w:b w:val="0"/>
        </w:rPr>
        <w:t>&lt;Article&gt;</w:t>
      </w:r>
      <w:r w:rsidRPr="00C75D84">
        <w:t>Bod 14</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D50D433" w14:textId="77777777" w:rsidTr="000D7F60">
        <w:trPr>
          <w:trHeight w:hRule="exact" w:val="240"/>
          <w:jc w:val="center"/>
        </w:trPr>
        <w:tc>
          <w:tcPr>
            <w:tcW w:w="9752" w:type="dxa"/>
            <w:gridSpan w:val="2"/>
            <w:tcBorders>
              <w:top w:val="nil"/>
              <w:left w:val="nil"/>
              <w:bottom w:val="nil"/>
              <w:right w:val="nil"/>
            </w:tcBorders>
          </w:tcPr>
          <w:p w14:paraId="6AC3318D" w14:textId="77777777" w:rsidR="004B7BBB" w:rsidRPr="00C75D84" w:rsidRDefault="004B7BBB" w:rsidP="000D7F60"/>
        </w:tc>
      </w:tr>
      <w:tr w:rsidR="00097907" w:rsidRPr="00C75D84" w14:paraId="008864C4" w14:textId="77777777" w:rsidTr="000D7F60">
        <w:trPr>
          <w:trHeight w:val="240"/>
          <w:jc w:val="center"/>
        </w:trPr>
        <w:tc>
          <w:tcPr>
            <w:tcW w:w="4876" w:type="dxa"/>
            <w:tcBorders>
              <w:top w:val="nil"/>
              <w:left w:val="nil"/>
              <w:bottom w:val="nil"/>
              <w:right w:val="nil"/>
            </w:tcBorders>
          </w:tcPr>
          <w:p w14:paraId="00E98A8A"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A7473BA" w14:textId="77777777" w:rsidR="004B7BBB" w:rsidRPr="00C75D84" w:rsidRDefault="004B7BBB" w:rsidP="000D7F60">
            <w:pPr>
              <w:pStyle w:val="AmColumnHeading"/>
            </w:pPr>
            <w:r w:rsidRPr="00C75D84">
              <w:t>Pozměňovací návrh</w:t>
            </w:r>
          </w:p>
        </w:tc>
      </w:tr>
      <w:tr w:rsidR="00097907" w:rsidRPr="00C75D84" w14:paraId="1DEDB48D" w14:textId="77777777" w:rsidTr="000D7F60">
        <w:trPr>
          <w:jc w:val="center"/>
        </w:trPr>
        <w:tc>
          <w:tcPr>
            <w:tcW w:w="4876" w:type="dxa"/>
            <w:tcBorders>
              <w:top w:val="nil"/>
              <w:left w:val="nil"/>
              <w:bottom w:val="nil"/>
              <w:right w:val="nil"/>
            </w:tcBorders>
          </w:tcPr>
          <w:p w14:paraId="0B8E690B" w14:textId="77777777" w:rsidR="004B7BBB" w:rsidRPr="00C75D84" w:rsidRDefault="004B7BBB" w:rsidP="000D7F60">
            <w:pPr>
              <w:pStyle w:val="Normal6a"/>
            </w:pPr>
            <w:r w:rsidRPr="00C75D84">
              <w:t>14.</w:t>
            </w:r>
            <w:r w:rsidRPr="00C75D84">
              <w:tab/>
            </w:r>
            <w:r w:rsidRPr="00C75D84">
              <w:rPr>
                <w:b/>
                <w:bCs/>
                <w:i/>
                <w:iCs/>
              </w:rPr>
              <w:t>vřele</w:t>
            </w:r>
            <w:r w:rsidRPr="00C75D84">
              <w:t xml:space="preserve"> vítá iniciativu Středomořské univerzity, zdůrazňuje, že akademická spolupráce je nejúčinnější prostřednictvím fyzické přítomnosti a přímé interakce, a domnívá se, že síť partnerských dohod představuje k tomuto účelu nejvěrohodnější nástroj;</w:t>
            </w:r>
          </w:p>
        </w:tc>
        <w:tc>
          <w:tcPr>
            <w:tcW w:w="4876" w:type="dxa"/>
            <w:tcBorders>
              <w:top w:val="nil"/>
              <w:left w:val="nil"/>
              <w:bottom w:val="nil"/>
              <w:right w:val="nil"/>
            </w:tcBorders>
          </w:tcPr>
          <w:p w14:paraId="71607ECF" w14:textId="77777777" w:rsidR="004B7BBB" w:rsidRPr="00C75D84" w:rsidRDefault="004B7BBB" w:rsidP="000D7F60">
            <w:pPr>
              <w:pStyle w:val="Normal6a"/>
            </w:pPr>
            <w:r w:rsidRPr="00C75D84">
              <w:t>14.</w:t>
            </w:r>
            <w:r w:rsidRPr="00C75D84">
              <w:tab/>
              <w:t xml:space="preserve">vítá iniciativu Středomořské univerzity, zdůrazňuje, že akademická spolupráce je nejúčinnější prostřednictvím fyzické přítomnosti a přímé interakce, a domnívá se, že síť partnerských dohod představuje k tomuto účelu nejvěrohodnější nástroj; </w:t>
            </w:r>
            <w:r w:rsidRPr="00C75D84">
              <w:rPr>
                <w:b/>
                <w:i/>
              </w:rPr>
              <w:t>dále vítá rozšíření programů technického a odborného vzdělávání a přípravy v této oblasti; zdůrazňuje, že vzdělávání a předávání know-how by měly vést k tomu, aby lidé z tohoto regionu přispívali k vytváření prosperity přímo na místě a k šíření evropských hodnot v regionu;</w:t>
            </w:r>
          </w:p>
        </w:tc>
      </w:tr>
    </w:tbl>
    <w:p w14:paraId="433447AF"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5FAB851" w14:textId="47AEE2D5" w:rsidR="00D14A06" w:rsidRPr="00C75D84" w:rsidRDefault="004B7BBB" w:rsidP="004B7BBB">
      <w:r w:rsidRPr="00C75D84">
        <w:rPr>
          <w:rStyle w:val="HideTWBExt"/>
        </w:rPr>
        <w:t>&lt;/Amend&gt;</w:t>
      </w:r>
    </w:p>
    <w:p w14:paraId="0B5CF8BF"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262</w:t>
      </w:r>
      <w:r w:rsidRPr="00C75D84">
        <w:rPr>
          <w:rStyle w:val="HideTWBExt"/>
          <w:b w:val="0"/>
        </w:rPr>
        <w:t>&lt;/NumAm&gt;</w:t>
      </w:r>
    </w:p>
    <w:p w14:paraId="08BF6360" w14:textId="77777777" w:rsidR="004B7BBB" w:rsidRPr="00C75D84" w:rsidRDefault="004B7BBB" w:rsidP="004B7BBB">
      <w:pPr>
        <w:pStyle w:val="NormalBold"/>
      </w:pPr>
      <w:r w:rsidRPr="00C75D84">
        <w:rPr>
          <w:rStyle w:val="HideTWBExt"/>
          <w:b w:val="0"/>
        </w:rPr>
        <w:t>&lt;RepeatBlock-By&gt;&lt;Members&gt;</w:t>
      </w:r>
      <w:r w:rsidRPr="00C75D84">
        <w:t>Marco Tarquinio, Nicola Zingaretti, Robert Biedroń, Murielle Laurent, Cecilia Strada, Marta Temido, Matjaž Nemec, Leire Pajín, Udo Bullmann, Hana Jalloul Muro, Nikolas Farantouris</w:t>
      </w:r>
      <w:r w:rsidRPr="00C75D84">
        <w:rPr>
          <w:rStyle w:val="HideTWBExt"/>
          <w:b w:val="0"/>
        </w:rPr>
        <w:t>&lt;/Members&gt;</w:t>
      </w:r>
    </w:p>
    <w:p w14:paraId="3153FEE4" w14:textId="77777777" w:rsidR="004B7BBB" w:rsidRPr="00C75D84" w:rsidRDefault="004B7BBB" w:rsidP="004B7BBB">
      <w:pPr>
        <w:pStyle w:val="NormalBold"/>
      </w:pPr>
      <w:r w:rsidRPr="00C75D84">
        <w:rPr>
          <w:rStyle w:val="HideTWBExt"/>
          <w:b w:val="0"/>
        </w:rPr>
        <w:t>&lt;/RepeatBlock-By&gt;</w:t>
      </w:r>
    </w:p>
    <w:p w14:paraId="7E664053"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3BEA5A4" w14:textId="77777777" w:rsidR="004B7BBB" w:rsidRPr="00C75D84" w:rsidRDefault="004B7BBB" w:rsidP="004B7BBB">
      <w:pPr>
        <w:pStyle w:val="NormalBold"/>
      </w:pPr>
      <w:r w:rsidRPr="00C75D84">
        <w:rPr>
          <w:rStyle w:val="HideTWBExt"/>
          <w:b w:val="0"/>
        </w:rPr>
        <w:t>&lt;Article&gt;</w:t>
      </w:r>
      <w:r w:rsidRPr="00C75D84">
        <w:t>Bod 14</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0500CF6" w14:textId="77777777" w:rsidTr="000D7F60">
        <w:trPr>
          <w:trHeight w:hRule="exact" w:val="240"/>
          <w:jc w:val="center"/>
        </w:trPr>
        <w:tc>
          <w:tcPr>
            <w:tcW w:w="9752" w:type="dxa"/>
            <w:gridSpan w:val="2"/>
            <w:tcBorders>
              <w:top w:val="nil"/>
              <w:left w:val="nil"/>
              <w:bottom w:val="nil"/>
              <w:right w:val="nil"/>
            </w:tcBorders>
          </w:tcPr>
          <w:p w14:paraId="33E5573A" w14:textId="77777777" w:rsidR="004B7BBB" w:rsidRPr="00C75D84" w:rsidRDefault="004B7BBB" w:rsidP="000D7F60"/>
        </w:tc>
      </w:tr>
      <w:tr w:rsidR="00097907" w:rsidRPr="00C75D84" w14:paraId="5622BBFF" w14:textId="77777777" w:rsidTr="000D7F60">
        <w:trPr>
          <w:trHeight w:val="240"/>
          <w:jc w:val="center"/>
        </w:trPr>
        <w:tc>
          <w:tcPr>
            <w:tcW w:w="4876" w:type="dxa"/>
            <w:tcBorders>
              <w:top w:val="nil"/>
              <w:left w:val="nil"/>
              <w:bottom w:val="nil"/>
              <w:right w:val="nil"/>
            </w:tcBorders>
          </w:tcPr>
          <w:p w14:paraId="1A0DF862"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4FE983A" w14:textId="77777777" w:rsidR="004B7BBB" w:rsidRPr="00C75D84" w:rsidRDefault="004B7BBB" w:rsidP="000D7F60">
            <w:pPr>
              <w:pStyle w:val="AmColumnHeading"/>
            </w:pPr>
            <w:r w:rsidRPr="00C75D84">
              <w:t>Pozměňovací návrh</w:t>
            </w:r>
          </w:p>
        </w:tc>
      </w:tr>
      <w:tr w:rsidR="00097907" w:rsidRPr="00C75D84" w14:paraId="0A7DC5EC" w14:textId="77777777" w:rsidTr="000D7F60">
        <w:trPr>
          <w:jc w:val="center"/>
        </w:trPr>
        <w:tc>
          <w:tcPr>
            <w:tcW w:w="4876" w:type="dxa"/>
            <w:tcBorders>
              <w:top w:val="nil"/>
              <w:left w:val="nil"/>
              <w:bottom w:val="nil"/>
              <w:right w:val="nil"/>
            </w:tcBorders>
          </w:tcPr>
          <w:p w14:paraId="0D930A45" w14:textId="77777777" w:rsidR="004B7BBB" w:rsidRPr="00C75D84" w:rsidRDefault="004B7BBB" w:rsidP="000D7F60">
            <w:pPr>
              <w:pStyle w:val="Normal6a"/>
            </w:pPr>
            <w:r w:rsidRPr="00C75D84">
              <w:t>14.</w:t>
            </w:r>
            <w:r w:rsidRPr="00C75D84">
              <w:tab/>
              <w:t>vřele vítá iniciativu Středomořské univerzity, zdůrazňuje, že akademická spolupráce je nejúčinnější prostřednictvím fyzické přítomnosti a přímé interakce, a domnívá se, že síť partnerských dohod představuje k tomuto účelu nejvěrohodnější nástroj;</w:t>
            </w:r>
          </w:p>
        </w:tc>
        <w:tc>
          <w:tcPr>
            <w:tcW w:w="4876" w:type="dxa"/>
            <w:tcBorders>
              <w:top w:val="nil"/>
              <w:left w:val="nil"/>
              <w:bottom w:val="nil"/>
              <w:right w:val="nil"/>
            </w:tcBorders>
          </w:tcPr>
          <w:p w14:paraId="5CFDAA5E" w14:textId="77777777" w:rsidR="004B7BBB" w:rsidRPr="00C75D84" w:rsidRDefault="004B7BBB" w:rsidP="000D7F60">
            <w:pPr>
              <w:pStyle w:val="Normal6a"/>
            </w:pPr>
            <w:r w:rsidRPr="00C75D84">
              <w:t>14.</w:t>
            </w:r>
            <w:r w:rsidRPr="00C75D84">
              <w:tab/>
              <w:t xml:space="preserve">vřele vítá iniciativu Středomořské univerzity, zdůrazňuje, že akademická spolupráce je nejúčinnější prostřednictvím fyzické přítomnosti a přímé interakce, a domnívá se, že síť partnerských dohod představuje k tomuto účelu nejvěrohodnější nástroj; </w:t>
            </w:r>
            <w:r w:rsidRPr="00C75D84">
              <w:rPr>
                <w:b/>
                <w:i/>
              </w:rPr>
              <w:t>zdůrazňuje, že operativním kritériem musí být začleňování, jakož i plná parita v účasti studentů a profesorů, a to včetně cílené podpory v podobě stipendií, rovné účasti žen a přístupu pro studenty ze znevýhodněného prostředí;</w:t>
            </w:r>
          </w:p>
        </w:tc>
      </w:tr>
    </w:tbl>
    <w:p w14:paraId="161EA62F"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651946C" w14:textId="30DA1C70" w:rsidR="00D14A06" w:rsidRPr="00C75D84" w:rsidRDefault="004B7BBB" w:rsidP="004B7BBB">
      <w:r w:rsidRPr="00C75D84">
        <w:rPr>
          <w:rStyle w:val="HideTWBExt"/>
        </w:rPr>
        <w:t>&lt;/Amend&gt;</w:t>
      </w:r>
    </w:p>
    <w:p w14:paraId="7FC2722F"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263</w:t>
      </w:r>
      <w:r w:rsidRPr="00C75D84">
        <w:rPr>
          <w:rStyle w:val="HideTWBExt"/>
          <w:b w:val="0"/>
        </w:rPr>
        <w:t>&lt;/NumAm&gt;</w:t>
      </w:r>
    </w:p>
    <w:p w14:paraId="61A3848F" w14:textId="77777777" w:rsidR="004B7BBB" w:rsidRPr="00C75D84" w:rsidRDefault="004B7BBB" w:rsidP="004B7BBB">
      <w:pPr>
        <w:pStyle w:val="NormalBold"/>
      </w:pPr>
      <w:r w:rsidRPr="00C75D84">
        <w:rPr>
          <w:rStyle w:val="HideTWBExt"/>
          <w:b w:val="0"/>
        </w:rPr>
        <w:t>&lt;RepeatBlock-By&gt;&lt;Members&gt;</w:t>
      </w:r>
      <w:r w:rsidRPr="00C75D84">
        <w:t>Nicola Zingaretti, Nacho Sánchez Amor, Yannis Maniatis, Elio Di Rupo, Marco Tarquinio, Matjaž Nemec, Marta Temido, Costas Mavrides, Nikolas Farantouris</w:t>
      </w:r>
      <w:r w:rsidRPr="00C75D84">
        <w:rPr>
          <w:rStyle w:val="HideTWBExt"/>
          <w:b w:val="0"/>
        </w:rPr>
        <w:t>&lt;/Members&gt;</w:t>
      </w:r>
    </w:p>
    <w:p w14:paraId="59215C28" w14:textId="77777777" w:rsidR="004B7BBB" w:rsidRPr="00C75D84" w:rsidRDefault="004B7BBB" w:rsidP="004B7BBB">
      <w:pPr>
        <w:pStyle w:val="NormalBold"/>
      </w:pPr>
      <w:r w:rsidRPr="00C75D84">
        <w:rPr>
          <w:rStyle w:val="HideTWBExt"/>
          <w:b w:val="0"/>
        </w:rPr>
        <w:t>&lt;/RepeatBlock-By&gt;</w:t>
      </w:r>
    </w:p>
    <w:p w14:paraId="6FD94E2F"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E99513D" w14:textId="77777777" w:rsidR="004B7BBB" w:rsidRPr="00C75D84" w:rsidRDefault="004B7BBB" w:rsidP="004B7BBB">
      <w:pPr>
        <w:pStyle w:val="NormalBold"/>
      </w:pPr>
      <w:r w:rsidRPr="00C75D84">
        <w:rPr>
          <w:rStyle w:val="HideTWBExt"/>
          <w:b w:val="0"/>
        </w:rPr>
        <w:t>&lt;Article&gt;</w:t>
      </w:r>
      <w:r w:rsidRPr="00C75D84">
        <w:t>Bod 14</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132B3F7" w14:textId="77777777" w:rsidTr="000D7F60">
        <w:trPr>
          <w:trHeight w:hRule="exact" w:val="240"/>
          <w:jc w:val="center"/>
        </w:trPr>
        <w:tc>
          <w:tcPr>
            <w:tcW w:w="9752" w:type="dxa"/>
            <w:gridSpan w:val="2"/>
            <w:tcBorders>
              <w:top w:val="nil"/>
              <w:left w:val="nil"/>
              <w:bottom w:val="nil"/>
              <w:right w:val="nil"/>
            </w:tcBorders>
          </w:tcPr>
          <w:p w14:paraId="5ACE8E37" w14:textId="77777777" w:rsidR="004B7BBB" w:rsidRPr="00C75D84" w:rsidRDefault="004B7BBB" w:rsidP="000D7F60"/>
        </w:tc>
      </w:tr>
      <w:tr w:rsidR="00097907" w:rsidRPr="00C75D84" w14:paraId="5E7E6154" w14:textId="77777777" w:rsidTr="000D7F60">
        <w:trPr>
          <w:trHeight w:val="240"/>
          <w:jc w:val="center"/>
        </w:trPr>
        <w:tc>
          <w:tcPr>
            <w:tcW w:w="4876" w:type="dxa"/>
            <w:tcBorders>
              <w:top w:val="nil"/>
              <w:left w:val="nil"/>
              <w:bottom w:val="nil"/>
              <w:right w:val="nil"/>
            </w:tcBorders>
          </w:tcPr>
          <w:p w14:paraId="512ED85B"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D2EFBCB" w14:textId="77777777" w:rsidR="004B7BBB" w:rsidRPr="00C75D84" w:rsidRDefault="004B7BBB" w:rsidP="000D7F60">
            <w:pPr>
              <w:pStyle w:val="AmColumnHeading"/>
            </w:pPr>
            <w:r w:rsidRPr="00C75D84">
              <w:t>Pozměňovací návrh</w:t>
            </w:r>
          </w:p>
        </w:tc>
      </w:tr>
      <w:tr w:rsidR="00097907" w:rsidRPr="00C75D84" w14:paraId="49C02E6B" w14:textId="77777777" w:rsidTr="000D7F60">
        <w:trPr>
          <w:jc w:val="center"/>
        </w:trPr>
        <w:tc>
          <w:tcPr>
            <w:tcW w:w="4876" w:type="dxa"/>
            <w:tcBorders>
              <w:top w:val="nil"/>
              <w:left w:val="nil"/>
              <w:bottom w:val="nil"/>
              <w:right w:val="nil"/>
            </w:tcBorders>
          </w:tcPr>
          <w:p w14:paraId="3168B167" w14:textId="77777777" w:rsidR="004B7BBB" w:rsidRPr="00C75D84" w:rsidRDefault="004B7BBB" w:rsidP="000D7F60">
            <w:pPr>
              <w:pStyle w:val="Normal6a"/>
            </w:pPr>
            <w:r w:rsidRPr="00C75D84">
              <w:t>14.</w:t>
            </w:r>
            <w:r w:rsidRPr="00C75D84">
              <w:tab/>
              <w:t>vřele vítá iniciativu Středomořské univerzity, zdůrazňuje, že akademická spolupráce je nejúčinnější prostřednictvím fyzické přítomnosti a přímé interakce, a domnívá se, že síť partnerských dohod představuje k tomuto účelu nejvěrohodnější nástroj;</w:t>
            </w:r>
          </w:p>
        </w:tc>
        <w:tc>
          <w:tcPr>
            <w:tcW w:w="4876" w:type="dxa"/>
            <w:tcBorders>
              <w:top w:val="nil"/>
              <w:left w:val="nil"/>
              <w:bottom w:val="nil"/>
              <w:right w:val="nil"/>
            </w:tcBorders>
          </w:tcPr>
          <w:p w14:paraId="186A86C0" w14:textId="77777777" w:rsidR="004B7BBB" w:rsidRPr="00C75D84" w:rsidRDefault="004B7BBB" w:rsidP="000D7F60">
            <w:pPr>
              <w:pStyle w:val="Normal6a"/>
            </w:pPr>
            <w:r w:rsidRPr="00C75D84">
              <w:t>14.</w:t>
            </w:r>
            <w:r w:rsidRPr="00C75D84">
              <w:tab/>
              <w:t xml:space="preserve">vřele vítá iniciativu Středomořské univerzity, zdůrazňuje, že akademická spolupráce je nejúčinnější prostřednictvím fyzické přítomnosti a přímé interakce, a domnívá se, že síť partnerských dohod představuje k tomuto účelu nejvěrohodnější nástroj; </w:t>
            </w:r>
            <w:r w:rsidRPr="00C75D84">
              <w:rPr>
                <w:b/>
                <w:i/>
              </w:rPr>
              <w:t>zdůrazňuje, že operativním kritériem musí být začleňování, jakož i plná parita v účasti studentů a profesorů, a to včetně cílené podpory v podobě stipendií, účasti žen a přístupu pro studenty ze znevýhodněného prostředí;</w:t>
            </w:r>
          </w:p>
        </w:tc>
      </w:tr>
    </w:tbl>
    <w:p w14:paraId="6CC1A153"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92F2B61" w14:textId="5B56E0EA" w:rsidR="00D14A06" w:rsidRPr="00C75D84" w:rsidRDefault="004B7BBB" w:rsidP="004B7BBB">
      <w:r w:rsidRPr="00C75D84">
        <w:rPr>
          <w:rStyle w:val="HideTWBExt"/>
        </w:rPr>
        <w:t>&lt;/Amend&gt;</w:t>
      </w:r>
    </w:p>
    <w:p w14:paraId="73DED208"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264</w:t>
      </w:r>
      <w:r w:rsidRPr="00C75D84">
        <w:rPr>
          <w:rStyle w:val="HideTWBExt"/>
          <w:b w:val="0"/>
        </w:rPr>
        <w:t>&lt;/NumAm&gt;</w:t>
      </w:r>
    </w:p>
    <w:p w14:paraId="462C8247" w14:textId="77777777" w:rsidR="004B7BBB" w:rsidRPr="00C75D84" w:rsidRDefault="004B7BBB" w:rsidP="004B7BBB">
      <w:pPr>
        <w:pStyle w:val="NormalBold"/>
      </w:pPr>
      <w:r w:rsidRPr="00C75D84">
        <w:rPr>
          <w:rStyle w:val="HideTWBExt"/>
          <w:b w:val="0"/>
        </w:rPr>
        <w:t>&lt;RepeatBlock-By&gt;&lt;Members&gt;</w:t>
      </w:r>
      <w:r w:rsidRPr="00C75D84">
        <w:t>Giorgos Georgiou</w:t>
      </w:r>
      <w:r w:rsidRPr="00C75D84">
        <w:rPr>
          <w:rStyle w:val="HideTWBExt"/>
          <w:b w:val="0"/>
        </w:rPr>
        <w:t>&lt;/Members&gt;</w:t>
      </w:r>
    </w:p>
    <w:p w14:paraId="348EC3EC" w14:textId="77777777" w:rsidR="004B7BBB" w:rsidRPr="00C75D84" w:rsidRDefault="004B7BBB" w:rsidP="004B7BBB">
      <w:r w:rsidRPr="00C75D84">
        <w:rPr>
          <w:rStyle w:val="HideTWBExt"/>
        </w:rPr>
        <w:t>&lt;AuNomDe&gt;</w:t>
      </w:r>
      <w:r w:rsidRPr="00C75D84">
        <w:rPr>
          <w:rStyle w:val="HideTWBInt"/>
        </w:rPr>
        <w:t>{The Left}</w:t>
      </w:r>
      <w:r w:rsidRPr="00C75D84">
        <w:t>za skupinu The Left</w:t>
      </w:r>
      <w:r w:rsidRPr="00C75D84">
        <w:rPr>
          <w:rStyle w:val="HideTWBExt"/>
        </w:rPr>
        <w:t>&lt;/AuNomDe&gt;</w:t>
      </w:r>
    </w:p>
    <w:p w14:paraId="63FEFE50" w14:textId="77777777" w:rsidR="004B7BBB" w:rsidRPr="00C75D84" w:rsidRDefault="004B7BBB" w:rsidP="004B7BBB">
      <w:pPr>
        <w:pStyle w:val="NormalBold"/>
      </w:pPr>
      <w:r w:rsidRPr="00C75D84">
        <w:rPr>
          <w:rStyle w:val="HideTWBExt"/>
          <w:b w:val="0"/>
        </w:rPr>
        <w:t>&lt;/RepeatBlock-By&gt;</w:t>
      </w:r>
    </w:p>
    <w:p w14:paraId="486F2B23"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BD6C304" w14:textId="77777777" w:rsidR="004B7BBB" w:rsidRPr="00C75D84" w:rsidRDefault="004B7BBB" w:rsidP="004B7BBB">
      <w:pPr>
        <w:pStyle w:val="NormalBold"/>
      </w:pPr>
      <w:r w:rsidRPr="00C75D84">
        <w:rPr>
          <w:rStyle w:val="HideTWBExt"/>
          <w:b w:val="0"/>
        </w:rPr>
        <w:t>&lt;Article&gt;</w:t>
      </w:r>
      <w:r w:rsidRPr="00C75D84">
        <w:t>Bod 14</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7F5CAB7" w14:textId="77777777" w:rsidTr="000D7F60">
        <w:trPr>
          <w:trHeight w:hRule="exact" w:val="240"/>
          <w:jc w:val="center"/>
        </w:trPr>
        <w:tc>
          <w:tcPr>
            <w:tcW w:w="9752" w:type="dxa"/>
            <w:gridSpan w:val="2"/>
            <w:tcBorders>
              <w:top w:val="nil"/>
              <w:left w:val="nil"/>
              <w:bottom w:val="nil"/>
              <w:right w:val="nil"/>
            </w:tcBorders>
          </w:tcPr>
          <w:p w14:paraId="29046079" w14:textId="77777777" w:rsidR="004B7BBB" w:rsidRPr="00C75D84" w:rsidRDefault="004B7BBB" w:rsidP="000D7F60"/>
        </w:tc>
      </w:tr>
      <w:tr w:rsidR="00097907" w:rsidRPr="00C75D84" w14:paraId="7ADE785A" w14:textId="77777777" w:rsidTr="000D7F60">
        <w:trPr>
          <w:trHeight w:val="240"/>
          <w:jc w:val="center"/>
        </w:trPr>
        <w:tc>
          <w:tcPr>
            <w:tcW w:w="4876" w:type="dxa"/>
            <w:tcBorders>
              <w:top w:val="nil"/>
              <w:left w:val="nil"/>
              <w:bottom w:val="nil"/>
              <w:right w:val="nil"/>
            </w:tcBorders>
          </w:tcPr>
          <w:p w14:paraId="1B6E9045"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BA16CF9" w14:textId="77777777" w:rsidR="004B7BBB" w:rsidRPr="00C75D84" w:rsidRDefault="004B7BBB" w:rsidP="000D7F60">
            <w:pPr>
              <w:pStyle w:val="AmColumnHeading"/>
            </w:pPr>
            <w:r w:rsidRPr="00C75D84">
              <w:t>Pozměňovací návrh</w:t>
            </w:r>
          </w:p>
        </w:tc>
      </w:tr>
      <w:tr w:rsidR="00097907" w:rsidRPr="00C75D84" w14:paraId="77EEFBD2" w14:textId="77777777" w:rsidTr="000D7F60">
        <w:trPr>
          <w:jc w:val="center"/>
        </w:trPr>
        <w:tc>
          <w:tcPr>
            <w:tcW w:w="4876" w:type="dxa"/>
            <w:tcBorders>
              <w:top w:val="nil"/>
              <w:left w:val="nil"/>
              <w:bottom w:val="nil"/>
              <w:right w:val="nil"/>
            </w:tcBorders>
          </w:tcPr>
          <w:p w14:paraId="43BC041D" w14:textId="77777777" w:rsidR="004B7BBB" w:rsidRPr="00C75D84" w:rsidRDefault="004B7BBB" w:rsidP="000D7F60">
            <w:pPr>
              <w:pStyle w:val="Normal6a"/>
            </w:pPr>
            <w:r w:rsidRPr="00C75D84">
              <w:t>14.</w:t>
            </w:r>
            <w:r w:rsidRPr="00C75D84">
              <w:tab/>
              <w:t>vřele vítá iniciativu Středomořské univerzity, zdůrazňuje, že akademická spolupráce je nejúčinnější prostřednictvím fyzické přítomnosti a přímé interakce, a domnívá se, že síť partnerských dohod představuje k tomuto účelu nejvěrohodnější nástroj;</w:t>
            </w:r>
          </w:p>
        </w:tc>
        <w:tc>
          <w:tcPr>
            <w:tcW w:w="4876" w:type="dxa"/>
            <w:tcBorders>
              <w:top w:val="nil"/>
              <w:left w:val="nil"/>
              <w:bottom w:val="nil"/>
              <w:right w:val="nil"/>
            </w:tcBorders>
          </w:tcPr>
          <w:p w14:paraId="1EF6AA46" w14:textId="77777777" w:rsidR="004B7BBB" w:rsidRPr="00C75D84" w:rsidRDefault="004B7BBB" w:rsidP="000D7F60">
            <w:pPr>
              <w:pStyle w:val="Normal6a"/>
            </w:pPr>
            <w:r w:rsidRPr="00C75D84">
              <w:t>14.</w:t>
            </w:r>
            <w:r w:rsidRPr="00C75D84">
              <w:tab/>
              <w:t>vřele vítá iniciativu Středomořské univerzity, zdůrazňuje, že akademická spolupráce je nejúčinnější prostřednictvím fyzické přítomnosti a přímé interakce, a domnívá se, že síť partnerských dohod představuje k tomuto účelu nejvěrohodnější nástroj;</w:t>
            </w:r>
            <w:r w:rsidRPr="00C75D84">
              <w:rPr>
                <w:b/>
                <w:i/>
              </w:rPr>
              <w:t xml:space="preserve"> zdůrazňuje, že jakákoli budoucí evropsko-středomořská </w:t>
            </w:r>
            <w:r w:rsidRPr="00C75D84">
              <w:rPr>
                <w:b/>
                <w:i/>
              </w:rPr>
              <w:lastRenderedPageBreak/>
              <w:t>akademická spolupráce by měla zahrnovat konkrétní opatření na podporu výzkumných pracovnic, studentů ze znevýhodněného prostředí a ohrožených akademických pracovníků;</w:t>
            </w:r>
          </w:p>
        </w:tc>
      </w:tr>
    </w:tbl>
    <w:p w14:paraId="263F9091"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6C8A2E8" w14:textId="6F99C617" w:rsidR="00D14A06" w:rsidRPr="00C75D84" w:rsidRDefault="004B7BBB" w:rsidP="004B7BBB">
      <w:r w:rsidRPr="00C75D84">
        <w:rPr>
          <w:rStyle w:val="HideTWBExt"/>
        </w:rPr>
        <w:t>&lt;/Amend&gt;</w:t>
      </w:r>
    </w:p>
    <w:p w14:paraId="1651F01B"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265</w:t>
      </w:r>
      <w:r w:rsidRPr="00C75D84">
        <w:rPr>
          <w:rStyle w:val="HideTWBExt"/>
          <w:b w:val="0"/>
        </w:rPr>
        <w:t>&lt;/NumAm&gt;</w:t>
      </w:r>
    </w:p>
    <w:p w14:paraId="6074FCC5" w14:textId="77777777" w:rsidR="004B7BBB" w:rsidRPr="00C75D84" w:rsidRDefault="004B7BBB" w:rsidP="004B7BBB">
      <w:pPr>
        <w:pStyle w:val="NormalBold"/>
      </w:pPr>
      <w:r w:rsidRPr="00C75D84">
        <w:rPr>
          <w:rStyle w:val="HideTWBExt"/>
          <w:b w:val="0"/>
        </w:rPr>
        <w:t>&lt;RepeatBlock-By&gt;&lt;Members&gt;</w:t>
      </w:r>
      <w:r w:rsidRPr="00C75D84">
        <w:t>Alberico Gambino, Ruggero Razza, Carlo Fidanza</w:t>
      </w:r>
      <w:r w:rsidRPr="00C75D84">
        <w:rPr>
          <w:rStyle w:val="HideTWBExt"/>
          <w:b w:val="0"/>
        </w:rPr>
        <w:t>&lt;/Members&gt;</w:t>
      </w:r>
    </w:p>
    <w:p w14:paraId="0311FDEB" w14:textId="77777777" w:rsidR="004B7BBB" w:rsidRPr="00C75D84" w:rsidRDefault="004B7BBB" w:rsidP="004B7BBB">
      <w:pPr>
        <w:pStyle w:val="NormalBold"/>
      </w:pPr>
      <w:r w:rsidRPr="00C75D84">
        <w:rPr>
          <w:rStyle w:val="HideTWBExt"/>
          <w:b w:val="0"/>
        </w:rPr>
        <w:t>&lt;/RepeatBlock-By&gt;</w:t>
      </w:r>
    </w:p>
    <w:p w14:paraId="6446C682"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A3A5488" w14:textId="77777777" w:rsidR="004B7BBB" w:rsidRPr="00C75D84" w:rsidRDefault="004B7BBB" w:rsidP="004B7BBB">
      <w:pPr>
        <w:pStyle w:val="NormalBold"/>
      </w:pPr>
      <w:r w:rsidRPr="00C75D84">
        <w:rPr>
          <w:rStyle w:val="HideTWBExt"/>
          <w:b w:val="0"/>
        </w:rPr>
        <w:t>&lt;Article&gt;</w:t>
      </w:r>
      <w:r w:rsidRPr="00C75D84">
        <w:t>Bod 14</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14E9B0C" w14:textId="77777777" w:rsidTr="000D7F60">
        <w:trPr>
          <w:trHeight w:hRule="exact" w:val="240"/>
          <w:jc w:val="center"/>
        </w:trPr>
        <w:tc>
          <w:tcPr>
            <w:tcW w:w="9752" w:type="dxa"/>
            <w:gridSpan w:val="2"/>
            <w:tcBorders>
              <w:top w:val="nil"/>
              <w:left w:val="nil"/>
              <w:bottom w:val="nil"/>
              <w:right w:val="nil"/>
            </w:tcBorders>
          </w:tcPr>
          <w:p w14:paraId="7AC98DB7" w14:textId="77777777" w:rsidR="004B7BBB" w:rsidRPr="00C75D84" w:rsidRDefault="004B7BBB" w:rsidP="000D7F60"/>
        </w:tc>
      </w:tr>
      <w:tr w:rsidR="00097907" w:rsidRPr="00C75D84" w14:paraId="4B561D1E" w14:textId="77777777" w:rsidTr="000D7F60">
        <w:trPr>
          <w:trHeight w:val="240"/>
          <w:jc w:val="center"/>
        </w:trPr>
        <w:tc>
          <w:tcPr>
            <w:tcW w:w="4876" w:type="dxa"/>
            <w:tcBorders>
              <w:top w:val="nil"/>
              <w:left w:val="nil"/>
              <w:bottom w:val="nil"/>
              <w:right w:val="nil"/>
            </w:tcBorders>
          </w:tcPr>
          <w:p w14:paraId="5F9ECEAF"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A6BF9AC" w14:textId="77777777" w:rsidR="004B7BBB" w:rsidRPr="00C75D84" w:rsidRDefault="004B7BBB" w:rsidP="000D7F60">
            <w:pPr>
              <w:pStyle w:val="AmColumnHeading"/>
            </w:pPr>
            <w:r w:rsidRPr="00C75D84">
              <w:t>Pozměňovací návrh</w:t>
            </w:r>
          </w:p>
        </w:tc>
      </w:tr>
      <w:tr w:rsidR="00097907" w:rsidRPr="00C75D84" w14:paraId="5DEE134F" w14:textId="77777777" w:rsidTr="000D7F60">
        <w:trPr>
          <w:jc w:val="center"/>
        </w:trPr>
        <w:tc>
          <w:tcPr>
            <w:tcW w:w="4876" w:type="dxa"/>
            <w:tcBorders>
              <w:top w:val="nil"/>
              <w:left w:val="nil"/>
              <w:bottom w:val="nil"/>
              <w:right w:val="nil"/>
            </w:tcBorders>
          </w:tcPr>
          <w:p w14:paraId="41A7D560" w14:textId="77777777" w:rsidR="004B7BBB" w:rsidRPr="00C75D84" w:rsidRDefault="004B7BBB" w:rsidP="000D7F60">
            <w:pPr>
              <w:pStyle w:val="Normal6a"/>
            </w:pPr>
            <w:r w:rsidRPr="00C75D84">
              <w:t>14.</w:t>
            </w:r>
            <w:r w:rsidRPr="00C75D84">
              <w:tab/>
            </w:r>
            <w:r w:rsidRPr="00C75D84">
              <w:rPr>
                <w:b/>
                <w:bCs/>
                <w:i/>
                <w:iCs/>
              </w:rPr>
              <w:t>vřele</w:t>
            </w:r>
            <w:r w:rsidRPr="00C75D84">
              <w:t xml:space="preserve"> vítá iniciativu Středomořské univerzity</w:t>
            </w:r>
            <w:r w:rsidRPr="00C75D84">
              <w:rPr>
                <w:b/>
                <w:bCs/>
                <w:i/>
                <w:iCs/>
              </w:rPr>
              <w:t>,</w:t>
            </w:r>
            <w:r w:rsidRPr="00C75D84">
              <w:t xml:space="preserve"> zdůrazňuje, že </w:t>
            </w:r>
            <w:r w:rsidRPr="00C75D84">
              <w:rPr>
                <w:b/>
                <w:bCs/>
                <w:i/>
                <w:iCs/>
              </w:rPr>
              <w:t>akademická</w:t>
            </w:r>
            <w:r w:rsidRPr="00C75D84">
              <w:t xml:space="preserve"> spolupráce </w:t>
            </w:r>
            <w:r w:rsidRPr="00C75D84">
              <w:rPr>
                <w:b/>
                <w:bCs/>
                <w:i/>
                <w:iCs/>
              </w:rPr>
              <w:t xml:space="preserve">je nejúčinnější prostřednictvím fyzické přítomnosti a přímé interakce, a </w:t>
            </w:r>
            <w:r w:rsidRPr="00C75D84">
              <w:t>domnívá se, že</w:t>
            </w:r>
            <w:r w:rsidRPr="00C75D84">
              <w:rPr>
                <w:b/>
                <w:bCs/>
                <w:i/>
                <w:iCs/>
              </w:rPr>
              <w:t xml:space="preserve"> síť partnerských dohod představuje k tomuto účelu nejvěrohodnější nástroj;</w:t>
            </w:r>
          </w:p>
        </w:tc>
        <w:tc>
          <w:tcPr>
            <w:tcW w:w="4876" w:type="dxa"/>
            <w:tcBorders>
              <w:top w:val="nil"/>
              <w:left w:val="nil"/>
              <w:bottom w:val="nil"/>
              <w:right w:val="nil"/>
            </w:tcBorders>
          </w:tcPr>
          <w:p w14:paraId="5EB196AB" w14:textId="77777777" w:rsidR="004B7BBB" w:rsidRPr="00C75D84" w:rsidRDefault="004B7BBB" w:rsidP="000D7F60">
            <w:pPr>
              <w:pStyle w:val="Normal6a"/>
            </w:pPr>
            <w:r w:rsidRPr="00C75D84">
              <w:t>14.</w:t>
            </w:r>
            <w:r w:rsidRPr="00C75D84">
              <w:tab/>
              <w:t xml:space="preserve">vítá iniciativu Středomořské univerzity </w:t>
            </w:r>
            <w:r w:rsidRPr="00C75D84">
              <w:rPr>
                <w:b/>
                <w:i/>
              </w:rPr>
              <w:t>a</w:t>
            </w:r>
            <w:r w:rsidRPr="00C75D84">
              <w:t xml:space="preserve"> zdůrazňuje </w:t>
            </w:r>
            <w:r w:rsidRPr="00C75D84">
              <w:rPr>
                <w:b/>
                <w:i/>
              </w:rPr>
              <w:t>význam</w:t>
            </w:r>
            <w:r w:rsidRPr="00C75D84">
              <w:t xml:space="preserve"> </w:t>
            </w:r>
            <w:r w:rsidRPr="00C75D84">
              <w:rPr>
                <w:b/>
                <w:bCs/>
                <w:i/>
                <w:iCs/>
              </w:rPr>
              <w:t>akademické</w:t>
            </w:r>
            <w:r w:rsidRPr="00C75D84">
              <w:t xml:space="preserve"> spolupráce</w:t>
            </w:r>
            <w:r w:rsidRPr="00C75D84">
              <w:rPr>
                <w:b/>
                <w:i/>
              </w:rPr>
              <w:t>, výzkumných partnerství a přímých výměn mezi institucemi ve středomořském regionu;</w:t>
            </w:r>
            <w:r w:rsidRPr="00C75D84">
              <w:t xml:space="preserve"> domnívá se, že </w:t>
            </w:r>
            <w:r w:rsidRPr="00C75D84">
              <w:rPr>
                <w:b/>
                <w:i/>
              </w:rPr>
              <w:t>partnerské dohody</w:t>
            </w:r>
            <w:r w:rsidRPr="00C75D84">
              <w:t xml:space="preserve"> </w:t>
            </w:r>
            <w:r w:rsidRPr="00C75D84">
              <w:rPr>
                <w:b/>
                <w:i/>
              </w:rPr>
              <w:t>mohou spolu s dalšími formami institucionální spolupráce přispět k posílení vzdělávání, inovací, rozvoje dovedností a kontaktů mezi národy</w:t>
            </w:r>
            <w:r w:rsidRPr="00C75D84">
              <w:t>;</w:t>
            </w:r>
          </w:p>
        </w:tc>
      </w:tr>
    </w:tbl>
    <w:p w14:paraId="11679AD7"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{IT}</w:t>
      </w:r>
      <w:r w:rsidRPr="00C75D84">
        <w:t>it</w:t>
      </w:r>
      <w:r w:rsidRPr="00C75D84">
        <w:rPr>
          <w:rStyle w:val="HideTWBExt"/>
        </w:rPr>
        <w:t>&lt;/Original&gt;</w:t>
      </w:r>
    </w:p>
    <w:p w14:paraId="24DA8D54" w14:textId="4EABD51D" w:rsidR="00D14A06" w:rsidRPr="00C75D84" w:rsidRDefault="004B7BBB" w:rsidP="004B7BBB">
      <w:r w:rsidRPr="00C75D84">
        <w:rPr>
          <w:rStyle w:val="HideTWBExt"/>
        </w:rPr>
        <w:t>&lt;/Amend&gt;</w:t>
      </w:r>
    </w:p>
    <w:p w14:paraId="7A747806"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266</w:t>
      </w:r>
      <w:r w:rsidRPr="00C75D84">
        <w:rPr>
          <w:rStyle w:val="HideTWBExt"/>
          <w:b w:val="0"/>
        </w:rPr>
        <w:t>&lt;/NumAm&gt;</w:t>
      </w:r>
    </w:p>
    <w:p w14:paraId="612D7863" w14:textId="77777777" w:rsidR="004B7BBB" w:rsidRPr="00C75D84" w:rsidRDefault="004B7BBB" w:rsidP="004B7BBB">
      <w:pPr>
        <w:pStyle w:val="NormalBold"/>
      </w:pPr>
      <w:r w:rsidRPr="00C75D84">
        <w:rPr>
          <w:rStyle w:val="HideTWBExt"/>
          <w:b w:val="0"/>
        </w:rPr>
        <w:t>&lt;RepeatBlock-By&gt;&lt;Members&gt;</w:t>
      </w:r>
      <w:r w:rsidRPr="00C75D84">
        <w:t>Sebastian Tynkkynen</w:t>
      </w:r>
      <w:r w:rsidRPr="00C75D84">
        <w:rPr>
          <w:rStyle w:val="HideTWBExt"/>
          <w:b w:val="0"/>
        </w:rPr>
        <w:t>&lt;/Members&gt;</w:t>
      </w:r>
    </w:p>
    <w:p w14:paraId="287051B2" w14:textId="77777777" w:rsidR="004B7BBB" w:rsidRPr="00C75D84" w:rsidRDefault="004B7BBB" w:rsidP="004B7BBB">
      <w:pPr>
        <w:pStyle w:val="NormalBold"/>
      </w:pPr>
      <w:r w:rsidRPr="00C75D84">
        <w:rPr>
          <w:rStyle w:val="HideTWBExt"/>
          <w:b w:val="0"/>
        </w:rPr>
        <w:t>&lt;/RepeatBlock-By&gt;</w:t>
      </w:r>
    </w:p>
    <w:p w14:paraId="77FAEA6F"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0009D2E" w14:textId="77777777" w:rsidR="004B7BBB" w:rsidRPr="00C75D84" w:rsidRDefault="004B7BBB" w:rsidP="004B7BBB">
      <w:pPr>
        <w:pStyle w:val="NormalBold"/>
      </w:pPr>
      <w:r w:rsidRPr="00C75D84">
        <w:rPr>
          <w:rStyle w:val="HideTWBExt"/>
          <w:b w:val="0"/>
        </w:rPr>
        <w:t>&lt;Article&gt;</w:t>
      </w:r>
      <w:r w:rsidRPr="00C75D84">
        <w:t>Bod 14</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C94BC87" w14:textId="77777777" w:rsidTr="000D7F60">
        <w:trPr>
          <w:trHeight w:hRule="exact" w:val="240"/>
          <w:jc w:val="center"/>
        </w:trPr>
        <w:tc>
          <w:tcPr>
            <w:tcW w:w="9752" w:type="dxa"/>
            <w:gridSpan w:val="2"/>
            <w:tcBorders>
              <w:top w:val="nil"/>
              <w:left w:val="nil"/>
              <w:bottom w:val="nil"/>
              <w:right w:val="nil"/>
            </w:tcBorders>
          </w:tcPr>
          <w:p w14:paraId="629AED76" w14:textId="77777777" w:rsidR="004B7BBB" w:rsidRPr="00C75D84" w:rsidRDefault="004B7BBB" w:rsidP="000D7F60"/>
        </w:tc>
      </w:tr>
      <w:tr w:rsidR="00097907" w:rsidRPr="00C75D84" w14:paraId="7450F4B9" w14:textId="77777777" w:rsidTr="000D7F60">
        <w:trPr>
          <w:trHeight w:val="240"/>
          <w:jc w:val="center"/>
        </w:trPr>
        <w:tc>
          <w:tcPr>
            <w:tcW w:w="4876" w:type="dxa"/>
            <w:tcBorders>
              <w:top w:val="nil"/>
              <w:left w:val="nil"/>
              <w:bottom w:val="nil"/>
              <w:right w:val="nil"/>
            </w:tcBorders>
          </w:tcPr>
          <w:p w14:paraId="21118021"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76D39D8" w14:textId="77777777" w:rsidR="004B7BBB" w:rsidRPr="00C75D84" w:rsidRDefault="004B7BBB" w:rsidP="000D7F60">
            <w:pPr>
              <w:pStyle w:val="AmColumnHeading"/>
            </w:pPr>
            <w:r w:rsidRPr="00C75D84">
              <w:t>Pozměňovací návrh</w:t>
            </w:r>
          </w:p>
        </w:tc>
      </w:tr>
      <w:tr w:rsidR="00097907" w:rsidRPr="00C75D84" w14:paraId="67CA7A16" w14:textId="77777777" w:rsidTr="000D7F60">
        <w:trPr>
          <w:jc w:val="center"/>
        </w:trPr>
        <w:tc>
          <w:tcPr>
            <w:tcW w:w="4876" w:type="dxa"/>
            <w:tcBorders>
              <w:top w:val="nil"/>
              <w:left w:val="nil"/>
              <w:bottom w:val="nil"/>
              <w:right w:val="nil"/>
            </w:tcBorders>
          </w:tcPr>
          <w:p w14:paraId="60C95491" w14:textId="77777777" w:rsidR="004B7BBB" w:rsidRPr="00C75D84" w:rsidRDefault="004B7BBB" w:rsidP="000D7F60">
            <w:pPr>
              <w:pStyle w:val="Normal6a"/>
            </w:pPr>
            <w:r w:rsidRPr="00C75D84">
              <w:t>14.</w:t>
            </w:r>
            <w:r w:rsidRPr="00C75D84">
              <w:tab/>
            </w:r>
            <w:r w:rsidRPr="00C75D84">
              <w:rPr>
                <w:b/>
                <w:bCs/>
                <w:i/>
                <w:iCs/>
              </w:rPr>
              <w:t xml:space="preserve">vřele vítá </w:t>
            </w:r>
            <w:r w:rsidRPr="00C75D84">
              <w:t>iniciativu Středomořské univerzity</w:t>
            </w:r>
            <w:r w:rsidRPr="00C75D84">
              <w:rPr>
                <w:b/>
                <w:bCs/>
                <w:i/>
                <w:iCs/>
              </w:rPr>
              <w:t>,</w:t>
            </w:r>
            <w:r w:rsidRPr="00C75D84">
              <w:t xml:space="preserve"> zdůrazňuje, že </w:t>
            </w:r>
            <w:r w:rsidRPr="00C75D84">
              <w:rPr>
                <w:b/>
                <w:bCs/>
                <w:i/>
                <w:iCs/>
              </w:rPr>
              <w:t>akademická spolupráce je nejúčinnější prostřednictvím fyzické přítomnosti a přímé interakce, a domnívá se, že síť partnerských dohod představuje k tomuto účelu nejvěrohodnější nástroj</w:t>
            </w:r>
            <w:r w:rsidRPr="00C75D84">
              <w:t>;</w:t>
            </w:r>
          </w:p>
        </w:tc>
        <w:tc>
          <w:tcPr>
            <w:tcW w:w="4876" w:type="dxa"/>
            <w:tcBorders>
              <w:top w:val="nil"/>
              <w:left w:val="nil"/>
              <w:bottom w:val="nil"/>
              <w:right w:val="nil"/>
            </w:tcBorders>
          </w:tcPr>
          <w:p w14:paraId="26BE2627" w14:textId="77777777" w:rsidR="004B7BBB" w:rsidRPr="00C75D84" w:rsidRDefault="004B7BBB" w:rsidP="000D7F60">
            <w:pPr>
              <w:pStyle w:val="Normal6a"/>
            </w:pPr>
            <w:r w:rsidRPr="00C75D84">
              <w:t>14.</w:t>
            </w:r>
            <w:r w:rsidRPr="00C75D84">
              <w:tab/>
            </w:r>
            <w:r w:rsidRPr="00C75D84">
              <w:rPr>
                <w:b/>
                <w:i/>
              </w:rPr>
              <w:t>vyzývá univerzity ve středomořském regionu, aby z vlastní iniciativy podporovaly akademickou spolupráci, například v oblasti výzkumu;</w:t>
            </w:r>
            <w:r w:rsidRPr="00C75D84">
              <w:t xml:space="preserve"> </w:t>
            </w:r>
            <w:r w:rsidRPr="00C75D84">
              <w:rPr>
                <w:b/>
                <w:i/>
              </w:rPr>
              <w:t>kritizuje</w:t>
            </w:r>
            <w:r w:rsidRPr="00C75D84">
              <w:t xml:space="preserve"> iniciativu Středomořské univerzity</w:t>
            </w:r>
            <w:r w:rsidRPr="00C75D84">
              <w:rPr>
                <w:b/>
                <w:i/>
              </w:rPr>
              <w:t>;</w:t>
            </w:r>
            <w:r w:rsidRPr="00C75D84">
              <w:t xml:space="preserve"> zdůrazňuje, že </w:t>
            </w:r>
            <w:r w:rsidRPr="00C75D84">
              <w:rPr>
                <w:b/>
                <w:i/>
              </w:rPr>
              <w:t xml:space="preserve">peníze evropských daňových poplatníků by neměly být využívány k financování </w:t>
            </w:r>
            <w:r w:rsidRPr="00C75D84">
              <w:rPr>
                <w:b/>
                <w:i/>
              </w:rPr>
              <w:lastRenderedPageBreak/>
              <w:t>vysokoškolského vzdělávání obyvatel států severní Afriky a Blízkého východu</w:t>
            </w:r>
            <w:r w:rsidRPr="00C75D84">
              <w:t>;</w:t>
            </w:r>
          </w:p>
        </w:tc>
      </w:tr>
    </w:tbl>
    <w:p w14:paraId="5DBA889D"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{FI}</w:t>
      </w:r>
      <w:r w:rsidRPr="00C75D84">
        <w:t>fi</w:t>
      </w:r>
      <w:r w:rsidRPr="00C75D84">
        <w:rPr>
          <w:rStyle w:val="HideTWBExt"/>
        </w:rPr>
        <w:t>&lt;/Original&gt;</w:t>
      </w:r>
    </w:p>
    <w:p w14:paraId="0EE8C300" w14:textId="5817DB15" w:rsidR="00D14A06" w:rsidRPr="00C75D84" w:rsidRDefault="004B7BBB" w:rsidP="004B7BBB">
      <w:r w:rsidRPr="00C75D84">
        <w:rPr>
          <w:rStyle w:val="HideTWBExt"/>
        </w:rPr>
        <w:t>&lt;/Amend&gt;</w:t>
      </w:r>
    </w:p>
    <w:p w14:paraId="4702D574"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267</w:t>
      </w:r>
      <w:r w:rsidRPr="00C75D84">
        <w:rPr>
          <w:rStyle w:val="HideTWBExt"/>
          <w:b w:val="0"/>
        </w:rPr>
        <w:t>&lt;/NumAm&gt;</w:t>
      </w:r>
    </w:p>
    <w:p w14:paraId="52C3A31F" w14:textId="77777777" w:rsidR="004B7BBB" w:rsidRPr="00C75D84" w:rsidRDefault="004B7BBB" w:rsidP="004B7BBB">
      <w:pPr>
        <w:pStyle w:val="NormalBold"/>
      </w:pPr>
      <w:r w:rsidRPr="00C75D84">
        <w:rPr>
          <w:rStyle w:val="HideTWBExt"/>
          <w:b w:val="0"/>
        </w:rPr>
        <w:t>&lt;RepeatBlock-By&gt;&lt;Members&gt;</w:t>
      </w:r>
      <w:r w:rsidRPr="00C75D84">
        <w:t>Silvia Sardone, Susanna Ceccardi, Hermann Tertsch</w:t>
      </w:r>
      <w:r w:rsidRPr="00C75D84">
        <w:rPr>
          <w:rStyle w:val="HideTWBExt"/>
          <w:b w:val="0"/>
        </w:rPr>
        <w:t>&lt;/Members&gt;</w:t>
      </w:r>
    </w:p>
    <w:p w14:paraId="3655D040" w14:textId="77777777" w:rsidR="004B7BBB" w:rsidRPr="00C75D84" w:rsidRDefault="004B7BBB" w:rsidP="004B7BBB">
      <w:pPr>
        <w:pStyle w:val="NormalBold"/>
      </w:pPr>
      <w:r w:rsidRPr="00C75D84">
        <w:rPr>
          <w:rStyle w:val="HideTWBExt"/>
          <w:b w:val="0"/>
        </w:rPr>
        <w:t>&lt;/RepeatBlock-By&gt;</w:t>
      </w:r>
    </w:p>
    <w:p w14:paraId="152307FC"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BF61520" w14:textId="77777777" w:rsidR="004B7BBB" w:rsidRPr="00C75D84" w:rsidRDefault="004B7BBB" w:rsidP="004B7BBB">
      <w:pPr>
        <w:pStyle w:val="NormalBold"/>
      </w:pPr>
      <w:r w:rsidRPr="00C75D84">
        <w:rPr>
          <w:rStyle w:val="HideTWBExt"/>
          <w:b w:val="0"/>
        </w:rPr>
        <w:t>&lt;Article&gt;</w:t>
      </w:r>
      <w:r w:rsidRPr="00C75D84">
        <w:t>Bod 14</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2180BC7" w14:textId="77777777" w:rsidTr="000D7F60">
        <w:trPr>
          <w:trHeight w:hRule="exact" w:val="240"/>
          <w:jc w:val="center"/>
        </w:trPr>
        <w:tc>
          <w:tcPr>
            <w:tcW w:w="9752" w:type="dxa"/>
            <w:gridSpan w:val="2"/>
            <w:tcBorders>
              <w:top w:val="nil"/>
              <w:left w:val="nil"/>
              <w:bottom w:val="nil"/>
              <w:right w:val="nil"/>
            </w:tcBorders>
          </w:tcPr>
          <w:p w14:paraId="2A9570E0" w14:textId="77777777" w:rsidR="004B7BBB" w:rsidRPr="00C75D84" w:rsidRDefault="004B7BBB" w:rsidP="000D7F60"/>
        </w:tc>
      </w:tr>
      <w:tr w:rsidR="00097907" w:rsidRPr="00C75D84" w14:paraId="50D531E7" w14:textId="77777777" w:rsidTr="000D7F60">
        <w:trPr>
          <w:trHeight w:val="240"/>
          <w:jc w:val="center"/>
        </w:trPr>
        <w:tc>
          <w:tcPr>
            <w:tcW w:w="4876" w:type="dxa"/>
            <w:tcBorders>
              <w:top w:val="nil"/>
              <w:left w:val="nil"/>
              <w:bottom w:val="nil"/>
              <w:right w:val="nil"/>
            </w:tcBorders>
          </w:tcPr>
          <w:p w14:paraId="2F88B94B"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B395095" w14:textId="77777777" w:rsidR="004B7BBB" w:rsidRPr="00C75D84" w:rsidRDefault="004B7BBB" w:rsidP="000D7F60">
            <w:pPr>
              <w:pStyle w:val="AmColumnHeading"/>
            </w:pPr>
            <w:r w:rsidRPr="00C75D84">
              <w:t>Pozměňovací návrh</w:t>
            </w:r>
          </w:p>
        </w:tc>
      </w:tr>
      <w:tr w:rsidR="00097907" w:rsidRPr="00C75D84" w14:paraId="232AC0CD" w14:textId="77777777" w:rsidTr="000D7F60">
        <w:trPr>
          <w:jc w:val="center"/>
        </w:trPr>
        <w:tc>
          <w:tcPr>
            <w:tcW w:w="4876" w:type="dxa"/>
            <w:tcBorders>
              <w:top w:val="nil"/>
              <w:left w:val="nil"/>
              <w:bottom w:val="nil"/>
              <w:right w:val="nil"/>
            </w:tcBorders>
          </w:tcPr>
          <w:p w14:paraId="1DE85997" w14:textId="77777777" w:rsidR="004B7BBB" w:rsidRPr="00C75D84" w:rsidRDefault="004B7BBB" w:rsidP="000D7F60">
            <w:pPr>
              <w:pStyle w:val="Normal6a"/>
            </w:pPr>
            <w:r w:rsidRPr="00C75D84">
              <w:t>14.</w:t>
            </w:r>
            <w:r w:rsidRPr="00C75D84">
              <w:tab/>
            </w:r>
            <w:r w:rsidRPr="00C75D84">
              <w:rPr>
                <w:b/>
                <w:bCs/>
                <w:i/>
                <w:iCs/>
              </w:rPr>
              <w:t>vřele vítá</w:t>
            </w:r>
            <w:r w:rsidRPr="00C75D84">
              <w:t xml:space="preserve"> iniciativu Středomořské univerzity, zdůrazňuje, že akademická spolupráce je nejúčinnější prostřednictvím fyzické přítomnosti a přímé interakce, a domnívá se, že síť partnerských dohod představuje k tomuto účelu nejvěrohodnější nástroj;</w:t>
            </w:r>
          </w:p>
        </w:tc>
        <w:tc>
          <w:tcPr>
            <w:tcW w:w="4876" w:type="dxa"/>
            <w:tcBorders>
              <w:top w:val="nil"/>
              <w:left w:val="nil"/>
              <w:bottom w:val="nil"/>
              <w:right w:val="nil"/>
            </w:tcBorders>
          </w:tcPr>
          <w:p w14:paraId="75C1B431" w14:textId="77777777" w:rsidR="004B7BBB" w:rsidRPr="00C75D84" w:rsidRDefault="004B7BBB" w:rsidP="000D7F60">
            <w:pPr>
              <w:pStyle w:val="Normal6a"/>
            </w:pPr>
            <w:r w:rsidRPr="00C75D84">
              <w:t>14.</w:t>
            </w:r>
            <w:r w:rsidRPr="00C75D84">
              <w:tab/>
            </w:r>
            <w:r w:rsidRPr="00C75D84">
              <w:rPr>
                <w:b/>
                <w:bCs/>
                <w:i/>
                <w:iCs/>
              </w:rPr>
              <w:t>bere na vědomí</w:t>
            </w:r>
            <w:r w:rsidRPr="00C75D84">
              <w:t xml:space="preserve"> iniciativu Středomořské univerzity, zdůrazňuje, že akademická spolupráce je nejúčinnější prostřednictvím fyzické přítomnosti a přímé interakce, a domnívá se, že síť partnerských dohod představuje k tomuto účelu nejvěrohodnější nástroj;</w:t>
            </w:r>
          </w:p>
        </w:tc>
      </w:tr>
    </w:tbl>
    <w:p w14:paraId="3A333BD5"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4CF83AC" w14:textId="5A8B3F88" w:rsidR="00D14A06" w:rsidRPr="00C75D84" w:rsidRDefault="004B7BBB" w:rsidP="004B7BBB">
      <w:r w:rsidRPr="00C75D84">
        <w:rPr>
          <w:rStyle w:val="HideTWBExt"/>
        </w:rPr>
        <w:t>&lt;/Amend&gt;</w:t>
      </w:r>
    </w:p>
    <w:p w14:paraId="33DC5661"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268</w:t>
      </w:r>
      <w:r w:rsidRPr="00C75D84">
        <w:rPr>
          <w:rStyle w:val="HideTWBExt"/>
          <w:b w:val="0"/>
        </w:rPr>
        <w:t>&lt;/NumAm&gt;</w:t>
      </w:r>
    </w:p>
    <w:p w14:paraId="26EAA1E7"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1251EC85" w14:textId="77777777" w:rsidR="004B7BBB" w:rsidRPr="00C75D84" w:rsidRDefault="004B7BBB" w:rsidP="004B7BBB">
      <w:pPr>
        <w:pStyle w:val="NormalBold"/>
      </w:pPr>
      <w:r w:rsidRPr="00C75D84">
        <w:rPr>
          <w:rStyle w:val="HideTWBExt"/>
          <w:b w:val="0"/>
        </w:rPr>
        <w:t>&lt;/RepeatBlock-By&gt;</w:t>
      </w:r>
    </w:p>
    <w:p w14:paraId="6BEB565F"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E5D7339" w14:textId="77777777" w:rsidR="004B7BBB" w:rsidRPr="00C75D84" w:rsidRDefault="004B7BBB" w:rsidP="004B7BBB">
      <w:pPr>
        <w:pStyle w:val="NormalBold"/>
      </w:pPr>
      <w:r w:rsidRPr="00C75D84">
        <w:rPr>
          <w:rStyle w:val="HideTWBExt"/>
          <w:b w:val="0"/>
        </w:rPr>
        <w:t>&lt;Article&gt;</w:t>
      </w:r>
      <w:r w:rsidRPr="00C75D84">
        <w:t>Bod 14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EDD845C" w14:textId="77777777" w:rsidTr="000D7F60">
        <w:trPr>
          <w:trHeight w:hRule="exact" w:val="240"/>
          <w:jc w:val="center"/>
        </w:trPr>
        <w:tc>
          <w:tcPr>
            <w:tcW w:w="9752" w:type="dxa"/>
            <w:gridSpan w:val="2"/>
            <w:tcBorders>
              <w:top w:val="nil"/>
              <w:left w:val="nil"/>
              <w:bottom w:val="nil"/>
              <w:right w:val="nil"/>
            </w:tcBorders>
          </w:tcPr>
          <w:p w14:paraId="221A1D29" w14:textId="77777777" w:rsidR="004B7BBB" w:rsidRPr="00C75D84" w:rsidRDefault="004B7BBB" w:rsidP="000D7F60"/>
        </w:tc>
      </w:tr>
      <w:tr w:rsidR="00097907" w:rsidRPr="00C75D84" w14:paraId="5E15A925" w14:textId="77777777" w:rsidTr="000D7F60">
        <w:trPr>
          <w:trHeight w:val="240"/>
          <w:jc w:val="center"/>
        </w:trPr>
        <w:tc>
          <w:tcPr>
            <w:tcW w:w="4876" w:type="dxa"/>
            <w:tcBorders>
              <w:top w:val="nil"/>
              <w:left w:val="nil"/>
              <w:bottom w:val="nil"/>
              <w:right w:val="nil"/>
            </w:tcBorders>
          </w:tcPr>
          <w:p w14:paraId="732BAEC9"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DDD4E67" w14:textId="77777777" w:rsidR="004B7BBB" w:rsidRPr="00C75D84" w:rsidRDefault="004B7BBB" w:rsidP="000D7F60">
            <w:pPr>
              <w:pStyle w:val="AmColumnHeading"/>
            </w:pPr>
            <w:r w:rsidRPr="00C75D84">
              <w:t>Pozměňovací návrh</w:t>
            </w:r>
          </w:p>
        </w:tc>
      </w:tr>
      <w:tr w:rsidR="00097907" w:rsidRPr="00C75D84" w14:paraId="0E0AAC8D" w14:textId="77777777" w:rsidTr="000D7F60">
        <w:trPr>
          <w:jc w:val="center"/>
        </w:trPr>
        <w:tc>
          <w:tcPr>
            <w:tcW w:w="4876" w:type="dxa"/>
            <w:tcBorders>
              <w:top w:val="nil"/>
              <w:left w:val="nil"/>
              <w:bottom w:val="nil"/>
              <w:right w:val="nil"/>
            </w:tcBorders>
          </w:tcPr>
          <w:p w14:paraId="0006E7A8" w14:textId="77777777" w:rsidR="004B7BBB" w:rsidRPr="00C75D84" w:rsidRDefault="004B7BBB" w:rsidP="000D7F60">
            <w:pPr>
              <w:pStyle w:val="Normal6a"/>
            </w:pPr>
          </w:p>
        </w:tc>
        <w:tc>
          <w:tcPr>
            <w:tcW w:w="4876" w:type="dxa"/>
            <w:tcBorders>
              <w:top w:val="nil"/>
              <w:left w:val="nil"/>
              <w:bottom w:val="nil"/>
              <w:right w:val="nil"/>
            </w:tcBorders>
          </w:tcPr>
          <w:p w14:paraId="23F1CB22" w14:textId="77777777" w:rsidR="004B7BBB" w:rsidRPr="00C75D84" w:rsidRDefault="004B7BBB" w:rsidP="000D7F60">
            <w:pPr>
              <w:pStyle w:val="Normal6a"/>
            </w:pPr>
            <w:r w:rsidRPr="00C75D84">
              <w:rPr>
                <w:b/>
                <w:i/>
              </w:rPr>
              <w:t>14a.</w:t>
            </w:r>
            <w:r w:rsidRPr="00C75D84">
              <w:tab/>
            </w:r>
            <w:r w:rsidRPr="00C75D84">
              <w:rPr>
                <w:b/>
                <w:i/>
              </w:rPr>
              <w:t xml:space="preserve">podporuje vznik rozsáhlé Středomořské univerzity s kampusy v celém regionu a se studijními programy, jejichž absolvování bude uznáváno jak v členských státech EU, tak v jižních partnerských zemích; zdůrazňuje význam kulturního obohacení, které tato iniciativa přináší pro podporu zaměstnatelnosti středomořské mládeže; vyzývá k podpoře zapojení partnerů z jižního Středomoří do Evropské aliance pro učňovskou přípravu, jejímž cílem je posílit mobilitu pracovníků; doufá, že Středomořská </w:t>
            </w:r>
            <w:r w:rsidRPr="00C75D84">
              <w:rPr>
                <w:b/>
                <w:i/>
              </w:rPr>
              <w:lastRenderedPageBreak/>
              <w:t>univerzita podpoří vědeckou spolupráci a konkurenceschopnost v celém regionu; zdůrazňuje, že posílí inovace budováním partnerství mezi výzkumnými centry, univerzitami a soukromým sektorem s cílem zlepšit přenos znalostí a technologií;</w:t>
            </w:r>
          </w:p>
        </w:tc>
      </w:tr>
    </w:tbl>
    <w:p w14:paraId="4A8A4C21"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9402992" w14:textId="36975C97" w:rsidR="00D14A06" w:rsidRPr="00C75D84" w:rsidRDefault="004B7BBB" w:rsidP="004B7BBB">
      <w:r w:rsidRPr="00C75D84">
        <w:rPr>
          <w:rStyle w:val="HideTWBExt"/>
        </w:rPr>
        <w:t>&lt;/Amend&gt;</w:t>
      </w:r>
    </w:p>
    <w:p w14:paraId="213A2AB9"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269</w:t>
      </w:r>
      <w:r w:rsidRPr="00C75D84">
        <w:rPr>
          <w:rStyle w:val="HideTWBExt"/>
          <w:b w:val="0"/>
        </w:rPr>
        <w:t>&lt;/NumAm&gt;</w:t>
      </w:r>
    </w:p>
    <w:p w14:paraId="4F85C9F5" w14:textId="77777777" w:rsidR="004B7BBB" w:rsidRPr="00C75D84" w:rsidRDefault="004B7BBB" w:rsidP="004B7BBB">
      <w:pPr>
        <w:pStyle w:val="NormalBold"/>
      </w:pPr>
      <w:r w:rsidRPr="00C75D84">
        <w:rPr>
          <w:rStyle w:val="HideTWBExt"/>
          <w:b w:val="0"/>
        </w:rPr>
        <w:t>&lt;RepeatBlock-By&gt;&lt;Members&gt;</w:t>
      </w:r>
      <w:r w:rsidRPr="00C75D84">
        <w:t>Reinhold Lopatka</w:t>
      </w:r>
      <w:r w:rsidRPr="00C75D84">
        <w:rPr>
          <w:rStyle w:val="HideTWBExt"/>
          <w:b w:val="0"/>
        </w:rPr>
        <w:t>&lt;/Members&gt;</w:t>
      </w:r>
    </w:p>
    <w:p w14:paraId="5AA1922C" w14:textId="77777777" w:rsidR="004B7BBB" w:rsidRPr="00C75D84" w:rsidRDefault="004B7BBB" w:rsidP="004B7BBB">
      <w:pPr>
        <w:pStyle w:val="NormalBold"/>
      </w:pPr>
      <w:r w:rsidRPr="00C75D84">
        <w:rPr>
          <w:rStyle w:val="HideTWBExt"/>
          <w:b w:val="0"/>
        </w:rPr>
        <w:t>&lt;/RepeatBlock-By&gt;</w:t>
      </w:r>
    </w:p>
    <w:p w14:paraId="0371777B"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30166D4" w14:textId="77777777" w:rsidR="004B7BBB" w:rsidRPr="00C75D84" w:rsidRDefault="004B7BBB" w:rsidP="004B7BBB">
      <w:pPr>
        <w:pStyle w:val="NormalBold"/>
      </w:pPr>
      <w:r w:rsidRPr="00C75D84">
        <w:rPr>
          <w:rStyle w:val="HideTWBExt"/>
          <w:b w:val="0"/>
        </w:rPr>
        <w:t>&lt;Article&gt;</w:t>
      </w:r>
      <w:r w:rsidRPr="00C75D84">
        <w:t>Bod 14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3C052F6" w14:textId="77777777" w:rsidTr="000D7F60">
        <w:trPr>
          <w:trHeight w:hRule="exact" w:val="240"/>
          <w:jc w:val="center"/>
        </w:trPr>
        <w:tc>
          <w:tcPr>
            <w:tcW w:w="9752" w:type="dxa"/>
            <w:gridSpan w:val="2"/>
            <w:tcBorders>
              <w:top w:val="nil"/>
              <w:left w:val="nil"/>
              <w:bottom w:val="nil"/>
              <w:right w:val="nil"/>
            </w:tcBorders>
          </w:tcPr>
          <w:p w14:paraId="57D28EE2" w14:textId="77777777" w:rsidR="004B7BBB" w:rsidRPr="00C75D84" w:rsidRDefault="004B7BBB" w:rsidP="000D7F60"/>
        </w:tc>
      </w:tr>
      <w:tr w:rsidR="00097907" w:rsidRPr="00C75D84" w14:paraId="4C6F06E4" w14:textId="77777777" w:rsidTr="000D7F60">
        <w:trPr>
          <w:trHeight w:val="240"/>
          <w:jc w:val="center"/>
        </w:trPr>
        <w:tc>
          <w:tcPr>
            <w:tcW w:w="4876" w:type="dxa"/>
            <w:tcBorders>
              <w:top w:val="nil"/>
              <w:left w:val="nil"/>
              <w:bottom w:val="nil"/>
              <w:right w:val="nil"/>
            </w:tcBorders>
          </w:tcPr>
          <w:p w14:paraId="443B7F8F"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99962C6" w14:textId="77777777" w:rsidR="004B7BBB" w:rsidRPr="00C75D84" w:rsidRDefault="004B7BBB" w:rsidP="000D7F60">
            <w:pPr>
              <w:pStyle w:val="AmColumnHeading"/>
            </w:pPr>
            <w:r w:rsidRPr="00C75D84">
              <w:t>Pozměňovací návrh</w:t>
            </w:r>
          </w:p>
        </w:tc>
      </w:tr>
      <w:tr w:rsidR="00097907" w:rsidRPr="00C75D84" w14:paraId="4991BF21" w14:textId="77777777" w:rsidTr="000D7F60">
        <w:trPr>
          <w:jc w:val="center"/>
        </w:trPr>
        <w:tc>
          <w:tcPr>
            <w:tcW w:w="4876" w:type="dxa"/>
            <w:tcBorders>
              <w:top w:val="nil"/>
              <w:left w:val="nil"/>
              <w:bottom w:val="nil"/>
              <w:right w:val="nil"/>
            </w:tcBorders>
          </w:tcPr>
          <w:p w14:paraId="5A68452C" w14:textId="77777777" w:rsidR="004B7BBB" w:rsidRPr="00C75D84" w:rsidRDefault="004B7BBB" w:rsidP="000D7F60">
            <w:pPr>
              <w:pStyle w:val="Normal6a"/>
            </w:pPr>
          </w:p>
        </w:tc>
        <w:tc>
          <w:tcPr>
            <w:tcW w:w="4876" w:type="dxa"/>
            <w:tcBorders>
              <w:top w:val="nil"/>
              <w:left w:val="nil"/>
              <w:bottom w:val="nil"/>
              <w:right w:val="nil"/>
            </w:tcBorders>
          </w:tcPr>
          <w:p w14:paraId="6D329BD9" w14:textId="77777777" w:rsidR="004B7BBB" w:rsidRPr="00C75D84" w:rsidRDefault="004B7BBB" w:rsidP="000D7F60">
            <w:pPr>
              <w:pStyle w:val="Normal6a"/>
            </w:pPr>
            <w:r w:rsidRPr="00C75D84">
              <w:rPr>
                <w:b/>
                <w:i/>
              </w:rPr>
              <w:t>14a.</w:t>
            </w:r>
            <w:r w:rsidRPr="00C75D84">
              <w:tab/>
            </w:r>
            <w:r w:rsidRPr="00C75D84">
              <w:rPr>
                <w:b/>
                <w:i/>
              </w:rPr>
              <w:t>uznává významné demografické nerovnováhy a nerovnováhy na trhu práce v celém středomořském regionu, zejména vysokou míru nezaměstnanosti mladých lidí, nedostatek dovedností a omezené možnosti mobility, s nimiž se mladí lidé v několika partnerských zemích potýkají; vítá, že se Pakt zaměřuje především na investice do vzdělávání, rozvoje dovedností, zaměstnatelnosti a mobility mladých lidí;</w:t>
            </w:r>
          </w:p>
        </w:tc>
      </w:tr>
    </w:tbl>
    <w:p w14:paraId="775E3305"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F327C1A" w14:textId="73D84571" w:rsidR="00D14A06" w:rsidRPr="00C75D84" w:rsidRDefault="004B7BBB" w:rsidP="004B7BBB">
      <w:r w:rsidRPr="00C75D84">
        <w:rPr>
          <w:rStyle w:val="HideTWBExt"/>
        </w:rPr>
        <w:t>&lt;/Amend&gt;</w:t>
      </w:r>
    </w:p>
    <w:p w14:paraId="3D003BEC"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270</w:t>
      </w:r>
      <w:r w:rsidRPr="00C75D84">
        <w:rPr>
          <w:rStyle w:val="HideTWBExt"/>
          <w:b w:val="0"/>
        </w:rPr>
        <w:t>&lt;/NumAm&gt;</w:t>
      </w:r>
    </w:p>
    <w:p w14:paraId="4D07B03D" w14:textId="77777777" w:rsidR="004B7BBB" w:rsidRPr="00C75D84" w:rsidRDefault="004B7BBB" w:rsidP="004B7BBB">
      <w:pPr>
        <w:pStyle w:val="NormalBold"/>
      </w:pPr>
      <w:r w:rsidRPr="00C75D84">
        <w:rPr>
          <w:rStyle w:val="HideTWBExt"/>
          <w:b w:val="0"/>
        </w:rPr>
        <w:t>&lt;RepeatBlock-By&gt;&lt;Members&gt;</w:t>
      </w:r>
      <w:r w:rsidRPr="00C75D84">
        <w:t>Davor Ivo Stier</w:t>
      </w:r>
      <w:r w:rsidRPr="00C75D84">
        <w:rPr>
          <w:rStyle w:val="HideTWBExt"/>
          <w:b w:val="0"/>
        </w:rPr>
        <w:t>&lt;/Members&gt;</w:t>
      </w:r>
    </w:p>
    <w:p w14:paraId="3B00F664" w14:textId="77777777" w:rsidR="004B7BBB" w:rsidRPr="00C75D84" w:rsidRDefault="004B7BBB" w:rsidP="004B7BBB">
      <w:pPr>
        <w:pStyle w:val="NormalBold"/>
      </w:pPr>
      <w:r w:rsidRPr="00C75D84">
        <w:rPr>
          <w:rStyle w:val="HideTWBExt"/>
          <w:b w:val="0"/>
        </w:rPr>
        <w:t>&lt;/RepeatBlock-By&gt;</w:t>
      </w:r>
    </w:p>
    <w:p w14:paraId="2EF93930"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A13BEA1" w14:textId="77777777" w:rsidR="004B7BBB" w:rsidRPr="00C75D84" w:rsidRDefault="004B7BBB" w:rsidP="004B7BBB">
      <w:pPr>
        <w:pStyle w:val="NormalBold"/>
      </w:pPr>
      <w:r w:rsidRPr="00C75D84">
        <w:rPr>
          <w:rStyle w:val="HideTWBExt"/>
          <w:b w:val="0"/>
        </w:rPr>
        <w:t>&lt;Article&gt;</w:t>
      </w:r>
      <w:r w:rsidRPr="00C75D84">
        <w:t>Bod 14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236D606" w14:textId="77777777" w:rsidTr="000D7F60">
        <w:trPr>
          <w:trHeight w:hRule="exact" w:val="240"/>
          <w:jc w:val="center"/>
        </w:trPr>
        <w:tc>
          <w:tcPr>
            <w:tcW w:w="9752" w:type="dxa"/>
            <w:gridSpan w:val="2"/>
            <w:tcBorders>
              <w:top w:val="nil"/>
              <w:left w:val="nil"/>
              <w:bottom w:val="nil"/>
              <w:right w:val="nil"/>
            </w:tcBorders>
          </w:tcPr>
          <w:p w14:paraId="5284F84F" w14:textId="77777777" w:rsidR="004B7BBB" w:rsidRPr="00C75D84" w:rsidRDefault="004B7BBB" w:rsidP="000D7F60"/>
        </w:tc>
      </w:tr>
      <w:tr w:rsidR="00097907" w:rsidRPr="00C75D84" w14:paraId="51515ACB" w14:textId="77777777" w:rsidTr="000D7F60">
        <w:trPr>
          <w:trHeight w:val="240"/>
          <w:jc w:val="center"/>
        </w:trPr>
        <w:tc>
          <w:tcPr>
            <w:tcW w:w="4876" w:type="dxa"/>
            <w:tcBorders>
              <w:top w:val="nil"/>
              <w:left w:val="nil"/>
              <w:bottom w:val="nil"/>
              <w:right w:val="nil"/>
            </w:tcBorders>
          </w:tcPr>
          <w:p w14:paraId="1CBD9087"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F5E578C" w14:textId="77777777" w:rsidR="004B7BBB" w:rsidRPr="00C75D84" w:rsidRDefault="004B7BBB" w:rsidP="000D7F60">
            <w:pPr>
              <w:pStyle w:val="AmColumnHeading"/>
            </w:pPr>
            <w:r w:rsidRPr="00C75D84">
              <w:t>Pozměňovací návrh</w:t>
            </w:r>
          </w:p>
        </w:tc>
      </w:tr>
      <w:tr w:rsidR="00097907" w:rsidRPr="00C75D84" w14:paraId="6865D986" w14:textId="77777777" w:rsidTr="000D7F60">
        <w:trPr>
          <w:jc w:val="center"/>
        </w:trPr>
        <w:tc>
          <w:tcPr>
            <w:tcW w:w="4876" w:type="dxa"/>
            <w:tcBorders>
              <w:top w:val="nil"/>
              <w:left w:val="nil"/>
              <w:bottom w:val="nil"/>
              <w:right w:val="nil"/>
            </w:tcBorders>
          </w:tcPr>
          <w:p w14:paraId="3914FBC8" w14:textId="77777777" w:rsidR="004B7BBB" w:rsidRPr="00C75D84" w:rsidRDefault="004B7BBB" w:rsidP="000D7F60">
            <w:pPr>
              <w:pStyle w:val="Normal6a"/>
            </w:pPr>
          </w:p>
        </w:tc>
        <w:tc>
          <w:tcPr>
            <w:tcW w:w="4876" w:type="dxa"/>
            <w:tcBorders>
              <w:top w:val="nil"/>
              <w:left w:val="nil"/>
              <w:bottom w:val="nil"/>
              <w:right w:val="nil"/>
            </w:tcBorders>
          </w:tcPr>
          <w:p w14:paraId="750BFFEB" w14:textId="77777777" w:rsidR="004B7BBB" w:rsidRPr="00C75D84" w:rsidRDefault="004B7BBB" w:rsidP="000D7F60">
            <w:pPr>
              <w:pStyle w:val="Normal6a"/>
            </w:pPr>
            <w:r w:rsidRPr="00C75D84">
              <w:rPr>
                <w:b/>
                <w:i/>
              </w:rPr>
              <w:t>14a.</w:t>
            </w:r>
            <w:r w:rsidRPr="00C75D84">
              <w:tab/>
            </w:r>
            <w:r w:rsidRPr="00C75D84">
              <w:rPr>
                <w:b/>
                <w:i/>
              </w:rPr>
              <w:t xml:space="preserve">vítá návrh na zřízení Středomořského centra pro vědeckou diplomacii; je toho názoru, že vědecká spolupráce může přispět k budování vzájemné důvěry a dlouhodobých partnerství v celém Středomoří a měla by </w:t>
            </w:r>
            <w:r w:rsidRPr="00C75D84">
              <w:rPr>
                <w:b/>
                <w:i/>
              </w:rPr>
              <w:lastRenderedPageBreak/>
              <w:t>podporovat společná řešení společných regionálních výzev prostřednictvím sítí propojujících výzkumné pracovníky, tvůrce politik a veřejné instituce;</w:t>
            </w:r>
          </w:p>
        </w:tc>
      </w:tr>
    </w:tbl>
    <w:p w14:paraId="2656CCF6"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4C57B70A" w14:textId="6B01C6B1" w:rsidR="00D14A06" w:rsidRPr="00C75D84" w:rsidRDefault="004B7BBB" w:rsidP="004B7BBB">
      <w:r w:rsidRPr="00C75D84">
        <w:rPr>
          <w:rStyle w:val="HideTWBExt"/>
        </w:rPr>
        <w:t>&lt;/Amend&gt;</w:t>
      </w:r>
    </w:p>
    <w:p w14:paraId="45A2A4F1"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271</w:t>
      </w:r>
      <w:r w:rsidRPr="00C75D84">
        <w:rPr>
          <w:rStyle w:val="HideTWBExt"/>
          <w:b w:val="0"/>
        </w:rPr>
        <w:t>&lt;/NumAm&gt;</w:t>
      </w:r>
    </w:p>
    <w:p w14:paraId="0B9E9848" w14:textId="77777777" w:rsidR="004B7BBB" w:rsidRPr="00C75D84" w:rsidRDefault="004B7BBB" w:rsidP="004B7BBB">
      <w:pPr>
        <w:pStyle w:val="NormalBold"/>
      </w:pPr>
      <w:r w:rsidRPr="00C75D84">
        <w:rPr>
          <w:rStyle w:val="HideTWBExt"/>
          <w:b w:val="0"/>
        </w:rPr>
        <w:t>&lt;RepeatBlock-By&gt;&lt;Members&gt;</w:t>
      </w:r>
      <w:r w:rsidRPr="00C75D84">
        <w:t>Željana Zovko</w:t>
      </w:r>
      <w:r w:rsidRPr="00C75D84">
        <w:rPr>
          <w:rStyle w:val="HideTWBExt"/>
          <w:b w:val="0"/>
        </w:rPr>
        <w:t>&lt;/Members&gt;</w:t>
      </w:r>
    </w:p>
    <w:p w14:paraId="5E44B6C1" w14:textId="77777777" w:rsidR="004B7BBB" w:rsidRPr="00C75D84" w:rsidRDefault="004B7BBB" w:rsidP="004B7BBB">
      <w:pPr>
        <w:pStyle w:val="NormalBold"/>
      </w:pPr>
      <w:r w:rsidRPr="00C75D84">
        <w:rPr>
          <w:rStyle w:val="HideTWBExt"/>
          <w:b w:val="0"/>
        </w:rPr>
        <w:t>&lt;/RepeatBlock-By&gt;</w:t>
      </w:r>
    </w:p>
    <w:p w14:paraId="0D23F796"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7DDF76E" w14:textId="77777777" w:rsidR="004B7BBB" w:rsidRPr="00C75D84" w:rsidRDefault="004B7BBB" w:rsidP="004B7BBB">
      <w:pPr>
        <w:pStyle w:val="NormalBold"/>
      </w:pPr>
      <w:r w:rsidRPr="00C75D84">
        <w:rPr>
          <w:rStyle w:val="HideTWBExt"/>
          <w:b w:val="0"/>
        </w:rPr>
        <w:t>&lt;Article&gt;</w:t>
      </w:r>
      <w:r w:rsidRPr="00C75D84">
        <w:t>Bod 14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42D647D" w14:textId="77777777" w:rsidTr="000D7F60">
        <w:trPr>
          <w:trHeight w:hRule="exact" w:val="240"/>
          <w:jc w:val="center"/>
        </w:trPr>
        <w:tc>
          <w:tcPr>
            <w:tcW w:w="9752" w:type="dxa"/>
            <w:gridSpan w:val="2"/>
            <w:tcBorders>
              <w:top w:val="nil"/>
              <w:left w:val="nil"/>
              <w:bottom w:val="nil"/>
              <w:right w:val="nil"/>
            </w:tcBorders>
          </w:tcPr>
          <w:p w14:paraId="596A0ACE" w14:textId="77777777" w:rsidR="004B7BBB" w:rsidRPr="00C75D84" w:rsidRDefault="004B7BBB" w:rsidP="000D7F60"/>
        </w:tc>
      </w:tr>
      <w:tr w:rsidR="00097907" w:rsidRPr="00C75D84" w14:paraId="728B338A" w14:textId="77777777" w:rsidTr="000D7F60">
        <w:trPr>
          <w:trHeight w:val="240"/>
          <w:jc w:val="center"/>
        </w:trPr>
        <w:tc>
          <w:tcPr>
            <w:tcW w:w="4876" w:type="dxa"/>
            <w:tcBorders>
              <w:top w:val="nil"/>
              <w:left w:val="nil"/>
              <w:bottom w:val="nil"/>
              <w:right w:val="nil"/>
            </w:tcBorders>
          </w:tcPr>
          <w:p w14:paraId="6C74FF93"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F7DA762" w14:textId="77777777" w:rsidR="004B7BBB" w:rsidRPr="00C75D84" w:rsidRDefault="004B7BBB" w:rsidP="000D7F60">
            <w:pPr>
              <w:pStyle w:val="AmColumnHeading"/>
            </w:pPr>
            <w:r w:rsidRPr="00C75D84">
              <w:t>Pozměňovací návrh</w:t>
            </w:r>
          </w:p>
        </w:tc>
      </w:tr>
      <w:tr w:rsidR="00097907" w:rsidRPr="00C75D84" w14:paraId="3172871E" w14:textId="77777777" w:rsidTr="000D7F60">
        <w:trPr>
          <w:jc w:val="center"/>
        </w:trPr>
        <w:tc>
          <w:tcPr>
            <w:tcW w:w="4876" w:type="dxa"/>
            <w:tcBorders>
              <w:top w:val="nil"/>
              <w:left w:val="nil"/>
              <w:bottom w:val="nil"/>
              <w:right w:val="nil"/>
            </w:tcBorders>
          </w:tcPr>
          <w:p w14:paraId="61452646" w14:textId="77777777" w:rsidR="004B7BBB" w:rsidRPr="00C75D84" w:rsidRDefault="004B7BBB" w:rsidP="000D7F60">
            <w:pPr>
              <w:pStyle w:val="Normal6a"/>
            </w:pPr>
          </w:p>
        </w:tc>
        <w:tc>
          <w:tcPr>
            <w:tcW w:w="4876" w:type="dxa"/>
            <w:tcBorders>
              <w:top w:val="nil"/>
              <w:left w:val="nil"/>
              <w:bottom w:val="nil"/>
              <w:right w:val="nil"/>
            </w:tcBorders>
          </w:tcPr>
          <w:p w14:paraId="34DA300F" w14:textId="77777777" w:rsidR="004B7BBB" w:rsidRPr="00C75D84" w:rsidRDefault="004B7BBB" w:rsidP="000D7F60">
            <w:pPr>
              <w:pStyle w:val="Normal6a"/>
            </w:pPr>
            <w:r w:rsidRPr="00C75D84">
              <w:rPr>
                <w:b/>
                <w:i/>
              </w:rPr>
              <w:t>14a.</w:t>
            </w:r>
            <w:r w:rsidRPr="00C75D84">
              <w:tab/>
            </w:r>
            <w:r w:rsidRPr="00C75D84">
              <w:rPr>
                <w:b/>
                <w:i/>
              </w:rPr>
              <w:t>vyzývá, aby Pakt posílil spolupráci v oblastech vzdělávání, odborné přípravy, výzkumu a inovací s cílem podpořit rozvoj dovedností, zlepšit přístup na trhy práce a posílit konkurenceschopnost středomořského regionu;</w:t>
            </w:r>
          </w:p>
        </w:tc>
      </w:tr>
    </w:tbl>
    <w:p w14:paraId="11B6514F"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BE5154E" w14:textId="1A59FB26" w:rsidR="00D14A06" w:rsidRPr="00C75D84" w:rsidRDefault="004B7BBB" w:rsidP="004B7BBB">
      <w:r w:rsidRPr="00C75D84">
        <w:rPr>
          <w:rStyle w:val="HideTWBExt"/>
        </w:rPr>
        <w:t>&lt;/Amend&gt;</w:t>
      </w:r>
    </w:p>
    <w:p w14:paraId="6AB78056"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272</w:t>
      </w:r>
      <w:r w:rsidRPr="00C75D84">
        <w:rPr>
          <w:rStyle w:val="HideTWBExt"/>
          <w:b w:val="0"/>
        </w:rPr>
        <w:t>&lt;/NumAm&gt;</w:t>
      </w:r>
    </w:p>
    <w:p w14:paraId="1CC3579C" w14:textId="77777777" w:rsidR="004B7BBB" w:rsidRPr="00C75D84" w:rsidRDefault="004B7BBB" w:rsidP="004B7BBB">
      <w:pPr>
        <w:pStyle w:val="NormalBold"/>
      </w:pPr>
      <w:r w:rsidRPr="00C75D84">
        <w:rPr>
          <w:rStyle w:val="HideTWBExt"/>
          <w:b w:val="0"/>
        </w:rPr>
        <w:t>&lt;RepeatBlock-By&gt;&lt;Members&gt;</w:t>
      </w:r>
      <w:r w:rsidRPr="00C75D84">
        <w:t>Sebastian Tynkkynen</w:t>
      </w:r>
      <w:r w:rsidRPr="00C75D84">
        <w:rPr>
          <w:rStyle w:val="HideTWBExt"/>
          <w:b w:val="0"/>
        </w:rPr>
        <w:t>&lt;/Members&gt;</w:t>
      </w:r>
    </w:p>
    <w:p w14:paraId="0D04B286" w14:textId="77777777" w:rsidR="004B7BBB" w:rsidRPr="00C75D84" w:rsidRDefault="004B7BBB" w:rsidP="004B7BBB">
      <w:pPr>
        <w:pStyle w:val="NormalBold"/>
      </w:pPr>
      <w:r w:rsidRPr="00C75D84">
        <w:rPr>
          <w:rStyle w:val="HideTWBExt"/>
          <w:b w:val="0"/>
        </w:rPr>
        <w:t>&lt;/RepeatBlock-By&gt;</w:t>
      </w:r>
    </w:p>
    <w:p w14:paraId="084170A9"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18BBCCA" w14:textId="77777777" w:rsidR="004B7BBB" w:rsidRPr="00C75D84" w:rsidRDefault="004B7BBB" w:rsidP="004B7BBB">
      <w:pPr>
        <w:pStyle w:val="NormalBold"/>
      </w:pPr>
      <w:r w:rsidRPr="00C75D84">
        <w:rPr>
          <w:rStyle w:val="HideTWBExt"/>
          <w:b w:val="0"/>
        </w:rPr>
        <w:t>&lt;Article&gt;</w:t>
      </w:r>
      <w:r w:rsidRPr="00C75D84">
        <w:t>Bod 14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5A57253" w14:textId="77777777" w:rsidTr="000D7F60">
        <w:trPr>
          <w:trHeight w:hRule="exact" w:val="240"/>
          <w:jc w:val="center"/>
        </w:trPr>
        <w:tc>
          <w:tcPr>
            <w:tcW w:w="9752" w:type="dxa"/>
            <w:gridSpan w:val="2"/>
            <w:tcBorders>
              <w:top w:val="nil"/>
              <w:left w:val="nil"/>
              <w:bottom w:val="nil"/>
              <w:right w:val="nil"/>
            </w:tcBorders>
          </w:tcPr>
          <w:p w14:paraId="78D67077" w14:textId="77777777" w:rsidR="004B7BBB" w:rsidRPr="00C75D84" w:rsidRDefault="004B7BBB" w:rsidP="000D7F60"/>
        </w:tc>
      </w:tr>
      <w:tr w:rsidR="00097907" w:rsidRPr="00C75D84" w14:paraId="3820AB10" w14:textId="77777777" w:rsidTr="000D7F60">
        <w:trPr>
          <w:trHeight w:val="240"/>
          <w:jc w:val="center"/>
        </w:trPr>
        <w:tc>
          <w:tcPr>
            <w:tcW w:w="4876" w:type="dxa"/>
            <w:tcBorders>
              <w:top w:val="nil"/>
              <w:left w:val="nil"/>
              <w:bottom w:val="nil"/>
              <w:right w:val="nil"/>
            </w:tcBorders>
          </w:tcPr>
          <w:p w14:paraId="471FC5F9"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8FAC9E9" w14:textId="77777777" w:rsidR="004B7BBB" w:rsidRPr="00C75D84" w:rsidRDefault="004B7BBB" w:rsidP="000D7F60">
            <w:pPr>
              <w:pStyle w:val="AmColumnHeading"/>
            </w:pPr>
            <w:r w:rsidRPr="00C75D84">
              <w:t>Pozměňovací návrh</w:t>
            </w:r>
          </w:p>
        </w:tc>
      </w:tr>
      <w:tr w:rsidR="00097907" w:rsidRPr="00C75D84" w14:paraId="3266D8B3" w14:textId="77777777" w:rsidTr="000D7F60">
        <w:trPr>
          <w:jc w:val="center"/>
        </w:trPr>
        <w:tc>
          <w:tcPr>
            <w:tcW w:w="4876" w:type="dxa"/>
            <w:tcBorders>
              <w:top w:val="nil"/>
              <w:left w:val="nil"/>
              <w:bottom w:val="nil"/>
              <w:right w:val="nil"/>
            </w:tcBorders>
          </w:tcPr>
          <w:p w14:paraId="584F6039" w14:textId="77777777" w:rsidR="004B7BBB" w:rsidRPr="00C75D84" w:rsidRDefault="004B7BBB" w:rsidP="000D7F60">
            <w:pPr>
              <w:pStyle w:val="Normal6a"/>
            </w:pPr>
          </w:p>
        </w:tc>
        <w:tc>
          <w:tcPr>
            <w:tcW w:w="4876" w:type="dxa"/>
            <w:tcBorders>
              <w:top w:val="nil"/>
              <w:left w:val="nil"/>
              <w:bottom w:val="nil"/>
              <w:right w:val="nil"/>
            </w:tcBorders>
          </w:tcPr>
          <w:p w14:paraId="782B5B9F" w14:textId="77777777" w:rsidR="004B7BBB" w:rsidRPr="00C75D84" w:rsidRDefault="004B7BBB" w:rsidP="000D7F60">
            <w:pPr>
              <w:pStyle w:val="Normal6a"/>
            </w:pPr>
            <w:r w:rsidRPr="00C75D84">
              <w:rPr>
                <w:b/>
                <w:i/>
              </w:rPr>
              <w:t>14a.</w:t>
            </w:r>
            <w:r w:rsidRPr="00C75D84">
              <w:tab/>
            </w:r>
            <w:r w:rsidRPr="00C75D84">
              <w:rPr>
                <w:b/>
                <w:i/>
              </w:rPr>
              <w:t>připomíná, že vzdělávání spadá především do rozhodovacích pravomoci jednotlivých států;</w:t>
            </w:r>
          </w:p>
        </w:tc>
      </w:tr>
    </w:tbl>
    <w:p w14:paraId="2E942145"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{FI}</w:t>
      </w:r>
      <w:r w:rsidRPr="00C75D84">
        <w:t>fi</w:t>
      </w:r>
      <w:r w:rsidRPr="00C75D84">
        <w:rPr>
          <w:rStyle w:val="HideTWBExt"/>
        </w:rPr>
        <w:t>&lt;/Original&gt;</w:t>
      </w:r>
    </w:p>
    <w:p w14:paraId="3EC0F462" w14:textId="03CD3088" w:rsidR="00D14A06" w:rsidRPr="00C75D84" w:rsidRDefault="004B7BBB" w:rsidP="004B7BBB">
      <w:r w:rsidRPr="00C75D84">
        <w:rPr>
          <w:rStyle w:val="HideTWBExt"/>
        </w:rPr>
        <w:t>&lt;/Amend&gt;</w:t>
      </w:r>
    </w:p>
    <w:p w14:paraId="5E3204E8"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273</w:t>
      </w:r>
      <w:r w:rsidRPr="00C75D84">
        <w:rPr>
          <w:rStyle w:val="HideTWBExt"/>
          <w:b w:val="0"/>
        </w:rPr>
        <w:t>&lt;/NumAm&gt;</w:t>
      </w:r>
    </w:p>
    <w:p w14:paraId="3FF32CCC" w14:textId="77777777" w:rsidR="004B7BBB" w:rsidRPr="00C75D84" w:rsidRDefault="004B7BBB" w:rsidP="004B7BBB">
      <w:pPr>
        <w:pStyle w:val="NormalBold"/>
      </w:pPr>
      <w:r w:rsidRPr="00C75D84">
        <w:rPr>
          <w:rStyle w:val="HideTWBExt"/>
          <w:b w:val="0"/>
        </w:rPr>
        <w:t>&lt;RepeatBlock-By&gt;&lt;Members&gt;</w:t>
      </w:r>
      <w:r w:rsidRPr="00C75D84">
        <w:t>Željana Zovko</w:t>
      </w:r>
      <w:r w:rsidRPr="00C75D84">
        <w:rPr>
          <w:rStyle w:val="HideTWBExt"/>
          <w:b w:val="0"/>
        </w:rPr>
        <w:t>&lt;/Members&gt;</w:t>
      </w:r>
    </w:p>
    <w:p w14:paraId="6F0A52E4" w14:textId="77777777" w:rsidR="004B7BBB" w:rsidRPr="00C75D84" w:rsidRDefault="004B7BBB" w:rsidP="004B7BBB">
      <w:pPr>
        <w:pStyle w:val="NormalBold"/>
      </w:pPr>
      <w:r w:rsidRPr="00C75D84">
        <w:rPr>
          <w:rStyle w:val="HideTWBExt"/>
          <w:b w:val="0"/>
        </w:rPr>
        <w:t>&lt;/RepeatBlock-By&gt;</w:t>
      </w:r>
    </w:p>
    <w:p w14:paraId="7A1AEB49"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5C15676" w14:textId="77777777" w:rsidR="004B7BBB" w:rsidRPr="00C75D84" w:rsidRDefault="004B7BBB" w:rsidP="004B7BBB">
      <w:pPr>
        <w:pStyle w:val="NormalBold"/>
      </w:pPr>
      <w:r w:rsidRPr="00C75D84">
        <w:rPr>
          <w:rStyle w:val="HideTWBExt"/>
          <w:b w:val="0"/>
        </w:rPr>
        <w:t>&lt;Article&gt;</w:t>
      </w:r>
      <w:r w:rsidRPr="00C75D84">
        <w:t>Bod 14 b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F42D43B" w14:textId="77777777" w:rsidTr="000D7F60">
        <w:trPr>
          <w:trHeight w:hRule="exact" w:val="240"/>
          <w:jc w:val="center"/>
        </w:trPr>
        <w:tc>
          <w:tcPr>
            <w:tcW w:w="9752" w:type="dxa"/>
            <w:gridSpan w:val="2"/>
            <w:tcBorders>
              <w:top w:val="nil"/>
              <w:left w:val="nil"/>
              <w:bottom w:val="nil"/>
              <w:right w:val="nil"/>
            </w:tcBorders>
          </w:tcPr>
          <w:p w14:paraId="151EF251" w14:textId="77777777" w:rsidR="004B7BBB" w:rsidRPr="00C75D84" w:rsidRDefault="004B7BBB" w:rsidP="000D7F60"/>
        </w:tc>
      </w:tr>
      <w:tr w:rsidR="00097907" w:rsidRPr="00C75D84" w14:paraId="7E7D4C6C" w14:textId="77777777" w:rsidTr="000D7F60">
        <w:trPr>
          <w:trHeight w:val="240"/>
          <w:jc w:val="center"/>
        </w:trPr>
        <w:tc>
          <w:tcPr>
            <w:tcW w:w="4876" w:type="dxa"/>
            <w:tcBorders>
              <w:top w:val="nil"/>
              <w:left w:val="nil"/>
              <w:bottom w:val="nil"/>
              <w:right w:val="nil"/>
            </w:tcBorders>
          </w:tcPr>
          <w:p w14:paraId="21D4CE3A"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BF84508" w14:textId="77777777" w:rsidR="004B7BBB" w:rsidRPr="00C75D84" w:rsidRDefault="004B7BBB" w:rsidP="000D7F60">
            <w:pPr>
              <w:pStyle w:val="AmColumnHeading"/>
            </w:pPr>
            <w:r w:rsidRPr="00C75D84">
              <w:t>Pozměňovací návrh</w:t>
            </w:r>
          </w:p>
        </w:tc>
      </w:tr>
      <w:tr w:rsidR="00097907" w:rsidRPr="00C75D84" w14:paraId="698FEA4E" w14:textId="77777777" w:rsidTr="000D7F60">
        <w:trPr>
          <w:jc w:val="center"/>
        </w:trPr>
        <w:tc>
          <w:tcPr>
            <w:tcW w:w="4876" w:type="dxa"/>
            <w:tcBorders>
              <w:top w:val="nil"/>
              <w:left w:val="nil"/>
              <w:bottom w:val="nil"/>
              <w:right w:val="nil"/>
            </w:tcBorders>
          </w:tcPr>
          <w:p w14:paraId="27E9C9A4" w14:textId="77777777" w:rsidR="004B7BBB" w:rsidRPr="00C75D84" w:rsidRDefault="004B7BBB" w:rsidP="000D7F60">
            <w:pPr>
              <w:pStyle w:val="Normal6a"/>
            </w:pPr>
          </w:p>
        </w:tc>
        <w:tc>
          <w:tcPr>
            <w:tcW w:w="4876" w:type="dxa"/>
            <w:tcBorders>
              <w:top w:val="nil"/>
              <w:left w:val="nil"/>
              <w:bottom w:val="nil"/>
              <w:right w:val="nil"/>
            </w:tcBorders>
          </w:tcPr>
          <w:p w14:paraId="4EE95C8A" w14:textId="77777777" w:rsidR="004B7BBB" w:rsidRPr="00C75D84" w:rsidRDefault="004B7BBB" w:rsidP="000D7F60">
            <w:pPr>
              <w:pStyle w:val="Normal6a"/>
            </w:pPr>
            <w:r w:rsidRPr="00C75D84">
              <w:rPr>
                <w:b/>
                <w:i/>
              </w:rPr>
              <w:t>14b.</w:t>
            </w:r>
            <w:r w:rsidRPr="00C75D84">
              <w:tab/>
            </w:r>
            <w:r w:rsidRPr="00C75D84">
              <w:rPr>
                <w:b/>
                <w:i/>
              </w:rPr>
              <w:t>vyzývá k ochraně, zachování a podpoře bohatého kulturního dědictví středomořského regionu jako společného bohatství a důležitého prvku regionální identity; zdůrazňuje, že kulturní památky, muzea a kulturní instituce mohou sloužit jako prostory pro dialog, vzájemné porozumění a usmíření mezi různorodými komunitami, čímž posilují kulturní odolnost, sociální soudržnost a mezikulturní výměnu;</w:t>
            </w:r>
          </w:p>
        </w:tc>
      </w:tr>
    </w:tbl>
    <w:p w14:paraId="511C99D0"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B29E105" w14:textId="5145947B" w:rsidR="00D14A06" w:rsidRPr="00C75D84" w:rsidRDefault="004B7BBB" w:rsidP="004B7BBB">
      <w:r w:rsidRPr="00C75D84">
        <w:rPr>
          <w:rStyle w:val="HideTWBExt"/>
        </w:rPr>
        <w:t>&lt;/Amend&gt;</w:t>
      </w:r>
    </w:p>
    <w:p w14:paraId="3ACC1BE1"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274</w:t>
      </w:r>
      <w:r w:rsidRPr="00C75D84">
        <w:rPr>
          <w:rStyle w:val="HideTWBExt"/>
          <w:b w:val="0"/>
        </w:rPr>
        <w:t>&lt;/NumAm&gt;</w:t>
      </w:r>
    </w:p>
    <w:p w14:paraId="4356588F" w14:textId="77777777" w:rsidR="004B7BBB" w:rsidRPr="00C75D84" w:rsidRDefault="004B7BBB" w:rsidP="004B7BBB">
      <w:pPr>
        <w:pStyle w:val="NormalBold"/>
      </w:pPr>
      <w:r w:rsidRPr="00C75D84">
        <w:rPr>
          <w:rStyle w:val="HideTWBExt"/>
          <w:b w:val="0"/>
        </w:rPr>
        <w:t>&lt;RepeatBlock-By&gt;&lt;Members&gt;</w:t>
      </w:r>
      <w:r w:rsidRPr="00C75D84">
        <w:t>Nathalie Loiseau</w:t>
      </w:r>
      <w:r w:rsidRPr="00C75D84">
        <w:rPr>
          <w:rStyle w:val="HideTWBExt"/>
          <w:b w:val="0"/>
        </w:rPr>
        <w:t>&lt;/Members&gt;</w:t>
      </w:r>
    </w:p>
    <w:p w14:paraId="62904D46" w14:textId="77777777" w:rsidR="004B7BBB" w:rsidRPr="00C75D84" w:rsidRDefault="004B7BBB" w:rsidP="004B7BBB">
      <w:pPr>
        <w:pStyle w:val="NormalBold"/>
      </w:pPr>
      <w:r w:rsidRPr="00C75D84">
        <w:rPr>
          <w:rStyle w:val="HideTWBExt"/>
          <w:b w:val="0"/>
        </w:rPr>
        <w:t>&lt;/RepeatBlock-By&gt;</w:t>
      </w:r>
    </w:p>
    <w:p w14:paraId="54F162C6"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B6738CB" w14:textId="77777777" w:rsidR="004B7BBB" w:rsidRPr="00C75D84" w:rsidRDefault="004B7BBB" w:rsidP="004B7BBB">
      <w:pPr>
        <w:pStyle w:val="NormalBold"/>
      </w:pPr>
      <w:r w:rsidRPr="00C75D84">
        <w:rPr>
          <w:rStyle w:val="HideTWBExt"/>
          <w:b w:val="0"/>
        </w:rPr>
        <w:t>&lt;Article&gt;</w:t>
      </w:r>
      <w:r w:rsidRPr="00C75D84">
        <w:t>Bod 15</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91A1709" w14:textId="77777777" w:rsidTr="000D7F60">
        <w:trPr>
          <w:trHeight w:hRule="exact" w:val="240"/>
          <w:jc w:val="center"/>
        </w:trPr>
        <w:tc>
          <w:tcPr>
            <w:tcW w:w="9752" w:type="dxa"/>
            <w:gridSpan w:val="2"/>
            <w:tcBorders>
              <w:top w:val="nil"/>
              <w:left w:val="nil"/>
              <w:bottom w:val="nil"/>
              <w:right w:val="nil"/>
            </w:tcBorders>
          </w:tcPr>
          <w:p w14:paraId="51FAAF0B" w14:textId="77777777" w:rsidR="004B7BBB" w:rsidRPr="00C75D84" w:rsidRDefault="004B7BBB" w:rsidP="000D7F60"/>
        </w:tc>
      </w:tr>
      <w:tr w:rsidR="00097907" w:rsidRPr="00C75D84" w14:paraId="797A5522" w14:textId="77777777" w:rsidTr="000D7F60">
        <w:trPr>
          <w:trHeight w:val="240"/>
          <w:jc w:val="center"/>
        </w:trPr>
        <w:tc>
          <w:tcPr>
            <w:tcW w:w="4876" w:type="dxa"/>
            <w:tcBorders>
              <w:top w:val="nil"/>
              <w:left w:val="nil"/>
              <w:bottom w:val="nil"/>
              <w:right w:val="nil"/>
            </w:tcBorders>
          </w:tcPr>
          <w:p w14:paraId="18F2662D"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6467EC7" w14:textId="77777777" w:rsidR="004B7BBB" w:rsidRPr="00C75D84" w:rsidRDefault="004B7BBB" w:rsidP="000D7F60">
            <w:pPr>
              <w:pStyle w:val="AmColumnHeading"/>
            </w:pPr>
            <w:r w:rsidRPr="00C75D84">
              <w:t>Pozměňovací návrh</w:t>
            </w:r>
          </w:p>
        </w:tc>
      </w:tr>
      <w:tr w:rsidR="00097907" w:rsidRPr="00C75D84" w14:paraId="0C67A7AB" w14:textId="77777777" w:rsidTr="000D7F60">
        <w:trPr>
          <w:jc w:val="center"/>
        </w:trPr>
        <w:tc>
          <w:tcPr>
            <w:tcW w:w="4876" w:type="dxa"/>
            <w:tcBorders>
              <w:top w:val="nil"/>
              <w:left w:val="nil"/>
              <w:bottom w:val="nil"/>
              <w:right w:val="nil"/>
            </w:tcBorders>
          </w:tcPr>
          <w:p w14:paraId="6520E612" w14:textId="77777777" w:rsidR="004B7BBB" w:rsidRPr="00C75D84" w:rsidRDefault="004B7BBB" w:rsidP="000D7F60">
            <w:pPr>
              <w:pStyle w:val="Normal6a"/>
            </w:pPr>
            <w:r w:rsidRPr="00C75D84">
              <w:rPr>
                <w:b/>
                <w:i/>
              </w:rPr>
              <w:t>15.</w:t>
            </w:r>
            <w:r w:rsidRPr="00C75D84">
              <w:tab/>
            </w:r>
            <w:r w:rsidRPr="00C75D84">
              <w:rPr>
                <w:b/>
                <w:i/>
              </w:rPr>
              <w:t>připomíná, že studijní víza představují malý a zvládnutelný podíl na migračních tocích, pokud jsou začleněna do strukturované spolupráce s místními orgány a univerzitami;</w:t>
            </w:r>
          </w:p>
        </w:tc>
        <w:tc>
          <w:tcPr>
            <w:tcW w:w="4876" w:type="dxa"/>
            <w:tcBorders>
              <w:top w:val="nil"/>
              <w:left w:val="nil"/>
              <w:bottom w:val="nil"/>
              <w:right w:val="nil"/>
            </w:tcBorders>
          </w:tcPr>
          <w:p w14:paraId="3A272FF5" w14:textId="77777777" w:rsidR="004B7BBB" w:rsidRPr="00C75D84" w:rsidRDefault="004B7BBB" w:rsidP="000D7F60">
            <w:pPr>
              <w:pStyle w:val="Normal6a"/>
            </w:pPr>
            <w:r w:rsidRPr="00C75D84">
              <w:rPr>
                <w:b/>
                <w:i/>
              </w:rPr>
              <w:t>vypouští se</w:t>
            </w:r>
          </w:p>
        </w:tc>
      </w:tr>
    </w:tbl>
    <w:p w14:paraId="7F98008B"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472EA8A" w14:textId="0559C1E5" w:rsidR="00D14A06" w:rsidRPr="00C75D84" w:rsidRDefault="004B7BBB" w:rsidP="004B7BBB">
      <w:r w:rsidRPr="00C75D84">
        <w:rPr>
          <w:rStyle w:val="HideTWBExt"/>
        </w:rPr>
        <w:t>&lt;/Amend&gt;</w:t>
      </w:r>
    </w:p>
    <w:p w14:paraId="1A355910"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275</w:t>
      </w:r>
      <w:r w:rsidRPr="00C75D84">
        <w:rPr>
          <w:rStyle w:val="HideTWBExt"/>
          <w:b w:val="0"/>
        </w:rPr>
        <w:t>&lt;/NumAm&gt;</w:t>
      </w:r>
    </w:p>
    <w:p w14:paraId="0BA66AB2" w14:textId="77777777" w:rsidR="004B7BBB" w:rsidRPr="00C75D84" w:rsidRDefault="004B7BBB" w:rsidP="004B7BBB">
      <w:pPr>
        <w:pStyle w:val="NormalBold"/>
      </w:pPr>
      <w:r w:rsidRPr="00C75D84">
        <w:rPr>
          <w:rStyle w:val="HideTWBExt"/>
          <w:b w:val="0"/>
        </w:rPr>
        <w:t>&lt;RepeatBlock-By&gt;&lt;Members&gt;</w:t>
      </w:r>
      <w:r w:rsidRPr="00C75D84">
        <w:t>Matthieu Valet, Jordan Bardella, Pierre-Romain Thionnet, Julie Rechagneux</w:t>
      </w:r>
      <w:r w:rsidRPr="00C75D84">
        <w:rPr>
          <w:rStyle w:val="HideTWBExt"/>
          <w:b w:val="0"/>
        </w:rPr>
        <w:t>&lt;/Members&gt;</w:t>
      </w:r>
    </w:p>
    <w:p w14:paraId="0A57F044" w14:textId="77777777" w:rsidR="004B7BBB" w:rsidRPr="00C75D84" w:rsidRDefault="004B7BBB" w:rsidP="004B7BBB">
      <w:pPr>
        <w:pStyle w:val="NormalBold"/>
      </w:pPr>
      <w:r w:rsidRPr="00C75D84">
        <w:rPr>
          <w:rStyle w:val="HideTWBExt"/>
          <w:b w:val="0"/>
        </w:rPr>
        <w:t>&lt;/RepeatBlock-By&gt;</w:t>
      </w:r>
    </w:p>
    <w:p w14:paraId="6AA9285F"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67EA787" w14:textId="77777777" w:rsidR="004B7BBB" w:rsidRPr="00C75D84" w:rsidRDefault="004B7BBB" w:rsidP="004B7BBB">
      <w:pPr>
        <w:pStyle w:val="NormalBold"/>
      </w:pPr>
      <w:r w:rsidRPr="00C75D84">
        <w:rPr>
          <w:rStyle w:val="HideTWBExt"/>
          <w:b w:val="0"/>
        </w:rPr>
        <w:t>&lt;Article&gt;</w:t>
      </w:r>
      <w:r w:rsidRPr="00C75D84">
        <w:t>Bod 15</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5FD8F5D" w14:textId="77777777" w:rsidTr="000D7F60">
        <w:trPr>
          <w:trHeight w:hRule="exact" w:val="240"/>
          <w:jc w:val="center"/>
        </w:trPr>
        <w:tc>
          <w:tcPr>
            <w:tcW w:w="9752" w:type="dxa"/>
            <w:gridSpan w:val="2"/>
            <w:tcBorders>
              <w:top w:val="nil"/>
              <w:left w:val="nil"/>
              <w:bottom w:val="nil"/>
              <w:right w:val="nil"/>
            </w:tcBorders>
          </w:tcPr>
          <w:p w14:paraId="73EDD47C" w14:textId="77777777" w:rsidR="004B7BBB" w:rsidRPr="00C75D84" w:rsidRDefault="004B7BBB" w:rsidP="000D7F60"/>
        </w:tc>
      </w:tr>
      <w:tr w:rsidR="00097907" w:rsidRPr="00C75D84" w14:paraId="1E884921" w14:textId="77777777" w:rsidTr="000D7F60">
        <w:trPr>
          <w:trHeight w:val="240"/>
          <w:jc w:val="center"/>
        </w:trPr>
        <w:tc>
          <w:tcPr>
            <w:tcW w:w="4876" w:type="dxa"/>
            <w:tcBorders>
              <w:top w:val="nil"/>
              <w:left w:val="nil"/>
              <w:bottom w:val="nil"/>
              <w:right w:val="nil"/>
            </w:tcBorders>
          </w:tcPr>
          <w:p w14:paraId="6B718F11"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E8A666C" w14:textId="77777777" w:rsidR="004B7BBB" w:rsidRPr="00C75D84" w:rsidRDefault="004B7BBB" w:rsidP="000D7F60">
            <w:pPr>
              <w:pStyle w:val="AmColumnHeading"/>
            </w:pPr>
            <w:r w:rsidRPr="00C75D84">
              <w:t>Pozměňovací návrh</w:t>
            </w:r>
          </w:p>
        </w:tc>
      </w:tr>
      <w:tr w:rsidR="00097907" w:rsidRPr="00C75D84" w14:paraId="32ED3876" w14:textId="77777777" w:rsidTr="000D7F60">
        <w:trPr>
          <w:jc w:val="center"/>
        </w:trPr>
        <w:tc>
          <w:tcPr>
            <w:tcW w:w="4876" w:type="dxa"/>
            <w:tcBorders>
              <w:top w:val="nil"/>
              <w:left w:val="nil"/>
              <w:bottom w:val="nil"/>
              <w:right w:val="nil"/>
            </w:tcBorders>
          </w:tcPr>
          <w:p w14:paraId="6D6A2F42" w14:textId="77777777" w:rsidR="004B7BBB" w:rsidRPr="00C75D84" w:rsidRDefault="004B7BBB" w:rsidP="000D7F60">
            <w:pPr>
              <w:pStyle w:val="Normal6a"/>
            </w:pPr>
            <w:r w:rsidRPr="00C75D84">
              <w:t>15.</w:t>
            </w:r>
            <w:r w:rsidRPr="00C75D84">
              <w:tab/>
              <w:t xml:space="preserve">připomíná, že studijní víza představují malý a zvládnutelný podíl na migračních tocích, pokud jsou začleněna </w:t>
            </w:r>
            <w:r w:rsidRPr="00C75D84">
              <w:lastRenderedPageBreak/>
              <w:t>do strukturované spolupráce s místními orgány a univerzitami;</w:t>
            </w:r>
          </w:p>
        </w:tc>
        <w:tc>
          <w:tcPr>
            <w:tcW w:w="4876" w:type="dxa"/>
            <w:tcBorders>
              <w:top w:val="nil"/>
              <w:left w:val="nil"/>
              <w:bottom w:val="nil"/>
              <w:right w:val="nil"/>
            </w:tcBorders>
          </w:tcPr>
          <w:p w14:paraId="1DA3E0A1" w14:textId="77777777" w:rsidR="004B7BBB" w:rsidRPr="00C75D84" w:rsidRDefault="004B7BBB" w:rsidP="000D7F60">
            <w:pPr>
              <w:pStyle w:val="Normal6a"/>
            </w:pPr>
            <w:r w:rsidRPr="00C75D84">
              <w:lastRenderedPageBreak/>
              <w:t>15.</w:t>
            </w:r>
            <w:r w:rsidRPr="00C75D84">
              <w:tab/>
              <w:t xml:space="preserve">připomíná, že studijní víza představují malý a zvládnutelný podíl na migračních tocích, pokud jsou začleněna </w:t>
            </w:r>
            <w:r w:rsidRPr="00C75D84">
              <w:lastRenderedPageBreak/>
              <w:t xml:space="preserve">do strukturované spolupráce s místními orgány a univerzitami; </w:t>
            </w:r>
            <w:r w:rsidRPr="00C75D84">
              <w:rPr>
                <w:b/>
                <w:i/>
              </w:rPr>
              <w:t>zdůrazňuje, že programy akademické mobility by měly podporovat rozvojové potřeby partnerských zemí a neměly by vést k trvalé ztrátě vysoce kvalifikovaných pracovníků, kteří jsou pro jejich hospodářský a sociální rozvoj nepostradatelní; důrazně trvá na podpoře navracení a opětovného začlenění absolventů do jejich zemí původu;</w:t>
            </w:r>
          </w:p>
        </w:tc>
      </w:tr>
    </w:tbl>
    <w:p w14:paraId="519BD4A4"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65F4C5F" w14:textId="6239863F" w:rsidR="00D14A06" w:rsidRPr="00C75D84" w:rsidRDefault="004B7BBB" w:rsidP="004B7BBB">
      <w:r w:rsidRPr="00C75D84">
        <w:rPr>
          <w:rStyle w:val="HideTWBExt"/>
        </w:rPr>
        <w:t>&lt;/Amend&gt;</w:t>
      </w:r>
    </w:p>
    <w:p w14:paraId="37F740AF"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276</w:t>
      </w:r>
      <w:r w:rsidRPr="00C75D84">
        <w:rPr>
          <w:rStyle w:val="HideTWBExt"/>
          <w:b w:val="0"/>
        </w:rPr>
        <w:t>&lt;/NumAm&gt;</w:t>
      </w:r>
    </w:p>
    <w:p w14:paraId="23795D75" w14:textId="77777777" w:rsidR="004B7BBB" w:rsidRPr="00C75D84" w:rsidRDefault="004B7BBB" w:rsidP="004B7BBB">
      <w:pPr>
        <w:pStyle w:val="NormalBold"/>
      </w:pPr>
      <w:r w:rsidRPr="00C75D84">
        <w:rPr>
          <w:rStyle w:val="HideTWBExt"/>
          <w:b w:val="0"/>
        </w:rPr>
        <w:t>&lt;RepeatBlock-By&gt;&lt;Members&gt;</w:t>
      </w:r>
      <w:r w:rsidRPr="00C75D84">
        <w:t>Alberico Gambino, Carlo Fidanza</w:t>
      </w:r>
      <w:r w:rsidRPr="00C75D84">
        <w:rPr>
          <w:rStyle w:val="HideTWBExt"/>
          <w:b w:val="0"/>
        </w:rPr>
        <w:t>&lt;/Members&gt;</w:t>
      </w:r>
    </w:p>
    <w:p w14:paraId="020309DB" w14:textId="77777777" w:rsidR="004B7BBB" w:rsidRPr="00C75D84" w:rsidRDefault="004B7BBB" w:rsidP="004B7BBB">
      <w:pPr>
        <w:pStyle w:val="NormalBold"/>
      </w:pPr>
      <w:r w:rsidRPr="00C75D84">
        <w:rPr>
          <w:rStyle w:val="HideTWBExt"/>
          <w:b w:val="0"/>
        </w:rPr>
        <w:t>&lt;/RepeatBlock-By&gt;</w:t>
      </w:r>
    </w:p>
    <w:p w14:paraId="499DBA73"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306A7D8" w14:textId="77777777" w:rsidR="004B7BBB" w:rsidRPr="00C75D84" w:rsidRDefault="004B7BBB" w:rsidP="004B7BBB">
      <w:pPr>
        <w:pStyle w:val="NormalBold"/>
      </w:pPr>
      <w:r w:rsidRPr="00C75D84">
        <w:rPr>
          <w:rStyle w:val="HideTWBExt"/>
          <w:b w:val="0"/>
        </w:rPr>
        <w:t>&lt;Article&gt;</w:t>
      </w:r>
      <w:r w:rsidRPr="00C75D84">
        <w:t>Bod 15</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2F583E6" w14:textId="77777777" w:rsidTr="000D7F60">
        <w:trPr>
          <w:trHeight w:hRule="exact" w:val="240"/>
          <w:jc w:val="center"/>
        </w:trPr>
        <w:tc>
          <w:tcPr>
            <w:tcW w:w="9752" w:type="dxa"/>
            <w:gridSpan w:val="2"/>
            <w:tcBorders>
              <w:top w:val="nil"/>
              <w:left w:val="nil"/>
              <w:bottom w:val="nil"/>
              <w:right w:val="nil"/>
            </w:tcBorders>
          </w:tcPr>
          <w:p w14:paraId="7161E0AF" w14:textId="77777777" w:rsidR="004B7BBB" w:rsidRPr="00C75D84" w:rsidRDefault="004B7BBB" w:rsidP="000D7F60"/>
        </w:tc>
      </w:tr>
      <w:tr w:rsidR="00097907" w:rsidRPr="00C75D84" w14:paraId="135CA32C" w14:textId="77777777" w:rsidTr="000D7F60">
        <w:trPr>
          <w:trHeight w:val="240"/>
          <w:jc w:val="center"/>
        </w:trPr>
        <w:tc>
          <w:tcPr>
            <w:tcW w:w="4876" w:type="dxa"/>
            <w:tcBorders>
              <w:top w:val="nil"/>
              <w:left w:val="nil"/>
              <w:bottom w:val="nil"/>
              <w:right w:val="nil"/>
            </w:tcBorders>
          </w:tcPr>
          <w:p w14:paraId="2FD1DECE"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15D4CEB" w14:textId="77777777" w:rsidR="004B7BBB" w:rsidRPr="00C75D84" w:rsidRDefault="004B7BBB" w:rsidP="000D7F60">
            <w:pPr>
              <w:pStyle w:val="AmColumnHeading"/>
            </w:pPr>
            <w:r w:rsidRPr="00C75D84">
              <w:t>Pozměňovací návrh</w:t>
            </w:r>
          </w:p>
        </w:tc>
      </w:tr>
      <w:tr w:rsidR="00097907" w:rsidRPr="00C75D84" w14:paraId="2FDED27C" w14:textId="77777777" w:rsidTr="000D7F60">
        <w:trPr>
          <w:jc w:val="center"/>
        </w:trPr>
        <w:tc>
          <w:tcPr>
            <w:tcW w:w="4876" w:type="dxa"/>
            <w:tcBorders>
              <w:top w:val="nil"/>
              <w:left w:val="nil"/>
              <w:bottom w:val="nil"/>
              <w:right w:val="nil"/>
            </w:tcBorders>
          </w:tcPr>
          <w:p w14:paraId="63EC939E" w14:textId="77777777" w:rsidR="004B7BBB" w:rsidRPr="00C75D84" w:rsidRDefault="004B7BBB" w:rsidP="000D7F60">
            <w:pPr>
              <w:pStyle w:val="Normal6a"/>
            </w:pPr>
            <w:r w:rsidRPr="00C75D84">
              <w:t>15.</w:t>
            </w:r>
            <w:r w:rsidRPr="00C75D84">
              <w:tab/>
              <w:t xml:space="preserve">připomíná, že studijní víza představují malý a zvládnutelný podíl </w:t>
            </w:r>
            <w:r w:rsidRPr="00C75D84">
              <w:rPr>
                <w:b/>
                <w:bCs/>
                <w:i/>
                <w:iCs/>
              </w:rPr>
              <w:t>na migračních tocích, pokud jsou začleněna</w:t>
            </w:r>
            <w:r w:rsidRPr="00C75D84">
              <w:t xml:space="preserve"> do strukturované spolupráce s místními orgány a univerzitami;</w:t>
            </w:r>
          </w:p>
        </w:tc>
        <w:tc>
          <w:tcPr>
            <w:tcW w:w="4876" w:type="dxa"/>
            <w:tcBorders>
              <w:top w:val="nil"/>
              <w:left w:val="nil"/>
              <w:bottom w:val="nil"/>
              <w:right w:val="nil"/>
            </w:tcBorders>
          </w:tcPr>
          <w:p w14:paraId="05E7FCED" w14:textId="77777777" w:rsidR="004B7BBB" w:rsidRPr="00C75D84" w:rsidRDefault="004B7BBB" w:rsidP="000D7F60">
            <w:pPr>
              <w:pStyle w:val="Normal6a"/>
            </w:pPr>
            <w:r w:rsidRPr="00C75D84">
              <w:t>15.</w:t>
            </w:r>
            <w:r w:rsidRPr="00C75D84">
              <w:tab/>
              <w:t xml:space="preserve">připomíná, že studijní víza představují malý a zvládnutelný podíl </w:t>
            </w:r>
            <w:r w:rsidRPr="00C75D84">
              <w:rPr>
                <w:b/>
                <w:bCs/>
                <w:i/>
                <w:iCs/>
              </w:rPr>
              <w:t>jako součást</w:t>
            </w:r>
            <w:r w:rsidRPr="00C75D84">
              <w:t xml:space="preserve"> strukturované spolupráce s místními orgány a univerzitami; </w:t>
            </w:r>
            <w:r w:rsidRPr="00C75D84">
              <w:rPr>
                <w:b/>
                <w:i/>
              </w:rPr>
              <w:t>zdůrazňuje, že je třeba najít rovnováhu mezi snahou přilákat kvalifikované studenty a dodržováním imigračních předpisů. Stejně tak by se tito studenti měli poté vrátit do svých zemí původu, aby tam předali získané znalosti, a to s cílem podpořit návrat kvalifikovaných pracovníků;</w:t>
            </w:r>
          </w:p>
        </w:tc>
      </w:tr>
    </w:tbl>
    <w:p w14:paraId="123DB657"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{IT}</w:t>
      </w:r>
      <w:r w:rsidRPr="00C75D84">
        <w:t>it</w:t>
      </w:r>
      <w:r w:rsidRPr="00C75D84">
        <w:rPr>
          <w:rStyle w:val="HideTWBExt"/>
        </w:rPr>
        <w:t>&lt;/Original&gt;</w:t>
      </w:r>
    </w:p>
    <w:p w14:paraId="51E3B279" w14:textId="6488F288" w:rsidR="00D14A06" w:rsidRPr="00C75D84" w:rsidRDefault="004B7BBB" w:rsidP="004B7BBB">
      <w:r w:rsidRPr="00C75D84">
        <w:rPr>
          <w:rStyle w:val="HideTWBExt"/>
        </w:rPr>
        <w:t>&lt;/Amend&gt;</w:t>
      </w:r>
    </w:p>
    <w:p w14:paraId="4DC9E76C"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277</w:t>
      </w:r>
      <w:r w:rsidRPr="00C75D84">
        <w:rPr>
          <w:rStyle w:val="HideTWBExt"/>
          <w:b w:val="0"/>
        </w:rPr>
        <w:t>&lt;/NumAm&gt;</w:t>
      </w:r>
    </w:p>
    <w:p w14:paraId="55BFFA71" w14:textId="77777777" w:rsidR="004B7BBB" w:rsidRPr="00C75D84" w:rsidRDefault="004B7BBB" w:rsidP="004B7BBB">
      <w:pPr>
        <w:pStyle w:val="NormalBold"/>
      </w:pPr>
      <w:r w:rsidRPr="00C75D84">
        <w:rPr>
          <w:rStyle w:val="HideTWBExt"/>
          <w:b w:val="0"/>
        </w:rPr>
        <w:t>&lt;RepeatBlock-By&gt;&lt;Members&gt;</w:t>
      </w:r>
      <w:r w:rsidRPr="00C75D84">
        <w:t>Leoluca Orlando</w:t>
      </w:r>
      <w:r w:rsidRPr="00C75D84">
        <w:rPr>
          <w:rStyle w:val="HideTWBExt"/>
          <w:b w:val="0"/>
        </w:rPr>
        <w:t>&lt;/Members&gt;</w:t>
      </w:r>
    </w:p>
    <w:p w14:paraId="40F7A395" w14:textId="77777777" w:rsidR="004B7BBB" w:rsidRPr="00C75D84" w:rsidRDefault="004B7BBB" w:rsidP="004B7BBB">
      <w:r w:rsidRPr="00C75D84">
        <w:rPr>
          <w:rStyle w:val="HideTWBExt"/>
        </w:rPr>
        <w:t>&lt;AuNomDe&gt;</w:t>
      </w:r>
      <w:r w:rsidRPr="00C75D84">
        <w:rPr>
          <w:rStyle w:val="HideTWBInt"/>
        </w:rPr>
        <w:t>{Verts/ALE}</w:t>
      </w:r>
      <w:r w:rsidRPr="00C75D84">
        <w:t>za skupinu Verts/ALE</w:t>
      </w:r>
      <w:r w:rsidRPr="00C75D84">
        <w:rPr>
          <w:rStyle w:val="HideTWBExt"/>
        </w:rPr>
        <w:t>&lt;/AuNomDe&gt;</w:t>
      </w:r>
    </w:p>
    <w:p w14:paraId="774B5F7F" w14:textId="77777777" w:rsidR="004B7BBB" w:rsidRPr="00C75D84" w:rsidRDefault="004B7BBB" w:rsidP="004B7BBB">
      <w:pPr>
        <w:pStyle w:val="NormalBold"/>
      </w:pPr>
      <w:r w:rsidRPr="00C75D84">
        <w:rPr>
          <w:rStyle w:val="HideTWBExt"/>
          <w:b w:val="0"/>
        </w:rPr>
        <w:t>&lt;/RepeatBlock-By&gt;</w:t>
      </w:r>
    </w:p>
    <w:p w14:paraId="219B7935"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485B9A6" w14:textId="77777777" w:rsidR="004B7BBB" w:rsidRPr="00C75D84" w:rsidRDefault="004B7BBB" w:rsidP="004B7BBB">
      <w:pPr>
        <w:pStyle w:val="NormalBold"/>
      </w:pPr>
      <w:r w:rsidRPr="00C75D84">
        <w:rPr>
          <w:rStyle w:val="HideTWBExt"/>
          <w:b w:val="0"/>
        </w:rPr>
        <w:t>&lt;Article&gt;</w:t>
      </w:r>
      <w:r w:rsidRPr="00C75D84">
        <w:t>Bod 15</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FEA851F" w14:textId="77777777" w:rsidTr="000D7F60">
        <w:trPr>
          <w:trHeight w:hRule="exact" w:val="240"/>
          <w:jc w:val="center"/>
        </w:trPr>
        <w:tc>
          <w:tcPr>
            <w:tcW w:w="9752" w:type="dxa"/>
            <w:gridSpan w:val="2"/>
            <w:tcBorders>
              <w:top w:val="nil"/>
              <w:left w:val="nil"/>
              <w:bottom w:val="nil"/>
              <w:right w:val="nil"/>
            </w:tcBorders>
          </w:tcPr>
          <w:p w14:paraId="792FF582" w14:textId="77777777" w:rsidR="004B7BBB" w:rsidRPr="00C75D84" w:rsidRDefault="004B7BBB" w:rsidP="000D7F60"/>
        </w:tc>
      </w:tr>
      <w:tr w:rsidR="00097907" w:rsidRPr="00C75D84" w14:paraId="6A7C5B28" w14:textId="77777777" w:rsidTr="000D7F60">
        <w:trPr>
          <w:trHeight w:val="240"/>
          <w:jc w:val="center"/>
        </w:trPr>
        <w:tc>
          <w:tcPr>
            <w:tcW w:w="4876" w:type="dxa"/>
            <w:tcBorders>
              <w:top w:val="nil"/>
              <w:left w:val="nil"/>
              <w:bottom w:val="nil"/>
              <w:right w:val="nil"/>
            </w:tcBorders>
          </w:tcPr>
          <w:p w14:paraId="2301CAB5" w14:textId="77777777" w:rsidR="004B7BBB" w:rsidRPr="00C75D84" w:rsidRDefault="004B7BBB" w:rsidP="000D7F60">
            <w:pPr>
              <w:pStyle w:val="AmColumnHeading"/>
            </w:pPr>
            <w:r w:rsidRPr="00C75D84">
              <w:lastRenderedPageBreak/>
              <w:t>Návrh usnesení</w:t>
            </w:r>
          </w:p>
        </w:tc>
        <w:tc>
          <w:tcPr>
            <w:tcW w:w="4876" w:type="dxa"/>
            <w:tcBorders>
              <w:top w:val="nil"/>
              <w:left w:val="nil"/>
              <w:bottom w:val="nil"/>
              <w:right w:val="nil"/>
            </w:tcBorders>
          </w:tcPr>
          <w:p w14:paraId="16CA506E" w14:textId="77777777" w:rsidR="004B7BBB" w:rsidRPr="00C75D84" w:rsidRDefault="004B7BBB" w:rsidP="000D7F60">
            <w:pPr>
              <w:pStyle w:val="AmColumnHeading"/>
            </w:pPr>
            <w:r w:rsidRPr="00C75D84">
              <w:t>Pozměňovací návrh</w:t>
            </w:r>
          </w:p>
        </w:tc>
      </w:tr>
      <w:tr w:rsidR="00097907" w:rsidRPr="00C75D84" w14:paraId="49C5E3D0" w14:textId="77777777" w:rsidTr="000D7F60">
        <w:trPr>
          <w:jc w:val="center"/>
        </w:trPr>
        <w:tc>
          <w:tcPr>
            <w:tcW w:w="4876" w:type="dxa"/>
            <w:tcBorders>
              <w:top w:val="nil"/>
              <w:left w:val="nil"/>
              <w:bottom w:val="nil"/>
              <w:right w:val="nil"/>
            </w:tcBorders>
          </w:tcPr>
          <w:p w14:paraId="3FC20D82" w14:textId="77777777" w:rsidR="004B7BBB" w:rsidRPr="00C75D84" w:rsidRDefault="004B7BBB" w:rsidP="000D7F60">
            <w:pPr>
              <w:pStyle w:val="Normal6a"/>
            </w:pPr>
            <w:r w:rsidRPr="00C75D84">
              <w:t>15.</w:t>
            </w:r>
            <w:r w:rsidRPr="00C75D84">
              <w:tab/>
              <w:t>připomíná, že studijní víza představují malý a zvládnutelný podíl na migračních tocích, pokud jsou začleněna do strukturované spolupráce s místními orgány a univerzitami;</w:t>
            </w:r>
          </w:p>
        </w:tc>
        <w:tc>
          <w:tcPr>
            <w:tcW w:w="4876" w:type="dxa"/>
            <w:tcBorders>
              <w:top w:val="nil"/>
              <w:left w:val="nil"/>
              <w:bottom w:val="nil"/>
              <w:right w:val="nil"/>
            </w:tcBorders>
          </w:tcPr>
          <w:p w14:paraId="128D175C" w14:textId="77777777" w:rsidR="004B7BBB" w:rsidRPr="00C75D84" w:rsidRDefault="004B7BBB" w:rsidP="000D7F60">
            <w:pPr>
              <w:pStyle w:val="Normal6a"/>
            </w:pPr>
            <w:r w:rsidRPr="00C75D84">
              <w:t>15.</w:t>
            </w:r>
            <w:r w:rsidRPr="00C75D84">
              <w:tab/>
              <w:t xml:space="preserve">připomíná, že studijní víza představují malý a zvládnutelný podíl na migračních tocích, pokud jsou začleněna do strukturované spolupráce s místními orgány a univerzitami; </w:t>
            </w:r>
            <w:r w:rsidRPr="00C75D84">
              <w:rPr>
                <w:b/>
                <w:i/>
              </w:rPr>
              <w:t>lituje, že vysoká míra zamítnutí žádostí, zpoždění a vysoké náklady v současné době výrazně omezují akademickou mobilitu studentů z jižního Středomoří usilujících o studium v EU;</w:t>
            </w:r>
          </w:p>
        </w:tc>
      </w:tr>
    </w:tbl>
    <w:p w14:paraId="47C16FAA"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3A8E6CA" w14:textId="62E5A313" w:rsidR="00D14A06" w:rsidRPr="00C75D84" w:rsidRDefault="004B7BBB" w:rsidP="004B7BBB">
      <w:r w:rsidRPr="00C75D84">
        <w:rPr>
          <w:rStyle w:val="HideTWBExt"/>
        </w:rPr>
        <w:t>&lt;/Amend&gt;</w:t>
      </w:r>
    </w:p>
    <w:p w14:paraId="40A1771D"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278</w:t>
      </w:r>
      <w:r w:rsidRPr="00C75D84">
        <w:rPr>
          <w:rStyle w:val="HideTWBExt"/>
          <w:b w:val="0"/>
        </w:rPr>
        <w:t>&lt;/NumAm&gt;</w:t>
      </w:r>
    </w:p>
    <w:p w14:paraId="0D636F7A" w14:textId="77777777" w:rsidR="004B7BBB" w:rsidRPr="00C75D84" w:rsidRDefault="004B7BBB" w:rsidP="004B7BBB">
      <w:pPr>
        <w:pStyle w:val="NormalBold"/>
      </w:pPr>
      <w:r w:rsidRPr="00C75D84">
        <w:rPr>
          <w:rStyle w:val="HideTWBExt"/>
          <w:b w:val="0"/>
        </w:rPr>
        <w:t>&lt;RepeatBlock-By&gt;&lt;Members&gt;</w:t>
      </w:r>
      <w:r w:rsidRPr="00C75D84">
        <w:t>Sebastian Tynkkynen</w:t>
      </w:r>
      <w:r w:rsidRPr="00C75D84">
        <w:rPr>
          <w:rStyle w:val="HideTWBExt"/>
          <w:b w:val="0"/>
        </w:rPr>
        <w:t>&lt;/Members&gt;</w:t>
      </w:r>
    </w:p>
    <w:p w14:paraId="3AB85564" w14:textId="77777777" w:rsidR="004B7BBB" w:rsidRPr="00C75D84" w:rsidRDefault="004B7BBB" w:rsidP="004B7BBB">
      <w:pPr>
        <w:pStyle w:val="NormalBold"/>
      </w:pPr>
      <w:r w:rsidRPr="00C75D84">
        <w:rPr>
          <w:rStyle w:val="HideTWBExt"/>
          <w:b w:val="0"/>
        </w:rPr>
        <w:t>&lt;/RepeatBlock-By&gt;</w:t>
      </w:r>
    </w:p>
    <w:p w14:paraId="4CB0AE66"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11F6D6D" w14:textId="77777777" w:rsidR="004B7BBB" w:rsidRPr="00C75D84" w:rsidRDefault="004B7BBB" w:rsidP="004B7BBB">
      <w:pPr>
        <w:pStyle w:val="NormalBold"/>
      </w:pPr>
      <w:r w:rsidRPr="00C75D84">
        <w:rPr>
          <w:rStyle w:val="HideTWBExt"/>
          <w:b w:val="0"/>
        </w:rPr>
        <w:t>&lt;Article&gt;</w:t>
      </w:r>
      <w:r w:rsidRPr="00C75D84">
        <w:t>Bod 15</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F4ABFB7" w14:textId="77777777" w:rsidTr="000D7F60">
        <w:trPr>
          <w:trHeight w:hRule="exact" w:val="240"/>
          <w:jc w:val="center"/>
        </w:trPr>
        <w:tc>
          <w:tcPr>
            <w:tcW w:w="9752" w:type="dxa"/>
            <w:gridSpan w:val="2"/>
            <w:tcBorders>
              <w:top w:val="nil"/>
              <w:left w:val="nil"/>
              <w:bottom w:val="nil"/>
              <w:right w:val="nil"/>
            </w:tcBorders>
          </w:tcPr>
          <w:p w14:paraId="1DB5B76E" w14:textId="77777777" w:rsidR="004B7BBB" w:rsidRPr="00C75D84" w:rsidRDefault="004B7BBB" w:rsidP="000D7F60"/>
        </w:tc>
      </w:tr>
      <w:tr w:rsidR="00097907" w:rsidRPr="00C75D84" w14:paraId="6AC3095F" w14:textId="77777777" w:rsidTr="000D7F60">
        <w:trPr>
          <w:trHeight w:val="240"/>
          <w:jc w:val="center"/>
        </w:trPr>
        <w:tc>
          <w:tcPr>
            <w:tcW w:w="4876" w:type="dxa"/>
            <w:tcBorders>
              <w:top w:val="nil"/>
              <w:left w:val="nil"/>
              <w:bottom w:val="nil"/>
              <w:right w:val="nil"/>
            </w:tcBorders>
          </w:tcPr>
          <w:p w14:paraId="51A9B7A1"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6F687C2" w14:textId="77777777" w:rsidR="004B7BBB" w:rsidRPr="00C75D84" w:rsidRDefault="004B7BBB" w:rsidP="000D7F60">
            <w:pPr>
              <w:pStyle w:val="AmColumnHeading"/>
            </w:pPr>
            <w:r w:rsidRPr="00C75D84">
              <w:t>Pozměňovací návrh</w:t>
            </w:r>
          </w:p>
        </w:tc>
      </w:tr>
      <w:tr w:rsidR="00097907" w:rsidRPr="00C75D84" w14:paraId="7BCDD90C" w14:textId="77777777" w:rsidTr="000D7F60">
        <w:trPr>
          <w:jc w:val="center"/>
        </w:trPr>
        <w:tc>
          <w:tcPr>
            <w:tcW w:w="4876" w:type="dxa"/>
            <w:tcBorders>
              <w:top w:val="nil"/>
              <w:left w:val="nil"/>
              <w:bottom w:val="nil"/>
              <w:right w:val="nil"/>
            </w:tcBorders>
          </w:tcPr>
          <w:p w14:paraId="574B70EE" w14:textId="77777777" w:rsidR="004B7BBB" w:rsidRPr="00C75D84" w:rsidRDefault="004B7BBB" w:rsidP="000D7F60">
            <w:pPr>
              <w:pStyle w:val="Normal6a"/>
            </w:pPr>
            <w:r w:rsidRPr="00C75D84">
              <w:t>15.</w:t>
            </w:r>
            <w:r w:rsidRPr="00C75D84">
              <w:tab/>
            </w:r>
            <w:r w:rsidRPr="00C75D84">
              <w:rPr>
                <w:b/>
                <w:bCs/>
                <w:i/>
                <w:iCs/>
              </w:rPr>
              <w:t>připomíná, že studijní víza představují malý a zvládnutelný podíl na migračních tocích, pokud jsou začleněna do strukturované spolupráce s místními orgány a univerzitami;</w:t>
            </w:r>
          </w:p>
        </w:tc>
        <w:tc>
          <w:tcPr>
            <w:tcW w:w="4876" w:type="dxa"/>
            <w:tcBorders>
              <w:top w:val="nil"/>
              <w:left w:val="nil"/>
              <w:bottom w:val="nil"/>
              <w:right w:val="nil"/>
            </w:tcBorders>
          </w:tcPr>
          <w:p w14:paraId="04383820" w14:textId="77777777" w:rsidR="004B7BBB" w:rsidRPr="00C75D84" w:rsidRDefault="004B7BBB" w:rsidP="000D7F60">
            <w:pPr>
              <w:pStyle w:val="Normal6a"/>
            </w:pPr>
            <w:r w:rsidRPr="00C75D84">
              <w:t>15.</w:t>
            </w:r>
            <w:r w:rsidRPr="00C75D84">
              <w:tab/>
            </w:r>
            <w:r w:rsidRPr="00C75D84">
              <w:rPr>
                <w:b/>
                <w:i/>
              </w:rPr>
              <w:t>zastává názor, že Evropa by měla investovat především do posílení evropského výzkumu, namísto podpory migrace do EU bez odpovídajících mechanismů navracení či monitorování</w:t>
            </w:r>
            <w:r w:rsidRPr="00C75D84">
              <w:t>;</w:t>
            </w:r>
          </w:p>
        </w:tc>
      </w:tr>
    </w:tbl>
    <w:p w14:paraId="230C8EC2"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{FI}</w:t>
      </w:r>
      <w:r w:rsidRPr="00C75D84">
        <w:t>fi</w:t>
      </w:r>
      <w:r w:rsidRPr="00C75D84">
        <w:rPr>
          <w:rStyle w:val="HideTWBExt"/>
        </w:rPr>
        <w:t>&lt;/Original&gt;</w:t>
      </w:r>
    </w:p>
    <w:p w14:paraId="7C4BEC60" w14:textId="33CD6372" w:rsidR="00D14A06" w:rsidRPr="00C75D84" w:rsidRDefault="004B7BBB" w:rsidP="004B7BBB">
      <w:r w:rsidRPr="00C75D84">
        <w:rPr>
          <w:rStyle w:val="HideTWBExt"/>
        </w:rPr>
        <w:t>&lt;/Amend&gt;</w:t>
      </w:r>
    </w:p>
    <w:p w14:paraId="174B6B90"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279</w:t>
      </w:r>
      <w:r w:rsidRPr="00C75D84">
        <w:rPr>
          <w:rStyle w:val="HideTWBExt"/>
          <w:b w:val="0"/>
        </w:rPr>
        <w:t>&lt;/NumAm&gt;</w:t>
      </w:r>
    </w:p>
    <w:p w14:paraId="436A2D4F" w14:textId="77777777" w:rsidR="004B7BBB" w:rsidRPr="00C75D84" w:rsidRDefault="004B7BBB" w:rsidP="004B7BBB">
      <w:pPr>
        <w:pStyle w:val="NormalBold"/>
      </w:pPr>
      <w:r w:rsidRPr="00C75D84">
        <w:rPr>
          <w:rStyle w:val="HideTWBExt"/>
          <w:b w:val="0"/>
        </w:rPr>
        <w:t>&lt;RepeatBlock-By&gt;&lt;Members&gt;</w:t>
      </w:r>
      <w:r w:rsidRPr="00C75D84">
        <w:t>Laura Ballarín Cereza, Javi López</w:t>
      </w:r>
      <w:r w:rsidRPr="00C75D84">
        <w:rPr>
          <w:rStyle w:val="HideTWBExt"/>
          <w:b w:val="0"/>
        </w:rPr>
        <w:t>&lt;/Members&gt;</w:t>
      </w:r>
    </w:p>
    <w:p w14:paraId="5B58F9CD" w14:textId="77777777" w:rsidR="004B7BBB" w:rsidRPr="00C75D84" w:rsidRDefault="004B7BBB" w:rsidP="004B7BBB">
      <w:pPr>
        <w:pStyle w:val="NormalBold"/>
      </w:pPr>
      <w:r w:rsidRPr="00C75D84">
        <w:rPr>
          <w:rStyle w:val="HideTWBExt"/>
          <w:b w:val="0"/>
        </w:rPr>
        <w:t>&lt;/RepeatBlock-By&gt;</w:t>
      </w:r>
    </w:p>
    <w:p w14:paraId="7F741FF6"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4FB0F30" w14:textId="77777777" w:rsidR="004B7BBB" w:rsidRPr="00C75D84" w:rsidRDefault="004B7BBB" w:rsidP="004B7BBB">
      <w:pPr>
        <w:pStyle w:val="NormalBold"/>
      </w:pPr>
      <w:r w:rsidRPr="00C75D84">
        <w:rPr>
          <w:rStyle w:val="HideTWBExt"/>
          <w:b w:val="0"/>
        </w:rPr>
        <w:t>&lt;Article&gt;</w:t>
      </w:r>
      <w:r w:rsidRPr="00C75D84">
        <w:t>Bod 15</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D2DD2BD" w14:textId="77777777" w:rsidTr="000D7F60">
        <w:trPr>
          <w:trHeight w:hRule="exact" w:val="240"/>
          <w:jc w:val="center"/>
        </w:trPr>
        <w:tc>
          <w:tcPr>
            <w:tcW w:w="9752" w:type="dxa"/>
            <w:gridSpan w:val="2"/>
            <w:tcBorders>
              <w:top w:val="nil"/>
              <w:left w:val="nil"/>
              <w:bottom w:val="nil"/>
              <w:right w:val="nil"/>
            </w:tcBorders>
          </w:tcPr>
          <w:p w14:paraId="4E8270CA" w14:textId="77777777" w:rsidR="004B7BBB" w:rsidRPr="00C75D84" w:rsidRDefault="004B7BBB" w:rsidP="000D7F60"/>
        </w:tc>
      </w:tr>
      <w:tr w:rsidR="00097907" w:rsidRPr="00C75D84" w14:paraId="24F7691E" w14:textId="77777777" w:rsidTr="000D7F60">
        <w:trPr>
          <w:trHeight w:val="240"/>
          <w:jc w:val="center"/>
        </w:trPr>
        <w:tc>
          <w:tcPr>
            <w:tcW w:w="4876" w:type="dxa"/>
            <w:tcBorders>
              <w:top w:val="nil"/>
              <w:left w:val="nil"/>
              <w:bottom w:val="nil"/>
              <w:right w:val="nil"/>
            </w:tcBorders>
          </w:tcPr>
          <w:p w14:paraId="61FAA94C"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83DC690" w14:textId="77777777" w:rsidR="004B7BBB" w:rsidRPr="00C75D84" w:rsidRDefault="004B7BBB" w:rsidP="000D7F60">
            <w:pPr>
              <w:pStyle w:val="AmColumnHeading"/>
            </w:pPr>
            <w:r w:rsidRPr="00C75D84">
              <w:t>Pozměňovací návrh</w:t>
            </w:r>
          </w:p>
        </w:tc>
      </w:tr>
      <w:tr w:rsidR="00097907" w:rsidRPr="00C75D84" w14:paraId="51B7B371" w14:textId="77777777" w:rsidTr="000D7F60">
        <w:trPr>
          <w:jc w:val="center"/>
        </w:trPr>
        <w:tc>
          <w:tcPr>
            <w:tcW w:w="4876" w:type="dxa"/>
            <w:tcBorders>
              <w:top w:val="nil"/>
              <w:left w:val="nil"/>
              <w:bottom w:val="nil"/>
              <w:right w:val="nil"/>
            </w:tcBorders>
          </w:tcPr>
          <w:p w14:paraId="42885F77" w14:textId="77777777" w:rsidR="004B7BBB" w:rsidRPr="00C75D84" w:rsidRDefault="004B7BBB" w:rsidP="000D7F60">
            <w:pPr>
              <w:pStyle w:val="Normal6a"/>
            </w:pPr>
            <w:r w:rsidRPr="00C75D84">
              <w:t>15.</w:t>
            </w:r>
            <w:r w:rsidRPr="00C75D84">
              <w:tab/>
              <w:t>připomíná, že studijní víza představují malý a zvládnutelný podíl na migračních tocích, pokud jsou začleněna do strukturované spolupráce s místními orgány a univerzitami;</w:t>
            </w:r>
          </w:p>
        </w:tc>
        <w:tc>
          <w:tcPr>
            <w:tcW w:w="4876" w:type="dxa"/>
            <w:tcBorders>
              <w:top w:val="nil"/>
              <w:left w:val="nil"/>
              <w:bottom w:val="nil"/>
              <w:right w:val="nil"/>
            </w:tcBorders>
          </w:tcPr>
          <w:p w14:paraId="04C34195" w14:textId="77777777" w:rsidR="004B7BBB" w:rsidRPr="00C75D84" w:rsidRDefault="004B7BBB" w:rsidP="000D7F60">
            <w:pPr>
              <w:pStyle w:val="Normal6a"/>
            </w:pPr>
            <w:r w:rsidRPr="00C75D84">
              <w:t>15.</w:t>
            </w:r>
            <w:r w:rsidRPr="00C75D84">
              <w:tab/>
              <w:t xml:space="preserve">připomíná, že studijní víza představují malý a zvládnutelný podíl na migračních tocích, pokud jsou začleněna do strukturované spolupráce s místními </w:t>
            </w:r>
            <w:r w:rsidRPr="00C75D84">
              <w:rPr>
                <w:b/>
                <w:bCs/>
                <w:i/>
                <w:iCs/>
              </w:rPr>
              <w:t xml:space="preserve">a regionálními </w:t>
            </w:r>
            <w:r w:rsidRPr="00C75D84">
              <w:t>orgány a univerzitami;</w:t>
            </w:r>
          </w:p>
        </w:tc>
      </w:tr>
    </w:tbl>
    <w:p w14:paraId="0F6BC661"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72CCF6C" w14:textId="34A61FED" w:rsidR="00D14A06" w:rsidRPr="00C75D84" w:rsidRDefault="004B7BBB" w:rsidP="004B7BBB">
      <w:r w:rsidRPr="00C75D84">
        <w:rPr>
          <w:rStyle w:val="HideTWBExt"/>
        </w:rPr>
        <w:lastRenderedPageBreak/>
        <w:t>&lt;/Amend&gt;</w:t>
      </w:r>
    </w:p>
    <w:p w14:paraId="76B0AD48"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280</w:t>
      </w:r>
      <w:r w:rsidRPr="00C75D84">
        <w:rPr>
          <w:rStyle w:val="HideTWBExt"/>
          <w:b w:val="0"/>
        </w:rPr>
        <w:t>&lt;/NumAm&gt;</w:t>
      </w:r>
    </w:p>
    <w:p w14:paraId="72F4A8E7" w14:textId="77777777" w:rsidR="004B7BBB" w:rsidRPr="00C75D84" w:rsidRDefault="004B7BBB" w:rsidP="004B7BBB">
      <w:pPr>
        <w:pStyle w:val="NormalBold"/>
      </w:pPr>
      <w:r w:rsidRPr="00C75D84">
        <w:rPr>
          <w:rStyle w:val="HideTWBExt"/>
          <w:b w:val="0"/>
        </w:rPr>
        <w:t>&lt;RepeatBlock-By&gt;&lt;Members&gt;</w:t>
      </w:r>
      <w:r w:rsidRPr="00C75D84">
        <w:t>Tomasz Froelich</w:t>
      </w:r>
      <w:r w:rsidRPr="00C75D84">
        <w:rPr>
          <w:rStyle w:val="HideTWBExt"/>
          <w:b w:val="0"/>
        </w:rPr>
        <w:t>&lt;/Members&gt;</w:t>
      </w:r>
    </w:p>
    <w:p w14:paraId="2F00889A" w14:textId="77777777" w:rsidR="004B7BBB" w:rsidRPr="00C75D84" w:rsidRDefault="004B7BBB" w:rsidP="004B7BBB">
      <w:pPr>
        <w:pStyle w:val="NormalBold"/>
      </w:pPr>
      <w:r w:rsidRPr="00C75D84">
        <w:rPr>
          <w:rStyle w:val="HideTWBExt"/>
          <w:b w:val="0"/>
        </w:rPr>
        <w:t>&lt;/RepeatBlock-By&gt;</w:t>
      </w:r>
    </w:p>
    <w:p w14:paraId="428537F7"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BC0C52B" w14:textId="77777777" w:rsidR="004B7BBB" w:rsidRPr="00C75D84" w:rsidRDefault="004B7BBB" w:rsidP="004B7BBB">
      <w:pPr>
        <w:pStyle w:val="NormalBold"/>
      </w:pPr>
      <w:r w:rsidRPr="00C75D84">
        <w:rPr>
          <w:rStyle w:val="HideTWBExt"/>
          <w:b w:val="0"/>
        </w:rPr>
        <w:t>&lt;Article&gt;</w:t>
      </w:r>
      <w:r w:rsidRPr="00C75D84">
        <w:t>Bod 16</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DD33FD3" w14:textId="77777777" w:rsidTr="000D7F60">
        <w:trPr>
          <w:trHeight w:hRule="exact" w:val="240"/>
          <w:jc w:val="center"/>
        </w:trPr>
        <w:tc>
          <w:tcPr>
            <w:tcW w:w="9752" w:type="dxa"/>
            <w:gridSpan w:val="2"/>
            <w:tcBorders>
              <w:top w:val="nil"/>
              <w:left w:val="nil"/>
              <w:bottom w:val="nil"/>
              <w:right w:val="nil"/>
            </w:tcBorders>
          </w:tcPr>
          <w:p w14:paraId="7D58AC34" w14:textId="77777777" w:rsidR="004B7BBB" w:rsidRPr="00C75D84" w:rsidRDefault="004B7BBB" w:rsidP="000D7F60"/>
        </w:tc>
      </w:tr>
      <w:tr w:rsidR="00097907" w:rsidRPr="00C75D84" w14:paraId="4042CF2F" w14:textId="77777777" w:rsidTr="000D7F60">
        <w:trPr>
          <w:trHeight w:val="240"/>
          <w:jc w:val="center"/>
        </w:trPr>
        <w:tc>
          <w:tcPr>
            <w:tcW w:w="4876" w:type="dxa"/>
            <w:tcBorders>
              <w:top w:val="nil"/>
              <w:left w:val="nil"/>
              <w:bottom w:val="nil"/>
              <w:right w:val="nil"/>
            </w:tcBorders>
          </w:tcPr>
          <w:p w14:paraId="3C446216"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673B711" w14:textId="77777777" w:rsidR="004B7BBB" w:rsidRPr="00C75D84" w:rsidRDefault="004B7BBB" w:rsidP="000D7F60">
            <w:pPr>
              <w:pStyle w:val="AmColumnHeading"/>
            </w:pPr>
            <w:r w:rsidRPr="00C75D84">
              <w:t>Pozměňovací návrh</w:t>
            </w:r>
          </w:p>
        </w:tc>
      </w:tr>
      <w:tr w:rsidR="00097907" w:rsidRPr="00C75D84" w14:paraId="6CA0306B" w14:textId="77777777" w:rsidTr="000D7F60">
        <w:trPr>
          <w:jc w:val="center"/>
        </w:trPr>
        <w:tc>
          <w:tcPr>
            <w:tcW w:w="4876" w:type="dxa"/>
            <w:tcBorders>
              <w:top w:val="nil"/>
              <w:left w:val="nil"/>
              <w:bottom w:val="nil"/>
              <w:right w:val="nil"/>
            </w:tcBorders>
          </w:tcPr>
          <w:p w14:paraId="5E1306E7" w14:textId="77777777" w:rsidR="004B7BBB" w:rsidRPr="00C75D84" w:rsidRDefault="004B7BBB" w:rsidP="000D7F60">
            <w:pPr>
              <w:pStyle w:val="Normal6a"/>
            </w:pPr>
            <w:r w:rsidRPr="00C75D84">
              <w:rPr>
                <w:b/>
                <w:i/>
              </w:rPr>
              <w:t>16.</w:t>
            </w:r>
            <w:r w:rsidRPr="00C75D84">
              <w:tab/>
            </w:r>
            <w:r w:rsidRPr="00C75D84">
              <w:rPr>
                <w:b/>
                <w:i/>
              </w:rPr>
              <w:t>vyzývá Komisi a členské státy, aby rozšířily mobilitu jih-jih a mobilitu v rámci Středomoří prostřednictvím zrychleného programu Euromed Visa a reformovaného programu Erasmus+;</w:t>
            </w:r>
          </w:p>
        </w:tc>
        <w:tc>
          <w:tcPr>
            <w:tcW w:w="4876" w:type="dxa"/>
            <w:tcBorders>
              <w:top w:val="nil"/>
              <w:left w:val="nil"/>
              <w:bottom w:val="nil"/>
              <w:right w:val="nil"/>
            </w:tcBorders>
          </w:tcPr>
          <w:p w14:paraId="1AFCBB0A" w14:textId="77777777" w:rsidR="004B7BBB" w:rsidRPr="00C75D84" w:rsidRDefault="004B7BBB" w:rsidP="000D7F60">
            <w:pPr>
              <w:pStyle w:val="Normal6a"/>
            </w:pPr>
            <w:r w:rsidRPr="00C75D84">
              <w:rPr>
                <w:b/>
                <w:i/>
              </w:rPr>
              <w:t>vypouští se</w:t>
            </w:r>
          </w:p>
        </w:tc>
      </w:tr>
    </w:tbl>
    <w:p w14:paraId="586E6524"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2516040" w14:textId="1E2B020D" w:rsidR="00D14A06" w:rsidRPr="00C75D84" w:rsidRDefault="004B7BBB" w:rsidP="004B7BBB">
      <w:r w:rsidRPr="00C75D84">
        <w:rPr>
          <w:rStyle w:val="HideTWBExt"/>
        </w:rPr>
        <w:t>&lt;/Amend&gt;</w:t>
      </w:r>
    </w:p>
    <w:p w14:paraId="3A67B3BA"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281</w:t>
      </w:r>
      <w:r w:rsidRPr="00C75D84">
        <w:rPr>
          <w:rStyle w:val="HideTWBExt"/>
          <w:b w:val="0"/>
        </w:rPr>
        <w:t>&lt;/NumAm&gt;</w:t>
      </w:r>
    </w:p>
    <w:p w14:paraId="3766AD14" w14:textId="77777777" w:rsidR="004B7BBB" w:rsidRPr="00C75D84" w:rsidRDefault="004B7BBB" w:rsidP="004B7BBB">
      <w:pPr>
        <w:pStyle w:val="NormalBold"/>
      </w:pPr>
      <w:r w:rsidRPr="00C75D84">
        <w:rPr>
          <w:rStyle w:val="HideTWBExt"/>
          <w:b w:val="0"/>
        </w:rPr>
        <w:t>&lt;RepeatBlock-By&gt;&lt;Members&gt;</w:t>
      </w:r>
      <w:r w:rsidRPr="00C75D84">
        <w:t>Matthieu Valet, Jordan Bardella, Pierre-Romain Thionnet, Julie Rechagneux</w:t>
      </w:r>
      <w:r w:rsidRPr="00C75D84">
        <w:rPr>
          <w:rStyle w:val="HideTWBExt"/>
          <w:b w:val="0"/>
        </w:rPr>
        <w:t>&lt;/Members&gt;</w:t>
      </w:r>
    </w:p>
    <w:p w14:paraId="790AAF2E" w14:textId="77777777" w:rsidR="004B7BBB" w:rsidRPr="00C75D84" w:rsidRDefault="004B7BBB" w:rsidP="004B7BBB">
      <w:pPr>
        <w:pStyle w:val="NormalBold"/>
      </w:pPr>
      <w:r w:rsidRPr="00C75D84">
        <w:rPr>
          <w:rStyle w:val="HideTWBExt"/>
          <w:b w:val="0"/>
        </w:rPr>
        <w:t>&lt;/RepeatBlock-By&gt;</w:t>
      </w:r>
    </w:p>
    <w:p w14:paraId="29EF6C87"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1233169" w14:textId="77777777" w:rsidR="004B7BBB" w:rsidRPr="00C75D84" w:rsidRDefault="004B7BBB" w:rsidP="004B7BBB">
      <w:pPr>
        <w:pStyle w:val="NormalBold"/>
      </w:pPr>
      <w:r w:rsidRPr="00C75D84">
        <w:rPr>
          <w:rStyle w:val="HideTWBExt"/>
          <w:b w:val="0"/>
        </w:rPr>
        <w:t>&lt;Article&gt;</w:t>
      </w:r>
      <w:r w:rsidRPr="00C75D84">
        <w:t>Bod 16</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45E2E3F" w14:textId="77777777" w:rsidTr="000D7F60">
        <w:trPr>
          <w:trHeight w:hRule="exact" w:val="240"/>
          <w:jc w:val="center"/>
        </w:trPr>
        <w:tc>
          <w:tcPr>
            <w:tcW w:w="9752" w:type="dxa"/>
            <w:gridSpan w:val="2"/>
            <w:tcBorders>
              <w:top w:val="nil"/>
              <w:left w:val="nil"/>
              <w:bottom w:val="nil"/>
              <w:right w:val="nil"/>
            </w:tcBorders>
          </w:tcPr>
          <w:p w14:paraId="1E2B7618" w14:textId="77777777" w:rsidR="004B7BBB" w:rsidRPr="00C75D84" w:rsidRDefault="004B7BBB" w:rsidP="000D7F60"/>
        </w:tc>
      </w:tr>
      <w:tr w:rsidR="00097907" w:rsidRPr="00C75D84" w14:paraId="4E4A0987" w14:textId="77777777" w:rsidTr="000D7F60">
        <w:trPr>
          <w:trHeight w:val="240"/>
          <w:jc w:val="center"/>
        </w:trPr>
        <w:tc>
          <w:tcPr>
            <w:tcW w:w="4876" w:type="dxa"/>
            <w:tcBorders>
              <w:top w:val="nil"/>
              <w:left w:val="nil"/>
              <w:bottom w:val="nil"/>
              <w:right w:val="nil"/>
            </w:tcBorders>
          </w:tcPr>
          <w:p w14:paraId="2C20CADB"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112EE3B" w14:textId="77777777" w:rsidR="004B7BBB" w:rsidRPr="00C75D84" w:rsidRDefault="004B7BBB" w:rsidP="000D7F60">
            <w:pPr>
              <w:pStyle w:val="AmColumnHeading"/>
            </w:pPr>
            <w:r w:rsidRPr="00C75D84">
              <w:t>Pozměňovací návrh</w:t>
            </w:r>
          </w:p>
        </w:tc>
      </w:tr>
      <w:tr w:rsidR="00097907" w:rsidRPr="00C75D84" w14:paraId="57601BAE" w14:textId="77777777" w:rsidTr="000D7F60">
        <w:trPr>
          <w:jc w:val="center"/>
        </w:trPr>
        <w:tc>
          <w:tcPr>
            <w:tcW w:w="4876" w:type="dxa"/>
            <w:tcBorders>
              <w:top w:val="nil"/>
              <w:left w:val="nil"/>
              <w:bottom w:val="nil"/>
              <w:right w:val="nil"/>
            </w:tcBorders>
          </w:tcPr>
          <w:p w14:paraId="095C4D73" w14:textId="77777777" w:rsidR="004B7BBB" w:rsidRPr="00C75D84" w:rsidRDefault="004B7BBB" w:rsidP="000D7F60">
            <w:pPr>
              <w:pStyle w:val="Normal6a"/>
            </w:pPr>
            <w:r w:rsidRPr="00C75D84">
              <w:rPr>
                <w:b/>
                <w:i/>
              </w:rPr>
              <w:t>16.</w:t>
            </w:r>
            <w:r w:rsidRPr="00C75D84">
              <w:tab/>
            </w:r>
            <w:r w:rsidRPr="00C75D84">
              <w:rPr>
                <w:b/>
                <w:i/>
              </w:rPr>
              <w:t>vyzývá Komisi a členské státy, aby rozšířily mobilitu jih-jih a mobilitu v rámci Středomoří prostřednictvím zrychleného programu Euromed Visa a reformovaného programu Erasmus+;</w:t>
            </w:r>
          </w:p>
        </w:tc>
        <w:tc>
          <w:tcPr>
            <w:tcW w:w="4876" w:type="dxa"/>
            <w:tcBorders>
              <w:top w:val="nil"/>
              <w:left w:val="nil"/>
              <w:bottom w:val="nil"/>
              <w:right w:val="nil"/>
            </w:tcBorders>
          </w:tcPr>
          <w:p w14:paraId="3513E5B5" w14:textId="77777777" w:rsidR="004B7BBB" w:rsidRPr="00C75D84" w:rsidRDefault="004B7BBB" w:rsidP="000D7F60">
            <w:pPr>
              <w:pStyle w:val="Normal6a"/>
            </w:pPr>
            <w:r w:rsidRPr="00C75D84">
              <w:rPr>
                <w:b/>
                <w:i/>
              </w:rPr>
              <w:t>vypouští se</w:t>
            </w:r>
          </w:p>
        </w:tc>
      </w:tr>
    </w:tbl>
    <w:p w14:paraId="1D12D4A1"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05DB4E8" w14:textId="7673E5F9" w:rsidR="00D14A06" w:rsidRPr="00C75D84" w:rsidRDefault="004B7BBB" w:rsidP="004B7BBB">
      <w:r w:rsidRPr="00C75D84">
        <w:rPr>
          <w:rStyle w:val="HideTWBExt"/>
        </w:rPr>
        <w:t>&lt;/Amend&gt;</w:t>
      </w:r>
    </w:p>
    <w:p w14:paraId="580EBAE5"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282</w:t>
      </w:r>
      <w:r w:rsidRPr="00C75D84">
        <w:rPr>
          <w:rStyle w:val="HideTWBExt"/>
          <w:b w:val="0"/>
        </w:rPr>
        <w:t>&lt;/NumAm&gt;</w:t>
      </w:r>
    </w:p>
    <w:p w14:paraId="4824CC2A" w14:textId="77777777" w:rsidR="004B7BBB" w:rsidRPr="00C75D84" w:rsidRDefault="004B7BBB" w:rsidP="004B7BBB">
      <w:pPr>
        <w:pStyle w:val="NormalBold"/>
      </w:pPr>
      <w:r w:rsidRPr="00C75D84">
        <w:rPr>
          <w:rStyle w:val="HideTWBExt"/>
          <w:b w:val="0"/>
        </w:rPr>
        <w:t>&lt;RepeatBlock-By&gt;&lt;Members&gt;</w:t>
      </w:r>
      <w:r w:rsidRPr="00C75D84">
        <w:t>Alexander Sell</w:t>
      </w:r>
      <w:r w:rsidRPr="00C75D84">
        <w:rPr>
          <w:rStyle w:val="HideTWBExt"/>
          <w:b w:val="0"/>
        </w:rPr>
        <w:t>&lt;/Members&gt;</w:t>
      </w:r>
    </w:p>
    <w:p w14:paraId="46B95374" w14:textId="77777777" w:rsidR="004B7BBB" w:rsidRPr="00C75D84" w:rsidRDefault="004B7BBB" w:rsidP="004B7BBB">
      <w:pPr>
        <w:pStyle w:val="NormalBold"/>
      </w:pPr>
      <w:r w:rsidRPr="00C75D84">
        <w:rPr>
          <w:rStyle w:val="HideTWBExt"/>
          <w:b w:val="0"/>
        </w:rPr>
        <w:t>&lt;/RepeatBlock-By&gt;</w:t>
      </w:r>
    </w:p>
    <w:p w14:paraId="4EC36E12"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A6275B7" w14:textId="77777777" w:rsidR="004B7BBB" w:rsidRPr="00C75D84" w:rsidRDefault="004B7BBB" w:rsidP="004B7BBB">
      <w:pPr>
        <w:pStyle w:val="NormalBold"/>
      </w:pPr>
      <w:r w:rsidRPr="00C75D84">
        <w:rPr>
          <w:rStyle w:val="HideTWBExt"/>
          <w:b w:val="0"/>
        </w:rPr>
        <w:t>&lt;Article&gt;</w:t>
      </w:r>
      <w:r w:rsidRPr="00C75D84">
        <w:t>Bod 16</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651A083" w14:textId="77777777" w:rsidTr="000D7F60">
        <w:trPr>
          <w:trHeight w:hRule="exact" w:val="240"/>
          <w:jc w:val="center"/>
        </w:trPr>
        <w:tc>
          <w:tcPr>
            <w:tcW w:w="9752" w:type="dxa"/>
            <w:gridSpan w:val="2"/>
            <w:tcBorders>
              <w:top w:val="nil"/>
              <w:left w:val="nil"/>
              <w:bottom w:val="nil"/>
              <w:right w:val="nil"/>
            </w:tcBorders>
          </w:tcPr>
          <w:p w14:paraId="6E4ACAC4" w14:textId="77777777" w:rsidR="004B7BBB" w:rsidRPr="00C75D84" w:rsidRDefault="004B7BBB" w:rsidP="000D7F60"/>
        </w:tc>
      </w:tr>
      <w:tr w:rsidR="00097907" w:rsidRPr="00C75D84" w14:paraId="35B9B99E" w14:textId="77777777" w:rsidTr="000D7F60">
        <w:trPr>
          <w:trHeight w:val="240"/>
          <w:jc w:val="center"/>
        </w:trPr>
        <w:tc>
          <w:tcPr>
            <w:tcW w:w="4876" w:type="dxa"/>
            <w:tcBorders>
              <w:top w:val="nil"/>
              <w:left w:val="nil"/>
              <w:bottom w:val="nil"/>
              <w:right w:val="nil"/>
            </w:tcBorders>
          </w:tcPr>
          <w:p w14:paraId="44879D3A"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1A79988" w14:textId="77777777" w:rsidR="004B7BBB" w:rsidRPr="00C75D84" w:rsidRDefault="004B7BBB" w:rsidP="000D7F60">
            <w:pPr>
              <w:pStyle w:val="AmColumnHeading"/>
            </w:pPr>
            <w:r w:rsidRPr="00C75D84">
              <w:t>Pozměňovací návrh</w:t>
            </w:r>
          </w:p>
        </w:tc>
      </w:tr>
      <w:tr w:rsidR="00097907" w:rsidRPr="00C75D84" w14:paraId="4165E798" w14:textId="77777777" w:rsidTr="000D7F60">
        <w:trPr>
          <w:jc w:val="center"/>
        </w:trPr>
        <w:tc>
          <w:tcPr>
            <w:tcW w:w="4876" w:type="dxa"/>
            <w:tcBorders>
              <w:top w:val="nil"/>
              <w:left w:val="nil"/>
              <w:bottom w:val="nil"/>
              <w:right w:val="nil"/>
            </w:tcBorders>
          </w:tcPr>
          <w:p w14:paraId="3112B99E" w14:textId="77777777" w:rsidR="004B7BBB" w:rsidRPr="00C75D84" w:rsidRDefault="004B7BBB" w:rsidP="000D7F60">
            <w:pPr>
              <w:pStyle w:val="Normal6a"/>
            </w:pPr>
            <w:r w:rsidRPr="00C75D84">
              <w:rPr>
                <w:b/>
                <w:i/>
              </w:rPr>
              <w:t>16.</w:t>
            </w:r>
            <w:r w:rsidRPr="00C75D84">
              <w:tab/>
            </w:r>
            <w:r w:rsidRPr="00C75D84">
              <w:rPr>
                <w:b/>
                <w:i/>
              </w:rPr>
              <w:t xml:space="preserve">vyzývá Komisi a členské státy, aby rozšířily mobilitu jih-jih a mobilitu v rámci Středomoří prostřednictvím </w:t>
            </w:r>
            <w:r w:rsidRPr="00C75D84">
              <w:rPr>
                <w:b/>
                <w:i/>
              </w:rPr>
              <w:lastRenderedPageBreak/>
              <w:t>zrychleného programu Euromed Visa a reformovaného programu Erasmus+;</w:t>
            </w:r>
          </w:p>
        </w:tc>
        <w:tc>
          <w:tcPr>
            <w:tcW w:w="4876" w:type="dxa"/>
            <w:tcBorders>
              <w:top w:val="nil"/>
              <w:left w:val="nil"/>
              <w:bottom w:val="nil"/>
              <w:right w:val="nil"/>
            </w:tcBorders>
          </w:tcPr>
          <w:p w14:paraId="3667A65C" w14:textId="77777777" w:rsidR="004B7BBB" w:rsidRPr="00C75D84" w:rsidRDefault="004B7BBB" w:rsidP="000D7F60">
            <w:pPr>
              <w:pStyle w:val="Normal6a"/>
            </w:pPr>
            <w:r w:rsidRPr="00C75D84">
              <w:rPr>
                <w:b/>
                <w:i/>
              </w:rPr>
              <w:lastRenderedPageBreak/>
              <w:t>vypouští se</w:t>
            </w:r>
          </w:p>
        </w:tc>
      </w:tr>
    </w:tbl>
    <w:p w14:paraId="7D7299B1"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7059EF2" w14:textId="307F1596" w:rsidR="00D14A06" w:rsidRPr="00C75D84" w:rsidRDefault="004B7BBB" w:rsidP="004B7BBB">
      <w:r w:rsidRPr="00C75D84">
        <w:rPr>
          <w:rStyle w:val="HideTWBExt"/>
        </w:rPr>
        <w:t>&lt;/Amend&gt;</w:t>
      </w:r>
    </w:p>
    <w:p w14:paraId="005A3496"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283</w:t>
      </w:r>
      <w:r w:rsidRPr="00C75D84">
        <w:rPr>
          <w:rStyle w:val="HideTWBExt"/>
          <w:b w:val="0"/>
        </w:rPr>
        <w:t>&lt;/NumAm&gt;</w:t>
      </w:r>
    </w:p>
    <w:p w14:paraId="1F9FFCFE" w14:textId="77777777" w:rsidR="004B7BBB" w:rsidRPr="00C75D84" w:rsidRDefault="004B7BBB" w:rsidP="004B7BBB">
      <w:pPr>
        <w:pStyle w:val="NormalBold"/>
      </w:pPr>
      <w:r w:rsidRPr="00C75D84">
        <w:rPr>
          <w:rStyle w:val="HideTWBExt"/>
          <w:b w:val="0"/>
        </w:rPr>
        <w:t>&lt;RepeatBlock-By&gt;&lt;Members&gt;</w:t>
      </w:r>
      <w:r w:rsidRPr="00C75D84">
        <w:t>Matjaž Nemec</w:t>
      </w:r>
      <w:r w:rsidRPr="00C75D84">
        <w:rPr>
          <w:rStyle w:val="HideTWBExt"/>
          <w:b w:val="0"/>
        </w:rPr>
        <w:t>&lt;/Members&gt;</w:t>
      </w:r>
    </w:p>
    <w:p w14:paraId="57B94CFA" w14:textId="77777777" w:rsidR="004B7BBB" w:rsidRPr="00C75D84" w:rsidRDefault="004B7BBB" w:rsidP="004B7BBB">
      <w:pPr>
        <w:pStyle w:val="NormalBold"/>
      </w:pPr>
      <w:r w:rsidRPr="00C75D84">
        <w:rPr>
          <w:rStyle w:val="HideTWBExt"/>
          <w:b w:val="0"/>
        </w:rPr>
        <w:t>&lt;/RepeatBlock-By&gt;</w:t>
      </w:r>
    </w:p>
    <w:p w14:paraId="7ACAFD97"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86F83D6" w14:textId="77777777" w:rsidR="004B7BBB" w:rsidRPr="00C75D84" w:rsidRDefault="004B7BBB" w:rsidP="004B7BBB">
      <w:pPr>
        <w:pStyle w:val="NormalBold"/>
      </w:pPr>
      <w:r w:rsidRPr="00C75D84">
        <w:rPr>
          <w:rStyle w:val="HideTWBExt"/>
          <w:b w:val="0"/>
        </w:rPr>
        <w:t>&lt;Article&gt;</w:t>
      </w:r>
      <w:r w:rsidRPr="00C75D84">
        <w:t>Bod 16</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9B1B0BA" w14:textId="77777777" w:rsidTr="000D7F60">
        <w:trPr>
          <w:trHeight w:hRule="exact" w:val="240"/>
          <w:jc w:val="center"/>
        </w:trPr>
        <w:tc>
          <w:tcPr>
            <w:tcW w:w="9752" w:type="dxa"/>
            <w:gridSpan w:val="2"/>
            <w:tcBorders>
              <w:top w:val="nil"/>
              <w:left w:val="nil"/>
              <w:bottom w:val="nil"/>
              <w:right w:val="nil"/>
            </w:tcBorders>
          </w:tcPr>
          <w:p w14:paraId="49219DDB" w14:textId="77777777" w:rsidR="004B7BBB" w:rsidRPr="00C75D84" w:rsidRDefault="004B7BBB" w:rsidP="000D7F60"/>
        </w:tc>
      </w:tr>
      <w:tr w:rsidR="00097907" w:rsidRPr="00C75D84" w14:paraId="520C17A8" w14:textId="77777777" w:rsidTr="000D7F60">
        <w:trPr>
          <w:trHeight w:val="240"/>
          <w:jc w:val="center"/>
        </w:trPr>
        <w:tc>
          <w:tcPr>
            <w:tcW w:w="4876" w:type="dxa"/>
            <w:tcBorders>
              <w:top w:val="nil"/>
              <w:left w:val="nil"/>
              <w:bottom w:val="nil"/>
              <w:right w:val="nil"/>
            </w:tcBorders>
          </w:tcPr>
          <w:p w14:paraId="20D5A511"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F2A3A51" w14:textId="77777777" w:rsidR="004B7BBB" w:rsidRPr="00C75D84" w:rsidRDefault="004B7BBB" w:rsidP="000D7F60">
            <w:pPr>
              <w:pStyle w:val="AmColumnHeading"/>
            </w:pPr>
            <w:r w:rsidRPr="00C75D84">
              <w:t>Pozměňovací návrh</w:t>
            </w:r>
          </w:p>
        </w:tc>
      </w:tr>
      <w:tr w:rsidR="00097907" w:rsidRPr="00C75D84" w14:paraId="12C5BEA4" w14:textId="77777777" w:rsidTr="000D7F60">
        <w:trPr>
          <w:jc w:val="center"/>
        </w:trPr>
        <w:tc>
          <w:tcPr>
            <w:tcW w:w="4876" w:type="dxa"/>
            <w:tcBorders>
              <w:top w:val="nil"/>
              <w:left w:val="nil"/>
              <w:bottom w:val="nil"/>
              <w:right w:val="nil"/>
            </w:tcBorders>
          </w:tcPr>
          <w:p w14:paraId="34F466E4" w14:textId="77777777" w:rsidR="004B7BBB" w:rsidRPr="00C75D84" w:rsidRDefault="004B7BBB" w:rsidP="000D7F60">
            <w:pPr>
              <w:pStyle w:val="Normal6a"/>
            </w:pPr>
            <w:r w:rsidRPr="00C75D84">
              <w:t>16.</w:t>
            </w:r>
            <w:r w:rsidRPr="00C75D84">
              <w:tab/>
              <w:t xml:space="preserve">vyzývá Komisi a členské státy, aby rozšířily mobilitu jih-jih a mobilitu v rámci Středomoří prostřednictvím zrychleného programu Euromed Visa a </w:t>
            </w:r>
            <w:r w:rsidRPr="00C75D84">
              <w:rPr>
                <w:b/>
                <w:bCs/>
                <w:i/>
                <w:iCs/>
              </w:rPr>
              <w:t>reformovaného</w:t>
            </w:r>
            <w:r w:rsidRPr="00C75D84">
              <w:t xml:space="preserve"> programu Erasmus+;</w:t>
            </w:r>
          </w:p>
        </w:tc>
        <w:tc>
          <w:tcPr>
            <w:tcW w:w="4876" w:type="dxa"/>
            <w:tcBorders>
              <w:top w:val="nil"/>
              <w:left w:val="nil"/>
              <w:bottom w:val="nil"/>
              <w:right w:val="nil"/>
            </w:tcBorders>
          </w:tcPr>
          <w:p w14:paraId="1F1C1105" w14:textId="77777777" w:rsidR="004B7BBB" w:rsidRPr="00C75D84" w:rsidRDefault="004B7BBB" w:rsidP="000D7F60">
            <w:pPr>
              <w:pStyle w:val="Normal6a"/>
            </w:pPr>
            <w:r w:rsidRPr="00C75D84">
              <w:t>16.</w:t>
            </w:r>
            <w:r w:rsidRPr="00C75D84">
              <w:tab/>
              <w:t xml:space="preserve">vyzývá Komisi a členské státy, aby rozšířily mobilitu jih-jih a mobilitu v rámci Středomoří prostřednictvím zrychleného programu Euromed Visa a </w:t>
            </w:r>
            <w:r w:rsidRPr="00C75D84">
              <w:rPr>
                <w:b/>
                <w:bCs/>
                <w:i/>
                <w:iCs/>
              </w:rPr>
              <w:t>posíleného</w:t>
            </w:r>
            <w:r w:rsidRPr="00C75D84">
              <w:t xml:space="preserve"> programu Erasmus+</w:t>
            </w:r>
            <w:r w:rsidRPr="00C75D84">
              <w:rPr>
                <w:b/>
                <w:bCs/>
                <w:i/>
                <w:iCs/>
              </w:rPr>
              <w:t>, včetně posílené podpory programů ukončených společným a dvojím diplomem, akademických výměn a univerzitních partnerství</w:t>
            </w:r>
            <w:r w:rsidRPr="00C75D84">
              <w:t xml:space="preserve">; </w:t>
            </w:r>
            <w:r w:rsidRPr="00C75D84">
              <w:rPr>
                <w:b/>
                <w:i/>
              </w:rPr>
              <w:t>vyzývá k odstranění zbytečných administrativních a vízových překážek, které i nadále brání mobilitě studentů, výzkumných pracovníků a zaměstnanců v rámci Středomoří;</w:t>
            </w:r>
          </w:p>
        </w:tc>
      </w:tr>
    </w:tbl>
    <w:p w14:paraId="472F5A8A"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40281E0D" w14:textId="7EB14C7A" w:rsidR="00D14A06" w:rsidRPr="00C75D84" w:rsidRDefault="004B7BBB" w:rsidP="004B7BBB">
      <w:r w:rsidRPr="00C75D84">
        <w:rPr>
          <w:rStyle w:val="HideTWBExt"/>
        </w:rPr>
        <w:t>&lt;/Amend&gt;</w:t>
      </w:r>
    </w:p>
    <w:p w14:paraId="169DCFFE"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284</w:t>
      </w:r>
      <w:r w:rsidRPr="00C75D84">
        <w:rPr>
          <w:rStyle w:val="HideTWBExt"/>
          <w:b w:val="0"/>
        </w:rPr>
        <w:t>&lt;/NumAm&gt;</w:t>
      </w:r>
    </w:p>
    <w:p w14:paraId="3F40F33A" w14:textId="77777777" w:rsidR="004B7BBB" w:rsidRPr="00C75D84" w:rsidRDefault="004B7BBB" w:rsidP="004B7BBB">
      <w:pPr>
        <w:pStyle w:val="NormalBold"/>
      </w:pPr>
      <w:r w:rsidRPr="00C75D84">
        <w:rPr>
          <w:rStyle w:val="HideTWBExt"/>
          <w:b w:val="0"/>
        </w:rPr>
        <w:t>&lt;RepeatBlock-By&gt;&lt;Members&gt;</w:t>
      </w:r>
      <w:r w:rsidRPr="00C75D84">
        <w:t>Laura Ballarín Cereza, Javi López</w:t>
      </w:r>
      <w:r w:rsidRPr="00C75D84">
        <w:rPr>
          <w:rStyle w:val="HideTWBExt"/>
          <w:b w:val="0"/>
        </w:rPr>
        <w:t>&lt;/Members&gt;</w:t>
      </w:r>
    </w:p>
    <w:p w14:paraId="39BFDB80" w14:textId="77777777" w:rsidR="004B7BBB" w:rsidRPr="00C75D84" w:rsidRDefault="004B7BBB" w:rsidP="004B7BBB">
      <w:pPr>
        <w:pStyle w:val="NormalBold"/>
      </w:pPr>
      <w:r w:rsidRPr="00C75D84">
        <w:rPr>
          <w:rStyle w:val="HideTWBExt"/>
          <w:b w:val="0"/>
        </w:rPr>
        <w:t>&lt;/RepeatBlock-By&gt;</w:t>
      </w:r>
    </w:p>
    <w:p w14:paraId="105498C4"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87553D3" w14:textId="77777777" w:rsidR="004B7BBB" w:rsidRPr="00C75D84" w:rsidRDefault="004B7BBB" w:rsidP="004B7BBB">
      <w:pPr>
        <w:pStyle w:val="NormalBold"/>
      </w:pPr>
      <w:r w:rsidRPr="00C75D84">
        <w:rPr>
          <w:rStyle w:val="HideTWBExt"/>
          <w:b w:val="0"/>
        </w:rPr>
        <w:t>&lt;Article&gt;</w:t>
      </w:r>
      <w:r w:rsidRPr="00C75D84">
        <w:t>Bod 16</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D6F1C27" w14:textId="77777777" w:rsidTr="000D7F60">
        <w:trPr>
          <w:trHeight w:hRule="exact" w:val="240"/>
          <w:jc w:val="center"/>
        </w:trPr>
        <w:tc>
          <w:tcPr>
            <w:tcW w:w="9752" w:type="dxa"/>
            <w:gridSpan w:val="2"/>
            <w:tcBorders>
              <w:top w:val="nil"/>
              <w:left w:val="nil"/>
              <w:bottom w:val="nil"/>
              <w:right w:val="nil"/>
            </w:tcBorders>
          </w:tcPr>
          <w:p w14:paraId="681D771A" w14:textId="77777777" w:rsidR="004B7BBB" w:rsidRPr="00C75D84" w:rsidRDefault="004B7BBB" w:rsidP="000D7F60"/>
        </w:tc>
      </w:tr>
      <w:tr w:rsidR="00097907" w:rsidRPr="00C75D84" w14:paraId="15C9C2AE" w14:textId="77777777" w:rsidTr="000D7F60">
        <w:trPr>
          <w:trHeight w:val="240"/>
          <w:jc w:val="center"/>
        </w:trPr>
        <w:tc>
          <w:tcPr>
            <w:tcW w:w="4876" w:type="dxa"/>
            <w:tcBorders>
              <w:top w:val="nil"/>
              <w:left w:val="nil"/>
              <w:bottom w:val="nil"/>
              <w:right w:val="nil"/>
            </w:tcBorders>
          </w:tcPr>
          <w:p w14:paraId="3A97D9BD"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E88EBC4" w14:textId="77777777" w:rsidR="004B7BBB" w:rsidRPr="00C75D84" w:rsidRDefault="004B7BBB" w:rsidP="000D7F60">
            <w:pPr>
              <w:pStyle w:val="AmColumnHeading"/>
            </w:pPr>
            <w:r w:rsidRPr="00C75D84">
              <w:t>Pozměňovací návrh</w:t>
            </w:r>
          </w:p>
        </w:tc>
      </w:tr>
      <w:tr w:rsidR="00097907" w:rsidRPr="00C75D84" w14:paraId="6B950F56" w14:textId="77777777" w:rsidTr="000D7F60">
        <w:trPr>
          <w:jc w:val="center"/>
        </w:trPr>
        <w:tc>
          <w:tcPr>
            <w:tcW w:w="4876" w:type="dxa"/>
            <w:tcBorders>
              <w:top w:val="nil"/>
              <w:left w:val="nil"/>
              <w:bottom w:val="nil"/>
              <w:right w:val="nil"/>
            </w:tcBorders>
          </w:tcPr>
          <w:p w14:paraId="783E4614" w14:textId="77777777" w:rsidR="004B7BBB" w:rsidRPr="00C75D84" w:rsidRDefault="004B7BBB" w:rsidP="000D7F60">
            <w:pPr>
              <w:pStyle w:val="Normal6a"/>
            </w:pPr>
            <w:r w:rsidRPr="00C75D84">
              <w:t>16.</w:t>
            </w:r>
            <w:r w:rsidRPr="00C75D84">
              <w:tab/>
              <w:t>vyzývá Komisi a členské státy, aby rozšířily mobilitu jih-jih a mobilitu v rámci Středomoří prostřednictvím zrychleného programu Euromed Visa a reformovaného programu Erasmus+;</w:t>
            </w:r>
          </w:p>
        </w:tc>
        <w:tc>
          <w:tcPr>
            <w:tcW w:w="4876" w:type="dxa"/>
            <w:tcBorders>
              <w:top w:val="nil"/>
              <w:left w:val="nil"/>
              <w:bottom w:val="nil"/>
              <w:right w:val="nil"/>
            </w:tcBorders>
          </w:tcPr>
          <w:p w14:paraId="0813684D" w14:textId="77777777" w:rsidR="004B7BBB" w:rsidRPr="00C75D84" w:rsidRDefault="004B7BBB" w:rsidP="000D7F60">
            <w:pPr>
              <w:pStyle w:val="Normal6a"/>
            </w:pPr>
            <w:r w:rsidRPr="00C75D84">
              <w:t>16.</w:t>
            </w:r>
            <w:r w:rsidRPr="00C75D84">
              <w:tab/>
              <w:t xml:space="preserve">vyzývá Komisi a členské státy, aby rozšířily mobilitu jih-jih a mobilitu v rámci Středomoří prostřednictvím zrychleného programu Euromed Visa a reformovaného programu Erasmus+; </w:t>
            </w:r>
            <w:r w:rsidRPr="00C75D84">
              <w:rPr>
                <w:b/>
                <w:i/>
              </w:rPr>
              <w:t xml:space="preserve">zdůrazňuje, že regionální orgány a univerzity musí být uznány jako klíčoví partneři při provádění těchto programů mobility, a vyzývá </w:t>
            </w:r>
            <w:r w:rsidRPr="00C75D84">
              <w:rPr>
                <w:b/>
                <w:i/>
              </w:rPr>
              <w:lastRenderedPageBreak/>
              <w:t>Komisi, aby je přímo zapojila do přípravy budoucích rámců pro evropsko-středomořskou mobilitu;</w:t>
            </w:r>
          </w:p>
        </w:tc>
      </w:tr>
    </w:tbl>
    <w:p w14:paraId="507A4D61"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53A6915" w14:textId="7EF754E1" w:rsidR="00D14A06" w:rsidRPr="00C75D84" w:rsidRDefault="004B7BBB" w:rsidP="004B7BBB">
      <w:r w:rsidRPr="00C75D84">
        <w:rPr>
          <w:rStyle w:val="HideTWBExt"/>
        </w:rPr>
        <w:t>&lt;/Amend&gt;</w:t>
      </w:r>
    </w:p>
    <w:p w14:paraId="4A61A026"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285</w:t>
      </w:r>
      <w:r w:rsidRPr="00C75D84">
        <w:rPr>
          <w:rStyle w:val="HideTWBExt"/>
          <w:b w:val="0"/>
        </w:rPr>
        <w:t>&lt;/NumAm&gt;</w:t>
      </w:r>
    </w:p>
    <w:p w14:paraId="1E49ABDF" w14:textId="77777777" w:rsidR="004B7BBB" w:rsidRPr="00C75D84" w:rsidRDefault="004B7BBB" w:rsidP="004B7BBB">
      <w:pPr>
        <w:pStyle w:val="NormalBold"/>
      </w:pPr>
      <w:r w:rsidRPr="00C75D84">
        <w:rPr>
          <w:rStyle w:val="HideTWBExt"/>
          <w:b w:val="0"/>
        </w:rPr>
        <w:t>&lt;RepeatBlock-By&gt;&lt;Members&gt;</w:t>
      </w:r>
      <w:r w:rsidRPr="00C75D84">
        <w:t>Nathalie Loiseau</w:t>
      </w:r>
      <w:r w:rsidRPr="00C75D84">
        <w:rPr>
          <w:rStyle w:val="HideTWBExt"/>
          <w:b w:val="0"/>
        </w:rPr>
        <w:t>&lt;/Members&gt;</w:t>
      </w:r>
    </w:p>
    <w:p w14:paraId="0B534A3B" w14:textId="77777777" w:rsidR="004B7BBB" w:rsidRPr="00C75D84" w:rsidRDefault="004B7BBB" w:rsidP="004B7BBB">
      <w:pPr>
        <w:pStyle w:val="NormalBold"/>
      </w:pPr>
      <w:r w:rsidRPr="00C75D84">
        <w:rPr>
          <w:rStyle w:val="HideTWBExt"/>
          <w:b w:val="0"/>
        </w:rPr>
        <w:t>&lt;/RepeatBlock-By&gt;</w:t>
      </w:r>
    </w:p>
    <w:p w14:paraId="15536019"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A9A6E6F" w14:textId="77777777" w:rsidR="004B7BBB" w:rsidRPr="00C75D84" w:rsidRDefault="004B7BBB" w:rsidP="004B7BBB">
      <w:pPr>
        <w:pStyle w:val="NormalBold"/>
      </w:pPr>
      <w:r w:rsidRPr="00C75D84">
        <w:rPr>
          <w:rStyle w:val="HideTWBExt"/>
          <w:b w:val="0"/>
        </w:rPr>
        <w:t>&lt;Article&gt;</w:t>
      </w:r>
      <w:r w:rsidRPr="00C75D84">
        <w:t>Bod 16</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9F5D17A" w14:textId="77777777" w:rsidTr="000D7F60">
        <w:trPr>
          <w:trHeight w:hRule="exact" w:val="240"/>
          <w:jc w:val="center"/>
        </w:trPr>
        <w:tc>
          <w:tcPr>
            <w:tcW w:w="9752" w:type="dxa"/>
            <w:gridSpan w:val="2"/>
            <w:tcBorders>
              <w:top w:val="nil"/>
              <w:left w:val="nil"/>
              <w:bottom w:val="nil"/>
              <w:right w:val="nil"/>
            </w:tcBorders>
          </w:tcPr>
          <w:p w14:paraId="518B5983" w14:textId="77777777" w:rsidR="004B7BBB" w:rsidRPr="00C75D84" w:rsidRDefault="004B7BBB" w:rsidP="000D7F60"/>
        </w:tc>
      </w:tr>
      <w:tr w:rsidR="00097907" w:rsidRPr="00C75D84" w14:paraId="13A6A097" w14:textId="77777777" w:rsidTr="000D7F60">
        <w:trPr>
          <w:trHeight w:val="240"/>
          <w:jc w:val="center"/>
        </w:trPr>
        <w:tc>
          <w:tcPr>
            <w:tcW w:w="4876" w:type="dxa"/>
            <w:tcBorders>
              <w:top w:val="nil"/>
              <w:left w:val="nil"/>
              <w:bottom w:val="nil"/>
              <w:right w:val="nil"/>
            </w:tcBorders>
          </w:tcPr>
          <w:p w14:paraId="16721BD3"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2A233B6" w14:textId="77777777" w:rsidR="004B7BBB" w:rsidRPr="00C75D84" w:rsidRDefault="004B7BBB" w:rsidP="000D7F60">
            <w:pPr>
              <w:pStyle w:val="AmColumnHeading"/>
            </w:pPr>
            <w:r w:rsidRPr="00C75D84">
              <w:t>Pozměňovací návrh</w:t>
            </w:r>
          </w:p>
        </w:tc>
      </w:tr>
      <w:tr w:rsidR="00097907" w:rsidRPr="00C75D84" w14:paraId="6A764526" w14:textId="77777777" w:rsidTr="000D7F60">
        <w:trPr>
          <w:jc w:val="center"/>
        </w:trPr>
        <w:tc>
          <w:tcPr>
            <w:tcW w:w="4876" w:type="dxa"/>
            <w:tcBorders>
              <w:top w:val="nil"/>
              <w:left w:val="nil"/>
              <w:bottom w:val="nil"/>
              <w:right w:val="nil"/>
            </w:tcBorders>
          </w:tcPr>
          <w:p w14:paraId="7A6B81AA" w14:textId="77777777" w:rsidR="004B7BBB" w:rsidRPr="00C75D84" w:rsidRDefault="004B7BBB" w:rsidP="000D7F60">
            <w:pPr>
              <w:pStyle w:val="Normal6a"/>
            </w:pPr>
            <w:r w:rsidRPr="00C75D84">
              <w:t>16.</w:t>
            </w:r>
            <w:r w:rsidRPr="00C75D84">
              <w:tab/>
              <w:t xml:space="preserve">vyzývá Komisi a členské státy, aby rozšířily mobilitu jih-jih a mobilitu v rámci Středomoří prostřednictvím </w:t>
            </w:r>
            <w:r w:rsidRPr="00C75D84">
              <w:rPr>
                <w:b/>
                <w:bCs/>
                <w:i/>
                <w:iCs/>
              </w:rPr>
              <w:t xml:space="preserve">zrychleného </w:t>
            </w:r>
            <w:r w:rsidRPr="00C75D84">
              <w:t>programu Euromed Visa a reformovaného programu Erasmus+;</w:t>
            </w:r>
          </w:p>
        </w:tc>
        <w:tc>
          <w:tcPr>
            <w:tcW w:w="4876" w:type="dxa"/>
            <w:tcBorders>
              <w:top w:val="nil"/>
              <w:left w:val="nil"/>
              <w:bottom w:val="nil"/>
              <w:right w:val="nil"/>
            </w:tcBorders>
          </w:tcPr>
          <w:p w14:paraId="095A5B89" w14:textId="77777777" w:rsidR="004B7BBB" w:rsidRPr="00C75D84" w:rsidRDefault="004B7BBB" w:rsidP="000D7F60">
            <w:pPr>
              <w:pStyle w:val="Normal6a"/>
            </w:pPr>
            <w:r w:rsidRPr="00C75D84">
              <w:t>16.</w:t>
            </w:r>
            <w:r w:rsidRPr="00C75D84">
              <w:tab/>
              <w:t xml:space="preserve">vyzývá Komisi a členské státy, aby rozšířily mobilitu jih-jih a mobilitu v rámci Středomoří prostřednictvím programu Euromed Visa a reformovaného programu Erasmus+; </w:t>
            </w:r>
            <w:r w:rsidRPr="00C75D84">
              <w:rPr>
                <w:b/>
                <w:i/>
              </w:rPr>
              <w:t>zdůrazňuje, že zlepšení přístupu k vysokoškolskému vzdělání v jižním sousedství zůstává absolutní prioritou a že nejlepším způsobem, jakým mohou EU a členské státy tento cíl podpořit, je přispívat k zakládání univerzit přímo v daných zemích;</w:t>
            </w:r>
          </w:p>
        </w:tc>
      </w:tr>
    </w:tbl>
    <w:p w14:paraId="5647AD5A"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8389624" w14:textId="16D23AC7" w:rsidR="00D14A06" w:rsidRPr="00C75D84" w:rsidRDefault="004B7BBB" w:rsidP="004B7BBB">
      <w:r w:rsidRPr="00C75D84">
        <w:rPr>
          <w:rStyle w:val="HideTWBExt"/>
        </w:rPr>
        <w:t>&lt;/Amend&gt;</w:t>
      </w:r>
    </w:p>
    <w:p w14:paraId="537CDDFA"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286</w:t>
      </w:r>
      <w:r w:rsidRPr="00C75D84">
        <w:rPr>
          <w:rStyle w:val="HideTWBExt"/>
          <w:b w:val="0"/>
        </w:rPr>
        <w:t>&lt;/NumAm&gt;</w:t>
      </w:r>
    </w:p>
    <w:p w14:paraId="785CAB30" w14:textId="77777777" w:rsidR="004B7BBB" w:rsidRPr="00C75D84" w:rsidRDefault="004B7BBB" w:rsidP="004B7BBB">
      <w:pPr>
        <w:pStyle w:val="NormalBold"/>
      </w:pPr>
      <w:r w:rsidRPr="00C75D84">
        <w:rPr>
          <w:rStyle w:val="HideTWBExt"/>
          <w:b w:val="0"/>
        </w:rPr>
        <w:t>&lt;RepeatBlock-By&gt;&lt;Members&gt;</w:t>
      </w:r>
      <w:r w:rsidRPr="00C75D84">
        <w:t>Giorgos Georgiou</w:t>
      </w:r>
      <w:r w:rsidRPr="00C75D84">
        <w:rPr>
          <w:rStyle w:val="HideTWBExt"/>
          <w:b w:val="0"/>
        </w:rPr>
        <w:t>&lt;/Members&gt;</w:t>
      </w:r>
    </w:p>
    <w:p w14:paraId="16205BCF" w14:textId="77777777" w:rsidR="004B7BBB" w:rsidRPr="00C75D84" w:rsidRDefault="004B7BBB" w:rsidP="004B7BBB">
      <w:r w:rsidRPr="00C75D84">
        <w:rPr>
          <w:rStyle w:val="HideTWBExt"/>
        </w:rPr>
        <w:t>&lt;AuNomDe&gt;</w:t>
      </w:r>
      <w:r w:rsidRPr="00C75D84">
        <w:rPr>
          <w:rStyle w:val="HideTWBInt"/>
        </w:rPr>
        <w:t>{The Left}</w:t>
      </w:r>
      <w:r w:rsidRPr="00C75D84">
        <w:t>za skupinu The Left</w:t>
      </w:r>
      <w:r w:rsidRPr="00C75D84">
        <w:rPr>
          <w:rStyle w:val="HideTWBExt"/>
        </w:rPr>
        <w:t>&lt;/AuNomDe&gt;</w:t>
      </w:r>
    </w:p>
    <w:p w14:paraId="726EC1FA" w14:textId="77777777" w:rsidR="004B7BBB" w:rsidRPr="00C75D84" w:rsidRDefault="004B7BBB" w:rsidP="004B7BBB">
      <w:pPr>
        <w:pStyle w:val="NormalBold"/>
      </w:pPr>
      <w:r w:rsidRPr="00C75D84">
        <w:rPr>
          <w:rStyle w:val="HideTWBExt"/>
          <w:b w:val="0"/>
        </w:rPr>
        <w:t>&lt;/RepeatBlock-By&gt;</w:t>
      </w:r>
    </w:p>
    <w:p w14:paraId="1E14935A"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6659D2B" w14:textId="77777777" w:rsidR="004B7BBB" w:rsidRPr="00C75D84" w:rsidRDefault="004B7BBB" w:rsidP="004B7BBB">
      <w:pPr>
        <w:pStyle w:val="NormalBold"/>
      </w:pPr>
      <w:r w:rsidRPr="00C75D84">
        <w:rPr>
          <w:rStyle w:val="HideTWBExt"/>
          <w:b w:val="0"/>
        </w:rPr>
        <w:t>&lt;Article&gt;</w:t>
      </w:r>
      <w:r w:rsidRPr="00C75D84">
        <w:t>Bod 16</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808D1AD" w14:textId="77777777" w:rsidTr="000D7F60">
        <w:trPr>
          <w:trHeight w:hRule="exact" w:val="240"/>
          <w:jc w:val="center"/>
        </w:trPr>
        <w:tc>
          <w:tcPr>
            <w:tcW w:w="9752" w:type="dxa"/>
            <w:gridSpan w:val="2"/>
            <w:tcBorders>
              <w:top w:val="nil"/>
              <w:left w:val="nil"/>
              <w:bottom w:val="nil"/>
              <w:right w:val="nil"/>
            </w:tcBorders>
          </w:tcPr>
          <w:p w14:paraId="534B3A4F" w14:textId="77777777" w:rsidR="004B7BBB" w:rsidRPr="00C75D84" w:rsidRDefault="004B7BBB" w:rsidP="000D7F60"/>
        </w:tc>
      </w:tr>
      <w:tr w:rsidR="00097907" w:rsidRPr="00C75D84" w14:paraId="404A2141" w14:textId="77777777" w:rsidTr="000D7F60">
        <w:trPr>
          <w:trHeight w:val="240"/>
          <w:jc w:val="center"/>
        </w:trPr>
        <w:tc>
          <w:tcPr>
            <w:tcW w:w="4876" w:type="dxa"/>
            <w:tcBorders>
              <w:top w:val="nil"/>
              <w:left w:val="nil"/>
              <w:bottom w:val="nil"/>
              <w:right w:val="nil"/>
            </w:tcBorders>
          </w:tcPr>
          <w:p w14:paraId="55609FAE"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6DABB23" w14:textId="77777777" w:rsidR="004B7BBB" w:rsidRPr="00C75D84" w:rsidRDefault="004B7BBB" w:rsidP="000D7F60">
            <w:pPr>
              <w:pStyle w:val="AmColumnHeading"/>
            </w:pPr>
            <w:r w:rsidRPr="00C75D84">
              <w:t>Pozměňovací návrh</w:t>
            </w:r>
          </w:p>
        </w:tc>
      </w:tr>
      <w:tr w:rsidR="00097907" w:rsidRPr="00C75D84" w14:paraId="175C9ADB" w14:textId="77777777" w:rsidTr="000D7F60">
        <w:trPr>
          <w:jc w:val="center"/>
        </w:trPr>
        <w:tc>
          <w:tcPr>
            <w:tcW w:w="4876" w:type="dxa"/>
            <w:tcBorders>
              <w:top w:val="nil"/>
              <w:left w:val="nil"/>
              <w:bottom w:val="nil"/>
              <w:right w:val="nil"/>
            </w:tcBorders>
          </w:tcPr>
          <w:p w14:paraId="76EA980C" w14:textId="77777777" w:rsidR="004B7BBB" w:rsidRPr="00C75D84" w:rsidRDefault="004B7BBB" w:rsidP="000D7F60">
            <w:pPr>
              <w:pStyle w:val="Normal6a"/>
            </w:pPr>
            <w:r w:rsidRPr="00C75D84">
              <w:t>16.</w:t>
            </w:r>
            <w:r w:rsidRPr="00C75D84">
              <w:tab/>
              <w:t>vyzývá Komisi a členské státy, aby rozšířily mobilitu jih-jih a mobilitu v rámci Středomoří prostřednictvím zrychleného programu Euromed Visa a reformovaného programu Erasmus+;</w:t>
            </w:r>
          </w:p>
        </w:tc>
        <w:tc>
          <w:tcPr>
            <w:tcW w:w="4876" w:type="dxa"/>
            <w:tcBorders>
              <w:top w:val="nil"/>
              <w:left w:val="nil"/>
              <w:bottom w:val="nil"/>
              <w:right w:val="nil"/>
            </w:tcBorders>
          </w:tcPr>
          <w:p w14:paraId="20D7F19B" w14:textId="77777777" w:rsidR="004B7BBB" w:rsidRPr="00C75D84" w:rsidRDefault="004B7BBB" w:rsidP="000D7F60">
            <w:pPr>
              <w:pStyle w:val="Normal6a"/>
            </w:pPr>
            <w:r w:rsidRPr="00C75D84">
              <w:t>16.</w:t>
            </w:r>
            <w:r w:rsidRPr="00C75D84">
              <w:tab/>
              <w:t>vyzývá Komisi a členské státy, aby rozšířily mobilitu jih-jih a mobilitu v rámci Středomoří prostřednictvím zrychleného programu Euromed Visa a reformovaného programu Erasmus+</w:t>
            </w:r>
            <w:r w:rsidRPr="00C75D84">
              <w:rPr>
                <w:b/>
                <w:bCs/>
                <w:i/>
                <w:iCs/>
              </w:rPr>
              <w:t xml:space="preserve">, čímž se zajistí rovný přístup mladých lidí ze znevýhodněného socioekonomického prostředí a účastníků </w:t>
            </w:r>
            <w:r w:rsidRPr="00C75D84">
              <w:rPr>
                <w:b/>
                <w:bCs/>
                <w:i/>
                <w:iCs/>
              </w:rPr>
              <w:lastRenderedPageBreak/>
              <w:t>z odlehlých a marginalizovaných regionů</w:t>
            </w:r>
            <w:r w:rsidRPr="00C75D84">
              <w:t>;</w:t>
            </w:r>
          </w:p>
        </w:tc>
      </w:tr>
    </w:tbl>
    <w:p w14:paraId="56AD8B57"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56CAF52" w14:textId="5AC762E5" w:rsidR="00D14A06" w:rsidRPr="00C75D84" w:rsidRDefault="004B7BBB" w:rsidP="004B7BBB">
      <w:r w:rsidRPr="00C75D84">
        <w:rPr>
          <w:rStyle w:val="HideTWBExt"/>
        </w:rPr>
        <w:t>&lt;/Amend&gt;</w:t>
      </w:r>
    </w:p>
    <w:p w14:paraId="7D2ED6A6"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287</w:t>
      </w:r>
      <w:r w:rsidRPr="00C75D84">
        <w:rPr>
          <w:rStyle w:val="HideTWBExt"/>
          <w:b w:val="0"/>
        </w:rPr>
        <w:t>&lt;/NumAm&gt;</w:t>
      </w:r>
    </w:p>
    <w:p w14:paraId="08ED9D9D" w14:textId="77777777" w:rsidR="004B7BBB" w:rsidRPr="00C75D84" w:rsidRDefault="004B7BBB" w:rsidP="004B7BBB">
      <w:pPr>
        <w:pStyle w:val="NormalBold"/>
      </w:pPr>
      <w:r w:rsidRPr="00C75D84">
        <w:rPr>
          <w:rStyle w:val="HideTWBExt"/>
          <w:b w:val="0"/>
        </w:rPr>
        <w:t>&lt;RepeatBlock-By&gt;&lt;Members&gt;</w:t>
      </w:r>
      <w:r w:rsidRPr="00C75D84">
        <w:t>Alberico Gambino, Carlo Fidanza</w:t>
      </w:r>
      <w:r w:rsidRPr="00C75D84">
        <w:rPr>
          <w:rStyle w:val="HideTWBExt"/>
          <w:b w:val="0"/>
        </w:rPr>
        <w:t>&lt;/Members&gt;</w:t>
      </w:r>
    </w:p>
    <w:p w14:paraId="1EC43487" w14:textId="77777777" w:rsidR="004B7BBB" w:rsidRPr="00C75D84" w:rsidRDefault="004B7BBB" w:rsidP="004B7BBB">
      <w:pPr>
        <w:pStyle w:val="NormalBold"/>
      </w:pPr>
      <w:r w:rsidRPr="00C75D84">
        <w:rPr>
          <w:rStyle w:val="HideTWBExt"/>
          <w:b w:val="0"/>
        </w:rPr>
        <w:t>&lt;/RepeatBlock-By&gt;</w:t>
      </w:r>
    </w:p>
    <w:p w14:paraId="681FE420"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A7F8B99" w14:textId="77777777" w:rsidR="004B7BBB" w:rsidRPr="00C75D84" w:rsidRDefault="004B7BBB" w:rsidP="004B7BBB">
      <w:pPr>
        <w:pStyle w:val="NormalBold"/>
      </w:pPr>
      <w:r w:rsidRPr="00C75D84">
        <w:rPr>
          <w:rStyle w:val="HideTWBExt"/>
          <w:b w:val="0"/>
        </w:rPr>
        <w:t>&lt;Article&gt;</w:t>
      </w:r>
      <w:r w:rsidRPr="00C75D84">
        <w:t>Bod 16</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1F0DFDA" w14:textId="77777777" w:rsidTr="000D7F60">
        <w:trPr>
          <w:trHeight w:hRule="exact" w:val="240"/>
          <w:jc w:val="center"/>
        </w:trPr>
        <w:tc>
          <w:tcPr>
            <w:tcW w:w="9752" w:type="dxa"/>
            <w:gridSpan w:val="2"/>
            <w:tcBorders>
              <w:top w:val="nil"/>
              <w:left w:val="nil"/>
              <w:bottom w:val="nil"/>
              <w:right w:val="nil"/>
            </w:tcBorders>
          </w:tcPr>
          <w:p w14:paraId="7A1B3C9A" w14:textId="77777777" w:rsidR="004B7BBB" w:rsidRPr="00C75D84" w:rsidRDefault="004B7BBB" w:rsidP="000D7F60"/>
        </w:tc>
      </w:tr>
      <w:tr w:rsidR="00097907" w:rsidRPr="00C75D84" w14:paraId="77668C6C" w14:textId="77777777" w:rsidTr="000D7F60">
        <w:trPr>
          <w:trHeight w:val="240"/>
          <w:jc w:val="center"/>
        </w:trPr>
        <w:tc>
          <w:tcPr>
            <w:tcW w:w="4876" w:type="dxa"/>
            <w:tcBorders>
              <w:top w:val="nil"/>
              <w:left w:val="nil"/>
              <w:bottom w:val="nil"/>
              <w:right w:val="nil"/>
            </w:tcBorders>
          </w:tcPr>
          <w:p w14:paraId="10C86412"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2B3D104" w14:textId="77777777" w:rsidR="004B7BBB" w:rsidRPr="00C75D84" w:rsidRDefault="004B7BBB" w:rsidP="000D7F60">
            <w:pPr>
              <w:pStyle w:val="AmColumnHeading"/>
            </w:pPr>
            <w:r w:rsidRPr="00C75D84">
              <w:t>Pozměňovací návrh</w:t>
            </w:r>
          </w:p>
        </w:tc>
      </w:tr>
      <w:tr w:rsidR="00097907" w:rsidRPr="00C75D84" w14:paraId="1ED01C5E" w14:textId="77777777" w:rsidTr="000D7F60">
        <w:trPr>
          <w:jc w:val="center"/>
        </w:trPr>
        <w:tc>
          <w:tcPr>
            <w:tcW w:w="4876" w:type="dxa"/>
            <w:tcBorders>
              <w:top w:val="nil"/>
              <w:left w:val="nil"/>
              <w:bottom w:val="nil"/>
              <w:right w:val="nil"/>
            </w:tcBorders>
          </w:tcPr>
          <w:p w14:paraId="342602BF" w14:textId="77777777" w:rsidR="004B7BBB" w:rsidRPr="00C75D84" w:rsidRDefault="004B7BBB" w:rsidP="000D7F60">
            <w:pPr>
              <w:pStyle w:val="Normal6a"/>
            </w:pPr>
            <w:r w:rsidRPr="00C75D84">
              <w:t>16.</w:t>
            </w:r>
            <w:r w:rsidRPr="00C75D84">
              <w:tab/>
              <w:t xml:space="preserve">vyzývá Komisi a členské státy, aby </w:t>
            </w:r>
            <w:r w:rsidRPr="00C75D84">
              <w:rPr>
                <w:b/>
                <w:bCs/>
                <w:i/>
                <w:iCs/>
              </w:rPr>
              <w:t>rozšířily</w:t>
            </w:r>
            <w:r w:rsidRPr="00C75D84">
              <w:t xml:space="preserve"> mobilitu jih-jih a mobilitu v rámci Středomoří prostřednictvím </w:t>
            </w:r>
            <w:r w:rsidRPr="00C75D84">
              <w:rPr>
                <w:b/>
                <w:bCs/>
                <w:i/>
                <w:iCs/>
              </w:rPr>
              <w:t>zrychleného programu Euromed Visa a reformovaného programu Erasmus+</w:t>
            </w:r>
            <w:r w:rsidRPr="00C75D84">
              <w:t>;</w:t>
            </w:r>
          </w:p>
        </w:tc>
        <w:tc>
          <w:tcPr>
            <w:tcW w:w="4876" w:type="dxa"/>
            <w:tcBorders>
              <w:top w:val="nil"/>
              <w:left w:val="nil"/>
              <w:bottom w:val="nil"/>
              <w:right w:val="nil"/>
            </w:tcBorders>
          </w:tcPr>
          <w:p w14:paraId="31442870" w14:textId="77777777" w:rsidR="004B7BBB" w:rsidRPr="00C75D84" w:rsidRDefault="004B7BBB" w:rsidP="000D7F60">
            <w:pPr>
              <w:pStyle w:val="Normal6a"/>
            </w:pPr>
            <w:r w:rsidRPr="00C75D84">
              <w:t>16.</w:t>
            </w:r>
            <w:r w:rsidRPr="00C75D84">
              <w:tab/>
              <w:t xml:space="preserve">vyzývá Komisi a členské státy, aby </w:t>
            </w:r>
            <w:r w:rsidRPr="00C75D84">
              <w:rPr>
                <w:b/>
                <w:i/>
              </w:rPr>
              <w:t>posílily</w:t>
            </w:r>
            <w:r w:rsidRPr="00C75D84">
              <w:t xml:space="preserve"> mobilitu jih-jih a mobilitu v rámci Středomoří prostřednictvím </w:t>
            </w:r>
            <w:r w:rsidRPr="00C75D84">
              <w:rPr>
                <w:b/>
                <w:i/>
              </w:rPr>
              <w:t>stávajících i budoucích programů spolupráce, přičemž zajistí odpovídající záruky, vzájemnost a účinnou spolupráci s partnerskými zeměmi</w:t>
            </w:r>
            <w:r w:rsidRPr="00C75D84">
              <w:t>;</w:t>
            </w:r>
          </w:p>
        </w:tc>
      </w:tr>
    </w:tbl>
    <w:p w14:paraId="30DD0729"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{IT}</w:t>
      </w:r>
      <w:r w:rsidRPr="00C75D84">
        <w:t>it</w:t>
      </w:r>
      <w:r w:rsidRPr="00C75D84">
        <w:rPr>
          <w:rStyle w:val="HideTWBExt"/>
        </w:rPr>
        <w:t>&lt;/Original&gt;</w:t>
      </w:r>
    </w:p>
    <w:p w14:paraId="63C70917" w14:textId="2A686E89" w:rsidR="00D14A06" w:rsidRPr="00C75D84" w:rsidRDefault="004B7BBB" w:rsidP="004B7BBB">
      <w:r w:rsidRPr="00C75D84">
        <w:rPr>
          <w:rStyle w:val="HideTWBExt"/>
        </w:rPr>
        <w:t>&lt;/Amend&gt;</w:t>
      </w:r>
    </w:p>
    <w:p w14:paraId="16F9FE4D"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288</w:t>
      </w:r>
      <w:r w:rsidRPr="00C75D84">
        <w:rPr>
          <w:rStyle w:val="HideTWBExt"/>
          <w:b w:val="0"/>
        </w:rPr>
        <w:t>&lt;/NumAm&gt;</w:t>
      </w:r>
    </w:p>
    <w:p w14:paraId="0F9D7F68" w14:textId="77777777" w:rsidR="004B7BBB" w:rsidRPr="00C75D84" w:rsidRDefault="004B7BBB" w:rsidP="004B7BBB">
      <w:pPr>
        <w:pStyle w:val="NormalBold"/>
      </w:pPr>
      <w:r w:rsidRPr="00C75D84">
        <w:rPr>
          <w:rStyle w:val="HideTWBExt"/>
          <w:b w:val="0"/>
        </w:rPr>
        <w:t>&lt;RepeatBlock-By&gt;&lt;Members&gt;</w:t>
      </w:r>
      <w:r w:rsidRPr="00C75D84">
        <w:t>Sebastian Tynkkynen</w:t>
      </w:r>
      <w:r w:rsidRPr="00C75D84">
        <w:rPr>
          <w:rStyle w:val="HideTWBExt"/>
          <w:b w:val="0"/>
        </w:rPr>
        <w:t>&lt;/Members&gt;</w:t>
      </w:r>
    </w:p>
    <w:p w14:paraId="282D6B6F" w14:textId="77777777" w:rsidR="004B7BBB" w:rsidRPr="00C75D84" w:rsidRDefault="004B7BBB" w:rsidP="004B7BBB">
      <w:pPr>
        <w:pStyle w:val="NormalBold"/>
      </w:pPr>
      <w:r w:rsidRPr="00C75D84">
        <w:rPr>
          <w:rStyle w:val="HideTWBExt"/>
          <w:b w:val="0"/>
        </w:rPr>
        <w:t>&lt;/RepeatBlock-By&gt;</w:t>
      </w:r>
    </w:p>
    <w:p w14:paraId="717F5311"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CA2B9E6" w14:textId="77777777" w:rsidR="004B7BBB" w:rsidRPr="00C75D84" w:rsidRDefault="004B7BBB" w:rsidP="004B7BBB">
      <w:pPr>
        <w:pStyle w:val="NormalBold"/>
      </w:pPr>
      <w:r w:rsidRPr="00C75D84">
        <w:rPr>
          <w:rStyle w:val="HideTWBExt"/>
          <w:b w:val="0"/>
        </w:rPr>
        <w:t>&lt;Article&gt;</w:t>
      </w:r>
      <w:r w:rsidRPr="00C75D84">
        <w:t>Bod 16</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454BD43" w14:textId="77777777" w:rsidTr="000D7F60">
        <w:trPr>
          <w:trHeight w:hRule="exact" w:val="240"/>
          <w:jc w:val="center"/>
        </w:trPr>
        <w:tc>
          <w:tcPr>
            <w:tcW w:w="9752" w:type="dxa"/>
            <w:gridSpan w:val="2"/>
            <w:tcBorders>
              <w:top w:val="nil"/>
              <w:left w:val="nil"/>
              <w:bottom w:val="nil"/>
              <w:right w:val="nil"/>
            </w:tcBorders>
          </w:tcPr>
          <w:p w14:paraId="49C276CF" w14:textId="77777777" w:rsidR="004B7BBB" w:rsidRPr="00C75D84" w:rsidRDefault="004B7BBB" w:rsidP="000D7F60"/>
        </w:tc>
      </w:tr>
      <w:tr w:rsidR="00097907" w:rsidRPr="00C75D84" w14:paraId="30A7AD68" w14:textId="77777777" w:rsidTr="000D7F60">
        <w:trPr>
          <w:trHeight w:val="240"/>
          <w:jc w:val="center"/>
        </w:trPr>
        <w:tc>
          <w:tcPr>
            <w:tcW w:w="4876" w:type="dxa"/>
            <w:tcBorders>
              <w:top w:val="nil"/>
              <w:left w:val="nil"/>
              <w:bottom w:val="nil"/>
              <w:right w:val="nil"/>
            </w:tcBorders>
          </w:tcPr>
          <w:p w14:paraId="01ED99EC"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3369967" w14:textId="77777777" w:rsidR="004B7BBB" w:rsidRPr="00C75D84" w:rsidRDefault="004B7BBB" w:rsidP="000D7F60">
            <w:pPr>
              <w:pStyle w:val="AmColumnHeading"/>
            </w:pPr>
            <w:r w:rsidRPr="00C75D84">
              <w:t>Pozměňovací návrh</w:t>
            </w:r>
          </w:p>
        </w:tc>
      </w:tr>
      <w:tr w:rsidR="00097907" w:rsidRPr="00C75D84" w14:paraId="0F92DB1F" w14:textId="77777777" w:rsidTr="000D7F60">
        <w:trPr>
          <w:jc w:val="center"/>
        </w:trPr>
        <w:tc>
          <w:tcPr>
            <w:tcW w:w="4876" w:type="dxa"/>
            <w:tcBorders>
              <w:top w:val="nil"/>
              <w:left w:val="nil"/>
              <w:bottom w:val="nil"/>
              <w:right w:val="nil"/>
            </w:tcBorders>
          </w:tcPr>
          <w:p w14:paraId="2BB446F9" w14:textId="77777777" w:rsidR="004B7BBB" w:rsidRPr="00C75D84" w:rsidRDefault="004B7BBB" w:rsidP="000D7F60">
            <w:pPr>
              <w:pStyle w:val="Normal6a"/>
            </w:pPr>
            <w:r w:rsidRPr="00C75D84">
              <w:t>16.</w:t>
            </w:r>
            <w:r w:rsidRPr="00C75D84">
              <w:tab/>
              <w:t xml:space="preserve">vyzývá Komisi a členské státy, aby </w:t>
            </w:r>
            <w:r w:rsidRPr="00C75D84">
              <w:rPr>
                <w:b/>
                <w:bCs/>
                <w:i/>
                <w:iCs/>
              </w:rPr>
              <w:t>rozšířily mobilitu jih-jih a mobilitu v rámci Středomoří prostřednictvím zrychleného programu Euromed Visa a reformovaného</w:t>
            </w:r>
            <w:r w:rsidRPr="00C75D84">
              <w:t xml:space="preserve"> programu Erasmus+;</w:t>
            </w:r>
          </w:p>
        </w:tc>
        <w:tc>
          <w:tcPr>
            <w:tcW w:w="4876" w:type="dxa"/>
            <w:tcBorders>
              <w:top w:val="nil"/>
              <w:left w:val="nil"/>
              <w:bottom w:val="nil"/>
              <w:right w:val="nil"/>
            </w:tcBorders>
          </w:tcPr>
          <w:p w14:paraId="3E139047" w14:textId="77777777" w:rsidR="004B7BBB" w:rsidRPr="00C75D84" w:rsidRDefault="004B7BBB" w:rsidP="000D7F60">
            <w:pPr>
              <w:pStyle w:val="Normal6a"/>
            </w:pPr>
            <w:r w:rsidRPr="00C75D84">
              <w:t>16.</w:t>
            </w:r>
            <w:r w:rsidRPr="00C75D84">
              <w:tab/>
              <w:t xml:space="preserve">vyzývá Komisi a členské státy, aby </w:t>
            </w:r>
            <w:r w:rsidRPr="00C75D84">
              <w:rPr>
                <w:b/>
                <w:i/>
              </w:rPr>
              <w:t xml:space="preserve">posílily bezpečnost jižní vnější hranice EU; zastává názor, že v době, která je pro evropskou bezpečnost zásadní, by se neměly zvyšovat investice do sekundárních cílů, jako je posílení </w:t>
            </w:r>
            <w:r w:rsidRPr="00C75D84">
              <w:t>programu Erasmus+;</w:t>
            </w:r>
          </w:p>
        </w:tc>
      </w:tr>
    </w:tbl>
    <w:p w14:paraId="0FECFA3F"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{FI}</w:t>
      </w:r>
      <w:r w:rsidRPr="00C75D84">
        <w:t>fi</w:t>
      </w:r>
      <w:r w:rsidRPr="00C75D84">
        <w:rPr>
          <w:rStyle w:val="HideTWBExt"/>
        </w:rPr>
        <w:t>&lt;/Original&gt;</w:t>
      </w:r>
    </w:p>
    <w:p w14:paraId="45164A8B" w14:textId="11490F64" w:rsidR="00D14A06" w:rsidRPr="00C75D84" w:rsidRDefault="004B7BBB" w:rsidP="004B7BBB">
      <w:r w:rsidRPr="00C75D84">
        <w:rPr>
          <w:rStyle w:val="HideTWBExt"/>
        </w:rPr>
        <w:t>&lt;/Amend&gt;</w:t>
      </w:r>
    </w:p>
    <w:p w14:paraId="42B4FFF4"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289</w:t>
      </w:r>
      <w:r w:rsidRPr="00C75D84">
        <w:rPr>
          <w:rStyle w:val="HideTWBExt"/>
          <w:b w:val="0"/>
        </w:rPr>
        <w:t>&lt;/NumAm&gt;</w:t>
      </w:r>
    </w:p>
    <w:p w14:paraId="34CC010B" w14:textId="77777777" w:rsidR="004B7BBB" w:rsidRPr="00C75D84" w:rsidRDefault="004B7BBB" w:rsidP="004B7BBB">
      <w:pPr>
        <w:pStyle w:val="NormalBold"/>
      </w:pPr>
      <w:r w:rsidRPr="00C75D84">
        <w:rPr>
          <w:rStyle w:val="HideTWBExt"/>
          <w:b w:val="0"/>
        </w:rPr>
        <w:t>&lt;RepeatBlock-By&gt;&lt;Members&gt;</w:t>
      </w:r>
      <w:r w:rsidRPr="00C75D84">
        <w:t>Helmut Brandstätter, Dan Barna, Hilde Vautmans</w:t>
      </w:r>
      <w:r w:rsidRPr="00C75D84">
        <w:rPr>
          <w:rStyle w:val="HideTWBExt"/>
          <w:b w:val="0"/>
        </w:rPr>
        <w:t>&lt;/Members&gt;</w:t>
      </w:r>
    </w:p>
    <w:p w14:paraId="1150CED4" w14:textId="77777777" w:rsidR="004B7BBB" w:rsidRPr="00C75D84" w:rsidRDefault="004B7BBB" w:rsidP="004B7BBB">
      <w:pPr>
        <w:pStyle w:val="NormalBold"/>
      </w:pPr>
      <w:r w:rsidRPr="00C75D84">
        <w:rPr>
          <w:rStyle w:val="HideTWBExt"/>
          <w:b w:val="0"/>
        </w:rPr>
        <w:t>&lt;/RepeatBlock-By&gt;</w:t>
      </w:r>
    </w:p>
    <w:p w14:paraId="641B4799" w14:textId="77777777" w:rsidR="004B7BBB" w:rsidRPr="00C75D84" w:rsidRDefault="004B7BBB" w:rsidP="004B7BBB">
      <w:pPr>
        <w:pStyle w:val="NormalBold"/>
      </w:pPr>
      <w:r w:rsidRPr="00C75D84">
        <w:rPr>
          <w:rStyle w:val="HideTWBExt"/>
          <w:b w:val="0"/>
        </w:rPr>
        <w:lastRenderedPageBreak/>
        <w:t>&lt;DocAmend&gt;</w:t>
      </w:r>
      <w:r w:rsidRPr="00C75D84">
        <w:t>Návrh usnesení</w:t>
      </w:r>
      <w:r w:rsidRPr="00C75D84">
        <w:rPr>
          <w:rStyle w:val="HideTWBExt"/>
          <w:b w:val="0"/>
        </w:rPr>
        <w:t>&lt;/DocAmend&gt;</w:t>
      </w:r>
    </w:p>
    <w:p w14:paraId="05969559" w14:textId="77777777" w:rsidR="004B7BBB" w:rsidRPr="00C75D84" w:rsidRDefault="004B7BBB" w:rsidP="004B7BBB">
      <w:pPr>
        <w:pStyle w:val="NormalBold"/>
      </w:pPr>
      <w:r w:rsidRPr="00C75D84">
        <w:rPr>
          <w:rStyle w:val="HideTWBExt"/>
          <w:b w:val="0"/>
        </w:rPr>
        <w:t>&lt;Article&gt;</w:t>
      </w:r>
      <w:r w:rsidRPr="00C75D84">
        <w:t>Bod 16</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A756169" w14:textId="77777777" w:rsidTr="000D7F60">
        <w:trPr>
          <w:trHeight w:hRule="exact" w:val="240"/>
          <w:jc w:val="center"/>
        </w:trPr>
        <w:tc>
          <w:tcPr>
            <w:tcW w:w="9752" w:type="dxa"/>
            <w:gridSpan w:val="2"/>
            <w:tcBorders>
              <w:top w:val="nil"/>
              <w:left w:val="nil"/>
              <w:bottom w:val="nil"/>
              <w:right w:val="nil"/>
            </w:tcBorders>
          </w:tcPr>
          <w:p w14:paraId="7CEC25DC" w14:textId="77777777" w:rsidR="004B7BBB" w:rsidRPr="00C75D84" w:rsidRDefault="004B7BBB" w:rsidP="000D7F60"/>
        </w:tc>
      </w:tr>
      <w:tr w:rsidR="00097907" w:rsidRPr="00C75D84" w14:paraId="16450458" w14:textId="77777777" w:rsidTr="000D7F60">
        <w:trPr>
          <w:trHeight w:val="240"/>
          <w:jc w:val="center"/>
        </w:trPr>
        <w:tc>
          <w:tcPr>
            <w:tcW w:w="4876" w:type="dxa"/>
            <w:tcBorders>
              <w:top w:val="nil"/>
              <w:left w:val="nil"/>
              <w:bottom w:val="nil"/>
              <w:right w:val="nil"/>
            </w:tcBorders>
          </w:tcPr>
          <w:p w14:paraId="5426AF9E"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B2C1C42" w14:textId="77777777" w:rsidR="004B7BBB" w:rsidRPr="00C75D84" w:rsidRDefault="004B7BBB" w:rsidP="000D7F60">
            <w:pPr>
              <w:pStyle w:val="AmColumnHeading"/>
            </w:pPr>
            <w:r w:rsidRPr="00C75D84">
              <w:t>Pozměňovací návrh</w:t>
            </w:r>
          </w:p>
        </w:tc>
      </w:tr>
      <w:tr w:rsidR="00097907" w:rsidRPr="00C75D84" w14:paraId="1D41665B" w14:textId="77777777" w:rsidTr="000D7F60">
        <w:trPr>
          <w:jc w:val="center"/>
        </w:trPr>
        <w:tc>
          <w:tcPr>
            <w:tcW w:w="4876" w:type="dxa"/>
            <w:tcBorders>
              <w:top w:val="nil"/>
              <w:left w:val="nil"/>
              <w:bottom w:val="nil"/>
              <w:right w:val="nil"/>
            </w:tcBorders>
          </w:tcPr>
          <w:p w14:paraId="70C45AE3" w14:textId="77777777" w:rsidR="004B7BBB" w:rsidRPr="00C75D84" w:rsidRDefault="004B7BBB" w:rsidP="000D7F60">
            <w:pPr>
              <w:pStyle w:val="Normal6a"/>
            </w:pPr>
            <w:r w:rsidRPr="00C75D84">
              <w:t>16.</w:t>
            </w:r>
            <w:r w:rsidRPr="00C75D84">
              <w:tab/>
              <w:t>vyzývá Komisi a členské státy, aby rozšířily mobilitu jih-jih a mobilitu v rámci Středomoří prostřednictvím zrychleného programu Euromed Visa a reformovaného programu Erasmus+;</w:t>
            </w:r>
          </w:p>
        </w:tc>
        <w:tc>
          <w:tcPr>
            <w:tcW w:w="4876" w:type="dxa"/>
            <w:tcBorders>
              <w:top w:val="nil"/>
              <w:left w:val="nil"/>
              <w:bottom w:val="nil"/>
              <w:right w:val="nil"/>
            </w:tcBorders>
          </w:tcPr>
          <w:p w14:paraId="37DFBC23" w14:textId="77777777" w:rsidR="004B7BBB" w:rsidRPr="00C75D84" w:rsidRDefault="004B7BBB" w:rsidP="000D7F60">
            <w:pPr>
              <w:pStyle w:val="Normal6a"/>
            </w:pPr>
            <w:r w:rsidRPr="00C75D84">
              <w:t>16.</w:t>
            </w:r>
            <w:r w:rsidRPr="00C75D84">
              <w:tab/>
              <w:t>vyzývá Komisi a členské státy, aby rozšířily mobilitu jih-jih a mobilitu v rámci Středomoří prostřednictvím zrychleného programu Euromed Visa a reformovaného programu Erasmus+</w:t>
            </w:r>
            <w:r w:rsidRPr="00C75D84">
              <w:rPr>
                <w:b/>
                <w:bCs/>
                <w:i/>
                <w:iCs/>
              </w:rPr>
              <w:t xml:space="preserve"> a současně v plném rozsahu vynucovaly evropská pravidla v oblasti migrace</w:t>
            </w:r>
            <w:r w:rsidRPr="00C75D84">
              <w:t>;</w:t>
            </w:r>
          </w:p>
        </w:tc>
      </w:tr>
    </w:tbl>
    <w:p w14:paraId="71006A27"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DC319DF" w14:textId="37F543BE" w:rsidR="00D14A06" w:rsidRPr="00C75D84" w:rsidRDefault="004B7BBB" w:rsidP="004B7BBB">
      <w:r w:rsidRPr="00C75D84">
        <w:rPr>
          <w:rStyle w:val="HideTWBExt"/>
        </w:rPr>
        <w:t>&lt;/Amend&gt;</w:t>
      </w:r>
    </w:p>
    <w:p w14:paraId="3AEC18D9"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290</w:t>
      </w:r>
      <w:r w:rsidRPr="00C75D84">
        <w:rPr>
          <w:rStyle w:val="HideTWBExt"/>
          <w:b w:val="0"/>
        </w:rPr>
        <w:t>&lt;/NumAm&gt;</w:t>
      </w:r>
    </w:p>
    <w:p w14:paraId="0E820870" w14:textId="77777777" w:rsidR="004B7BBB" w:rsidRPr="00C75D84" w:rsidRDefault="004B7BBB" w:rsidP="004B7BBB">
      <w:pPr>
        <w:pStyle w:val="NormalBold"/>
      </w:pPr>
      <w:r w:rsidRPr="00C75D84">
        <w:rPr>
          <w:rStyle w:val="HideTWBExt"/>
          <w:b w:val="0"/>
        </w:rPr>
        <w:t>&lt;RepeatBlock-By&gt;&lt;Members&gt;</w:t>
      </w:r>
      <w:r w:rsidRPr="00C75D84">
        <w:t>Silvia Sardone, Susanna Ceccardi, Hermann Tertsch</w:t>
      </w:r>
      <w:r w:rsidRPr="00C75D84">
        <w:rPr>
          <w:rStyle w:val="HideTWBExt"/>
          <w:b w:val="0"/>
        </w:rPr>
        <w:t>&lt;/Members&gt;</w:t>
      </w:r>
    </w:p>
    <w:p w14:paraId="2D8A6EBB" w14:textId="77777777" w:rsidR="004B7BBB" w:rsidRPr="00C75D84" w:rsidRDefault="004B7BBB" w:rsidP="004B7BBB">
      <w:pPr>
        <w:pStyle w:val="NormalBold"/>
      </w:pPr>
      <w:r w:rsidRPr="00C75D84">
        <w:rPr>
          <w:rStyle w:val="HideTWBExt"/>
          <w:b w:val="0"/>
        </w:rPr>
        <w:t>&lt;/RepeatBlock-By&gt;</w:t>
      </w:r>
    </w:p>
    <w:p w14:paraId="32C6BEB2"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D8E8670" w14:textId="77777777" w:rsidR="004B7BBB" w:rsidRPr="00C75D84" w:rsidRDefault="004B7BBB" w:rsidP="004B7BBB">
      <w:pPr>
        <w:pStyle w:val="NormalBold"/>
      </w:pPr>
      <w:r w:rsidRPr="00C75D84">
        <w:rPr>
          <w:rStyle w:val="HideTWBExt"/>
          <w:b w:val="0"/>
        </w:rPr>
        <w:t>&lt;Article&gt;</w:t>
      </w:r>
      <w:r w:rsidRPr="00C75D84">
        <w:t>Bod 16</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D739A04" w14:textId="77777777" w:rsidTr="000D7F60">
        <w:trPr>
          <w:trHeight w:hRule="exact" w:val="240"/>
          <w:jc w:val="center"/>
        </w:trPr>
        <w:tc>
          <w:tcPr>
            <w:tcW w:w="9752" w:type="dxa"/>
            <w:gridSpan w:val="2"/>
            <w:tcBorders>
              <w:top w:val="nil"/>
              <w:left w:val="nil"/>
              <w:bottom w:val="nil"/>
              <w:right w:val="nil"/>
            </w:tcBorders>
          </w:tcPr>
          <w:p w14:paraId="2FC82D03" w14:textId="77777777" w:rsidR="004B7BBB" w:rsidRPr="00C75D84" w:rsidRDefault="004B7BBB" w:rsidP="000D7F60"/>
        </w:tc>
      </w:tr>
      <w:tr w:rsidR="00097907" w:rsidRPr="00C75D84" w14:paraId="71D59902" w14:textId="77777777" w:rsidTr="000D7F60">
        <w:trPr>
          <w:trHeight w:val="240"/>
          <w:jc w:val="center"/>
        </w:trPr>
        <w:tc>
          <w:tcPr>
            <w:tcW w:w="4876" w:type="dxa"/>
            <w:tcBorders>
              <w:top w:val="nil"/>
              <w:left w:val="nil"/>
              <w:bottom w:val="nil"/>
              <w:right w:val="nil"/>
            </w:tcBorders>
          </w:tcPr>
          <w:p w14:paraId="46E861B2"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BF8C620" w14:textId="77777777" w:rsidR="004B7BBB" w:rsidRPr="00C75D84" w:rsidRDefault="004B7BBB" w:rsidP="000D7F60">
            <w:pPr>
              <w:pStyle w:val="AmColumnHeading"/>
            </w:pPr>
            <w:r w:rsidRPr="00C75D84">
              <w:t>Pozměňovací návrh</w:t>
            </w:r>
          </w:p>
        </w:tc>
      </w:tr>
      <w:tr w:rsidR="00097907" w:rsidRPr="00C75D84" w14:paraId="7DB243ED" w14:textId="77777777" w:rsidTr="000D7F60">
        <w:trPr>
          <w:jc w:val="center"/>
        </w:trPr>
        <w:tc>
          <w:tcPr>
            <w:tcW w:w="4876" w:type="dxa"/>
            <w:tcBorders>
              <w:top w:val="nil"/>
              <w:left w:val="nil"/>
              <w:bottom w:val="nil"/>
              <w:right w:val="nil"/>
            </w:tcBorders>
          </w:tcPr>
          <w:p w14:paraId="2A5BC455" w14:textId="77777777" w:rsidR="004B7BBB" w:rsidRPr="00C75D84" w:rsidRDefault="004B7BBB" w:rsidP="000D7F60">
            <w:pPr>
              <w:pStyle w:val="Normal6a"/>
            </w:pPr>
            <w:r w:rsidRPr="00C75D84">
              <w:t>16.</w:t>
            </w:r>
            <w:r w:rsidRPr="00C75D84">
              <w:tab/>
              <w:t xml:space="preserve">vyzývá Komisi a členské státy, aby rozšířily mobilitu jih-jih a mobilitu v rámci Středomoří prostřednictvím </w:t>
            </w:r>
            <w:r w:rsidRPr="00C75D84">
              <w:rPr>
                <w:b/>
                <w:bCs/>
                <w:i/>
                <w:iCs/>
              </w:rPr>
              <w:t xml:space="preserve">zrychleného programu Euromed Visa a </w:t>
            </w:r>
            <w:r w:rsidRPr="00C75D84">
              <w:t>reformovaného programu Erasmus+;</w:t>
            </w:r>
          </w:p>
        </w:tc>
        <w:tc>
          <w:tcPr>
            <w:tcW w:w="4876" w:type="dxa"/>
            <w:tcBorders>
              <w:top w:val="nil"/>
              <w:left w:val="nil"/>
              <w:bottom w:val="nil"/>
              <w:right w:val="nil"/>
            </w:tcBorders>
          </w:tcPr>
          <w:p w14:paraId="1D87CC38" w14:textId="77777777" w:rsidR="004B7BBB" w:rsidRPr="00C75D84" w:rsidRDefault="004B7BBB" w:rsidP="000D7F60">
            <w:pPr>
              <w:pStyle w:val="Normal6a"/>
            </w:pPr>
            <w:r w:rsidRPr="00C75D84">
              <w:t>16.</w:t>
            </w:r>
            <w:r w:rsidRPr="00C75D84">
              <w:tab/>
              <w:t>vyzývá Komisi a členské státy, aby rozšířily mobilitu jih-jih a mobilitu v rámci Středomoří prostřednictvím reformovaného programu Erasmus+;</w:t>
            </w:r>
          </w:p>
        </w:tc>
      </w:tr>
    </w:tbl>
    <w:p w14:paraId="3AE4D528"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48CCC101" w14:textId="77D23552" w:rsidR="00D14A06" w:rsidRPr="00C75D84" w:rsidRDefault="004B7BBB" w:rsidP="004B7BBB">
      <w:r w:rsidRPr="00C75D84">
        <w:rPr>
          <w:rStyle w:val="HideTWBExt"/>
        </w:rPr>
        <w:t>&lt;/Amend&gt;</w:t>
      </w:r>
    </w:p>
    <w:p w14:paraId="62A081A3"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291</w:t>
      </w:r>
      <w:r w:rsidRPr="00C75D84">
        <w:rPr>
          <w:rStyle w:val="HideTWBExt"/>
          <w:b w:val="0"/>
        </w:rPr>
        <w:t>&lt;/NumAm&gt;</w:t>
      </w:r>
    </w:p>
    <w:p w14:paraId="429A4386" w14:textId="77777777" w:rsidR="004B7BBB" w:rsidRPr="00C75D84" w:rsidRDefault="004B7BBB" w:rsidP="004B7BBB">
      <w:pPr>
        <w:pStyle w:val="NormalBold"/>
      </w:pPr>
      <w:r w:rsidRPr="00C75D84">
        <w:rPr>
          <w:rStyle w:val="HideTWBExt"/>
          <w:b w:val="0"/>
        </w:rPr>
        <w:t>&lt;RepeatBlock-By&gt;&lt;Members&gt;</w:t>
      </w:r>
      <w:r w:rsidRPr="00C75D84">
        <w:t>Helmut Brandstätter, Dan Barna, Hilde Vautmans</w:t>
      </w:r>
      <w:r w:rsidRPr="00C75D84">
        <w:rPr>
          <w:rStyle w:val="HideTWBExt"/>
          <w:b w:val="0"/>
        </w:rPr>
        <w:t>&lt;/Members&gt;</w:t>
      </w:r>
    </w:p>
    <w:p w14:paraId="331D4871" w14:textId="77777777" w:rsidR="004B7BBB" w:rsidRPr="00C75D84" w:rsidRDefault="004B7BBB" w:rsidP="004B7BBB">
      <w:pPr>
        <w:pStyle w:val="NormalBold"/>
      </w:pPr>
      <w:r w:rsidRPr="00C75D84">
        <w:rPr>
          <w:rStyle w:val="HideTWBExt"/>
          <w:b w:val="0"/>
        </w:rPr>
        <w:t>&lt;/RepeatBlock-By&gt;</w:t>
      </w:r>
    </w:p>
    <w:p w14:paraId="0570EBF3"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8187509" w14:textId="77777777" w:rsidR="004B7BBB" w:rsidRPr="00C75D84" w:rsidRDefault="004B7BBB" w:rsidP="004B7BBB">
      <w:pPr>
        <w:pStyle w:val="NormalBold"/>
      </w:pPr>
      <w:r w:rsidRPr="00C75D84">
        <w:rPr>
          <w:rStyle w:val="HideTWBExt"/>
          <w:b w:val="0"/>
        </w:rPr>
        <w:t>&lt;Article&gt;</w:t>
      </w:r>
      <w:r w:rsidRPr="00C75D84">
        <w:t>Bod 16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FD362AD" w14:textId="77777777" w:rsidTr="000D7F60">
        <w:trPr>
          <w:trHeight w:hRule="exact" w:val="240"/>
          <w:jc w:val="center"/>
        </w:trPr>
        <w:tc>
          <w:tcPr>
            <w:tcW w:w="9752" w:type="dxa"/>
            <w:gridSpan w:val="2"/>
            <w:tcBorders>
              <w:top w:val="nil"/>
              <w:left w:val="nil"/>
              <w:bottom w:val="nil"/>
              <w:right w:val="nil"/>
            </w:tcBorders>
          </w:tcPr>
          <w:p w14:paraId="3D4EB71B" w14:textId="77777777" w:rsidR="004B7BBB" w:rsidRPr="00C75D84" w:rsidRDefault="004B7BBB" w:rsidP="000D7F60"/>
        </w:tc>
      </w:tr>
      <w:tr w:rsidR="00097907" w:rsidRPr="00C75D84" w14:paraId="12AE4452" w14:textId="77777777" w:rsidTr="000D7F60">
        <w:trPr>
          <w:trHeight w:val="240"/>
          <w:jc w:val="center"/>
        </w:trPr>
        <w:tc>
          <w:tcPr>
            <w:tcW w:w="4876" w:type="dxa"/>
            <w:tcBorders>
              <w:top w:val="nil"/>
              <w:left w:val="nil"/>
              <w:bottom w:val="nil"/>
              <w:right w:val="nil"/>
            </w:tcBorders>
          </w:tcPr>
          <w:p w14:paraId="3B7D2E7C"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C6D2842" w14:textId="77777777" w:rsidR="004B7BBB" w:rsidRPr="00C75D84" w:rsidRDefault="004B7BBB" w:rsidP="000D7F60">
            <w:pPr>
              <w:pStyle w:val="AmColumnHeading"/>
            </w:pPr>
            <w:r w:rsidRPr="00C75D84">
              <w:t>Pozměňovací návrh</w:t>
            </w:r>
          </w:p>
        </w:tc>
      </w:tr>
      <w:tr w:rsidR="00097907" w:rsidRPr="00C75D84" w14:paraId="6F6C9CA0" w14:textId="77777777" w:rsidTr="000D7F60">
        <w:trPr>
          <w:jc w:val="center"/>
        </w:trPr>
        <w:tc>
          <w:tcPr>
            <w:tcW w:w="4876" w:type="dxa"/>
            <w:tcBorders>
              <w:top w:val="nil"/>
              <w:left w:val="nil"/>
              <w:bottom w:val="nil"/>
              <w:right w:val="nil"/>
            </w:tcBorders>
          </w:tcPr>
          <w:p w14:paraId="427FB72F" w14:textId="77777777" w:rsidR="004B7BBB" w:rsidRPr="00C75D84" w:rsidRDefault="004B7BBB" w:rsidP="000D7F60">
            <w:pPr>
              <w:pStyle w:val="Normal6a"/>
            </w:pPr>
          </w:p>
        </w:tc>
        <w:tc>
          <w:tcPr>
            <w:tcW w:w="4876" w:type="dxa"/>
            <w:tcBorders>
              <w:top w:val="nil"/>
              <w:left w:val="nil"/>
              <w:bottom w:val="nil"/>
              <w:right w:val="nil"/>
            </w:tcBorders>
          </w:tcPr>
          <w:p w14:paraId="38A36529" w14:textId="77777777" w:rsidR="004B7BBB" w:rsidRPr="00C75D84" w:rsidRDefault="004B7BBB" w:rsidP="000D7F60">
            <w:pPr>
              <w:pStyle w:val="Normal6a"/>
            </w:pPr>
            <w:r w:rsidRPr="00C75D84">
              <w:rPr>
                <w:b/>
                <w:i/>
              </w:rPr>
              <w:t>16a.</w:t>
            </w:r>
            <w:r w:rsidRPr="00C75D84">
              <w:tab/>
            </w:r>
            <w:r w:rsidRPr="00C75D84">
              <w:rPr>
                <w:b/>
                <w:i/>
              </w:rPr>
              <w:t xml:space="preserve">vyzývá k posílení odborných kapacit novinářů, sdělovacích prostředků a mediálních institucí, aby mohli uplatňovat právo na svobodu projevu a přístup k informacím a posilovat </w:t>
            </w:r>
            <w:r w:rsidRPr="00C75D84">
              <w:rPr>
                <w:b/>
                <w:i/>
              </w:rPr>
              <w:lastRenderedPageBreak/>
              <w:t>pluralismus prostřednictvím iniciativ, jako je například „Arab Factchecking“, a také aby mohli účinněji čelit strategickým žalobám proti účasti veřejnosti, nadnárodnímu útlaku, zahraničním manipulacím s informacemi a vměšování a dezinformacím;</w:t>
            </w:r>
          </w:p>
        </w:tc>
      </w:tr>
    </w:tbl>
    <w:p w14:paraId="34C191F3"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05DC5CD" w14:textId="0108D971" w:rsidR="00D14A06" w:rsidRPr="00C75D84" w:rsidRDefault="004B7BBB" w:rsidP="004B7BBB">
      <w:r w:rsidRPr="00C75D84">
        <w:rPr>
          <w:rStyle w:val="HideTWBExt"/>
        </w:rPr>
        <w:t>&lt;/Amend&gt;</w:t>
      </w:r>
    </w:p>
    <w:p w14:paraId="44FC4101"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292</w:t>
      </w:r>
      <w:r w:rsidRPr="00C75D84">
        <w:rPr>
          <w:rStyle w:val="HideTWBExt"/>
          <w:b w:val="0"/>
        </w:rPr>
        <w:t>&lt;/NumAm&gt;</w:t>
      </w:r>
    </w:p>
    <w:p w14:paraId="1C5697E3" w14:textId="77777777" w:rsidR="004B7BBB" w:rsidRPr="00C75D84" w:rsidRDefault="004B7BBB" w:rsidP="004B7BBB">
      <w:pPr>
        <w:pStyle w:val="NormalBold"/>
      </w:pPr>
      <w:r w:rsidRPr="00C75D84">
        <w:rPr>
          <w:rStyle w:val="HideTWBExt"/>
          <w:b w:val="0"/>
        </w:rPr>
        <w:t>&lt;RepeatBlock-By&gt;&lt;Members&gt;</w:t>
      </w:r>
      <w:r w:rsidRPr="00C75D84">
        <w:t>Stanislav Stoyanov</w:t>
      </w:r>
      <w:r w:rsidRPr="00C75D84">
        <w:rPr>
          <w:rStyle w:val="HideTWBExt"/>
          <w:b w:val="0"/>
        </w:rPr>
        <w:t>&lt;/Members&gt;</w:t>
      </w:r>
    </w:p>
    <w:p w14:paraId="410D8EBF" w14:textId="77777777" w:rsidR="004B7BBB" w:rsidRPr="00C75D84" w:rsidRDefault="004B7BBB" w:rsidP="004B7BBB">
      <w:r w:rsidRPr="00C75D84">
        <w:rPr>
          <w:rStyle w:val="HideTWBExt"/>
        </w:rPr>
        <w:t>&lt;AuNomDe&gt;</w:t>
      </w:r>
      <w:r w:rsidRPr="00C75D84">
        <w:rPr>
          <w:rStyle w:val="HideTWBInt"/>
        </w:rPr>
        <w:t>{ESN}</w:t>
      </w:r>
      <w:r w:rsidRPr="00C75D84">
        <w:t>za skupinu ESN</w:t>
      </w:r>
      <w:r w:rsidRPr="00C75D84">
        <w:rPr>
          <w:rStyle w:val="HideTWBExt"/>
        </w:rPr>
        <w:t>&lt;/AuNomDe&gt;</w:t>
      </w:r>
    </w:p>
    <w:p w14:paraId="402A0077" w14:textId="77777777" w:rsidR="004B7BBB" w:rsidRPr="00C75D84" w:rsidRDefault="004B7BBB" w:rsidP="004B7BBB">
      <w:pPr>
        <w:pStyle w:val="NormalBold"/>
      </w:pPr>
      <w:r w:rsidRPr="00C75D84">
        <w:rPr>
          <w:rStyle w:val="HideTWBExt"/>
          <w:b w:val="0"/>
        </w:rPr>
        <w:t>&lt;/RepeatBlock-By&gt;</w:t>
      </w:r>
    </w:p>
    <w:p w14:paraId="2660AF39"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62ED6F3" w14:textId="77777777" w:rsidR="004B7BBB" w:rsidRPr="00C75D84" w:rsidRDefault="004B7BBB" w:rsidP="004B7BBB">
      <w:pPr>
        <w:pStyle w:val="NormalBold"/>
      </w:pPr>
      <w:r w:rsidRPr="00C75D84">
        <w:rPr>
          <w:rStyle w:val="HideTWBExt"/>
          <w:b w:val="0"/>
        </w:rPr>
        <w:t>&lt;Article&gt;</w:t>
      </w:r>
      <w:r w:rsidRPr="00C75D84">
        <w:t>Bod 16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945575B" w14:textId="77777777" w:rsidTr="000D7F60">
        <w:trPr>
          <w:trHeight w:hRule="exact" w:val="240"/>
          <w:jc w:val="center"/>
        </w:trPr>
        <w:tc>
          <w:tcPr>
            <w:tcW w:w="9752" w:type="dxa"/>
            <w:gridSpan w:val="2"/>
            <w:tcBorders>
              <w:top w:val="nil"/>
              <w:left w:val="nil"/>
              <w:bottom w:val="nil"/>
              <w:right w:val="nil"/>
            </w:tcBorders>
          </w:tcPr>
          <w:p w14:paraId="2DF91FCA" w14:textId="77777777" w:rsidR="004B7BBB" w:rsidRPr="00C75D84" w:rsidRDefault="004B7BBB" w:rsidP="000D7F60"/>
        </w:tc>
      </w:tr>
      <w:tr w:rsidR="00097907" w:rsidRPr="00C75D84" w14:paraId="3C064150" w14:textId="77777777" w:rsidTr="000D7F60">
        <w:trPr>
          <w:trHeight w:val="240"/>
          <w:jc w:val="center"/>
        </w:trPr>
        <w:tc>
          <w:tcPr>
            <w:tcW w:w="4876" w:type="dxa"/>
            <w:tcBorders>
              <w:top w:val="nil"/>
              <w:left w:val="nil"/>
              <w:bottom w:val="nil"/>
              <w:right w:val="nil"/>
            </w:tcBorders>
          </w:tcPr>
          <w:p w14:paraId="04352923"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677C67C" w14:textId="77777777" w:rsidR="004B7BBB" w:rsidRPr="00C75D84" w:rsidRDefault="004B7BBB" w:rsidP="000D7F60">
            <w:pPr>
              <w:pStyle w:val="AmColumnHeading"/>
            </w:pPr>
            <w:r w:rsidRPr="00C75D84">
              <w:t>Pozměňovací návrh</w:t>
            </w:r>
          </w:p>
        </w:tc>
      </w:tr>
      <w:tr w:rsidR="00097907" w:rsidRPr="00C75D84" w14:paraId="7044196A" w14:textId="77777777" w:rsidTr="000D7F60">
        <w:trPr>
          <w:jc w:val="center"/>
        </w:trPr>
        <w:tc>
          <w:tcPr>
            <w:tcW w:w="4876" w:type="dxa"/>
            <w:tcBorders>
              <w:top w:val="nil"/>
              <w:left w:val="nil"/>
              <w:bottom w:val="nil"/>
              <w:right w:val="nil"/>
            </w:tcBorders>
          </w:tcPr>
          <w:p w14:paraId="570471BA" w14:textId="77777777" w:rsidR="004B7BBB" w:rsidRPr="00C75D84" w:rsidRDefault="004B7BBB" w:rsidP="000D7F60">
            <w:pPr>
              <w:pStyle w:val="Normal6a"/>
            </w:pPr>
          </w:p>
        </w:tc>
        <w:tc>
          <w:tcPr>
            <w:tcW w:w="4876" w:type="dxa"/>
            <w:tcBorders>
              <w:top w:val="nil"/>
              <w:left w:val="nil"/>
              <w:bottom w:val="nil"/>
              <w:right w:val="nil"/>
            </w:tcBorders>
          </w:tcPr>
          <w:p w14:paraId="608BDA57" w14:textId="77777777" w:rsidR="004B7BBB" w:rsidRPr="00C75D84" w:rsidRDefault="004B7BBB" w:rsidP="000D7F60">
            <w:pPr>
              <w:pStyle w:val="Normal6a"/>
            </w:pPr>
            <w:r w:rsidRPr="00C75D84">
              <w:rPr>
                <w:b/>
                <w:i/>
              </w:rPr>
              <w:t>16a.</w:t>
            </w:r>
            <w:r w:rsidRPr="00C75D84">
              <w:tab/>
            </w:r>
            <w:r w:rsidRPr="00C75D84">
              <w:rPr>
                <w:b/>
                <w:i/>
              </w:rPr>
              <w:t>vyzývá partnery ve středomořském regionu, aby využili dovednosti, znalosti a kompetence, které získali vracející se studenti a migranti, a aby vytvářeli podmínky podporující kvalitní zaměstnanost a podnikání, s cílem zmírnit odliv mozků a přispět k rozvoji a konkurenceschopnosti trhů práce těchto zemí;</w:t>
            </w:r>
          </w:p>
        </w:tc>
      </w:tr>
    </w:tbl>
    <w:p w14:paraId="7F8FE13A"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ECA03A5" w14:textId="4DC079A9" w:rsidR="00D14A06" w:rsidRPr="00C75D84" w:rsidRDefault="004B7BBB" w:rsidP="004B7BBB">
      <w:r w:rsidRPr="00C75D84">
        <w:rPr>
          <w:rStyle w:val="HideTWBExt"/>
        </w:rPr>
        <w:t>&lt;/Amend&gt;</w:t>
      </w:r>
    </w:p>
    <w:p w14:paraId="0597A06C"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293</w:t>
      </w:r>
      <w:r w:rsidRPr="00C75D84">
        <w:rPr>
          <w:rStyle w:val="HideTWBExt"/>
          <w:b w:val="0"/>
        </w:rPr>
        <w:t>&lt;/NumAm&gt;</w:t>
      </w:r>
    </w:p>
    <w:p w14:paraId="24F202DD" w14:textId="77777777" w:rsidR="004B7BBB" w:rsidRPr="00C75D84" w:rsidRDefault="004B7BBB" w:rsidP="004B7BBB">
      <w:pPr>
        <w:pStyle w:val="NormalBold"/>
      </w:pPr>
      <w:r w:rsidRPr="00C75D84">
        <w:rPr>
          <w:rStyle w:val="HideTWBExt"/>
          <w:b w:val="0"/>
        </w:rPr>
        <w:t>&lt;RepeatBlock-By&gt;&lt;Members&gt;</w:t>
      </w:r>
      <w:r w:rsidRPr="00C75D84">
        <w:t>Nicola Zingaretti, Nacho Sánchez Amor, Yannis Maniatis, Elio Di Rupo, Marco Tarquinio, Matjaž Nemec, Marta Temido, Costas Mavrides</w:t>
      </w:r>
      <w:r w:rsidRPr="00C75D84">
        <w:rPr>
          <w:rStyle w:val="HideTWBExt"/>
          <w:b w:val="0"/>
        </w:rPr>
        <w:t>&lt;/Members&gt;</w:t>
      </w:r>
    </w:p>
    <w:p w14:paraId="73649187" w14:textId="77777777" w:rsidR="004B7BBB" w:rsidRPr="00C75D84" w:rsidRDefault="004B7BBB" w:rsidP="004B7BBB">
      <w:pPr>
        <w:pStyle w:val="NormalBold"/>
      </w:pPr>
      <w:r w:rsidRPr="00C75D84">
        <w:rPr>
          <w:rStyle w:val="HideTWBExt"/>
          <w:b w:val="0"/>
        </w:rPr>
        <w:t>&lt;/RepeatBlock-By&gt;</w:t>
      </w:r>
    </w:p>
    <w:p w14:paraId="742FDF8D"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BA019A2" w14:textId="77777777" w:rsidR="004B7BBB" w:rsidRPr="00C75D84" w:rsidRDefault="004B7BBB" w:rsidP="004B7BBB">
      <w:pPr>
        <w:pStyle w:val="NormalBold"/>
      </w:pPr>
      <w:r w:rsidRPr="00C75D84">
        <w:rPr>
          <w:rStyle w:val="HideTWBExt"/>
          <w:b w:val="0"/>
        </w:rPr>
        <w:t>&lt;Article&gt;</w:t>
      </w:r>
      <w:r w:rsidRPr="00C75D84">
        <w:t>Bod 16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82FEF25" w14:textId="77777777" w:rsidTr="000D7F60">
        <w:trPr>
          <w:trHeight w:hRule="exact" w:val="240"/>
          <w:jc w:val="center"/>
        </w:trPr>
        <w:tc>
          <w:tcPr>
            <w:tcW w:w="9752" w:type="dxa"/>
            <w:gridSpan w:val="2"/>
            <w:tcBorders>
              <w:top w:val="nil"/>
              <w:left w:val="nil"/>
              <w:bottom w:val="nil"/>
              <w:right w:val="nil"/>
            </w:tcBorders>
          </w:tcPr>
          <w:p w14:paraId="78044DF7" w14:textId="77777777" w:rsidR="004B7BBB" w:rsidRPr="00C75D84" w:rsidRDefault="004B7BBB" w:rsidP="000D7F60"/>
        </w:tc>
      </w:tr>
      <w:tr w:rsidR="00097907" w:rsidRPr="00C75D84" w14:paraId="4921A8D9" w14:textId="77777777" w:rsidTr="000D7F60">
        <w:trPr>
          <w:trHeight w:val="240"/>
          <w:jc w:val="center"/>
        </w:trPr>
        <w:tc>
          <w:tcPr>
            <w:tcW w:w="4876" w:type="dxa"/>
            <w:tcBorders>
              <w:top w:val="nil"/>
              <w:left w:val="nil"/>
              <w:bottom w:val="nil"/>
              <w:right w:val="nil"/>
            </w:tcBorders>
          </w:tcPr>
          <w:p w14:paraId="41F6465E"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FF65B84" w14:textId="77777777" w:rsidR="004B7BBB" w:rsidRPr="00C75D84" w:rsidRDefault="004B7BBB" w:rsidP="000D7F60">
            <w:pPr>
              <w:pStyle w:val="AmColumnHeading"/>
            </w:pPr>
            <w:r w:rsidRPr="00C75D84">
              <w:t>Pozměňovací návrh</w:t>
            </w:r>
          </w:p>
        </w:tc>
      </w:tr>
      <w:tr w:rsidR="00097907" w:rsidRPr="00C75D84" w14:paraId="73AC1212" w14:textId="77777777" w:rsidTr="000D7F60">
        <w:trPr>
          <w:jc w:val="center"/>
        </w:trPr>
        <w:tc>
          <w:tcPr>
            <w:tcW w:w="4876" w:type="dxa"/>
            <w:tcBorders>
              <w:top w:val="nil"/>
              <w:left w:val="nil"/>
              <w:bottom w:val="nil"/>
              <w:right w:val="nil"/>
            </w:tcBorders>
          </w:tcPr>
          <w:p w14:paraId="2B577B21" w14:textId="77777777" w:rsidR="004B7BBB" w:rsidRPr="00C75D84" w:rsidRDefault="004B7BBB" w:rsidP="000D7F60">
            <w:pPr>
              <w:pStyle w:val="Normal6a"/>
            </w:pPr>
          </w:p>
        </w:tc>
        <w:tc>
          <w:tcPr>
            <w:tcW w:w="4876" w:type="dxa"/>
            <w:tcBorders>
              <w:top w:val="nil"/>
              <w:left w:val="nil"/>
              <w:bottom w:val="nil"/>
              <w:right w:val="nil"/>
            </w:tcBorders>
          </w:tcPr>
          <w:p w14:paraId="561B62D9" w14:textId="77777777" w:rsidR="004B7BBB" w:rsidRPr="00C75D84" w:rsidRDefault="004B7BBB" w:rsidP="000D7F60">
            <w:pPr>
              <w:pStyle w:val="Normal6a"/>
            </w:pPr>
            <w:r w:rsidRPr="00C75D84">
              <w:rPr>
                <w:b/>
                <w:i/>
              </w:rPr>
              <w:t>16a.</w:t>
            </w:r>
            <w:r w:rsidRPr="00C75D84">
              <w:tab/>
            </w:r>
            <w:r w:rsidRPr="00C75D84">
              <w:rPr>
                <w:b/>
                <w:i/>
              </w:rPr>
              <w:t xml:space="preserve">vyzývá k posílení iniciativ v oblasti mezikulturního dialogu a kulturních výměn, jako je Den Středomoří a Středomořské hlavní města kultury a </w:t>
            </w:r>
            <w:r w:rsidRPr="00C75D84">
              <w:rPr>
                <w:b/>
                <w:i/>
              </w:rPr>
              <w:lastRenderedPageBreak/>
              <w:t>dialogu, s cílem čelit polarizujícím narativům, které ohrožují základní pilíře evropsko-středomořských vztahů;</w:t>
            </w:r>
          </w:p>
        </w:tc>
      </w:tr>
    </w:tbl>
    <w:p w14:paraId="2B3E2451"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AA87E06" w14:textId="0A0400EF" w:rsidR="00D14A06" w:rsidRPr="00C75D84" w:rsidRDefault="004B7BBB" w:rsidP="004B7BBB">
      <w:r w:rsidRPr="00C75D84">
        <w:rPr>
          <w:rStyle w:val="HideTWBExt"/>
        </w:rPr>
        <w:t>&lt;/Amend&gt;</w:t>
      </w:r>
    </w:p>
    <w:p w14:paraId="00F8A0C0"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294</w:t>
      </w:r>
      <w:r w:rsidRPr="00C75D84">
        <w:rPr>
          <w:rStyle w:val="HideTWBExt"/>
          <w:b w:val="0"/>
        </w:rPr>
        <w:t>&lt;/NumAm&gt;</w:t>
      </w:r>
    </w:p>
    <w:p w14:paraId="5D3B9268" w14:textId="77777777" w:rsidR="004B7BBB" w:rsidRPr="00C75D84" w:rsidRDefault="004B7BBB" w:rsidP="004B7BBB">
      <w:pPr>
        <w:pStyle w:val="NormalBold"/>
      </w:pPr>
      <w:r w:rsidRPr="00C75D84">
        <w:rPr>
          <w:rStyle w:val="HideTWBExt"/>
          <w:b w:val="0"/>
        </w:rPr>
        <w:t>&lt;RepeatBlock-By&gt;&lt;Members&gt;</w:t>
      </w:r>
      <w:r w:rsidRPr="00C75D84">
        <w:t>Nathalie Loiseau</w:t>
      </w:r>
      <w:r w:rsidRPr="00C75D84">
        <w:rPr>
          <w:rStyle w:val="HideTWBExt"/>
          <w:b w:val="0"/>
        </w:rPr>
        <w:t>&lt;/Members&gt;</w:t>
      </w:r>
    </w:p>
    <w:p w14:paraId="516C8383" w14:textId="77777777" w:rsidR="004B7BBB" w:rsidRPr="00C75D84" w:rsidRDefault="004B7BBB" w:rsidP="004B7BBB">
      <w:pPr>
        <w:pStyle w:val="NormalBold"/>
      </w:pPr>
      <w:r w:rsidRPr="00C75D84">
        <w:rPr>
          <w:rStyle w:val="HideTWBExt"/>
          <w:b w:val="0"/>
        </w:rPr>
        <w:t>&lt;/RepeatBlock-By&gt;</w:t>
      </w:r>
    </w:p>
    <w:p w14:paraId="4AFE14D4"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071D37F" w14:textId="77777777" w:rsidR="004B7BBB" w:rsidRPr="00C75D84" w:rsidRDefault="004B7BBB" w:rsidP="004B7BBB">
      <w:pPr>
        <w:pStyle w:val="NormalBold"/>
      </w:pPr>
      <w:r w:rsidRPr="00C75D84">
        <w:rPr>
          <w:rStyle w:val="HideTWBExt"/>
          <w:b w:val="0"/>
        </w:rPr>
        <w:t>&lt;Article&gt;</w:t>
      </w:r>
      <w:r w:rsidRPr="00C75D84">
        <w:t>Bod 16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DBD8E3E" w14:textId="77777777" w:rsidTr="000D7F60">
        <w:trPr>
          <w:trHeight w:hRule="exact" w:val="240"/>
          <w:jc w:val="center"/>
        </w:trPr>
        <w:tc>
          <w:tcPr>
            <w:tcW w:w="9752" w:type="dxa"/>
            <w:gridSpan w:val="2"/>
            <w:tcBorders>
              <w:top w:val="nil"/>
              <w:left w:val="nil"/>
              <w:bottom w:val="nil"/>
              <w:right w:val="nil"/>
            </w:tcBorders>
          </w:tcPr>
          <w:p w14:paraId="79CB77BD" w14:textId="77777777" w:rsidR="004B7BBB" w:rsidRPr="00C75D84" w:rsidRDefault="004B7BBB" w:rsidP="000D7F60"/>
        </w:tc>
      </w:tr>
      <w:tr w:rsidR="00097907" w:rsidRPr="00C75D84" w14:paraId="0B5A39EF" w14:textId="77777777" w:rsidTr="000D7F60">
        <w:trPr>
          <w:trHeight w:val="240"/>
          <w:jc w:val="center"/>
        </w:trPr>
        <w:tc>
          <w:tcPr>
            <w:tcW w:w="4876" w:type="dxa"/>
            <w:tcBorders>
              <w:top w:val="nil"/>
              <w:left w:val="nil"/>
              <w:bottom w:val="nil"/>
              <w:right w:val="nil"/>
            </w:tcBorders>
          </w:tcPr>
          <w:p w14:paraId="3C068850"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1A829D8" w14:textId="77777777" w:rsidR="004B7BBB" w:rsidRPr="00C75D84" w:rsidRDefault="004B7BBB" w:rsidP="000D7F60">
            <w:pPr>
              <w:pStyle w:val="AmColumnHeading"/>
            </w:pPr>
            <w:r w:rsidRPr="00C75D84">
              <w:t>Pozměňovací návrh</w:t>
            </w:r>
          </w:p>
        </w:tc>
      </w:tr>
      <w:tr w:rsidR="00097907" w:rsidRPr="00C75D84" w14:paraId="3DD2339A" w14:textId="77777777" w:rsidTr="000D7F60">
        <w:trPr>
          <w:jc w:val="center"/>
        </w:trPr>
        <w:tc>
          <w:tcPr>
            <w:tcW w:w="4876" w:type="dxa"/>
            <w:tcBorders>
              <w:top w:val="nil"/>
              <w:left w:val="nil"/>
              <w:bottom w:val="nil"/>
              <w:right w:val="nil"/>
            </w:tcBorders>
          </w:tcPr>
          <w:p w14:paraId="1F6D3FF9" w14:textId="77777777" w:rsidR="004B7BBB" w:rsidRPr="00C75D84" w:rsidRDefault="004B7BBB" w:rsidP="000D7F60">
            <w:pPr>
              <w:pStyle w:val="Normal6a"/>
            </w:pPr>
          </w:p>
        </w:tc>
        <w:tc>
          <w:tcPr>
            <w:tcW w:w="4876" w:type="dxa"/>
            <w:tcBorders>
              <w:top w:val="nil"/>
              <w:left w:val="nil"/>
              <w:bottom w:val="nil"/>
              <w:right w:val="nil"/>
            </w:tcBorders>
          </w:tcPr>
          <w:p w14:paraId="3D3BE523" w14:textId="77777777" w:rsidR="004B7BBB" w:rsidRPr="00C75D84" w:rsidRDefault="004B7BBB" w:rsidP="000D7F60">
            <w:pPr>
              <w:pStyle w:val="Normal6a"/>
            </w:pPr>
            <w:r w:rsidRPr="00C75D84">
              <w:rPr>
                <w:b/>
                <w:i/>
              </w:rPr>
              <w:t>16a.</w:t>
            </w:r>
            <w:r w:rsidRPr="00C75D84">
              <w:tab/>
            </w:r>
            <w:r w:rsidRPr="00C75D84">
              <w:rPr>
                <w:b/>
                <w:i/>
              </w:rPr>
              <w:t>s obavami konstatuje, že země jižního sousedství jsou rovněž terčem zahraničního vměšování ze strany třetích zemí, jako jsou Rusko a Turecko, které záměrně šíří narativy zaměřené proti EU; zdůrazňuje nutnost vyčlenit prostředky a spolupracovat s vládami, kdykoli je to možné, a tak tomuto jevu čelit;</w:t>
            </w:r>
          </w:p>
        </w:tc>
      </w:tr>
    </w:tbl>
    <w:p w14:paraId="44126426"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86E445F" w14:textId="1098F168" w:rsidR="00D14A06" w:rsidRPr="00C75D84" w:rsidRDefault="004B7BBB" w:rsidP="004B7BBB">
      <w:r w:rsidRPr="00C75D84">
        <w:rPr>
          <w:rStyle w:val="HideTWBExt"/>
        </w:rPr>
        <w:t>&lt;/Amend&gt;</w:t>
      </w:r>
    </w:p>
    <w:p w14:paraId="606FDD92"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295</w:t>
      </w:r>
      <w:r w:rsidRPr="00C75D84">
        <w:rPr>
          <w:rStyle w:val="HideTWBExt"/>
          <w:b w:val="0"/>
        </w:rPr>
        <w:t>&lt;/NumAm&gt;</w:t>
      </w:r>
    </w:p>
    <w:p w14:paraId="3E941736" w14:textId="77777777" w:rsidR="004B7BBB" w:rsidRPr="00C75D84" w:rsidRDefault="004B7BBB" w:rsidP="004B7BBB">
      <w:pPr>
        <w:pStyle w:val="NormalBold"/>
      </w:pPr>
      <w:r w:rsidRPr="00C75D84">
        <w:rPr>
          <w:rStyle w:val="HideTWBExt"/>
          <w:b w:val="0"/>
        </w:rPr>
        <w:t>&lt;RepeatBlock-By&gt;&lt;Members&gt;</w:t>
      </w:r>
      <w:r w:rsidRPr="00C75D84">
        <w:t>Sebastian Tynkkynen</w:t>
      </w:r>
      <w:r w:rsidRPr="00C75D84">
        <w:rPr>
          <w:rStyle w:val="HideTWBExt"/>
          <w:b w:val="0"/>
        </w:rPr>
        <w:t>&lt;/Members&gt;</w:t>
      </w:r>
    </w:p>
    <w:p w14:paraId="524B3F0B" w14:textId="77777777" w:rsidR="004B7BBB" w:rsidRPr="00C75D84" w:rsidRDefault="004B7BBB" w:rsidP="004B7BBB">
      <w:pPr>
        <w:pStyle w:val="NormalBold"/>
      </w:pPr>
      <w:r w:rsidRPr="00C75D84">
        <w:rPr>
          <w:rStyle w:val="HideTWBExt"/>
          <w:b w:val="0"/>
        </w:rPr>
        <w:t>&lt;/RepeatBlock-By&gt;</w:t>
      </w:r>
    </w:p>
    <w:p w14:paraId="2BBE6D54"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374EB4F" w14:textId="77777777" w:rsidR="004B7BBB" w:rsidRPr="00C75D84" w:rsidRDefault="004B7BBB" w:rsidP="004B7BBB">
      <w:pPr>
        <w:pStyle w:val="NormalBold"/>
      </w:pPr>
      <w:r w:rsidRPr="00C75D84">
        <w:rPr>
          <w:rStyle w:val="HideTWBExt"/>
          <w:b w:val="0"/>
        </w:rPr>
        <w:t>&lt;Article&gt;</w:t>
      </w:r>
      <w:r w:rsidRPr="00C75D84">
        <w:t>Bod 16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A3A362B" w14:textId="77777777" w:rsidTr="000D7F60">
        <w:trPr>
          <w:trHeight w:hRule="exact" w:val="240"/>
          <w:jc w:val="center"/>
        </w:trPr>
        <w:tc>
          <w:tcPr>
            <w:tcW w:w="9752" w:type="dxa"/>
            <w:gridSpan w:val="2"/>
            <w:tcBorders>
              <w:top w:val="nil"/>
              <w:left w:val="nil"/>
              <w:bottom w:val="nil"/>
              <w:right w:val="nil"/>
            </w:tcBorders>
          </w:tcPr>
          <w:p w14:paraId="77740D96" w14:textId="77777777" w:rsidR="004B7BBB" w:rsidRPr="00C75D84" w:rsidRDefault="004B7BBB" w:rsidP="000D7F60"/>
        </w:tc>
      </w:tr>
      <w:tr w:rsidR="00097907" w:rsidRPr="00C75D84" w14:paraId="523FA4C4" w14:textId="77777777" w:rsidTr="000D7F60">
        <w:trPr>
          <w:trHeight w:val="240"/>
          <w:jc w:val="center"/>
        </w:trPr>
        <w:tc>
          <w:tcPr>
            <w:tcW w:w="4876" w:type="dxa"/>
            <w:tcBorders>
              <w:top w:val="nil"/>
              <w:left w:val="nil"/>
              <w:bottom w:val="nil"/>
              <w:right w:val="nil"/>
            </w:tcBorders>
          </w:tcPr>
          <w:p w14:paraId="663CE111"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8933406" w14:textId="77777777" w:rsidR="004B7BBB" w:rsidRPr="00C75D84" w:rsidRDefault="004B7BBB" w:rsidP="000D7F60">
            <w:pPr>
              <w:pStyle w:val="AmColumnHeading"/>
            </w:pPr>
            <w:r w:rsidRPr="00C75D84">
              <w:t>Pozměňovací návrh</w:t>
            </w:r>
          </w:p>
        </w:tc>
      </w:tr>
      <w:tr w:rsidR="00097907" w:rsidRPr="00C75D84" w14:paraId="36A979CD" w14:textId="77777777" w:rsidTr="000D7F60">
        <w:trPr>
          <w:jc w:val="center"/>
        </w:trPr>
        <w:tc>
          <w:tcPr>
            <w:tcW w:w="4876" w:type="dxa"/>
            <w:tcBorders>
              <w:top w:val="nil"/>
              <w:left w:val="nil"/>
              <w:bottom w:val="nil"/>
              <w:right w:val="nil"/>
            </w:tcBorders>
          </w:tcPr>
          <w:p w14:paraId="6EA0E431" w14:textId="77777777" w:rsidR="004B7BBB" w:rsidRPr="00C75D84" w:rsidRDefault="004B7BBB" w:rsidP="000D7F60">
            <w:pPr>
              <w:pStyle w:val="Normal6a"/>
            </w:pPr>
          </w:p>
        </w:tc>
        <w:tc>
          <w:tcPr>
            <w:tcW w:w="4876" w:type="dxa"/>
            <w:tcBorders>
              <w:top w:val="nil"/>
              <w:left w:val="nil"/>
              <w:bottom w:val="nil"/>
              <w:right w:val="nil"/>
            </w:tcBorders>
          </w:tcPr>
          <w:p w14:paraId="2D5F28B5" w14:textId="77777777" w:rsidR="004B7BBB" w:rsidRPr="00C75D84" w:rsidRDefault="004B7BBB" w:rsidP="000D7F60">
            <w:pPr>
              <w:pStyle w:val="Normal6a"/>
            </w:pPr>
            <w:r w:rsidRPr="00C75D84">
              <w:rPr>
                <w:b/>
                <w:i/>
              </w:rPr>
              <w:t>16a.</w:t>
            </w:r>
            <w:r w:rsidRPr="00C75D84">
              <w:tab/>
            </w:r>
            <w:r w:rsidRPr="00C75D84">
              <w:rPr>
                <w:b/>
                <w:i/>
              </w:rPr>
              <w:t>zdůrazňuje, že Erasmus+ je program financovaný z evropských daňových příjmů; zdůrazňuje, že program Erasmus+ by proto neměl být rozšířen ve prospěch občanů zemí severní Afriky a Blízkého východu, jak navrhuje Komise;</w:t>
            </w:r>
          </w:p>
        </w:tc>
      </w:tr>
    </w:tbl>
    <w:p w14:paraId="1EB28358"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{FI}</w:t>
      </w:r>
      <w:r w:rsidRPr="00C75D84">
        <w:t>fi</w:t>
      </w:r>
      <w:r w:rsidRPr="00C75D84">
        <w:rPr>
          <w:rStyle w:val="HideTWBExt"/>
        </w:rPr>
        <w:t>&lt;/Original&gt;</w:t>
      </w:r>
    </w:p>
    <w:p w14:paraId="1BCC1D16" w14:textId="41658097" w:rsidR="00D14A06" w:rsidRPr="00C75D84" w:rsidRDefault="004B7BBB" w:rsidP="004B7BBB">
      <w:r w:rsidRPr="00C75D84">
        <w:rPr>
          <w:rStyle w:val="HideTWBExt"/>
        </w:rPr>
        <w:t>&lt;/Amend&gt;</w:t>
      </w:r>
    </w:p>
    <w:p w14:paraId="246E8EAD"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296</w:t>
      </w:r>
      <w:r w:rsidRPr="00C75D84">
        <w:rPr>
          <w:rStyle w:val="HideTWBExt"/>
          <w:b w:val="0"/>
        </w:rPr>
        <w:t>&lt;/NumAm&gt;</w:t>
      </w:r>
    </w:p>
    <w:p w14:paraId="4064460F" w14:textId="77777777" w:rsidR="004B7BBB" w:rsidRPr="00C75D84" w:rsidRDefault="004B7BBB" w:rsidP="004B7BBB">
      <w:pPr>
        <w:pStyle w:val="NormalBold"/>
      </w:pPr>
      <w:r w:rsidRPr="00C75D84">
        <w:rPr>
          <w:rStyle w:val="HideTWBExt"/>
          <w:b w:val="0"/>
        </w:rPr>
        <w:lastRenderedPageBreak/>
        <w:t>&lt;RepeatBlock-By&gt;&lt;Members&gt;</w:t>
      </w:r>
      <w:r w:rsidRPr="00C75D84">
        <w:t>Alexander Sell</w:t>
      </w:r>
      <w:r w:rsidRPr="00C75D84">
        <w:rPr>
          <w:rStyle w:val="HideTWBExt"/>
          <w:b w:val="0"/>
        </w:rPr>
        <w:t>&lt;/Members&gt;</w:t>
      </w:r>
    </w:p>
    <w:p w14:paraId="61E084AA" w14:textId="77777777" w:rsidR="004B7BBB" w:rsidRPr="00C75D84" w:rsidRDefault="004B7BBB" w:rsidP="004B7BBB">
      <w:pPr>
        <w:pStyle w:val="NormalBold"/>
      </w:pPr>
      <w:r w:rsidRPr="00C75D84">
        <w:rPr>
          <w:rStyle w:val="HideTWBExt"/>
          <w:b w:val="0"/>
        </w:rPr>
        <w:t>&lt;/RepeatBlock-By&gt;</w:t>
      </w:r>
    </w:p>
    <w:p w14:paraId="7D4E5814"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195EDCD" w14:textId="77777777" w:rsidR="004B7BBB" w:rsidRPr="00C75D84" w:rsidRDefault="004B7BBB" w:rsidP="004B7BBB">
      <w:pPr>
        <w:pStyle w:val="NormalBold"/>
      </w:pPr>
      <w:r w:rsidRPr="00C75D84">
        <w:rPr>
          <w:rStyle w:val="HideTWBExt"/>
          <w:b w:val="0"/>
        </w:rPr>
        <w:t>&lt;Article&gt;</w:t>
      </w:r>
      <w:r w:rsidRPr="00C75D84">
        <w:t>Bod 17</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559D5EF" w14:textId="77777777" w:rsidTr="000D7F60">
        <w:trPr>
          <w:trHeight w:hRule="exact" w:val="240"/>
          <w:jc w:val="center"/>
        </w:trPr>
        <w:tc>
          <w:tcPr>
            <w:tcW w:w="9752" w:type="dxa"/>
            <w:gridSpan w:val="2"/>
            <w:tcBorders>
              <w:top w:val="nil"/>
              <w:left w:val="nil"/>
              <w:bottom w:val="nil"/>
              <w:right w:val="nil"/>
            </w:tcBorders>
          </w:tcPr>
          <w:p w14:paraId="2FD0B91A" w14:textId="77777777" w:rsidR="004B7BBB" w:rsidRPr="00C75D84" w:rsidRDefault="004B7BBB" w:rsidP="000D7F60"/>
        </w:tc>
      </w:tr>
      <w:tr w:rsidR="00097907" w:rsidRPr="00C75D84" w14:paraId="743B06C6" w14:textId="77777777" w:rsidTr="000D7F60">
        <w:trPr>
          <w:trHeight w:val="240"/>
          <w:jc w:val="center"/>
        </w:trPr>
        <w:tc>
          <w:tcPr>
            <w:tcW w:w="4876" w:type="dxa"/>
            <w:tcBorders>
              <w:top w:val="nil"/>
              <w:left w:val="nil"/>
              <w:bottom w:val="nil"/>
              <w:right w:val="nil"/>
            </w:tcBorders>
          </w:tcPr>
          <w:p w14:paraId="12713A92"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CE0B98D" w14:textId="77777777" w:rsidR="004B7BBB" w:rsidRPr="00C75D84" w:rsidRDefault="004B7BBB" w:rsidP="000D7F60">
            <w:pPr>
              <w:pStyle w:val="AmColumnHeading"/>
            </w:pPr>
            <w:r w:rsidRPr="00C75D84">
              <w:t>Pozměňovací návrh</w:t>
            </w:r>
          </w:p>
        </w:tc>
      </w:tr>
      <w:tr w:rsidR="00097907" w:rsidRPr="00C75D84" w14:paraId="1CD3EC10" w14:textId="77777777" w:rsidTr="000D7F60">
        <w:trPr>
          <w:jc w:val="center"/>
        </w:trPr>
        <w:tc>
          <w:tcPr>
            <w:tcW w:w="4876" w:type="dxa"/>
            <w:tcBorders>
              <w:top w:val="nil"/>
              <w:left w:val="nil"/>
              <w:bottom w:val="nil"/>
              <w:right w:val="nil"/>
            </w:tcBorders>
          </w:tcPr>
          <w:p w14:paraId="177FCEBF" w14:textId="77777777" w:rsidR="004B7BBB" w:rsidRPr="00C75D84" w:rsidRDefault="004B7BBB" w:rsidP="000D7F60">
            <w:pPr>
              <w:pStyle w:val="Normal6a"/>
            </w:pPr>
            <w:r w:rsidRPr="00C75D84">
              <w:rPr>
                <w:b/>
                <w:i/>
              </w:rPr>
              <w:t>17.</w:t>
            </w:r>
            <w:r w:rsidRPr="00C75D84">
              <w:tab/>
            </w:r>
            <w:r w:rsidRPr="00C75D84">
              <w:rPr>
                <w:b/>
                <w:i/>
              </w:rPr>
              <w:t>navrhuje zřízení formálního poradního mechanismu pro občanskou společnost spojeného se strukturou řízení Paktu;</w:t>
            </w:r>
          </w:p>
        </w:tc>
        <w:tc>
          <w:tcPr>
            <w:tcW w:w="4876" w:type="dxa"/>
            <w:tcBorders>
              <w:top w:val="nil"/>
              <w:left w:val="nil"/>
              <w:bottom w:val="nil"/>
              <w:right w:val="nil"/>
            </w:tcBorders>
          </w:tcPr>
          <w:p w14:paraId="1D2B2FC2" w14:textId="77777777" w:rsidR="004B7BBB" w:rsidRPr="00C75D84" w:rsidRDefault="004B7BBB" w:rsidP="000D7F60">
            <w:pPr>
              <w:pStyle w:val="Normal6a"/>
            </w:pPr>
            <w:r w:rsidRPr="00C75D84">
              <w:rPr>
                <w:b/>
                <w:i/>
              </w:rPr>
              <w:t>vypouští se</w:t>
            </w:r>
          </w:p>
        </w:tc>
      </w:tr>
    </w:tbl>
    <w:p w14:paraId="0913D957"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4A37E18" w14:textId="59858292" w:rsidR="00D14A06" w:rsidRPr="00C75D84" w:rsidRDefault="004B7BBB" w:rsidP="004B7BBB">
      <w:r w:rsidRPr="00C75D84">
        <w:rPr>
          <w:rStyle w:val="HideTWBExt"/>
        </w:rPr>
        <w:t>&lt;/Amend&gt;</w:t>
      </w:r>
    </w:p>
    <w:p w14:paraId="17906421"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297</w:t>
      </w:r>
      <w:r w:rsidRPr="00C75D84">
        <w:rPr>
          <w:rStyle w:val="HideTWBExt"/>
          <w:b w:val="0"/>
        </w:rPr>
        <w:t>&lt;/NumAm&gt;</w:t>
      </w:r>
    </w:p>
    <w:p w14:paraId="195E0CF3" w14:textId="77777777" w:rsidR="004B7BBB" w:rsidRPr="00C75D84" w:rsidRDefault="004B7BBB" w:rsidP="004B7BBB">
      <w:pPr>
        <w:pStyle w:val="NormalBold"/>
      </w:pPr>
      <w:r w:rsidRPr="00C75D84">
        <w:rPr>
          <w:rStyle w:val="HideTWBExt"/>
          <w:b w:val="0"/>
        </w:rPr>
        <w:t>&lt;RepeatBlock-By&gt;&lt;Members&gt;</w:t>
      </w:r>
      <w:r w:rsidRPr="00C75D84">
        <w:t>Tomasz Froelich</w:t>
      </w:r>
      <w:r w:rsidRPr="00C75D84">
        <w:rPr>
          <w:rStyle w:val="HideTWBExt"/>
          <w:b w:val="0"/>
        </w:rPr>
        <w:t>&lt;/Members&gt;</w:t>
      </w:r>
    </w:p>
    <w:p w14:paraId="48237A47" w14:textId="77777777" w:rsidR="004B7BBB" w:rsidRPr="00C75D84" w:rsidRDefault="004B7BBB" w:rsidP="004B7BBB">
      <w:pPr>
        <w:pStyle w:val="NormalBold"/>
      </w:pPr>
      <w:r w:rsidRPr="00C75D84">
        <w:rPr>
          <w:rStyle w:val="HideTWBExt"/>
          <w:b w:val="0"/>
        </w:rPr>
        <w:t>&lt;/RepeatBlock-By&gt;</w:t>
      </w:r>
    </w:p>
    <w:p w14:paraId="1416D1E2"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A7E87A5" w14:textId="77777777" w:rsidR="004B7BBB" w:rsidRPr="00C75D84" w:rsidRDefault="004B7BBB" w:rsidP="004B7BBB">
      <w:pPr>
        <w:pStyle w:val="NormalBold"/>
      </w:pPr>
      <w:r w:rsidRPr="00C75D84">
        <w:rPr>
          <w:rStyle w:val="HideTWBExt"/>
          <w:b w:val="0"/>
        </w:rPr>
        <w:t>&lt;Article&gt;</w:t>
      </w:r>
      <w:r w:rsidRPr="00C75D84">
        <w:t>Bod 17</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A4D3FD9" w14:textId="77777777" w:rsidTr="000D7F60">
        <w:trPr>
          <w:trHeight w:hRule="exact" w:val="240"/>
          <w:jc w:val="center"/>
        </w:trPr>
        <w:tc>
          <w:tcPr>
            <w:tcW w:w="9752" w:type="dxa"/>
            <w:gridSpan w:val="2"/>
            <w:tcBorders>
              <w:top w:val="nil"/>
              <w:left w:val="nil"/>
              <w:bottom w:val="nil"/>
              <w:right w:val="nil"/>
            </w:tcBorders>
          </w:tcPr>
          <w:p w14:paraId="732695C9" w14:textId="77777777" w:rsidR="004B7BBB" w:rsidRPr="00C75D84" w:rsidRDefault="004B7BBB" w:rsidP="000D7F60"/>
        </w:tc>
      </w:tr>
      <w:tr w:rsidR="00097907" w:rsidRPr="00C75D84" w14:paraId="6AE647A1" w14:textId="77777777" w:rsidTr="000D7F60">
        <w:trPr>
          <w:trHeight w:val="240"/>
          <w:jc w:val="center"/>
        </w:trPr>
        <w:tc>
          <w:tcPr>
            <w:tcW w:w="4876" w:type="dxa"/>
            <w:tcBorders>
              <w:top w:val="nil"/>
              <w:left w:val="nil"/>
              <w:bottom w:val="nil"/>
              <w:right w:val="nil"/>
            </w:tcBorders>
          </w:tcPr>
          <w:p w14:paraId="70973D2C"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512BCEA" w14:textId="77777777" w:rsidR="004B7BBB" w:rsidRPr="00C75D84" w:rsidRDefault="004B7BBB" w:rsidP="000D7F60">
            <w:pPr>
              <w:pStyle w:val="AmColumnHeading"/>
            </w:pPr>
            <w:r w:rsidRPr="00C75D84">
              <w:t>Pozměňovací návrh</w:t>
            </w:r>
          </w:p>
        </w:tc>
      </w:tr>
      <w:tr w:rsidR="00097907" w:rsidRPr="00C75D84" w14:paraId="79704D04" w14:textId="77777777" w:rsidTr="000D7F60">
        <w:trPr>
          <w:jc w:val="center"/>
        </w:trPr>
        <w:tc>
          <w:tcPr>
            <w:tcW w:w="4876" w:type="dxa"/>
            <w:tcBorders>
              <w:top w:val="nil"/>
              <w:left w:val="nil"/>
              <w:bottom w:val="nil"/>
              <w:right w:val="nil"/>
            </w:tcBorders>
          </w:tcPr>
          <w:p w14:paraId="1F56D79D" w14:textId="77777777" w:rsidR="004B7BBB" w:rsidRPr="00C75D84" w:rsidRDefault="004B7BBB" w:rsidP="000D7F60">
            <w:pPr>
              <w:pStyle w:val="Normal6a"/>
            </w:pPr>
            <w:r w:rsidRPr="00C75D84">
              <w:rPr>
                <w:b/>
                <w:i/>
              </w:rPr>
              <w:t>17.</w:t>
            </w:r>
            <w:r w:rsidRPr="00C75D84">
              <w:tab/>
            </w:r>
            <w:r w:rsidRPr="00C75D84">
              <w:rPr>
                <w:b/>
                <w:i/>
              </w:rPr>
              <w:t>navrhuje zřízení formálního poradního mechanismu pro občanskou společnost spojeného se strukturou řízení Paktu;</w:t>
            </w:r>
          </w:p>
        </w:tc>
        <w:tc>
          <w:tcPr>
            <w:tcW w:w="4876" w:type="dxa"/>
            <w:tcBorders>
              <w:top w:val="nil"/>
              <w:left w:val="nil"/>
              <w:bottom w:val="nil"/>
              <w:right w:val="nil"/>
            </w:tcBorders>
          </w:tcPr>
          <w:p w14:paraId="619A59B5" w14:textId="77777777" w:rsidR="004B7BBB" w:rsidRPr="00C75D84" w:rsidRDefault="004B7BBB" w:rsidP="000D7F60">
            <w:pPr>
              <w:pStyle w:val="Normal6a"/>
            </w:pPr>
            <w:r w:rsidRPr="00C75D84">
              <w:rPr>
                <w:b/>
                <w:i/>
              </w:rPr>
              <w:t>vypouští se</w:t>
            </w:r>
          </w:p>
        </w:tc>
      </w:tr>
    </w:tbl>
    <w:p w14:paraId="6447919B"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CE745E0" w14:textId="28A9CA97" w:rsidR="00D14A06" w:rsidRPr="00C75D84" w:rsidRDefault="004B7BBB" w:rsidP="004B7BBB">
      <w:r w:rsidRPr="00C75D84">
        <w:rPr>
          <w:rStyle w:val="HideTWBExt"/>
        </w:rPr>
        <w:t>&lt;/Amend&gt;</w:t>
      </w:r>
    </w:p>
    <w:p w14:paraId="5B46E8D5"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298</w:t>
      </w:r>
      <w:r w:rsidRPr="00C75D84">
        <w:rPr>
          <w:rStyle w:val="HideTWBExt"/>
          <w:b w:val="0"/>
        </w:rPr>
        <w:t>&lt;/NumAm&gt;</w:t>
      </w:r>
    </w:p>
    <w:p w14:paraId="4A5F0A38" w14:textId="77777777" w:rsidR="004B7BBB" w:rsidRPr="00C75D84" w:rsidRDefault="004B7BBB" w:rsidP="004B7BBB">
      <w:pPr>
        <w:pStyle w:val="NormalBold"/>
      </w:pPr>
      <w:r w:rsidRPr="00C75D84">
        <w:rPr>
          <w:rStyle w:val="HideTWBExt"/>
          <w:b w:val="0"/>
        </w:rPr>
        <w:t>&lt;RepeatBlock-By&gt;&lt;Members&gt;</w:t>
      </w:r>
      <w:r w:rsidRPr="00C75D84">
        <w:t>Leoluca Orlando</w:t>
      </w:r>
      <w:r w:rsidRPr="00C75D84">
        <w:rPr>
          <w:rStyle w:val="HideTWBExt"/>
          <w:b w:val="0"/>
        </w:rPr>
        <w:t>&lt;/Members&gt;</w:t>
      </w:r>
    </w:p>
    <w:p w14:paraId="3B17F430" w14:textId="77777777" w:rsidR="004B7BBB" w:rsidRPr="00C75D84" w:rsidRDefault="004B7BBB" w:rsidP="004B7BBB">
      <w:r w:rsidRPr="00C75D84">
        <w:rPr>
          <w:rStyle w:val="HideTWBExt"/>
        </w:rPr>
        <w:t>&lt;AuNomDe&gt;</w:t>
      </w:r>
      <w:r w:rsidRPr="00C75D84">
        <w:rPr>
          <w:rStyle w:val="HideTWBInt"/>
        </w:rPr>
        <w:t>{Verts/ALE}</w:t>
      </w:r>
      <w:r w:rsidRPr="00C75D84">
        <w:t>za skupinu Verts/ALE</w:t>
      </w:r>
      <w:r w:rsidRPr="00C75D84">
        <w:rPr>
          <w:rStyle w:val="HideTWBExt"/>
        </w:rPr>
        <w:t>&lt;/AuNomDe&gt;</w:t>
      </w:r>
    </w:p>
    <w:p w14:paraId="20FFBA38" w14:textId="77777777" w:rsidR="004B7BBB" w:rsidRPr="00C75D84" w:rsidRDefault="004B7BBB" w:rsidP="004B7BBB">
      <w:pPr>
        <w:pStyle w:val="NormalBold"/>
      </w:pPr>
      <w:r w:rsidRPr="00C75D84">
        <w:rPr>
          <w:rStyle w:val="HideTWBExt"/>
          <w:b w:val="0"/>
        </w:rPr>
        <w:t>&lt;/RepeatBlock-By&gt;</w:t>
      </w:r>
    </w:p>
    <w:p w14:paraId="0D97B596"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01DFAA9" w14:textId="77777777" w:rsidR="004B7BBB" w:rsidRPr="00C75D84" w:rsidRDefault="004B7BBB" w:rsidP="004B7BBB">
      <w:pPr>
        <w:pStyle w:val="NormalBold"/>
      </w:pPr>
      <w:r w:rsidRPr="00C75D84">
        <w:rPr>
          <w:rStyle w:val="HideTWBExt"/>
          <w:b w:val="0"/>
        </w:rPr>
        <w:t>&lt;Article&gt;</w:t>
      </w:r>
      <w:r w:rsidRPr="00C75D84">
        <w:t>Bod 17</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CB2CC89" w14:textId="77777777" w:rsidTr="000D7F60">
        <w:trPr>
          <w:trHeight w:hRule="exact" w:val="240"/>
          <w:jc w:val="center"/>
        </w:trPr>
        <w:tc>
          <w:tcPr>
            <w:tcW w:w="9752" w:type="dxa"/>
            <w:gridSpan w:val="2"/>
            <w:tcBorders>
              <w:top w:val="nil"/>
              <w:left w:val="nil"/>
              <w:bottom w:val="nil"/>
              <w:right w:val="nil"/>
            </w:tcBorders>
          </w:tcPr>
          <w:p w14:paraId="6925DD97" w14:textId="77777777" w:rsidR="004B7BBB" w:rsidRPr="00C75D84" w:rsidRDefault="004B7BBB" w:rsidP="000D7F60"/>
        </w:tc>
      </w:tr>
      <w:tr w:rsidR="00097907" w:rsidRPr="00C75D84" w14:paraId="47711601" w14:textId="77777777" w:rsidTr="000D7F60">
        <w:trPr>
          <w:trHeight w:val="240"/>
          <w:jc w:val="center"/>
        </w:trPr>
        <w:tc>
          <w:tcPr>
            <w:tcW w:w="4876" w:type="dxa"/>
            <w:tcBorders>
              <w:top w:val="nil"/>
              <w:left w:val="nil"/>
              <w:bottom w:val="nil"/>
              <w:right w:val="nil"/>
            </w:tcBorders>
          </w:tcPr>
          <w:p w14:paraId="225D8614"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8ED6CBA" w14:textId="77777777" w:rsidR="004B7BBB" w:rsidRPr="00C75D84" w:rsidRDefault="004B7BBB" w:rsidP="000D7F60">
            <w:pPr>
              <w:pStyle w:val="AmColumnHeading"/>
            </w:pPr>
            <w:r w:rsidRPr="00C75D84">
              <w:t>Pozměňovací návrh</w:t>
            </w:r>
          </w:p>
        </w:tc>
      </w:tr>
      <w:tr w:rsidR="00097907" w:rsidRPr="00C75D84" w14:paraId="23E02AA3" w14:textId="77777777" w:rsidTr="000D7F60">
        <w:trPr>
          <w:jc w:val="center"/>
        </w:trPr>
        <w:tc>
          <w:tcPr>
            <w:tcW w:w="4876" w:type="dxa"/>
            <w:tcBorders>
              <w:top w:val="nil"/>
              <w:left w:val="nil"/>
              <w:bottom w:val="nil"/>
              <w:right w:val="nil"/>
            </w:tcBorders>
          </w:tcPr>
          <w:p w14:paraId="5865F6B5" w14:textId="77777777" w:rsidR="004B7BBB" w:rsidRPr="00C75D84" w:rsidRDefault="004B7BBB" w:rsidP="000D7F60">
            <w:pPr>
              <w:pStyle w:val="Normal6a"/>
            </w:pPr>
            <w:r w:rsidRPr="00C75D84">
              <w:t>17.</w:t>
            </w:r>
            <w:r w:rsidRPr="00C75D84">
              <w:tab/>
              <w:t xml:space="preserve">navrhuje zřízení formálního poradního </w:t>
            </w:r>
            <w:r w:rsidRPr="00C75D84">
              <w:rPr>
                <w:b/>
                <w:bCs/>
                <w:i/>
                <w:iCs/>
              </w:rPr>
              <w:t>mechanismu</w:t>
            </w:r>
            <w:r w:rsidRPr="00C75D84">
              <w:t xml:space="preserve"> pro občanskou společnost </w:t>
            </w:r>
            <w:r w:rsidRPr="00C75D84">
              <w:rPr>
                <w:b/>
                <w:bCs/>
                <w:i/>
                <w:iCs/>
              </w:rPr>
              <w:t>spojeného se strukturou</w:t>
            </w:r>
            <w:r w:rsidRPr="00C75D84">
              <w:t xml:space="preserve"> řízení Paktu;</w:t>
            </w:r>
          </w:p>
        </w:tc>
        <w:tc>
          <w:tcPr>
            <w:tcW w:w="4876" w:type="dxa"/>
            <w:tcBorders>
              <w:top w:val="nil"/>
              <w:left w:val="nil"/>
              <w:bottom w:val="nil"/>
              <w:right w:val="nil"/>
            </w:tcBorders>
          </w:tcPr>
          <w:p w14:paraId="5AB66F7E" w14:textId="77777777" w:rsidR="004B7BBB" w:rsidRPr="00C75D84" w:rsidRDefault="004B7BBB" w:rsidP="000D7F60">
            <w:pPr>
              <w:pStyle w:val="Normal6a"/>
            </w:pPr>
            <w:r w:rsidRPr="00C75D84">
              <w:t>17.</w:t>
            </w:r>
            <w:r w:rsidRPr="00C75D84">
              <w:tab/>
              <w:t xml:space="preserve">navrhuje zřízení formálního </w:t>
            </w:r>
            <w:r w:rsidRPr="00C75D84">
              <w:rPr>
                <w:b/>
                <w:bCs/>
                <w:i/>
                <w:iCs/>
              </w:rPr>
              <w:t xml:space="preserve">a nezávislého </w:t>
            </w:r>
            <w:r w:rsidRPr="00C75D84">
              <w:t xml:space="preserve">poradního </w:t>
            </w:r>
            <w:r w:rsidRPr="00C75D84">
              <w:rPr>
                <w:b/>
                <w:bCs/>
                <w:i/>
                <w:iCs/>
              </w:rPr>
              <w:t>výboru</w:t>
            </w:r>
            <w:r w:rsidRPr="00C75D84">
              <w:t xml:space="preserve"> pro občanskou společnost </w:t>
            </w:r>
            <w:r w:rsidRPr="00C75D84">
              <w:rPr>
                <w:b/>
                <w:bCs/>
                <w:i/>
                <w:iCs/>
              </w:rPr>
              <w:t>jako</w:t>
            </w:r>
            <w:r w:rsidRPr="00C75D84">
              <w:t xml:space="preserve"> </w:t>
            </w:r>
            <w:r w:rsidRPr="00C75D84">
              <w:rPr>
                <w:b/>
                <w:bCs/>
                <w:i/>
                <w:iCs/>
              </w:rPr>
              <w:t>součást struktury</w:t>
            </w:r>
            <w:r w:rsidRPr="00C75D84">
              <w:t xml:space="preserve"> řízení Paktu</w:t>
            </w:r>
            <w:r w:rsidRPr="00C75D84">
              <w:rPr>
                <w:b/>
                <w:i/>
              </w:rPr>
              <w:t xml:space="preserve">, který by přispíval k provádění iniciativ Paktu, sledoval a vyhodnocoval je a zajišťoval efektivní a na právech založené využívání finančních </w:t>
            </w:r>
            <w:r w:rsidRPr="00C75D84">
              <w:rPr>
                <w:b/>
                <w:i/>
              </w:rPr>
              <w:lastRenderedPageBreak/>
              <w:t>prostředků EU</w:t>
            </w:r>
            <w:r w:rsidRPr="00C75D84">
              <w:t xml:space="preserve">; </w:t>
            </w:r>
            <w:r w:rsidRPr="00C75D84">
              <w:rPr>
                <w:b/>
                <w:i/>
              </w:rPr>
              <w:t>trvá na tom, aby výběr členů tohoto výboru proběhl transparentně a zajistil vyvážené zastoupení obou břehů Středozemního moře, včetně obhájců lidských práv, organizací hájících práva žen, skupin zabývajících se ochranou životního prostředí a klimatickou spravedlností, organizací vedených mládeží, odborových svazů a místních komunitních skupin, přičemž budou výslovně vyloučeny organizace, které zastupují státní zájmy;</w:t>
            </w:r>
          </w:p>
        </w:tc>
      </w:tr>
    </w:tbl>
    <w:p w14:paraId="69D07E56"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9FBCCD8" w14:textId="7E8BA23F" w:rsidR="00D14A06" w:rsidRPr="00C75D84" w:rsidRDefault="004B7BBB" w:rsidP="004B7BBB">
      <w:r w:rsidRPr="00C75D84">
        <w:rPr>
          <w:rStyle w:val="HideTWBExt"/>
        </w:rPr>
        <w:t>&lt;/Amend&gt;</w:t>
      </w:r>
    </w:p>
    <w:p w14:paraId="5A945A72"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299</w:t>
      </w:r>
      <w:r w:rsidRPr="00C75D84">
        <w:rPr>
          <w:rStyle w:val="HideTWBExt"/>
          <w:b w:val="0"/>
        </w:rPr>
        <w:t>&lt;/NumAm&gt;</w:t>
      </w:r>
    </w:p>
    <w:p w14:paraId="085EB5B6" w14:textId="77777777" w:rsidR="004B7BBB" w:rsidRPr="00C75D84" w:rsidRDefault="004B7BBB" w:rsidP="004B7BBB">
      <w:pPr>
        <w:pStyle w:val="NormalBold"/>
      </w:pPr>
      <w:r w:rsidRPr="00C75D84">
        <w:rPr>
          <w:rStyle w:val="HideTWBExt"/>
          <w:b w:val="0"/>
        </w:rPr>
        <w:t>&lt;RepeatBlock-By&gt;&lt;Members&gt;</w:t>
      </w:r>
      <w:r w:rsidRPr="00C75D84">
        <w:t>Alberico Gambino, Ruggero Razza, Carlo Fidanza</w:t>
      </w:r>
      <w:r w:rsidRPr="00C75D84">
        <w:rPr>
          <w:rStyle w:val="HideTWBExt"/>
          <w:b w:val="0"/>
        </w:rPr>
        <w:t>&lt;/Members&gt;</w:t>
      </w:r>
    </w:p>
    <w:p w14:paraId="346DC8FB" w14:textId="77777777" w:rsidR="004B7BBB" w:rsidRPr="00C75D84" w:rsidRDefault="004B7BBB" w:rsidP="004B7BBB">
      <w:pPr>
        <w:pStyle w:val="NormalBold"/>
      </w:pPr>
      <w:r w:rsidRPr="00C75D84">
        <w:rPr>
          <w:rStyle w:val="HideTWBExt"/>
          <w:b w:val="0"/>
        </w:rPr>
        <w:t>&lt;/RepeatBlock-By&gt;</w:t>
      </w:r>
    </w:p>
    <w:p w14:paraId="72C4120F"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6F5B139" w14:textId="77777777" w:rsidR="004B7BBB" w:rsidRPr="00C75D84" w:rsidRDefault="004B7BBB" w:rsidP="004B7BBB">
      <w:pPr>
        <w:pStyle w:val="NormalBold"/>
      </w:pPr>
      <w:r w:rsidRPr="00C75D84">
        <w:rPr>
          <w:rStyle w:val="HideTWBExt"/>
          <w:b w:val="0"/>
        </w:rPr>
        <w:t>&lt;Article&gt;</w:t>
      </w:r>
      <w:r w:rsidRPr="00C75D84">
        <w:t>Bod 17</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BA13382" w14:textId="77777777" w:rsidTr="000D7F60">
        <w:trPr>
          <w:trHeight w:hRule="exact" w:val="240"/>
          <w:jc w:val="center"/>
        </w:trPr>
        <w:tc>
          <w:tcPr>
            <w:tcW w:w="9752" w:type="dxa"/>
            <w:gridSpan w:val="2"/>
            <w:tcBorders>
              <w:top w:val="nil"/>
              <w:left w:val="nil"/>
              <w:bottom w:val="nil"/>
              <w:right w:val="nil"/>
            </w:tcBorders>
          </w:tcPr>
          <w:p w14:paraId="7A9CC792" w14:textId="77777777" w:rsidR="004B7BBB" w:rsidRPr="00C75D84" w:rsidRDefault="004B7BBB" w:rsidP="000D7F60"/>
        </w:tc>
      </w:tr>
      <w:tr w:rsidR="00097907" w:rsidRPr="00C75D84" w14:paraId="79EACC59" w14:textId="77777777" w:rsidTr="000D7F60">
        <w:trPr>
          <w:trHeight w:val="240"/>
          <w:jc w:val="center"/>
        </w:trPr>
        <w:tc>
          <w:tcPr>
            <w:tcW w:w="4876" w:type="dxa"/>
            <w:tcBorders>
              <w:top w:val="nil"/>
              <w:left w:val="nil"/>
              <w:bottom w:val="nil"/>
              <w:right w:val="nil"/>
            </w:tcBorders>
          </w:tcPr>
          <w:p w14:paraId="2241EBA7"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5FA2F06" w14:textId="77777777" w:rsidR="004B7BBB" w:rsidRPr="00C75D84" w:rsidRDefault="004B7BBB" w:rsidP="000D7F60">
            <w:pPr>
              <w:pStyle w:val="AmColumnHeading"/>
            </w:pPr>
            <w:r w:rsidRPr="00C75D84">
              <w:t>Pozměňovací návrh</w:t>
            </w:r>
          </w:p>
        </w:tc>
      </w:tr>
      <w:tr w:rsidR="00097907" w:rsidRPr="00C75D84" w14:paraId="30394086" w14:textId="77777777" w:rsidTr="000D7F60">
        <w:trPr>
          <w:jc w:val="center"/>
        </w:trPr>
        <w:tc>
          <w:tcPr>
            <w:tcW w:w="4876" w:type="dxa"/>
            <w:tcBorders>
              <w:top w:val="nil"/>
              <w:left w:val="nil"/>
              <w:bottom w:val="nil"/>
              <w:right w:val="nil"/>
            </w:tcBorders>
          </w:tcPr>
          <w:p w14:paraId="3FAE6400" w14:textId="77777777" w:rsidR="004B7BBB" w:rsidRPr="00C75D84" w:rsidRDefault="004B7BBB" w:rsidP="000D7F60">
            <w:pPr>
              <w:pStyle w:val="Normal6a"/>
            </w:pPr>
            <w:r w:rsidRPr="00C75D84">
              <w:t>17.</w:t>
            </w:r>
            <w:r w:rsidRPr="00C75D84">
              <w:tab/>
            </w:r>
            <w:r w:rsidRPr="00C75D84">
              <w:rPr>
                <w:b/>
                <w:bCs/>
                <w:i/>
                <w:iCs/>
              </w:rPr>
              <w:t xml:space="preserve">navrhuje zřízení formálního poradního mechanismu pro občanskou společnost spojeného se strukturou řízení </w:t>
            </w:r>
            <w:r w:rsidRPr="00C75D84">
              <w:t>Paktu;</w:t>
            </w:r>
          </w:p>
        </w:tc>
        <w:tc>
          <w:tcPr>
            <w:tcW w:w="4876" w:type="dxa"/>
            <w:tcBorders>
              <w:top w:val="nil"/>
              <w:left w:val="nil"/>
              <w:bottom w:val="nil"/>
              <w:right w:val="nil"/>
            </w:tcBorders>
          </w:tcPr>
          <w:p w14:paraId="203F1C9C" w14:textId="77777777" w:rsidR="004B7BBB" w:rsidRPr="00C75D84" w:rsidRDefault="004B7BBB" w:rsidP="000D7F60">
            <w:pPr>
              <w:pStyle w:val="Normal6a"/>
            </w:pPr>
            <w:r w:rsidRPr="00C75D84">
              <w:t>17.</w:t>
            </w:r>
            <w:r w:rsidRPr="00C75D84">
              <w:tab/>
            </w:r>
            <w:r w:rsidRPr="00C75D84">
              <w:rPr>
                <w:b/>
                <w:i/>
              </w:rPr>
              <w:t>vyzývá Komisi</w:t>
            </w:r>
            <w:r w:rsidRPr="00C75D84">
              <w:t xml:space="preserve"> </w:t>
            </w:r>
            <w:r w:rsidRPr="00C75D84">
              <w:rPr>
                <w:b/>
                <w:i/>
              </w:rPr>
              <w:t>,aby zajistila pravidelné a strukturované zapojení organizací</w:t>
            </w:r>
            <w:r w:rsidRPr="00C75D84">
              <w:t xml:space="preserve"> </w:t>
            </w:r>
            <w:r w:rsidRPr="00C75D84">
              <w:rPr>
                <w:b/>
                <w:i/>
              </w:rPr>
              <w:t>občanské společnosti, sociálních partnerů, akademické obce, místních a regionálních orgánů a soukromého sektoru</w:t>
            </w:r>
            <w:r w:rsidRPr="00C75D84">
              <w:t xml:space="preserve"> </w:t>
            </w:r>
            <w:r w:rsidRPr="00C75D84">
              <w:rPr>
                <w:b/>
                <w:i/>
              </w:rPr>
              <w:t>do provádění</w:t>
            </w:r>
            <w:r w:rsidRPr="00C75D84">
              <w:t xml:space="preserve"> Paktu </w:t>
            </w:r>
            <w:r w:rsidRPr="00C75D84">
              <w:rPr>
                <w:b/>
                <w:i/>
              </w:rPr>
              <w:t>s cílem zvýšit jeho účinnost, inkluzivitu a schopnost reagovat na potřeby regionu</w:t>
            </w:r>
            <w:r w:rsidRPr="00C75D84">
              <w:t>;</w:t>
            </w:r>
          </w:p>
        </w:tc>
      </w:tr>
    </w:tbl>
    <w:p w14:paraId="1F6D22D5"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{IT}</w:t>
      </w:r>
      <w:r w:rsidRPr="00C75D84">
        <w:t>it</w:t>
      </w:r>
      <w:r w:rsidRPr="00C75D84">
        <w:rPr>
          <w:rStyle w:val="HideTWBExt"/>
        </w:rPr>
        <w:t>&lt;/Original&gt;</w:t>
      </w:r>
    </w:p>
    <w:p w14:paraId="0CBCD9D7" w14:textId="38DE0A2A" w:rsidR="00D14A06" w:rsidRPr="00C75D84" w:rsidRDefault="004B7BBB" w:rsidP="004B7BBB">
      <w:r w:rsidRPr="00C75D84">
        <w:rPr>
          <w:rStyle w:val="HideTWBExt"/>
        </w:rPr>
        <w:t>&lt;/Amend&gt;</w:t>
      </w:r>
    </w:p>
    <w:p w14:paraId="3EFAACCA"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300</w:t>
      </w:r>
      <w:r w:rsidRPr="00C75D84">
        <w:rPr>
          <w:rStyle w:val="HideTWBExt"/>
          <w:b w:val="0"/>
        </w:rPr>
        <w:t>&lt;/NumAm&gt;</w:t>
      </w:r>
    </w:p>
    <w:p w14:paraId="31C384D2" w14:textId="77777777" w:rsidR="004B7BBB" w:rsidRPr="00C75D84" w:rsidRDefault="004B7BBB" w:rsidP="004B7BBB">
      <w:pPr>
        <w:pStyle w:val="NormalBold"/>
      </w:pPr>
      <w:r w:rsidRPr="00C75D84">
        <w:rPr>
          <w:rStyle w:val="HideTWBExt"/>
          <w:b w:val="0"/>
        </w:rPr>
        <w:t>&lt;RepeatBlock-By&gt;&lt;Members&gt;</w:t>
      </w:r>
      <w:r w:rsidRPr="00C75D84">
        <w:t>Laura Ballarín Cereza, Javi López</w:t>
      </w:r>
      <w:r w:rsidRPr="00C75D84">
        <w:rPr>
          <w:rStyle w:val="HideTWBExt"/>
          <w:b w:val="0"/>
        </w:rPr>
        <w:t>&lt;/Members&gt;</w:t>
      </w:r>
    </w:p>
    <w:p w14:paraId="34CB320C" w14:textId="77777777" w:rsidR="004B7BBB" w:rsidRPr="00C75D84" w:rsidRDefault="004B7BBB" w:rsidP="004B7BBB">
      <w:pPr>
        <w:pStyle w:val="NormalBold"/>
      </w:pPr>
      <w:r w:rsidRPr="00C75D84">
        <w:rPr>
          <w:rStyle w:val="HideTWBExt"/>
          <w:b w:val="0"/>
        </w:rPr>
        <w:t>&lt;/RepeatBlock-By&gt;</w:t>
      </w:r>
    </w:p>
    <w:p w14:paraId="724BD451"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21D1F16" w14:textId="77777777" w:rsidR="004B7BBB" w:rsidRPr="00C75D84" w:rsidRDefault="004B7BBB" w:rsidP="004B7BBB">
      <w:pPr>
        <w:pStyle w:val="NormalBold"/>
      </w:pPr>
      <w:r w:rsidRPr="00C75D84">
        <w:rPr>
          <w:rStyle w:val="HideTWBExt"/>
          <w:b w:val="0"/>
        </w:rPr>
        <w:t>&lt;Article&gt;</w:t>
      </w:r>
      <w:r w:rsidRPr="00C75D84">
        <w:t>Bod 17</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FC13F9E" w14:textId="77777777" w:rsidTr="000D7F60">
        <w:trPr>
          <w:trHeight w:hRule="exact" w:val="240"/>
          <w:jc w:val="center"/>
        </w:trPr>
        <w:tc>
          <w:tcPr>
            <w:tcW w:w="9752" w:type="dxa"/>
            <w:gridSpan w:val="2"/>
            <w:tcBorders>
              <w:top w:val="nil"/>
              <w:left w:val="nil"/>
              <w:bottom w:val="nil"/>
              <w:right w:val="nil"/>
            </w:tcBorders>
          </w:tcPr>
          <w:p w14:paraId="123E6BFB" w14:textId="77777777" w:rsidR="004B7BBB" w:rsidRPr="00C75D84" w:rsidRDefault="004B7BBB" w:rsidP="000D7F60"/>
        </w:tc>
      </w:tr>
      <w:tr w:rsidR="00097907" w:rsidRPr="00C75D84" w14:paraId="34FBCCF6" w14:textId="77777777" w:rsidTr="000D7F60">
        <w:trPr>
          <w:trHeight w:val="240"/>
          <w:jc w:val="center"/>
        </w:trPr>
        <w:tc>
          <w:tcPr>
            <w:tcW w:w="4876" w:type="dxa"/>
            <w:tcBorders>
              <w:top w:val="nil"/>
              <w:left w:val="nil"/>
              <w:bottom w:val="nil"/>
              <w:right w:val="nil"/>
            </w:tcBorders>
          </w:tcPr>
          <w:p w14:paraId="33B27C85"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15FD85A" w14:textId="77777777" w:rsidR="004B7BBB" w:rsidRPr="00C75D84" w:rsidRDefault="004B7BBB" w:rsidP="000D7F60">
            <w:pPr>
              <w:pStyle w:val="AmColumnHeading"/>
            </w:pPr>
            <w:r w:rsidRPr="00C75D84">
              <w:t>Pozměňovací návrh</w:t>
            </w:r>
          </w:p>
        </w:tc>
      </w:tr>
      <w:tr w:rsidR="00097907" w:rsidRPr="00C75D84" w14:paraId="7A1BB804" w14:textId="77777777" w:rsidTr="000D7F60">
        <w:trPr>
          <w:jc w:val="center"/>
        </w:trPr>
        <w:tc>
          <w:tcPr>
            <w:tcW w:w="4876" w:type="dxa"/>
            <w:tcBorders>
              <w:top w:val="nil"/>
              <w:left w:val="nil"/>
              <w:bottom w:val="nil"/>
              <w:right w:val="nil"/>
            </w:tcBorders>
          </w:tcPr>
          <w:p w14:paraId="3AF2D228" w14:textId="77777777" w:rsidR="004B7BBB" w:rsidRPr="00C75D84" w:rsidRDefault="004B7BBB" w:rsidP="000D7F60">
            <w:pPr>
              <w:pStyle w:val="Normal6a"/>
            </w:pPr>
            <w:r w:rsidRPr="00C75D84">
              <w:t>17.</w:t>
            </w:r>
            <w:r w:rsidRPr="00C75D84">
              <w:tab/>
              <w:t xml:space="preserve">navrhuje zřízení formálního poradního mechanismu pro občanskou společnost spojeného se strukturou řízení </w:t>
            </w:r>
            <w:r w:rsidRPr="00C75D84">
              <w:lastRenderedPageBreak/>
              <w:t>Paktu;</w:t>
            </w:r>
          </w:p>
        </w:tc>
        <w:tc>
          <w:tcPr>
            <w:tcW w:w="4876" w:type="dxa"/>
            <w:tcBorders>
              <w:top w:val="nil"/>
              <w:left w:val="nil"/>
              <w:bottom w:val="nil"/>
              <w:right w:val="nil"/>
            </w:tcBorders>
          </w:tcPr>
          <w:p w14:paraId="10752BBD" w14:textId="77777777" w:rsidR="004B7BBB" w:rsidRPr="00C75D84" w:rsidRDefault="004B7BBB" w:rsidP="000D7F60">
            <w:pPr>
              <w:pStyle w:val="Normal6a"/>
            </w:pPr>
            <w:r w:rsidRPr="00C75D84">
              <w:lastRenderedPageBreak/>
              <w:t>17.</w:t>
            </w:r>
            <w:r w:rsidRPr="00C75D84">
              <w:tab/>
              <w:t xml:space="preserve">navrhuje zřízení formálního poradního mechanismu pro občanskou společnost spojeného se strukturou řízení </w:t>
            </w:r>
            <w:r w:rsidRPr="00C75D84">
              <w:lastRenderedPageBreak/>
              <w:t xml:space="preserve">Paktu; </w:t>
            </w:r>
            <w:r w:rsidRPr="00C75D84">
              <w:rPr>
                <w:b/>
                <w:i/>
              </w:rPr>
              <w:t>vyzývá k zapojení organizací občanské společnosti do provádění Paktu, a to v koordinaci s místními a regionálními orgány v rámci víceúrovňové správy;</w:t>
            </w:r>
          </w:p>
        </w:tc>
      </w:tr>
    </w:tbl>
    <w:p w14:paraId="146F60CD"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F604DBF" w14:textId="0FE148F4" w:rsidR="00D14A06" w:rsidRPr="00C75D84" w:rsidRDefault="004B7BBB" w:rsidP="004B7BBB">
      <w:r w:rsidRPr="00C75D84">
        <w:rPr>
          <w:rStyle w:val="HideTWBExt"/>
        </w:rPr>
        <w:t>&lt;/Amend&gt;</w:t>
      </w:r>
    </w:p>
    <w:p w14:paraId="0D8D6B07"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301</w:t>
      </w:r>
      <w:r w:rsidRPr="00C75D84">
        <w:rPr>
          <w:rStyle w:val="HideTWBExt"/>
          <w:b w:val="0"/>
        </w:rPr>
        <w:t>&lt;/NumAm&gt;</w:t>
      </w:r>
    </w:p>
    <w:p w14:paraId="054FB6A0" w14:textId="77777777" w:rsidR="004B7BBB" w:rsidRPr="00C75D84" w:rsidRDefault="004B7BBB" w:rsidP="004B7BBB">
      <w:pPr>
        <w:pStyle w:val="NormalBold"/>
      </w:pPr>
      <w:r w:rsidRPr="00C75D84">
        <w:rPr>
          <w:rStyle w:val="HideTWBExt"/>
          <w:b w:val="0"/>
        </w:rPr>
        <w:t>&lt;RepeatBlock-By&gt;&lt;Members&gt;</w:t>
      </w:r>
      <w:r w:rsidRPr="00C75D84">
        <w:t>Nicola Zingaretti, Nacho Sánchez Amor, Yannis Maniatis, Elio Di Rupo, Marco Tarquinio, Matjaž Nemec, Marta Temido, Costas Mavrides</w:t>
      </w:r>
      <w:r w:rsidRPr="00C75D84">
        <w:rPr>
          <w:rStyle w:val="HideTWBExt"/>
          <w:b w:val="0"/>
        </w:rPr>
        <w:t>&lt;/Members&gt;</w:t>
      </w:r>
    </w:p>
    <w:p w14:paraId="5E1DCBC0" w14:textId="77777777" w:rsidR="004B7BBB" w:rsidRPr="00C75D84" w:rsidRDefault="004B7BBB" w:rsidP="004B7BBB">
      <w:pPr>
        <w:pStyle w:val="NormalBold"/>
      </w:pPr>
      <w:r w:rsidRPr="00C75D84">
        <w:rPr>
          <w:rStyle w:val="HideTWBExt"/>
          <w:b w:val="0"/>
        </w:rPr>
        <w:t>&lt;/RepeatBlock-By&gt;</w:t>
      </w:r>
    </w:p>
    <w:p w14:paraId="381E645C"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0FCEE93" w14:textId="77777777" w:rsidR="004B7BBB" w:rsidRPr="00C75D84" w:rsidRDefault="004B7BBB" w:rsidP="004B7BBB">
      <w:pPr>
        <w:pStyle w:val="NormalBold"/>
      </w:pPr>
      <w:r w:rsidRPr="00C75D84">
        <w:rPr>
          <w:rStyle w:val="HideTWBExt"/>
          <w:b w:val="0"/>
        </w:rPr>
        <w:t>&lt;Article&gt;</w:t>
      </w:r>
      <w:r w:rsidRPr="00C75D84">
        <w:t>Bod 17</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1142C2A" w14:textId="77777777" w:rsidTr="000D7F60">
        <w:trPr>
          <w:trHeight w:hRule="exact" w:val="240"/>
          <w:jc w:val="center"/>
        </w:trPr>
        <w:tc>
          <w:tcPr>
            <w:tcW w:w="9752" w:type="dxa"/>
            <w:gridSpan w:val="2"/>
            <w:tcBorders>
              <w:top w:val="nil"/>
              <w:left w:val="nil"/>
              <w:bottom w:val="nil"/>
              <w:right w:val="nil"/>
            </w:tcBorders>
          </w:tcPr>
          <w:p w14:paraId="02592604" w14:textId="77777777" w:rsidR="004B7BBB" w:rsidRPr="00C75D84" w:rsidRDefault="004B7BBB" w:rsidP="000D7F60"/>
        </w:tc>
      </w:tr>
      <w:tr w:rsidR="00097907" w:rsidRPr="00C75D84" w14:paraId="6D1BC6D7" w14:textId="77777777" w:rsidTr="000D7F60">
        <w:trPr>
          <w:trHeight w:val="240"/>
          <w:jc w:val="center"/>
        </w:trPr>
        <w:tc>
          <w:tcPr>
            <w:tcW w:w="4876" w:type="dxa"/>
            <w:tcBorders>
              <w:top w:val="nil"/>
              <w:left w:val="nil"/>
              <w:bottom w:val="nil"/>
              <w:right w:val="nil"/>
            </w:tcBorders>
          </w:tcPr>
          <w:p w14:paraId="6DEF1BE2"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90DAFBE" w14:textId="77777777" w:rsidR="004B7BBB" w:rsidRPr="00C75D84" w:rsidRDefault="004B7BBB" w:rsidP="000D7F60">
            <w:pPr>
              <w:pStyle w:val="AmColumnHeading"/>
            </w:pPr>
            <w:r w:rsidRPr="00C75D84">
              <w:t>Pozměňovací návrh</w:t>
            </w:r>
          </w:p>
        </w:tc>
      </w:tr>
      <w:tr w:rsidR="00097907" w:rsidRPr="00C75D84" w14:paraId="3F0AACF9" w14:textId="77777777" w:rsidTr="000D7F60">
        <w:trPr>
          <w:jc w:val="center"/>
        </w:trPr>
        <w:tc>
          <w:tcPr>
            <w:tcW w:w="4876" w:type="dxa"/>
            <w:tcBorders>
              <w:top w:val="nil"/>
              <w:left w:val="nil"/>
              <w:bottom w:val="nil"/>
              <w:right w:val="nil"/>
            </w:tcBorders>
          </w:tcPr>
          <w:p w14:paraId="5DA8167F" w14:textId="77777777" w:rsidR="004B7BBB" w:rsidRPr="00C75D84" w:rsidRDefault="004B7BBB" w:rsidP="000D7F60">
            <w:pPr>
              <w:pStyle w:val="Normal6a"/>
            </w:pPr>
            <w:r w:rsidRPr="00C75D84">
              <w:t>17.</w:t>
            </w:r>
            <w:r w:rsidRPr="00C75D84">
              <w:tab/>
              <w:t>navrhuje zřízení formálního poradního mechanismu pro občanskou společnost spojeného se strukturou řízení Paktu;</w:t>
            </w:r>
          </w:p>
        </w:tc>
        <w:tc>
          <w:tcPr>
            <w:tcW w:w="4876" w:type="dxa"/>
            <w:tcBorders>
              <w:top w:val="nil"/>
              <w:left w:val="nil"/>
              <w:bottom w:val="nil"/>
              <w:right w:val="nil"/>
            </w:tcBorders>
          </w:tcPr>
          <w:p w14:paraId="1473F1A9" w14:textId="77777777" w:rsidR="004B7BBB" w:rsidRPr="00C75D84" w:rsidRDefault="004B7BBB" w:rsidP="000D7F60">
            <w:pPr>
              <w:pStyle w:val="Normal6a"/>
            </w:pPr>
            <w:r w:rsidRPr="00C75D84">
              <w:t>17.</w:t>
            </w:r>
            <w:r w:rsidRPr="00C75D84">
              <w:tab/>
              <w:t xml:space="preserve">navrhuje zřízení formálního poradního mechanismu pro občanskou společnost spojeného se strukturou řízení Paktu; </w:t>
            </w:r>
            <w:r w:rsidRPr="00C75D84">
              <w:rPr>
                <w:b/>
                <w:i/>
              </w:rPr>
              <w:t>vyzývá k zapojení organizací občanské společnosti do provádění Paktu;</w:t>
            </w:r>
          </w:p>
        </w:tc>
      </w:tr>
    </w:tbl>
    <w:p w14:paraId="179A985D"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EBC04D0" w14:textId="20D3DB57" w:rsidR="00D14A06" w:rsidRPr="00C75D84" w:rsidRDefault="004B7BBB" w:rsidP="004B7BBB">
      <w:r w:rsidRPr="00C75D84">
        <w:rPr>
          <w:rStyle w:val="HideTWBExt"/>
        </w:rPr>
        <w:t>&lt;/Amend&gt;</w:t>
      </w:r>
    </w:p>
    <w:p w14:paraId="67E59101"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302</w:t>
      </w:r>
      <w:r w:rsidRPr="00C75D84">
        <w:rPr>
          <w:rStyle w:val="HideTWBExt"/>
          <w:b w:val="0"/>
        </w:rPr>
        <w:t>&lt;/NumAm&gt;</w:t>
      </w:r>
    </w:p>
    <w:p w14:paraId="6CF8B5AB"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1C5E46F3" w14:textId="77777777" w:rsidR="004B7BBB" w:rsidRPr="00C75D84" w:rsidRDefault="004B7BBB" w:rsidP="004B7BBB">
      <w:pPr>
        <w:pStyle w:val="NormalBold"/>
      </w:pPr>
      <w:r w:rsidRPr="00C75D84">
        <w:rPr>
          <w:rStyle w:val="HideTWBExt"/>
          <w:b w:val="0"/>
        </w:rPr>
        <w:t>&lt;/RepeatBlock-By&gt;</w:t>
      </w:r>
    </w:p>
    <w:p w14:paraId="67D4AC6B"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4E78466" w14:textId="77777777" w:rsidR="004B7BBB" w:rsidRPr="00C75D84" w:rsidRDefault="004B7BBB" w:rsidP="004B7BBB">
      <w:pPr>
        <w:pStyle w:val="NormalBold"/>
      </w:pPr>
      <w:r w:rsidRPr="00C75D84">
        <w:rPr>
          <w:rStyle w:val="HideTWBExt"/>
          <w:b w:val="0"/>
        </w:rPr>
        <w:t>&lt;Article&gt;</w:t>
      </w:r>
      <w:r w:rsidRPr="00C75D84">
        <w:t>Bod 17</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48E56C7" w14:textId="77777777" w:rsidTr="000D7F60">
        <w:trPr>
          <w:trHeight w:hRule="exact" w:val="240"/>
          <w:jc w:val="center"/>
        </w:trPr>
        <w:tc>
          <w:tcPr>
            <w:tcW w:w="9752" w:type="dxa"/>
            <w:gridSpan w:val="2"/>
            <w:tcBorders>
              <w:top w:val="nil"/>
              <w:left w:val="nil"/>
              <w:bottom w:val="nil"/>
              <w:right w:val="nil"/>
            </w:tcBorders>
          </w:tcPr>
          <w:p w14:paraId="20CF1CBE" w14:textId="77777777" w:rsidR="004B7BBB" w:rsidRPr="00C75D84" w:rsidRDefault="004B7BBB" w:rsidP="000D7F60"/>
        </w:tc>
      </w:tr>
      <w:tr w:rsidR="00097907" w:rsidRPr="00C75D84" w14:paraId="07BDC171" w14:textId="77777777" w:rsidTr="000D7F60">
        <w:trPr>
          <w:trHeight w:val="240"/>
          <w:jc w:val="center"/>
        </w:trPr>
        <w:tc>
          <w:tcPr>
            <w:tcW w:w="4876" w:type="dxa"/>
            <w:tcBorders>
              <w:top w:val="nil"/>
              <w:left w:val="nil"/>
              <w:bottom w:val="nil"/>
              <w:right w:val="nil"/>
            </w:tcBorders>
          </w:tcPr>
          <w:p w14:paraId="23A3DB26"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01B05E3" w14:textId="77777777" w:rsidR="004B7BBB" w:rsidRPr="00C75D84" w:rsidRDefault="004B7BBB" w:rsidP="000D7F60">
            <w:pPr>
              <w:pStyle w:val="AmColumnHeading"/>
            </w:pPr>
            <w:r w:rsidRPr="00C75D84">
              <w:t>Pozměňovací návrh</w:t>
            </w:r>
          </w:p>
        </w:tc>
      </w:tr>
      <w:tr w:rsidR="00097907" w:rsidRPr="00C75D84" w14:paraId="71446931" w14:textId="77777777" w:rsidTr="000D7F60">
        <w:trPr>
          <w:jc w:val="center"/>
        </w:trPr>
        <w:tc>
          <w:tcPr>
            <w:tcW w:w="4876" w:type="dxa"/>
            <w:tcBorders>
              <w:top w:val="nil"/>
              <w:left w:val="nil"/>
              <w:bottom w:val="nil"/>
              <w:right w:val="nil"/>
            </w:tcBorders>
          </w:tcPr>
          <w:p w14:paraId="15B2B5B7" w14:textId="77777777" w:rsidR="004B7BBB" w:rsidRPr="00C75D84" w:rsidRDefault="004B7BBB" w:rsidP="000D7F60">
            <w:pPr>
              <w:pStyle w:val="Normal6a"/>
            </w:pPr>
            <w:r w:rsidRPr="00C75D84">
              <w:t>17.</w:t>
            </w:r>
            <w:r w:rsidRPr="00C75D84">
              <w:tab/>
              <w:t>navrhuje zřízení formálního poradního mechanismu pro občanskou společnost spojeného se strukturou řízení Paktu;</w:t>
            </w:r>
          </w:p>
        </w:tc>
        <w:tc>
          <w:tcPr>
            <w:tcW w:w="4876" w:type="dxa"/>
            <w:tcBorders>
              <w:top w:val="nil"/>
              <w:left w:val="nil"/>
              <w:bottom w:val="nil"/>
              <w:right w:val="nil"/>
            </w:tcBorders>
          </w:tcPr>
          <w:p w14:paraId="03F1E0A9" w14:textId="77777777" w:rsidR="004B7BBB" w:rsidRPr="00C75D84" w:rsidRDefault="004B7BBB" w:rsidP="000D7F60">
            <w:pPr>
              <w:pStyle w:val="Normal6a"/>
            </w:pPr>
            <w:r w:rsidRPr="00C75D84">
              <w:t>17.</w:t>
            </w:r>
            <w:r w:rsidRPr="00C75D84">
              <w:tab/>
              <w:t>navrhuje zřízení formálního poradního mechanismu pro občanskou společnost spojeného se strukturou řízení Paktu</w:t>
            </w:r>
            <w:r w:rsidRPr="00C75D84">
              <w:rPr>
                <w:b/>
                <w:bCs/>
                <w:i/>
                <w:iCs/>
              </w:rPr>
              <w:t xml:space="preserve"> jakožto subjektu zapojeného do společného návrhu a provádění programů</w:t>
            </w:r>
            <w:r w:rsidRPr="00C75D84">
              <w:t>;</w:t>
            </w:r>
          </w:p>
        </w:tc>
      </w:tr>
    </w:tbl>
    <w:p w14:paraId="688466AC"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005D804" w14:textId="3A63C7A6" w:rsidR="00D14A06" w:rsidRPr="00C75D84" w:rsidRDefault="004B7BBB" w:rsidP="004B7BBB">
      <w:r w:rsidRPr="00C75D84">
        <w:rPr>
          <w:rStyle w:val="HideTWBExt"/>
        </w:rPr>
        <w:t>&lt;/Amend&gt;</w:t>
      </w:r>
    </w:p>
    <w:p w14:paraId="7C0F7255" w14:textId="77777777" w:rsidR="004B7BBB" w:rsidRPr="00C75D84" w:rsidRDefault="004B7BBB" w:rsidP="004B7BBB">
      <w:pPr>
        <w:pStyle w:val="AmNumberTabs"/>
      </w:pPr>
      <w:r w:rsidRPr="00C75D84">
        <w:rPr>
          <w:rStyle w:val="HideTWBExt"/>
          <w:b w:val="0"/>
        </w:rPr>
        <w:lastRenderedPageBreak/>
        <w:t>&lt;Amend&gt;</w:t>
      </w:r>
      <w:r w:rsidRPr="00C75D84">
        <w:t>Pozměňovací návrh</w:t>
      </w:r>
      <w:r w:rsidRPr="00C75D84">
        <w:tab/>
      </w:r>
      <w:r w:rsidRPr="00C75D84">
        <w:tab/>
      </w:r>
      <w:r w:rsidRPr="00C75D84">
        <w:rPr>
          <w:rStyle w:val="HideTWBExt"/>
          <w:b w:val="0"/>
        </w:rPr>
        <w:t>&lt;NumAm&gt;</w:t>
      </w:r>
      <w:r w:rsidRPr="00C75D84">
        <w:t>303</w:t>
      </w:r>
      <w:r w:rsidRPr="00C75D84">
        <w:rPr>
          <w:rStyle w:val="HideTWBExt"/>
          <w:b w:val="0"/>
        </w:rPr>
        <w:t>&lt;/NumAm&gt;</w:t>
      </w:r>
    </w:p>
    <w:p w14:paraId="77A2297A" w14:textId="77777777" w:rsidR="004B7BBB" w:rsidRPr="00C75D84" w:rsidRDefault="004B7BBB" w:rsidP="004B7BBB">
      <w:pPr>
        <w:pStyle w:val="NormalBold"/>
      </w:pPr>
      <w:r w:rsidRPr="00C75D84">
        <w:rPr>
          <w:rStyle w:val="HideTWBExt"/>
          <w:b w:val="0"/>
        </w:rPr>
        <w:t>&lt;RepeatBlock-By&gt;&lt;Members&gt;</w:t>
      </w:r>
      <w:r w:rsidRPr="00C75D84">
        <w:t>Sebastian Tynkkynen</w:t>
      </w:r>
      <w:r w:rsidRPr="00C75D84">
        <w:rPr>
          <w:rStyle w:val="HideTWBExt"/>
          <w:b w:val="0"/>
        </w:rPr>
        <w:t>&lt;/Members&gt;</w:t>
      </w:r>
    </w:p>
    <w:p w14:paraId="231E1E3D" w14:textId="77777777" w:rsidR="004B7BBB" w:rsidRPr="00C75D84" w:rsidRDefault="004B7BBB" w:rsidP="004B7BBB">
      <w:pPr>
        <w:pStyle w:val="NormalBold"/>
      </w:pPr>
      <w:r w:rsidRPr="00C75D84">
        <w:rPr>
          <w:rStyle w:val="HideTWBExt"/>
          <w:b w:val="0"/>
        </w:rPr>
        <w:t>&lt;/RepeatBlock-By&gt;</w:t>
      </w:r>
    </w:p>
    <w:p w14:paraId="557AD9CF"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502B742" w14:textId="77777777" w:rsidR="004B7BBB" w:rsidRPr="00C75D84" w:rsidRDefault="004B7BBB" w:rsidP="004B7BBB">
      <w:pPr>
        <w:pStyle w:val="NormalBold"/>
      </w:pPr>
      <w:r w:rsidRPr="00C75D84">
        <w:rPr>
          <w:rStyle w:val="HideTWBExt"/>
          <w:b w:val="0"/>
        </w:rPr>
        <w:t>&lt;Article&gt;</w:t>
      </w:r>
      <w:r w:rsidRPr="00C75D84">
        <w:t>Bod 17</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F291406" w14:textId="77777777" w:rsidTr="000D7F60">
        <w:trPr>
          <w:trHeight w:hRule="exact" w:val="240"/>
          <w:jc w:val="center"/>
        </w:trPr>
        <w:tc>
          <w:tcPr>
            <w:tcW w:w="9752" w:type="dxa"/>
            <w:gridSpan w:val="2"/>
            <w:tcBorders>
              <w:top w:val="nil"/>
              <w:left w:val="nil"/>
              <w:bottom w:val="nil"/>
              <w:right w:val="nil"/>
            </w:tcBorders>
          </w:tcPr>
          <w:p w14:paraId="343D4FBF" w14:textId="77777777" w:rsidR="004B7BBB" w:rsidRPr="00C75D84" w:rsidRDefault="004B7BBB" w:rsidP="000D7F60"/>
        </w:tc>
      </w:tr>
      <w:tr w:rsidR="00097907" w:rsidRPr="00C75D84" w14:paraId="6F0D373D" w14:textId="77777777" w:rsidTr="000D7F60">
        <w:trPr>
          <w:trHeight w:val="240"/>
          <w:jc w:val="center"/>
        </w:trPr>
        <w:tc>
          <w:tcPr>
            <w:tcW w:w="4876" w:type="dxa"/>
            <w:tcBorders>
              <w:top w:val="nil"/>
              <w:left w:val="nil"/>
              <w:bottom w:val="nil"/>
              <w:right w:val="nil"/>
            </w:tcBorders>
          </w:tcPr>
          <w:p w14:paraId="55F20883"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13D7DBB" w14:textId="77777777" w:rsidR="004B7BBB" w:rsidRPr="00C75D84" w:rsidRDefault="004B7BBB" w:rsidP="000D7F60">
            <w:pPr>
              <w:pStyle w:val="AmColumnHeading"/>
            </w:pPr>
            <w:r w:rsidRPr="00C75D84">
              <w:t>Pozměňovací návrh</w:t>
            </w:r>
          </w:p>
        </w:tc>
      </w:tr>
      <w:tr w:rsidR="00097907" w:rsidRPr="00C75D84" w14:paraId="21BB0806" w14:textId="77777777" w:rsidTr="000D7F60">
        <w:trPr>
          <w:jc w:val="center"/>
        </w:trPr>
        <w:tc>
          <w:tcPr>
            <w:tcW w:w="4876" w:type="dxa"/>
            <w:tcBorders>
              <w:top w:val="nil"/>
              <w:left w:val="nil"/>
              <w:bottom w:val="nil"/>
              <w:right w:val="nil"/>
            </w:tcBorders>
          </w:tcPr>
          <w:p w14:paraId="690D03DD" w14:textId="77777777" w:rsidR="004B7BBB" w:rsidRPr="00C75D84" w:rsidRDefault="004B7BBB" w:rsidP="000D7F60">
            <w:pPr>
              <w:pStyle w:val="Normal6a"/>
            </w:pPr>
            <w:r w:rsidRPr="00C75D84">
              <w:t>17.</w:t>
            </w:r>
            <w:r w:rsidRPr="00C75D84">
              <w:tab/>
            </w:r>
            <w:r w:rsidRPr="00C75D84">
              <w:rPr>
                <w:b/>
                <w:bCs/>
                <w:i/>
                <w:iCs/>
              </w:rPr>
              <w:t>navrhuje zřízení formálního poradního mechanismu pro občanskou společnost spojeného se strukturou řízení Paktu;</w:t>
            </w:r>
          </w:p>
        </w:tc>
        <w:tc>
          <w:tcPr>
            <w:tcW w:w="4876" w:type="dxa"/>
            <w:tcBorders>
              <w:top w:val="nil"/>
              <w:left w:val="nil"/>
              <w:bottom w:val="nil"/>
              <w:right w:val="nil"/>
            </w:tcBorders>
          </w:tcPr>
          <w:p w14:paraId="335A13EC" w14:textId="77777777" w:rsidR="004B7BBB" w:rsidRPr="00C75D84" w:rsidRDefault="004B7BBB" w:rsidP="000D7F60">
            <w:pPr>
              <w:pStyle w:val="Normal6a"/>
            </w:pPr>
            <w:r w:rsidRPr="00C75D84">
              <w:t>17.</w:t>
            </w:r>
            <w:r w:rsidRPr="00C75D84">
              <w:tab/>
            </w:r>
            <w:r w:rsidRPr="00C75D84">
              <w:rPr>
                <w:b/>
                <w:i/>
              </w:rPr>
              <w:t>staví se proti zavádění nových a zbytečných administrativních mechanismů, které by pro rozpočet EU znamenaly dodatečné náklady</w:t>
            </w:r>
            <w:r w:rsidRPr="00C75D84">
              <w:t>;</w:t>
            </w:r>
          </w:p>
        </w:tc>
      </w:tr>
    </w:tbl>
    <w:p w14:paraId="1F2F8601"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{FI}</w:t>
      </w:r>
      <w:r w:rsidRPr="00C75D84">
        <w:t>fi</w:t>
      </w:r>
      <w:r w:rsidRPr="00C75D84">
        <w:rPr>
          <w:rStyle w:val="HideTWBExt"/>
        </w:rPr>
        <w:t>&lt;/Original&gt;</w:t>
      </w:r>
    </w:p>
    <w:p w14:paraId="095E637C" w14:textId="7D349433" w:rsidR="00D14A06" w:rsidRPr="00C75D84" w:rsidRDefault="004B7BBB" w:rsidP="004B7BBB">
      <w:r w:rsidRPr="00C75D84">
        <w:rPr>
          <w:rStyle w:val="HideTWBExt"/>
        </w:rPr>
        <w:t>&lt;/Amend&gt;</w:t>
      </w:r>
    </w:p>
    <w:p w14:paraId="759AE0D3"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304</w:t>
      </w:r>
      <w:r w:rsidRPr="00C75D84">
        <w:rPr>
          <w:rStyle w:val="HideTWBExt"/>
          <w:b w:val="0"/>
        </w:rPr>
        <w:t>&lt;/NumAm&gt;</w:t>
      </w:r>
    </w:p>
    <w:p w14:paraId="51AFEBE6"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64F9AA19" w14:textId="77777777" w:rsidR="004B7BBB" w:rsidRPr="00C75D84" w:rsidRDefault="004B7BBB" w:rsidP="004B7BBB">
      <w:pPr>
        <w:pStyle w:val="NormalBold"/>
      </w:pPr>
      <w:r w:rsidRPr="00C75D84">
        <w:rPr>
          <w:rStyle w:val="HideTWBExt"/>
          <w:b w:val="0"/>
        </w:rPr>
        <w:t>&lt;/RepeatBlock-By&gt;</w:t>
      </w:r>
    </w:p>
    <w:p w14:paraId="58FF6F3A"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A5ADE5C" w14:textId="77777777" w:rsidR="004B7BBB" w:rsidRPr="00C75D84" w:rsidRDefault="004B7BBB" w:rsidP="004B7BBB">
      <w:pPr>
        <w:pStyle w:val="NormalBold"/>
      </w:pPr>
      <w:r w:rsidRPr="00C75D84">
        <w:rPr>
          <w:rStyle w:val="HideTWBExt"/>
          <w:b w:val="0"/>
        </w:rPr>
        <w:t>&lt;Article&gt;</w:t>
      </w:r>
      <w:r w:rsidRPr="00C75D84">
        <w:t>Bod 17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07F492A" w14:textId="77777777" w:rsidTr="000D7F60">
        <w:trPr>
          <w:trHeight w:hRule="exact" w:val="240"/>
          <w:jc w:val="center"/>
        </w:trPr>
        <w:tc>
          <w:tcPr>
            <w:tcW w:w="9752" w:type="dxa"/>
            <w:gridSpan w:val="2"/>
            <w:tcBorders>
              <w:top w:val="nil"/>
              <w:left w:val="nil"/>
              <w:bottom w:val="nil"/>
              <w:right w:val="nil"/>
            </w:tcBorders>
          </w:tcPr>
          <w:p w14:paraId="6B11448A" w14:textId="77777777" w:rsidR="004B7BBB" w:rsidRPr="00C75D84" w:rsidRDefault="004B7BBB" w:rsidP="000D7F60"/>
        </w:tc>
      </w:tr>
      <w:tr w:rsidR="00097907" w:rsidRPr="00C75D84" w14:paraId="5C7C7D30" w14:textId="77777777" w:rsidTr="000D7F60">
        <w:trPr>
          <w:trHeight w:val="240"/>
          <w:jc w:val="center"/>
        </w:trPr>
        <w:tc>
          <w:tcPr>
            <w:tcW w:w="4876" w:type="dxa"/>
            <w:tcBorders>
              <w:top w:val="nil"/>
              <w:left w:val="nil"/>
              <w:bottom w:val="nil"/>
              <w:right w:val="nil"/>
            </w:tcBorders>
          </w:tcPr>
          <w:p w14:paraId="7E267A70"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5342502" w14:textId="77777777" w:rsidR="004B7BBB" w:rsidRPr="00C75D84" w:rsidRDefault="004B7BBB" w:rsidP="000D7F60">
            <w:pPr>
              <w:pStyle w:val="AmColumnHeading"/>
            </w:pPr>
            <w:r w:rsidRPr="00C75D84">
              <w:t>Pozměňovací návrh</w:t>
            </w:r>
          </w:p>
        </w:tc>
      </w:tr>
      <w:tr w:rsidR="00097907" w:rsidRPr="00C75D84" w14:paraId="2A9A320F" w14:textId="77777777" w:rsidTr="000D7F60">
        <w:trPr>
          <w:jc w:val="center"/>
        </w:trPr>
        <w:tc>
          <w:tcPr>
            <w:tcW w:w="4876" w:type="dxa"/>
            <w:tcBorders>
              <w:top w:val="nil"/>
              <w:left w:val="nil"/>
              <w:bottom w:val="nil"/>
              <w:right w:val="nil"/>
            </w:tcBorders>
          </w:tcPr>
          <w:p w14:paraId="2EDB94DF" w14:textId="77777777" w:rsidR="004B7BBB" w:rsidRPr="00C75D84" w:rsidRDefault="004B7BBB" w:rsidP="000D7F60">
            <w:pPr>
              <w:pStyle w:val="Normal6a"/>
            </w:pPr>
          </w:p>
        </w:tc>
        <w:tc>
          <w:tcPr>
            <w:tcW w:w="4876" w:type="dxa"/>
            <w:tcBorders>
              <w:top w:val="nil"/>
              <w:left w:val="nil"/>
              <w:bottom w:val="nil"/>
              <w:right w:val="nil"/>
            </w:tcBorders>
          </w:tcPr>
          <w:p w14:paraId="38EB0135" w14:textId="77777777" w:rsidR="004B7BBB" w:rsidRPr="00C75D84" w:rsidRDefault="004B7BBB" w:rsidP="000D7F60">
            <w:pPr>
              <w:pStyle w:val="Normal6a"/>
            </w:pPr>
            <w:r w:rsidRPr="00C75D84">
              <w:rPr>
                <w:b/>
                <w:i/>
              </w:rPr>
              <w:t>17a.</w:t>
            </w:r>
            <w:r w:rsidRPr="00C75D84">
              <w:tab/>
            </w:r>
            <w:r w:rsidRPr="00C75D84">
              <w:rPr>
                <w:b/>
                <w:i/>
              </w:rPr>
              <w:t>připomíná obrovský význam Středomoří jako společného kulturního prostoru a zdůrazňuje důležitost vytvoření středomořských kulturních stezek; zdůrazňuje význam opatření zaměřených na podporu společného kulturního a náboženského dědictví tohoto regionu a na jeho zachování pro budoucí generace; zdůrazňuje, že by mělo být vyčleněno více prostředků na podporu kulturní spolupráce mezi oběma břehy Středozemního moře a na prosazování mezináboženského dialogu; vítá zavedení zvláštního mechanismu na ochranu a podporu středomořského kulturního dědictví prostřednictvím sdružování veřejných a soukromých zdrojů; podporuje investice zaměřené na podporu umění, mimo jiné prostřednictvím mezikulturních projektů a iniciativ; zdůrazňuje nutnost přijmout účinnější opatření na ochranu archeologických nalezišť v celé oblasti Středomoří;</w:t>
            </w:r>
          </w:p>
        </w:tc>
      </w:tr>
    </w:tbl>
    <w:p w14:paraId="787F4130"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3A251A4" w14:textId="44F4C32D" w:rsidR="00D14A06" w:rsidRPr="00C75D84" w:rsidRDefault="004B7BBB" w:rsidP="004B7BBB">
      <w:r w:rsidRPr="00C75D84">
        <w:rPr>
          <w:rStyle w:val="HideTWBExt"/>
        </w:rPr>
        <w:t>&lt;/Amend&gt;</w:t>
      </w:r>
    </w:p>
    <w:p w14:paraId="51A7E69B"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305</w:t>
      </w:r>
      <w:r w:rsidRPr="00C75D84">
        <w:rPr>
          <w:rStyle w:val="HideTWBExt"/>
          <w:b w:val="0"/>
        </w:rPr>
        <w:t>&lt;/NumAm&gt;</w:t>
      </w:r>
    </w:p>
    <w:p w14:paraId="3146B375" w14:textId="77777777" w:rsidR="004B7BBB" w:rsidRPr="00C75D84" w:rsidRDefault="004B7BBB" w:rsidP="004B7BBB">
      <w:pPr>
        <w:pStyle w:val="NormalBold"/>
      </w:pPr>
      <w:r w:rsidRPr="00C75D84">
        <w:rPr>
          <w:rStyle w:val="HideTWBExt"/>
          <w:b w:val="0"/>
        </w:rPr>
        <w:t>&lt;RepeatBlock-By&gt;&lt;Members&gt;</w:t>
      </w:r>
      <w:r w:rsidRPr="00C75D84">
        <w:t>Leoluca Orlando</w:t>
      </w:r>
      <w:r w:rsidRPr="00C75D84">
        <w:rPr>
          <w:rStyle w:val="HideTWBExt"/>
          <w:b w:val="0"/>
        </w:rPr>
        <w:t>&lt;/Members&gt;</w:t>
      </w:r>
    </w:p>
    <w:p w14:paraId="005F5F9B" w14:textId="77777777" w:rsidR="004B7BBB" w:rsidRPr="00C75D84" w:rsidRDefault="004B7BBB" w:rsidP="004B7BBB">
      <w:r w:rsidRPr="00C75D84">
        <w:rPr>
          <w:rStyle w:val="HideTWBExt"/>
        </w:rPr>
        <w:t>&lt;AuNomDe&gt;</w:t>
      </w:r>
      <w:r w:rsidRPr="00C75D84">
        <w:rPr>
          <w:rStyle w:val="HideTWBInt"/>
        </w:rPr>
        <w:t>{Verts/ALE}</w:t>
      </w:r>
      <w:r w:rsidRPr="00C75D84">
        <w:t>za skupinu Verts/ALE</w:t>
      </w:r>
      <w:r w:rsidRPr="00C75D84">
        <w:rPr>
          <w:rStyle w:val="HideTWBExt"/>
        </w:rPr>
        <w:t>&lt;/AuNomDe&gt;</w:t>
      </w:r>
    </w:p>
    <w:p w14:paraId="65E37773" w14:textId="77777777" w:rsidR="004B7BBB" w:rsidRPr="00C75D84" w:rsidRDefault="004B7BBB" w:rsidP="004B7BBB">
      <w:pPr>
        <w:pStyle w:val="NormalBold"/>
      </w:pPr>
      <w:r w:rsidRPr="00C75D84">
        <w:rPr>
          <w:rStyle w:val="HideTWBExt"/>
          <w:b w:val="0"/>
        </w:rPr>
        <w:t>&lt;/RepeatBlock-By&gt;</w:t>
      </w:r>
    </w:p>
    <w:p w14:paraId="626A752E"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91E5E59" w14:textId="77777777" w:rsidR="004B7BBB" w:rsidRPr="00C75D84" w:rsidRDefault="004B7BBB" w:rsidP="004B7BBB">
      <w:pPr>
        <w:pStyle w:val="NormalBold"/>
      </w:pPr>
      <w:r w:rsidRPr="00C75D84">
        <w:rPr>
          <w:rStyle w:val="HideTWBExt"/>
          <w:b w:val="0"/>
        </w:rPr>
        <w:t>&lt;Article&gt;</w:t>
      </w:r>
      <w:r w:rsidRPr="00C75D84">
        <w:t>Bod 17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9BE8CA5" w14:textId="77777777" w:rsidTr="000D7F60">
        <w:trPr>
          <w:trHeight w:hRule="exact" w:val="240"/>
          <w:jc w:val="center"/>
        </w:trPr>
        <w:tc>
          <w:tcPr>
            <w:tcW w:w="9752" w:type="dxa"/>
            <w:gridSpan w:val="2"/>
            <w:tcBorders>
              <w:top w:val="nil"/>
              <w:left w:val="nil"/>
              <w:bottom w:val="nil"/>
              <w:right w:val="nil"/>
            </w:tcBorders>
          </w:tcPr>
          <w:p w14:paraId="0D1640BF" w14:textId="77777777" w:rsidR="004B7BBB" w:rsidRPr="00C75D84" w:rsidRDefault="004B7BBB" w:rsidP="000D7F60"/>
        </w:tc>
      </w:tr>
      <w:tr w:rsidR="00097907" w:rsidRPr="00C75D84" w14:paraId="600BC116" w14:textId="77777777" w:rsidTr="000D7F60">
        <w:trPr>
          <w:trHeight w:val="240"/>
          <w:jc w:val="center"/>
        </w:trPr>
        <w:tc>
          <w:tcPr>
            <w:tcW w:w="4876" w:type="dxa"/>
            <w:tcBorders>
              <w:top w:val="nil"/>
              <w:left w:val="nil"/>
              <w:bottom w:val="nil"/>
              <w:right w:val="nil"/>
            </w:tcBorders>
          </w:tcPr>
          <w:p w14:paraId="0E2664B2"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1F1B077" w14:textId="77777777" w:rsidR="004B7BBB" w:rsidRPr="00C75D84" w:rsidRDefault="004B7BBB" w:rsidP="000D7F60">
            <w:pPr>
              <w:pStyle w:val="AmColumnHeading"/>
            </w:pPr>
            <w:r w:rsidRPr="00C75D84">
              <w:t>Pozměňovací návrh</w:t>
            </w:r>
          </w:p>
        </w:tc>
      </w:tr>
      <w:tr w:rsidR="00097907" w:rsidRPr="00C75D84" w14:paraId="06200CE7" w14:textId="77777777" w:rsidTr="000D7F60">
        <w:trPr>
          <w:jc w:val="center"/>
        </w:trPr>
        <w:tc>
          <w:tcPr>
            <w:tcW w:w="4876" w:type="dxa"/>
            <w:tcBorders>
              <w:top w:val="nil"/>
              <w:left w:val="nil"/>
              <w:bottom w:val="nil"/>
              <w:right w:val="nil"/>
            </w:tcBorders>
          </w:tcPr>
          <w:p w14:paraId="3DFB4C93" w14:textId="77777777" w:rsidR="004B7BBB" w:rsidRPr="00C75D84" w:rsidRDefault="004B7BBB" w:rsidP="000D7F60">
            <w:pPr>
              <w:pStyle w:val="Normal6a"/>
            </w:pPr>
          </w:p>
        </w:tc>
        <w:tc>
          <w:tcPr>
            <w:tcW w:w="4876" w:type="dxa"/>
            <w:tcBorders>
              <w:top w:val="nil"/>
              <w:left w:val="nil"/>
              <w:bottom w:val="nil"/>
              <w:right w:val="nil"/>
            </w:tcBorders>
          </w:tcPr>
          <w:p w14:paraId="6CB5663C" w14:textId="77777777" w:rsidR="004B7BBB" w:rsidRPr="00C75D84" w:rsidRDefault="004B7BBB" w:rsidP="000D7F60">
            <w:pPr>
              <w:pStyle w:val="Normal6a"/>
            </w:pPr>
            <w:r w:rsidRPr="00C75D84">
              <w:rPr>
                <w:b/>
                <w:i/>
              </w:rPr>
              <w:t>17a.</w:t>
            </w:r>
            <w:r w:rsidRPr="00C75D84">
              <w:tab/>
            </w:r>
            <w:r w:rsidRPr="00C75D84">
              <w:rPr>
                <w:b/>
                <w:i/>
              </w:rPr>
              <w:t>vyzývá Evropskou komisi, aby pro všechny partnerské země Paktu vypracovala profily rizik v oblasti lidských práv a správy věcí veřejných na úrovni jednotlivých zemí, a to na základě výstupů z všeobecného pravidelného přezkumu OSN, výročních zpráv EU o lidských právech a demokracii a nezávislého monitorování ze strany občanské společnosti; trvá na tom, aby byly tyto profily každoročně aktualizovány, zveřejňovány v plném znění a systematicky využívány jako podklad pro investiční rozhodnutí a stanovení priorit projektů v rámci finančních nástrojů Paktu; vyzývá Komisi, aby zajistila, že financování velkých infrastrukturních projektů v rámci tohoto Paktu bude podmíněno posílením mechanismů parlamentní kontroly a rámců pro boj proti korupci v partnerských zemích, jakož i zveřejňováním smluv, záruk a struktury příjemců u všech projektů podporovaných EU;</w:t>
            </w:r>
          </w:p>
        </w:tc>
      </w:tr>
    </w:tbl>
    <w:p w14:paraId="169BAC33"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E8F980F" w14:textId="6D29CF6E" w:rsidR="00D14A06" w:rsidRPr="00C75D84" w:rsidRDefault="004B7BBB" w:rsidP="004B7BBB">
      <w:r w:rsidRPr="00C75D84">
        <w:rPr>
          <w:rStyle w:val="HideTWBExt"/>
        </w:rPr>
        <w:t>&lt;/Amend&gt;</w:t>
      </w:r>
    </w:p>
    <w:p w14:paraId="597B577D"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306</w:t>
      </w:r>
      <w:r w:rsidRPr="00C75D84">
        <w:rPr>
          <w:rStyle w:val="HideTWBExt"/>
          <w:b w:val="0"/>
        </w:rPr>
        <w:t>&lt;/NumAm&gt;</w:t>
      </w:r>
    </w:p>
    <w:p w14:paraId="6BD83019" w14:textId="77777777" w:rsidR="004B7BBB" w:rsidRPr="00C75D84" w:rsidRDefault="004B7BBB" w:rsidP="004B7BBB">
      <w:pPr>
        <w:pStyle w:val="NormalBold"/>
      </w:pPr>
      <w:r w:rsidRPr="00C75D84">
        <w:rPr>
          <w:rStyle w:val="HideTWBExt"/>
          <w:b w:val="0"/>
        </w:rPr>
        <w:t>&lt;RepeatBlock-By&gt;&lt;Members&gt;</w:t>
      </w:r>
      <w:r w:rsidRPr="00C75D84">
        <w:t>Nacho Sánchez Amor, Hana Jalloul Muro, Nicola Zingaretti</w:t>
      </w:r>
      <w:r w:rsidRPr="00C75D84">
        <w:rPr>
          <w:rStyle w:val="HideTWBExt"/>
          <w:b w:val="0"/>
        </w:rPr>
        <w:t>&lt;/Members&gt;</w:t>
      </w:r>
    </w:p>
    <w:p w14:paraId="5FBA192E" w14:textId="77777777" w:rsidR="004B7BBB" w:rsidRPr="00C75D84" w:rsidRDefault="004B7BBB" w:rsidP="004B7BBB">
      <w:pPr>
        <w:pStyle w:val="NormalBold"/>
      </w:pPr>
      <w:r w:rsidRPr="00C75D84">
        <w:rPr>
          <w:rStyle w:val="HideTWBExt"/>
          <w:b w:val="0"/>
        </w:rPr>
        <w:t>&lt;/RepeatBlock-By&gt;</w:t>
      </w:r>
    </w:p>
    <w:p w14:paraId="0164DB59"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53F8C73" w14:textId="77777777" w:rsidR="004B7BBB" w:rsidRPr="00C75D84" w:rsidRDefault="004B7BBB" w:rsidP="004B7BBB">
      <w:pPr>
        <w:pStyle w:val="NormalBold"/>
      </w:pPr>
      <w:r w:rsidRPr="00C75D84">
        <w:rPr>
          <w:rStyle w:val="HideTWBExt"/>
          <w:b w:val="0"/>
        </w:rPr>
        <w:t>&lt;Article&gt;</w:t>
      </w:r>
      <w:r w:rsidRPr="00C75D84">
        <w:t>Bod 17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2A325F1" w14:textId="77777777" w:rsidTr="000D7F60">
        <w:trPr>
          <w:trHeight w:hRule="exact" w:val="240"/>
          <w:jc w:val="center"/>
        </w:trPr>
        <w:tc>
          <w:tcPr>
            <w:tcW w:w="9752" w:type="dxa"/>
            <w:gridSpan w:val="2"/>
            <w:tcBorders>
              <w:top w:val="nil"/>
              <w:left w:val="nil"/>
              <w:bottom w:val="nil"/>
              <w:right w:val="nil"/>
            </w:tcBorders>
          </w:tcPr>
          <w:p w14:paraId="41FBC436" w14:textId="77777777" w:rsidR="004B7BBB" w:rsidRPr="00C75D84" w:rsidRDefault="004B7BBB" w:rsidP="000D7F60"/>
        </w:tc>
      </w:tr>
      <w:tr w:rsidR="00097907" w:rsidRPr="00C75D84" w14:paraId="0261F314" w14:textId="77777777" w:rsidTr="000D7F60">
        <w:trPr>
          <w:trHeight w:val="240"/>
          <w:jc w:val="center"/>
        </w:trPr>
        <w:tc>
          <w:tcPr>
            <w:tcW w:w="4876" w:type="dxa"/>
            <w:tcBorders>
              <w:top w:val="nil"/>
              <w:left w:val="nil"/>
              <w:bottom w:val="nil"/>
              <w:right w:val="nil"/>
            </w:tcBorders>
          </w:tcPr>
          <w:p w14:paraId="77F37A4B" w14:textId="77777777" w:rsidR="004B7BBB" w:rsidRPr="00C75D84" w:rsidRDefault="004B7BBB" w:rsidP="000D7F60">
            <w:pPr>
              <w:pStyle w:val="AmColumnHeading"/>
            </w:pPr>
            <w:r w:rsidRPr="00C75D84">
              <w:lastRenderedPageBreak/>
              <w:t>Návrh usnesení</w:t>
            </w:r>
          </w:p>
        </w:tc>
        <w:tc>
          <w:tcPr>
            <w:tcW w:w="4876" w:type="dxa"/>
            <w:tcBorders>
              <w:top w:val="nil"/>
              <w:left w:val="nil"/>
              <w:bottom w:val="nil"/>
              <w:right w:val="nil"/>
            </w:tcBorders>
          </w:tcPr>
          <w:p w14:paraId="52A7973D" w14:textId="77777777" w:rsidR="004B7BBB" w:rsidRPr="00C75D84" w:rsidRDefault="004B7BBB" w:rsidP="000D7F60">
            <w:pPr>
              <w:pStyle w:val="AmColumnHeading"/>
            </w:pPr>
            <w:r w:rsidRPr="00C75D84">
              <w:t>Pozměňovací návrh</w:t>
            </w:r>
          </w:p>
        </w:tc>
      </w:tr>
      <w:tr w:rsidR="00097907" w:rsidRPr="00C75D84" w14:paraId="2A5B962A" w14:textId="77777777" w:rsidTr="000D7F60">
        <w:trPr>
          <w:jc w:val="center"/>
        </w:trPr>
        <w:tc>
          <w:tcPr>
            <w:tcW w:w="4876" w:type="dxa"/>
            <w:tcBorders>
              <w:top w:val="nil"/>
              <w:left w:val="nil"/>
              <w:bottom w:val="nil"/>
              <w:right w:val="nil"/>
            </w:tcBorders>
          </w:tcPr>
          <w:p w14:paraId="02B6F9AC" w14:textId="77777777" w:rsidR="004B7BBB" w:rsidRPr="00C75D84" w:rsidRDefault="004B7BBB" w:rsidP="000D7F60">
            <w:pPr>
              <w:pStyle w:val="Normal6a"/>
            </w:pPr>
          </w:p>
        </w:tc>
        <w:tc>
          <w:tcPr>
            <w:tcW w:w="4876" w:type="dxa"/>
            <w:tcBorders>
              <w:top w:val="nil"/>
              <w:left w:val="nil"/>
              <w:bottom w:val="nil"/>
              <w:right w:val="nil"/>
            </w:tcBorders>
          </w:tcPr>
          <w:p w14:paraId="4094DFD4" w14:textId="77777777" w:rsidR="004B7BBB" w:rsidRPr="00C75D84" w:rsidRDefault="004B7BBB" w:rsidP="000D7F60">
            <w:pPr>
              <w:pStyle w:val="Normal6a"/>
            </w:pPr>
            <w:r w:rsidRPr="00C75D84">
              <w:rPr>
                <w:b/>
                <w:i/>
              </w:rPr>
              <w:t>17a.</w:t>
            </w:r>
            <w:r w:rsidRPr="00C75D84">
              <w:tab/>
            </w:r>
            <w:r w:rsidRPr="00C75D84">
              <w:rPr>
                <w:b/>
                <w:i/>
              </w:rPr>
              <w:t>navrhuje zavedení strukturovaného výměnného programu pro mladé podnikatele ze středomořských zemí, zaměřeného na klíčové výzvy a příležitosti spojené s digitální transformací a nově se rozvíjejícími technologiemi, s cílem podpořit prostor pro společnou tvorbu, spolupráci a společné iniciativy mezi mladými inovátory a předními osobnostmi v oblasti digitálních technologií z obou regionů; připomíná, že obě strany by mohly z takové spolupráce těžit v oblastech, jako je elektronická veřejná správa a digitální veřejné služby; kybernetická bezpečnost a boj proti manipulaci s informacemi; podnikání a digitální obchodní modely; řízení umělé inteligence a inovační ekosystémy; rámce pro digitální práva a ochranu osobních údajů;</w:t>
            </w:r>
          </w:p>
        </w:tc>
      </w:tr>
    </w:tbl>
    <w:p w14:paraId="169C8667"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623C55A" w14:textId="0DDCD94A" w:rsidR="00D14A06" w:rsidRPr="00C75D84" w:rsidRDefault="004B7BBB" w:rsidP="004B7BBB">
      <w:r w:rsidRPr="00C75D84">
        <w:rPr>
          <w:rStyle w:val="HideTWBExt"/>
        </w:rPr>
        <w:t>&lt;/Amend&gt;</w:t>
      </w:r>
    </w:p>
    <w:p w14:paraId="151FD291"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307</w:t>
      </w:r>
      <w:r w:rsidRPr="00C75D84">
        <w:rPr>
          <w:rStyle w:val="HideTWBExt"/>
          <w:b w:val="0"/>
        </w:rPr>
        <w:t>&lt;/NumAm&gt;</w:t>
      </w:r>
    </w:p>
    <w:p w14:paraId="00DDC3C5" w14:textId="77777777" w:rsidR="004B7BBB" w:rsidRPr="00C75D84" w:rsidRDefault="004B7BBB" w:rsidP="004B7BBB">
      <w:pPr>
        <w:pStyle w:val="NormalBold"/>
      </w:pPr>
      <w:r w:rsidRPr="00C75D84">
        <w:rPr>
          <w:rStyle w:val="HideTWBExt"/>
          <w:b w:val="0"/>
        </w:rPr>
        <w:t>&lt;RepeatBlock-By&gt;&lt;Members&gt;</w:t>
      </w:r>
      <w:r w:rsidRPr="00C75D84">
        <w:t>Francisco José Millán Mon</w:t>
      </w:r>
      <w:r w:rsidRPr="00C75D84">
        <w:rPr>
          <w:rStyle w:val="HideTWBExt"/>
          <w:b w:val="0"/>
        </w:rPr>
        <w:t>&lt;/Members&gt;</w:t>
      </w:r>
    </w:p>
    <w:p w14:paraId="56AC0DCB" w14:textId="77777777" w:rsidR="004B7BBB" w:rsidRPr="00C75D84" w:rsidRDefault="004B7BBB" w:rsidP="004B7BBB">
      <w:pPr>
        <w:pStyle w:val="NormalBold"/>
      </w:pPr>
      <w:r w:rsidRPr="00C75D84">
        <w:rPr>
          <w:rStyle w:val="HideTWBExt"/>
          <w:b w:val="0"/>
        </w:rPr>
        <w:t>&lt;/RepeatBlock-By&gt;</w:t>
      </w:r>
    </w:p>
    <w:p w14:paraId="219A0B8D"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DB9E742" w14:textId="77777777" w:rsidR="004B7BBB" w:rsidRPr="00C75D84" w:rsidRDefault="004B7BBB" w:rsidP="004B7BBB">
      <w:pPr>
        <w:pStyle w:val="NormalBold"/>
      </w:pPr>
      <w:r w:rsidRPr="00C75D84">
        <w:rPr>
          <w:rStyle w:val="HideTWBExt"/>
          <w:b w:val="0"/>
        </w:rPr>
        <w:t>&lt;Article&gt;</w:t>
      </w:r>
      <w:r w:rsidRPr="00C75D84">
        <w:t>Bod 17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D5DE0E1" w14:textId="77777777" w:rsidTr="000D7F60">
        <w:trPr>
          <w:trHeight w:hRule="exact" w:val="240"/>
          <w:jc w:val="center"/>
        </w:trPr>
        <w:tc>
          <w:tcPr>
            <w:tcW w:w="9752" w:type="dxa"/>
            <w:gridSpan w:val="2"/>
            <w:tcBorders>
              <w:top w:val="nil"/>
              <w:left w:val="nil"/>
              <w:bottom w:val="nil"/>
              <w:right w:val="nil"/>
            </w:tcBorders>
          </w:tcPr>
          <w:p w14:paraId="4FE989F2" w14:textId="77777777" w:rsidR="004B7BBB" w:rsidRPr="00C75D84" w:rsidRDefault="004B7BBB" w:rsidP="000D7F60"/>
        </w:tc>
      </w:tr>
      <w:tr w:rsidR="00097907" w:rsidRPr="00C75D84" w14:paraId="50C89C4D" w14:textId="77777777" w:rsidTr="000D7F60">
        <w:trPr>
          <w:trHeight w:val="240"/>
          <w:jc w:val="center"/>
        </w:trPr>
        <w:tc>
          <w:tcPr>
            <w:tcW w:w="4876" w:type="dxa"/>
            <w:tcBorders>
              <w:top w:val="nil"/>
              <w:left w:val="nil"/>
              <w:bottom w:val="nil"/>
              <w:right w:val="nil"/>
            </w:tcBorders>
          </w:tcPr>
          <w:p w14:paraId="2588FB05"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312BC25" w14:textId="77777777" w:rsidR="004B7BBB" w:rsidRPr="00C75D84" w:rsidRDefault="004B7BBB" w:rsidP="000D7F60">
            <w:pPr>
              <w:pStyle w:val="AmColumnHeading"/>
            </w:pPr>
            <w:r w:rsidRPr="00C75D84">
              <w:t>Pozměňovací návrh</w:t>
            </w:r>
          </w:p>
        </w:tc>
      </w:tr>
      <w:tr w:rsidR="00097907" w:rsidRPr="00C75D84" w14:paraId="1779393C" w14:textId="77777777" w:rsidTr="000D7F60">
        <w:trPr>
          <w:jc w:val="center"/>
        </w:trPr>
        <w:tc>
          <w:tcPr>
            <w:tcW w:w="4876" w:type="dxa"/>
            <w:tcBorders>
              <w:top w:val="nil"/>
              <w:left w:val="nil"/>
              <w:bottom w:val="nil"/>
              <w:right w:val="nil"/>
            </w:tcBorders>
          </w:tcPr>
          <w:p w14:paraId="3B210D0A" w14:textId="77777777" w:rsidR="004B7BBB" w:rsidRPr="00C75D84" w:rsidRDefault="004B7BBB" w:rsidP="000D7F60">
            <w:pPr>
              <w:pStyle w:val="Normal6a"/>
            </w:pPr>
          </w:p>
        </w:tc>
        <w:tc>
          <w:tcPr>
            <w:tcW w:w="4876" w:type="dxa"/>
            <w:tcBorders>
              <w:top w:val="nil"/>
              <w:left w:val="nil"/>
              <w:bottom w:val="nil"/>
              <w:right w:val="nil"/>
            </w:tcBorders>
          </w:tcPr>
          <w:p w14:paraId="7DFE1504" w14:textId="77777777" w:rsidR="004B7BBB" w:rsidRPr="00C75D84" w:rsidRDefault="004B7BBB" w:rsidP="000D7F60">
            <w:pPr>
              <w:pStyle w:val="Normal6a"/>
            </w:pPr>
            <w:r w:rsidRPr="00C75D84">
              <w:rPr>
                <w:b/>
                <w:i/>
              </w:rPr>
              <w:t>17a.</w:t>
            </w:r>
            <w:r w:rsidRPr="00C75D84">
              <w:tab/>
            </w:r>
            <w:r w:rsidRPr="00C75D84">
              <w:rPr>
                <w:b/>
                <w:i/>
              </w:rPr>
              <w:t xml:space="preserve">zdůrazňuje význam kultury a středomořského kulturního dědictví jako nástrojů dialogu, vzájemného porozumění, místního rozvoje a spolupráce mezi oběma břehy Středozemního moře; vítá návrh na vytvoření zvláštního mechanismu na ochranu a podporu středomořského kulturního dědictví, a to i s cílem podpořit cestovní ruch a vytvořit nové ekonomické příležitosti; v této souvislosti zdůrazňuje význam Evropských kulturních stezek Rady Evropy, které procházejí zeměmi </w:t>
            </w:r>
            <w:r w:rsidRPr="00C75D84">
              <w:rPr>
                <w:b/>
                <w:i/>
              </w:rPr>
              <w:lastRenderedPageBreak/>
              <w:t>jižního sousedství nebo je zahrnují, a vyzývá k posílení jejich zachování a propagace;</w:t>
            </w:r>
          </w:p>
        </w:tc>
      </w:tr>
    </w:tbl>
    <w:p w14:paraId="2095732A"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{ES}</w:t>
      </w:r>
      <w:r w:rsidRPr="00C75D84">
        <w:t>es</w:t>
      </w:r>
      <w:r w:rsidRPr="00C75D84">
        <w:rPr>
          <w:rStyle w:val="HideTWBExt"/>
        </w:rPr>
        <w:t>&lt;/Original&gt;</w:t>
      </w:r>
    </w:p>
    <w:p w14:paraId="3518B350" w14:textId="206FC6DC" w:rsidR="00D14A06" w:rsidRPr="00C75D84" w:rsidRDefault="004B7BBB" w:rsidP="004B7BBB">
      <w:r w:rsidRPr="00C75D84">
        <w:rPr>
          <w:rStyle w:val="HideTWBExt"/>
        </w:rPr>
        <w:t>&lt;/Amend&gt;</w:t>
      </w:r>
    </w:p>
    <w:p w14:paraId="44B6937C"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308</w:t>
      </w:r>
      <w:r w:rsidRPr="00C75D84">
        <w:rPr>
          <w:rStyle w:val="HideTWBExt"/>
          <w:b w:val="0"/>
        </w:rPr>
        <w:t>&lt;/NumAm&gt;</w:t>
      </w:r>
    </w:p>
    <w:p w14:paraId="2B44D537" w14:textId="77777777" w:rsidR="004B7BBB" w:rsidRPr="00C75D84" w:rsidRDefault="004B7BBB" w:rsidP="004B7BBB">
      <w:pPr>
        <w:pStyle w:val="NormalBold"/>
      </w:pPr>
      <w:r w:rsidRPr="00C75D84">
        <w:rPr>
          <w:rStyle w:val="HideTWBExt"/>
          <w:b w:val="0"/>
        </w:rPr>
        <w:t>&lt;RepeatBlock-By&gt;&lt;Members&gt;</w:t>
      </w:r>
      <w:r w:rsidRPr="00C75D84">
        <w:t>Marco Tarquinio, Nicola Zingaretti, Robert Biedroń, Murielle Laurent, Cecilia Strada, Marta Temido, Matjaž Nemec, Leire Pajín, Udo Bullmann, Hana Jalloul Muro, Nikolas Farantouris</w:t>
      </w:r>
      <w:r w:rsidRPr="00C75D84">
        <w:rPr>
          <w:rStyle w:val="HideTWBExt"/>
          <w:b w:val="0"/>
        </w:rPr>
        <w:t>&lt;/Members&gt;</w:t>
      </w:r>
    </w:p>
    <w:p w14:paraId="0AB4584E" w14:textId="77777777" w:rsidR="004B7BBB" w:rsidRPr="00C75D84" w:rsidRDefault="004B7BBB" w:rsidP="004B7BBB">
      <w:pPr>
        <w:pStyle w:val="NormalBold"/>
      </w:pPr>
      <w:r w:rsidRPr="00C75D84">
        <w:rPr>
          <w:rStyle w:val="HideTWBExt"/>
          <w:b w:val="0"/>
        </w:rPr>
        <w:t>&lt;/RepeatBlock-By&gt;</w:t>
      </w:r>
    </w:p>
    <w:p w14:paraId="43AC5A17"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608EF35" w14:textId="77777777" w:rsidR="004B7BBB" w:rsidRPr="00C75D84" w:rsidRDefault="004B7BBB" w:rsidP="004B7BBB">
      <w:pPr>
        <w:pStyle w:val="NormalBold"/>
      </w:pPr>
      <w:r w:rsidRPr="00C75D84">
        <w:rPr>
          <w:rStyle w:val="HideTWBExt"/>
          <w:b w:val="0"/>
        </w:rPr>
        <w:t>&lt;Article&gt;</w:t>
      </w:r>
      <w:r w:rsidRPr="00C75D84">
        <w:t>Bod 17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0DA51FF" w14:textId="77777777" w:rsidTr="000D7F60">
        <w:trPr>
          <w:trHeight w:hRule="exact" w:val="240"/>
          <w:jc w:val="center"/>
        </w:trPr>
        <w:tc>
          <w:tcPr>
            <w:tcW w:w="9752" w:type="dxa"/>
            <w:gridSpan w:val="2"/>
            <w:tcBorders>
              <w:top w:val="nil"/>
              <w:left w:val="nil"/>
              <w:bottom w:val="nil"/>
              <w:right w:val="nil"/>
            </w:tcBorders>
          </w:tcPr>
          <w:p w14:paraId="5FCDAFB3" w14:textId="77777777" w:rsidR="004B7BBB" w:rsidRPr="00C75D84" w:rsidRDefault="004B7BBB" w:rsidP="000D7F60"/>
        </w:tc>
      </w:tr>
      <w:tr w:rsidR="00097907" w:rsidRPr="00C75D84" w14:paraId="3673BC02" w14:textId="77777777" w:rsidTr="000D7F60">
        <w:trPr>
          <w:trHeight w:val="240"/>
          <w:jc w:val="center"/>
        </w:trPr>
        <w:tc>
          <w:tcPr>
            <w:tcW w:w="4876" w:type="dxa"/>
            <w:tcBorders>
              <w:top w:val="nil"/>
              <w:left w:val="nil"/>
              <w:bottom w:val="nil"/>
              <w:right w:val="nil"/>
            </w:tcBorders>
          </w:tcPr>
          <w:p w14:paraId="02889A07"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D89B1B8" w14:textId="77777777" w:rsidR="004B7BBB" w:rsidRPr="00C75D84" w:rsidRDefault="004B7BBB" w:rsidP="000D7F60">
            <w:pPr>
              <w:pStyle w:val="AmColumnHeading"/>
            </w:pPr>
            <w:r w:rsidRPr="00C75D84">
              <w:t>Pozměňovací návrh</w:t>
            </w:r>
          </w:p>
        </w:tc>
      </w:tr>
      <w:tr w:rsidR="00097907" w:rsidRPr="00C75D84" w14:paraId="336C46BD" w14:textId="77777777" w:rsidTr="000D7F60">
        <w:trPr>
          <w:jc w:val="center"/>
        </w:trPr>
        <w:tc>
          <w:tcPr>
            <w:tcW w:w="4876" w:type="dxa"/>
            <w:tcBorders>
              <w:top w:val="nil"/>
              <w:left w:val="nil"/>
              <w:bottom w:val="nil"/>
              <w:right w:val="nil"/>
            </w:tcBorders>
          </w:tcPr>
          <w:p w14:paraId="1100733E" w14:textId="77777777" w:rsidR="004B7BBB" w:rsidRPr="00C75D84" w:rsidRDefault="004B7BBB" w:rsidP="000D7F60">
            <w:pPr>
              <w:pStyle w:val="Normal6a"/>
            </w:pPr>
          </w:p>
        </w:tc>
        <w:tc>
          <w:tcPr>
            <w:tcW w:w="4876" w:type="dxa"/>
            <w:tcBorders>
              <w:top w:val="nil"/>
              <w:left w:val="nil"/>
              <w:bottom w:val="nil"/>
              <w:right w:val="nil"/>
            </w:tcBorders>
          </w:tcPr>
          <w:p w14:paraId="5951D52F" w14:textId="77777777" w:rsidR="004B7BBB" w:rsidRPr="00C75D84" w:rsidRDefault="004B7BBB" w:rsidP="000D7F60">
            <w:pPr>
              <w:pStyle w:val="Normal6a"/>
            </w:pPr>
            <w:r w:rsidRPr="00C75D84">
              <w:rPr>
                <w:b/>
                <w:i/>
              </w:rPr>
              <w:t>17a.</w:t>
            </w:r>
            <w:r w:rsidRPr="00C75D84">
              <w:tab/>
            </w:r>
            <w:r w:rsidRPr="00C75D84">
              <w:rPr>
                <w:b/>
                <w:i/>
              </w:rPr>
              <w:t>vyzývá k posílení podpory nezávislé žurnalistiky, plurality sdělovacích prostředků a svobody tisku v celém středomořském regionu, přičemž uznává, že svobodné a nezávislé sdělovací prostředky jsou nezbytné pro demokratickou odpovědnost, transparentnost a informovanou účast veřejnosti; vyzývá Komisi, aby vypracovala specializované mechanismy podpory pro ohrožené novináře a mediální pracovníky i jejich rodiny, včetně nouzové pomoci, právní podpory, budování kapacit a programů přeshraniční spolupráce;</w:t>
            </w:r>
          </w:p>
        </w:tc>
      </w:tr>
    </w:tbl>
    <w:p w14:paraId="5BE29241"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98151E5" w14:textId="1E11C066" w:rsidR="00D14A06" w:rsidRPr="00C75D84" w:rsidRDefault="004B7BBB" w:rsidP="004B7BBB">
      <w:r w:rsidRPr="00C75D84">
        <w:rPr>
          <w:rStyle w:val="HideTWBExt"/>
        </w:rPr>
        <w:t>&lt;/Amend&gt;</w:t>
      </w:r>
    </w:p>
    <w:p w14:paraId="42CA1FFF"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309</w:t>
      </w:r>
      <w:r w:rsidRPr="00C75D84">
        <w:rPr>
          <w:rStyle w:val="HideTWBExt"/>
          <w:b w:val="0"/>
        </w:rPr>
        <w:t>&lt;/NumAm&gt;</w:t>
      </w:r>
    </w:p>
    <w:p w14:paraId="5F3A57BF" w14:textId="77777777" w:rsidR="004B7BBB" w:rsidRPr="00C75D84" w:rsidRDefault="004B7BBB" w:rsidP="004B7BBB">
      <w:pPr>
        <w:pStyle w:val="NormalBold"/>
      </w:pPr>
      <w:r w:rsidRPr="00C75D84">
        <w:rPr>
          <w:rStyle w:val="HideTWBExt"/>
          <w:b w:val="0"/>
        </w:rPr>
        <w:t>&lt;RepeatBlock-By&gt;&lt;Members&gt;</w:t>
      </w:r>
      <w:r w:rsidRPr="00C75D84">
        <w:t>Leoluca Orlando</w:t>
      </w:r>
      <w:r w:rsidRPr="00C75D84">
        <w:rPr>
          <w:rStyle w:val="HideTWBExt"/>
          <w:b w:val="0"/>
        </w:rPr>
        <w:t>&lt;/Members&gt;</w:t>
      </w:r>
    </w:p>
    <w:p w14:paraId="5C45199F" w14:textId="77777777" w:rsidR="004B7BBB" w:rsidRPr="00C75D84" w:rsidRDefault="004B7BBB" w:rsidP="004B7BBB">
      <w:r w:rsidRPr="00C75D84">
        <w:rPr>
          <w:rStyle w:val="HideTWBExt"/>
        </w:rPr>
        <w:t>&lt;AuNomDe&gt;</w:t>
      </w:r>
      <w:r w:rsidRPr="00C75D84">
        <w:rPr>
          <w:rStyle w:val="HideTWBInt"/>
        </w:rPr>
        <w:t>{Verts/ALE}</w:t>
      </w:r>
      <w:r w:rsidRPr="00C75D84">
        <w:t>za skupinu Verts/ALE</w:t>
      </w:r>
      <w:r w:rsidRPr="00C75D84">
        <w:rPr>
          <w:rStyle w:val="HideTWBExt"/>
        </w:rPr>
        <w:t>&lt;/AuNomDe&gt;</w:t>
      </w:r>
    </w:p>
    <w:p w14:paraId="61F4BD6E" w14:textId="77777777" w:rsidR="004B7BBB" w:rsidRPr="00C75D84" w:rsidRDefault="004B7BBB" w:rsidP="004B7BBB">
      <w:pPr>
        <w:pStyle w:val="NormalBold"/>
      </w:pPr>
      <w:r w:rsidRPr="00C75D84">
        <w:rPr>
          <w:rStyle w:val="HideTWBExt"/>
          <w:b w:val="0"/>
        </w:rPr>
        <w:t>&lt;/RepeatBlock-By&gt;</w:t>
      </w:r>
    </w:p>
    <w:p w14:paraId="0514088B"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C987F54" w14:textId="77777777" w:rsidR="004B7BBB" w:rsidRPr="00C75D84" w:rsidRDefault="004B7BBB" w:rsidP="004B7BBB">
      <w:pPr>
        <w:pStyle w:val="NormalBold"/>
      </w:pPr>
      <w:r w:rsidRPr="00C75D84">
        <w:rPr>
          <w:rStyle w:val="HideTWBExt"/>
          <w:b w:val="0"/>
        </w:rPr>
        <w:t>&lt;Article&gt;</w:t>
      </w:r>
      <w:r w:rsidRPr="00C75D84">
        <w:t>Bod 17 b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A59180A" w14:textId="77777777" w:rsidTr="000D7F60">
        <w:trPr>
          <w:trHeight w:hRule="exact" w:val="240"/>
          <w:jc w:val="center"/>
        </w:trPr>
        <w:tc>
          <w:tcPr>
            <w:tcW w:w="9752" w:type="dxa"/>
            <w:gridSpan w:val="2"/>
            <w:tcBorders>
              <w:top w:val="nil"/>
              <w:left w:val="nil"/>
              <w:bottom w:val="nil"/>
              <w:right w:val="nil"/>
            </w:tcBorders>
          </w:tcPr>
          <w:p w14:paraId="3159BA9E" w14:textId="77777777" w:rsidR="004B7BBB" w:rsidRPr="00C75D84" w:rsidRDefault="004B7BBB" w:rsidP="000D7F60"/>
        </w:tc>
      </w:tr>
      <w:tr w:rsidR="00097907" w:rsidRPr="00C75D84" w14:paraId="2A245E8D" w14:textId="77777777" w:rsidTr="000D7F60">
        <w:trPr>
          <w:trHeight w:val="240"/>
          <w:jc w:val="center"/>
        </w:trPr>
        <w:tc>
          <w:tcPr>
            <w:tcW w:w="4876" w:type="dxa"/>
            <w:tcBorders>
              <w:top w:val="nil"/>
              <w:left w:val="nil"/>
              <w:bottom w:val="nil"/>
              <w:right w:val="nil"/>
            </w:tcBorders>
          </w:tcPr>
          <w:p w14:paraId="26FC0CE7"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E87C885" w14:textId="77777777" w:rsidR="004B7BBB" w:rsidRPr="00C75D84" w:rsidRDefault="004B7BBB" w:rsidP="000D7F60">
            <w:pPr>
              <w:pStyle w:val="AmColumnHeading"/>
            </w:pPr>
            <w:r w:rsidRPr="00C75D84">
              <w:t>Pozměňovací návrh</w:t>
            </w:r>
          </w:p>
        </w:tc>
      </w:tr>
      <w:tr w:rsidR="00097907" w:rsidRPr="00C75D84" w14:paraId="6A6D0CBB" w14:textId="77777777" w:rsidTr="000D7F60">
        <w:trPr>
          <w:jc w:val="center"/>
        </w:trPr>
        <w:tc>
          <w:tcPr>
            <w:tcW w:w="4876" w:type="dxa"/>
            <w:tcBorders>
              <w:top w:val="nil"/>
              <w:left w:val="nil"/>
              <w:bottom w:val="nil"/>
              <w:right w:val="nil"/>
            </w:tcBorders>
          </w:tcPr>
          <w:p w14:paraId="504BFE98" w14:textId="77777777" w:rsidR="004B7BBB" w:rsidRPr="00C75D84" w:rsidRDefault="004B7BBB" w:rsidP="000D7F60">
            <w:pPr>
              <w:pStyle w:val="Normal6a"/>
            </w:pPr>
          </w:p>
        </w:tc>
        <w:tc>
          <w:tcPr>
            <w:tcW w:w="4876" w:type="dxa"/>
            <w:tcBorders>
              <w:top w:val="nil"/>
              <w:left w:val="nil"/>
              <w:bottom w:val="nil"/>
              <w:right w:val="nil"/>
            </w:tcBorders>
          </w:tcPr>
          <w:p w14:paraId="0E72EFFA" w14:textId="77777777" w:rsidR="004B7BBB" w:rsidRPr="00C75D84" w:rsidRDefault="004B7BBB" w:rsidP="000D7F60">
            <w:pPr>
              <w:pStyle w:val="Normal6a"/>
            </w:pPr>
            <w:r w:rsidRPr="00C75D84">
              <w:rPr>
                <w:b/>
                <w:i/>
              </w:rPr>
              <w:t>17b.</w:t>
            </w:r>
            <w:r w:rsidRPr="00C75D84">
              <w:tab/>
            </w:r>
            <w:r w:rsidRPr="00C75D84">
              <w:rPr>
                <w:b/>
                <w:i/>
              </w:rPr>
              <w:t xml:space="preserve">požaduje, aby všechny podniky, které jsou příjemci záruk EU v rámci </w:t>
            </w:r>
            <w:r w:rsidRPr="00C75D84">
              <w:rPr>
                <w:b/>
                <w:i/>
              </w:rPr>
              <w:lastRenderedPageBreak/>
              <w:t>investiční architektury Paktu, včetně mechanismu pro investice v rané fázi, měly zavedeny politiky náležité péče v oblasti lidských práv, které jsou v souladu s právními předpisy EU, s obecnými zásadami OSN v oblasti podnikání a lidských práv a se pokyny OECD pro nadnárodní podniky; požaduje, aby byly Evropskému parlamentu pravidelně předkládány nezávislé veřejné zprávy o dopadech investic podporovaných v rámci Paktu na lidská práva, sociální oblast a životní prostředí, a to jednotlivě pro každý projekt zvlášť;</w:t>
            </w:r>
          </w:p>
        </w:tc>
      </w:tr>
    </w:tbl>
    <w:p w14:paraId="748E43A3"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B5BCEAA" w14:textId="10C5BF07" w:rsidR="00D14A06" w:rsidRPr="00C75D84" w:rsidRDefault="004B7BBB" w:rsidP="004B7BBB">
      <w:r w:rsidRPr="00C75D84">
        <w:rPr>
          <w:rStyle w:val="HideTWBExt"/>
        </w:rPr>
        <w:t>&lt;/Amend&gt;</w:t>
      </w:r>
    </w:p>
    <w:p w14:paraId="724CDBFA"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310</w:t>
      </w:r>
      <w:r w:rsidRPr="00C75D84">
        <w:rPr>
          <w:rStyle w:val="HideTWBExt"/>
          <w:b w:val="0"/>
        </w:rPr>
        <w:t>&lt;/NumAm&gt;</w:t>
      </w:r>
    </w:p>
    <w:p w14:paraId="099FEA14"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56E3B63D" w14:textId="77777777" w:rsidR="004B7BBB" w:rsidRPr="00C75D84" w:rsidRDefault="004B7BBB" w:rsidP="004B7BBB">
      <w:pPr>
        <w:pStyle w:val="NormalBold"/>
      </w:pPr>
      <w:r w:rsidRPr="00C75D84">
        <w:rPr>
          <w:rStyle w:val="HideTWBExt"/>
          <w:b w:val="0"/>
        </w:rPr>
        <w:t>&lt;/RepeatBlock-By&gt;</w:t>
      </w:r>
    </w:p>
    <w:p w14:paraId="78D32C1B"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85001DE" w14:textId="77777777" w:rsidR="004B7BBB" w:rsidRPr="00C75D84" w:rsidRDefault="004B7BBB" w:rsidP="004B7BBB">
      <w:pPr>
        <w:pStyle w:val="NormalBold"/>
      </w:pPr>
      <w:r w:rsidRPr="00C75D84">
        <w:rPr>
          <w:rStyle w:val="HideTWBExt"/>
          <w:b w:val="0"/>
        </w:rPr>
        <w:t>&lt;Article&gt;</w:t>
      </w:r>
      <w:r w:rsidRPr="00C75D84">
        <w:t>Bod 17 b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9470310" w14:textId="77777777" w:rsidTr="000D7F60">
        <w:trPr>
          <w:trHeight w:hRule="exact" w:val="240"/>
          <w:jc w:val="center"/>
        </w:trPr>
        <w:tc>
          <w:tcPr>
            <w:tcW w:w="9752" w:type="dxa"/>
            <w:gridSpan w:val="2"/>
            <w:tcBorders>
              <w:top w:val="nil"/>
              <w:left w:val="nil"/>
              <w:bottom w:val="nil"/>
              <w:right w:val="nil"/>
            </w:tcBorders>
          </w:tcPr>
          <w:p w14:paraId="10647772" w14:textId="77777777" w:rsidR="004B7BBB" w:rsidRPr="00C75D84" w:rsidRDefault="004B7BBB" w:rsidP="000D7F60"/>
        </w:tc>
      </w:tr>
      <w:tr w:rsidR="00097907" w:rsidRPr="00C75D84" w14:paraId="7041DCB1" w14:textId="77777777" w:rsidTr="000D7F60">
        <w:trPr>
          <w:trHeight w:val="240"/>
          <w:jc w:val="center"/>
        </w:trPr>
        <w:tc>
          <w:tcPr>
            <w:tcW w:w="4876" w:type="dxa"/>
            <w:tcBorders>
              <w:top w:val="nil"/>
              <w:left w:val="nil"/>
              <w:bottom w:val="nil"/>
              <w:right w:val="nil"/>
            </w:tcBorders>
          </w:tcPr>
          <w:p w14:paraId="344D74EC"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A8B622B" w14:textId="77777777" w:rsidR="004B7BBB" w:rsidRPr="00C75D84" w:rsidRDefault="004B7BBB" w:rsidP="000D7F60">
            <w:pPr>
              <w:pStyle w:val="AmColumnHeading"/>
            </w:pPr>
            <w:r w:rsidRPr="00C75D84">
              <w:t>Pozměňovací návrh</w:t>
            </w:r>
          </w:p>
        </w:tc>
      </w:tr>
      <w:tr w:rsidR="00097907" w:rsidRPr="00C75D84" w14:paraId="291F1F0E" w14:textId="77777777" w:rsidTr="000D7F60">
        <w:trPr>
          <w:jc w:val="center"/>
        </w:trPr>
        <w:tc>
          <w:tcPr>
            <w:tcW w:w="4876" w:type="dxa"/>
            <w:tcBorders>
              <w:top w:val="nil"/>
              <w:left w:val="nil"/>
              <w:bottom w:val="nil"/>
              <w:right w:val="nil"/>
            </w:tcBorders>
          </w:tcPr>
          <w:p w14:paraId="29BC60AC" w14:textId="77777777" w:rsidR="004B7BBB" w:rsidRPr="00C75D84" w:rsidRDefault="004B7BBB" w:rsidP="000D7F60">
            <w:pPr>
              <w:pStyle w:val="Normal6a"/>
            </w:pPr>
          </w:p>
        </w:tc>
        <w:tc>
          <w:tcPr>
            <w:tcW w:w="4876" w:type="dxa"/>
            <w:tcBorders>
              <w:top w:val="nil"/>
              <w:left w:val="nil"/>
              <w:bottom w:val="nil"/>
              <w:right w:val="nil"/>
            </w:tcBorders>
          </w:tcPr>
          <w:p w14:paraId="3AD56F64" w14:textId="77777777" w:rsidR="004B7BBB" w:rsidRPr="00C75D84" w:rsidRDefault="004B7BBB" w:rsidP="000D7F60">
            <w:pPr>
              <w:pStyle w:val="Normal6a"/>
            </w:pPr>
            <w:r w:rsidRPr="00C75D84">
              <w:rPr>
                <w:b/>
                <w:i/>
              </w:rPr>
              <w:t>17b.</w:t>
            </w:r>
            <w:r w:rsidRPr="00C75D84">
              <w:tab/>
            </w:r>
            <w:r w:rsidRPr="00C75D84">
              <w:rPr>
                <w:b/>
                <w:i/>
              </w:rPr>
              <w:t>zdůrazňuje význam začlenění organizací soukromého sektoru do iniciativy Euro-Med v oblasti kultury, sportu a cestovního ruchu s cílem maximalizovat její dopad na rozvoj dovedností, zaměstnanost mladých lidí, udržitelný cestovní ruch, kulturní dědictví a rozvoj místního hospodářství; vyzývá Komisi, aby zajistila, že tato iniciativa bude realizována ve spolupráci s reprezentativními organizacemi z těchto odvětví, přičemž zvláštní pozornost by měla být věnována MSP, místním firmám a podnikům vedeným ženami;</w:t>
            </w:r>
          </w:p>
        </w:tc>
      </w:tr>
    </w:tbl>
    <w:p w14:paraId="29F719C1"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C32D027" w14:textId="07A3C766" w:rsidR="00D14A06" w:rsidRPr="00C75D84" w:rsidRDefault="004B7BBB" w:rsidP="004B7BBB">
      <w:r w:rsidRPr="00C75D84">
        <w:rPr>
          <w:rStyle w:val="HideTWBExt"/>
        </w:rPr>
        <w:t>&lt;/Amend&gt;</w:t>
      </w:r>
    </w:p>
    <w:p w14:paraId="3DE5A21F"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311</w:t>
      </w:r>
      <w:r w:rsidRPr="00C75D84">
        <w:rPr>
          <w:rStyle w:val="HideTWBExt"/>
          <w:b w:val="0"/>
        </w:rPr>
        <w:t>&lt;/NumAm&gt;</w:t>
      </w:r>
    </w:p>
    <w:p w14:paraId="2D894A6B" w14:textId="77777777" w:rsidR="004B7BBB" w:rsidRPr="00C75D84" w:rsidRDefault="004B7BBB" w:rsidP="004B7BBB">
      <w:pPr>
        <w:pStyle w:val="NormalBold"/>
      </w:pPr>
      <w:r w:rsidRPr="00C75D84">
        <w:rPr>
          <w:rStyle w:val="HideTWBExt"/>
          <w:b w:val="0"/>
        </w:rPr>
        <w:lastRenderedPageBreak/>
        <w:t>&lt;RepeatBlock-By&gt;&lt;Members&gt;</w:t>
      </w:r>
      <w:r w:rsidRPr="00C75D84">
        <w:t>Marco Tarquinio, Nicola Zingaretti, Robert Biedroń, Murielle Laurent, Cecilia Strada, Marta Temido, Matjaž Nemec, Leire Pajín, Udo Bullmann, Hana Jalloul Muro, Nikolas Farantouris</w:t>
      </w:r>
      <w:r w:rsidRPr="00C75D84">
        <w:rPr>
          <w:rStyle w:val="HideTWBExt"/>
          <w:b w:val="0"/>
        </w:rPr>
        <w:t>&lt;/Members&gt;</w:t>
      </w:r>
    </w:p>
    <w:p w14:paraId="06F8A578" w14:textId="77777777" w:rsidR="004B7BBB" w:rsidRPr="00C75D84" w:rsidRDefault="004B7BBB" w:rsidP="004B7BBB">
      <w:pPr>
        <w:pStyle w:val="NormalBold"/>
      </w:pPr>
      <w:r w:rsidRPr="00C75D84">
        <w:rPr>
          <w:rStyle w:val="HideTWBExt"/>
          <w:b w:val="0"/>
        </w:rPr>
        <w:t>&lt;/RepeatBlock-By&gt;</w:t>
      </w:r>
    </w:p>
    <w:p w14:paraId="0BF0A1B9"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978E15E" w14:textId="77777777" w:rsidR="004B7BBB" w:rsidRPr="00C75D84" w:rsidRDefault="004B7BBB" w:rsidP="004B7BBB">
      <w:pPr>
        <w:pStyle w:val="NormalBold"/>
      </w:pPr>
      <w:r w:rsidRPr="00C75D84">
        <w:rPr>
          <w:rStyle w:val="HideTWBExt"/>
          <w:b w:val="0"/>
        </w:rPr>
        <w:t>&lt;Article&gt;</w:t>
      </w:r>
      <w:r w:rsidRPr="00C75D84">
        <w:t>Bod 17 b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E53506A" w14:textId="77777777" w:rsidTr="000D7F60">
        <w:trPr>
          <w:trHeight w:hRule="exact" w:val="240"/>
          <w:jc w:val="center"/>
        </w:trPr>
        <w:tc>
          <w:tcPr>
            <w:tcW w:w="9752" w:type="dxa"/>
            <w:gridSpan w:val="2"/>
            <w:tcBorders>
              <w:top w:val="nil"/>
              <w:left w:val="nil"/>
              <w:bottom w:val="nil"/>
              <w:right w:val="nil"/>
            </w:tcBorders>
          </w:tcPr>
          <w:p w14:paraId="1D6A9E9B" w14:textId="77777777" w:rsidR="004B7BBB" w:rsidRPr="00C75D84" w:rsidRDefault="004B7BBB" w:rsidP="000D7F60"/>
        </w:tc>
      </w:tr>
      <w:tr w:rsidR="00097907" w:rsidRPr="00C75D84" w14:paraId="6D83CD66" w14:textId="77777777" w:rsidTr="000D7F60">
        <w:trPr>
          <w:trHeight w:val="240"/>
          <w:jc w:val="center"/>
        </w:trPr>
        <w:tc>
          <w:tcPr>
            <w:tcW w:w="4876" w:type="dxa"/>
            <w:tcBorders>
              <w:top w:val="nil"/>
              <w:left w:val="nil"/>
              <w:bottom w:val="nil"/>
              <w:right w:val="nil"/>
            </w:tcBorders>
          </w:tcPr>
          <w:p w14:paraId="7D40BD82"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7B31D9C" w14:textId="77777777" w:rsidR="004B7BBB" w:rsidRPr="00C75D84" w:rsidRDefault="004B7BBB" w:rsidP="000D7F60">
            <w:pPr>
              <w:pStyle w:val="AmColumnHeading"/>
            </w:pPr>
            <w:r w:rsidRPr="00C75D84">
              <w:t>Pozměňovací návrh</w:t>
            </w:r>
          </w:p>
        </w:tc>
      </w:tr>
      <w:tr w:rsidR="00097907" w:rsidRPr="00C75D84" w14:paraId="66D67FBD" w14:textId="77777777" w:rsidTr="000D7F60">
        <w:trPr>
          <w:jc w:val="center"/>
        </w:trPr>
        <w:tc>
          <w:tcPr>
            <w:tcW w:w="4876" w:type="dxa"/>
            <w:tcBorders>
              <w:top w:val="nil"/>
              <w:left w:val="nil"/>
              <w:bottom w:val="nil"/>
              <w:right w:val="nil"/>
            </w:tcBorders>
          </w:tcPr>
          <w:p w14:paraId="746BB930" w14:textId="77777777" w:rsidR="004B7BBB" w:rsidRPr="00C75D84" w:rsidRDefault="004B7BBB" w:rsidP="000D7F60">
            <w:pPr>
              <w:pStyle w:val="Normal6a"/>
            </w:pPr>
          </w:p>
        </w:tc>
        <w:tc>
          <w:tcPr>
            <w:tcW w:w="4876" w:type="dxa"/>
            <w:tcBorders>
              <w:top w:val="nil"/>
              <w:left w:val="nil"/>
              <w:bottom w:val="nil"/>
              <w:right w:val="nil"/>
            </w:tcBorders>
          </w:tcPr>
          <w:p w14:paraId="63AC5F72" w14:textId="77777777" w:rsidR="004B7BBB" w:rsidRPr="00C75D84" w:rsidRDefault="004B7BBB" w:rsidP="000D7F60">
            <w:pPr>
              <w:pStyle w:val="Normal6a"/>
            </w:pPr>
            <w:r w:rsidRPr="00C75D84">
              <w:rPr>
                <w:b/>
                <w:i/>
              </w:rPr>
              <w:t>17b.</w:t>
            </w:r>
            <w:r w:rsidRPr="00C75D84">
              <w:tab/>
            </w:r>
            <w:r w:rsidRPr="00C75D84">
              <w:rPr>
                <w:b/>
                <w:i/>
              </w:rPr>
              <w:t>zdůrazňuje význam podpory mediální gramotnosti, přístupu ke spolehlivým informacím a přeshraniční novinářské spolupráce s cílem posílit odolnost demokracie a bojovat proti dezinformacím;</w:t>
            </w:r>
          </w:p>
        </w:tc>
      </w:tr>
    </w:tbl>
    <w:p w14:paraId="4DEF6202"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4F72E71" w14:textId="738FB33A" w:rsidR="00D14A06" w:rsidRPr="00C75D84" w:rsidRDefault="004B7BBB" w:rsidP="004B7BBB">
      <w:r w:rsidRPr="00C75D84">
        <w:rPr>
          <w:rStyle w:val="HideTWBExt"/>
        </w:rPr>
        <w:t>&lt;/Amend&gt;</w:t>
      </w:r>
    </w:p>
    <w:p w14:paraId="29ACBEA5"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312</w:t>
      </w:r>
      <w:r w:rsidRPr="00C75D84">
        <w:rPr>
          <w:rStyle w:val="HideTWBExt"/>
          <w:b w:val="0"/>
        </w:rPr>
        <w:t>&lt;/NumAm&gt;</w:t>
      </w:r>
    </w:p>
    <w:p w14:paraId="631A9881"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0E598188" w14:textId="77777777" w:rsidR="004B7BBB" w:rsidRPr="00C75D84" w:rsidRDefault="004B7BBB" w:rsidP="004B7BBB">
      <w:pPr>
        <w:pStyle w:val="NormalBold"/>
      </w:pPr>
      <w:r w:rsidRPr="00C75D84">
        <w:rPr>
          <w:rStyle w:val="HideTWBExt"/>
          <w:b w:val="0"/>
        </w:rPr>
        <w:t>&lt;/RepeatBlock-By&gt;</w:t>
      </w:r>
    </w:p>
    <w:p w14:paraId="1ACAEAC4"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59D290E" w14:textId="77777777" w:rsidR="004B7BBB" w:rsidRPr="00C75D84" w:rsidRDefault="004B7BBB" w:rsidP="004B7BBB">
      <w:pPr>
        <w:pStyle w:val="NormalBold"/>
      </w:pPr>
      <w:r w:rsidRPr="00C75D84">
        <w:rPr>
          <w:rStyle w:val="HideTWBExt"/>
          <w:b w:val="0"/>
        </w:rPr>
        <w:t>&lt;Article&gt;</w:t>
      </w:r>
      <w:r w:rsidRPr="00C75D84">
        <w:t>Bod 17 c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510C1E7" w14:textId="77777777" w:rsidTr="000D7F60">
        <w:trPr>
          <w:trHeight w:hRule="exact" w:val="240"/>
          <w:jc w:val="center"/>
        </w:trPr>
        <w:tc>
          <w:tcPr>
            <w:tcW w:w="9752" w:type="dxa"/>
            <w:gridSpan w:val="2"/>
            <w:tcBorders>
              <w:top w:val="nil"/>
              <w:left w:val="nil"/>
              <w:bottom w:val="nil"/>
              <w:right w:val="nil"/>
            </w:tcBorders>
          </w:tcPr>
          <w:p w14:paraId="293D05B5" w14:textId="77777777" w:rsidR="004B7BBB" w:rsidRPr="00C75D84" w:rsidRDefault="004B7BBB" w:rsidP="000D7F60"/>
        </w:tc>
      </w:tr>
      <w:tr w:rsidR="00097907" w:rsidRPr="00C75D84" w14:paraId="4A7B990C" w14:textId="77777777" w:rsidTr="000D7F60">
        <w:trPr>
          <w:trHeight w:val="240"/>
          <w:jc w:val="center"/>
        </w:trPr>
        <w:tc>
          <w:tcPr>
            <w:tcW w:w="4876" w:type="dxa"/>
            <w:tcBorders>
              <w:top w:val="nil"/>
              <w:left w:val="nil"/>
              <w:bottom w:val="nil"/>
              <w:right w:val="nil"/>
            </w:tcBorders>
          </w:tcPr>
          <w:p w14:paraId="0EEB89E5"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D15DAE6" w14:textId="77777777" w:rsidR="004B7BBB" w:rsidRPr="00C75D84" w:rsidRDefault="004B7BBB" w:rsidP="000D7F60">
            <w:pPr>
              <w:pStyle w:val="AmColumnHeading"/>
            </w:pPr>
            <w:r w:rsidRPr="00C75D84">
              <w:t>Pozměňovací návrh</w:t>
            </w:r>
          </w:p>
        </w:tc>
      </w:tr>
      <w:tr w:rsidR="00097907" w:rsidRPr="00C75D84" w14:paraId="0AA33F2E" w14:textId="77777777" w:rsidTr="000D7F60">
        <w:trPr>
          <w:jc w:val="center"/>
        </w:trPr>
        <w:tc>
          <w:tcPr>
            <w:tcW w:w="4876" w:type="dxa"/>
            <w:tcBorders>
              <w:top w:val="nil"/>
              <w:left w:val="nil"/>
              <w:bottom w:val="nil"/>
              <w:right w:val="nil"/>
            </w:tcBorders>
          </w:tcPr>
          <w:p w14:paraId="02AB45FE" w14:textId="77777777" w:rsidR="004B7BBB" w:rsidRPr="00C75D84" w:rsidRDefault="004B7BBB" w:rsidP="000D7F60">
            <w:pPr>
              <w:pStyle w:val="Normal6a"/>
            </w:pPr>
          </w:p>
        </w:tc>
        <w:tc>
          <w:tcPr>
            <w:tcW w:w="4876" w:type="dxa"/>
            <w:tcBorders>
              <w:top w:val="nil"/>
              <w:left w:val="nil"/>
              <w:bottom w:val="nil"/>
              <w:right w:val="nil"/>
            </w:tcBorders>
          </w:tcPr>
          <w:p w14:paraId="7FA8D293" w14:textId="77777777" w:rsidR="004B7BBB" w:rsidRPr="00C75D84" w:rsidRDefault="004B7BBB" w:rsidP="000D7F60">
            <w:pPr>
              <w:pStyle w:val="Normal6a"/>
            </w:pPr>
            <w:r w:rsidRPr="00C75D84">
              <w:rPr>
                <w:b/>
                <w:i/>
              </w:rPr>
              <w:t>17c.</w:t>
            </w:r>
            <w:r w:rsidRPr="00C75D84">
              <w:tab/>
            </w:r>
            <w:r w:rsidRPr="00C75D84">
              <w:rPr>
                <w:b/>
                <w:i/>
              </w:rPr>
              <w:t>vítá iniciativy v rámci oblasti kultury, sportu a cestovního ruchu zaměřené na oživení kulturního dědictví regionu prostřednictvím iniciativy „Společná minulost, sdílená budoucnost“, která slouží jako platforma pro spolupráci v oblasti kulturního dědictví a pro projekty jeho obnovy;</w:t>
            </w:r>
          </w:p>
        </w:tc>
      </w:tr>
    </w:tbl>
    <w:p w14:paraId="33BB6FCC"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5248DB1" w14:textId="38BCC5C5" w:rsidR="00D14A06" w:rsidRPr="00C75D84" w:rsidRDefault="004B7BBB" w:rsidP="004B7BBB">
      <w:r w:rsidRPr="00C75D84">
        <w:rPr>
          <w:rStyle w:val="HideTWBExt"/>
        </w:rPr>
        <w:t>&lt;/Amend&gt;</w:t>
      </w:r>
    </w:p>
    <w:p w14:paraId="25F29543"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313</w:t>
      </w:r>
      <w:r w:rsidRPr="00C75D84">
        <w:rPr>
          <w:rStyle w:val="HideTWBExt"/>
          <w:b w:val="0"/>
        </w:rPr>
        <w:t>&lt;/NumAm&gt;</w:t>
      </w:r>
    </w:p>
    <w:p w14:paraId="6654EA0E" w14:textId="77777777" w:rsidR="004B7BBB" w:rsidRPr="00C75D84" w:rsidRDefault="004B7BBB" w:rsidP="004B7BBB">
      <w:pPr>
        <w:pStyle w:val="NormalBold"/>
      </w:pPr>
      <w:r w:rsidRPr="00C75D84">
        <w:rPr>
          <w:rStyle w:val="HideTWBExt"/>
          <w:b w:val="0"/>
        </w:rPr>
        <w:t>&lt;RepeatBlock-By&gt;&lt;Members&gt;</w:t>
      </w:r>
      <w:r w:rsidRPr="00C75D84">
        <w:t>Marco Tarquinio, Nicola Zingaretti, Robert Biedroń, Murielle Laurent, Cecilia Strada, Marta Temido, Matjaž Nemec, Leire Pajín, Udo Bullmann, Hana Jalloul Muro, Nikolas Farantouris</w:t>
      </w:r>
      <w:r w:rsidRPr="00C75D84">
        <w:rPr>
          <w:rStyle w:val="HideTWBExt"/>
          <w:b w:val="0"/>
        </w:rPr>
        <w:t>&lt;/Members&gt;</w:t>
      </w:r>
    </w:p>
    <w:p w14:paraId="62A3F632" w14:textId="77777777" w:rsidR="004B7BBB" w:rsidRPr="00C75D84" w:rsidRDefault="004B7BBB" w:rsidP="004B7BBB">
      <w:pPr>
        <w:pStyle w:val="NormalBold"/>
      </w:pPr>
      <w:r w:rsidRPr="00C75D84">
        <w:rPr>
          <w:rStyle w:val="HideTWBExt"/>
          <w:b w:val="0"/>
        </w:rPr>
        <w:t>&lt;/RepeatBlock-By&gt;</w:t>
      </w:r>
    </w:p>
    <w:p w14:paraId="4728D792"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4E2DC1A" w14:textId="77777777" w:rsidR="004B7BBB" w:rsidRPr="00C75D84" w:rsidRDefault="004B7BBB" w:rsidP="004B7BBB">
      <w:pPr>
        <w:pStyle w:val="NormalBold"/>
      </w:pPr>
      <w:r w:rsidRPr="00C75D84">
        <w:rPr>
          <w:rStyle w:val="HideTWBExt"/>
          <w:b w:val="0"/>
        </w:rPr>
        <w:t>&lt;Article&gt;</w:t>
      </w:r>
      <w:r w:rsidRPr="00C75D84">
        <w:t>Bod 17 c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C88EC75" w14:textId="77777777" w:rsidTr="000D7F60">
        <w:trPr>
          <w:trHeight w:hRule="exact" w:val="240"/>
          <w:jc w:val="center"/>
        </w:trPr>
        <w:tc>
          <w:tcPr>
            <w:tcW w:w="9752" w:type="dxa"/>
            <w:gridSpan w:val="2"/>
            <w:tcBorders>
              <w:top w:val="nil"/>
              <w:left w:val="nil"/>
              <w:bottom w:val="nil"/>
              <w:right w:val="nil"/>
            </w:tcBorders>
          </w:tcPr>
          <w:p w14:paraId="0E227FAE" w14:textId="77777777" w:rsidR="004B7BBB" w:rsidRPr="00C75D84" w:rsidRDefault="004B7BBB" w:rsidP="000D7F60"/>
        </w:tc>
      </w:tr>
      <w:tr w:rsidR="00097907" w:rsidRPr="00C75D84" w14:paraId="7182E38A" w14:textId="77777777" w:rsidTr="000D7F60">
        <w:trPr>
          <w:trHeight w:val="240"/>
          <w:jc w:val="center"/>
        </w:trPr>
        <w:tc>
          <w:tcPr>
            <w:tcW w:w="4876" w:type="dxa"/>
            <w:tcBorders>
              <w:top w:val="nil"/>
              <w:left w:val="nil"/>
              <w:bottom w:val="nil"/>
              <w:right w:val="nil"/>
            </w:tcBorders>
          </w:tcPr>
          <w:p w14:paraId="0BE431D4" w14:textId="77777777" w:rsidR="004B7BBB" w:rsidRPr="00C75D84" w:rsidRDefault="004B7BBB" w:rsidP="000D7F60">
            <w:pPr>
              <w:pStyle w:val="AmColumnHeading"/>
            </w:pPr>
            <w:r w:rsidRPr="00C75D84">
              <w:lastRenderedPageBreak/>
              <w:t>Návrh usnesení</w:t>
            </w:r>
          </w:p>
        </w:tc>
        <w:tc>
          <w:tcPr>
            <w:tcW w:w="4876" w:type="dxa"/>
            <w:tcBorders>
              <w:top w:val="nil"/>
              <w:left w:val="nil"/>
              <w:bottom w:val="nil"/>
              <w:right w:val="nil"/>
            </w:tcBorders>
          </w:tcPr>
          <w:p w14:paraId="4C584604" w14:textId="77777777" w:rsidR="004B7BBB" w:rsidRPr="00C75D84" w:rsidRDefault="004B7BBB" w:rsidP="000D7F60">
            <w:pPr>
              <w:pStyle w:val="AmColumnHeading"/>
            </w:pPr>
            <w:r w:rsidRPr="00C75D84">
              <w:t>Pozměňovací návrh</w:t>
            </w:r>
          </w:p>
        </w:tc>
      </w:tr>
      <w:tr w:rsidR="00097907" w:rsidRPr="00C75D84" w14:paraId="6580A025" w14:textId="77777777" w:rsidTr="000D7F60">
        <w:trPr>
          <w:jc w:val="center"/>
        </w:trPr>
        <w:tc>
          <w:tcPr>
            <w:tcW w:w="4876" w:type="dxa"/>
            <w:tcBorders>
              <w:top w:val="nil"/>
              <w:left w:val="nil"/>
              <w:bottom w:val="nil"/>
              <w:right w:val="nil"/>
            </w:tcBorders>
          </w:tcPr>
          <w:p w14:paraId="4560080A" w14:textId="77777777" w:rsidR="004B7BBB" w:rsidRPr="00C75D84" w:rsidRDefault="004B7BBB" w:rsidP="000D7F60">
            <w:pPr>
              <w:pStyle w:val="Normal6a"/>
            </w:pPr>
          </w:p>
        </w:tc>
        <w:tc>
          <w:tcPr>
            <w:tcW w:w="4876" w:type="dxa"/>
            <w:tcBorders>
              <w:top w:val="nil"/>
              <w:left w:val="nil"/>
              <w:bottom w:val="nil"/>
              <w:right w:val="nil"/>
            </w:tcBorders>
          </w:tcPr>
          <w:p w14:paraId="1021387C" w14:textId="77777777" w:rsidR="004B7BBB" w:rsidRPr="00C75D84" w:rsidRDefault="004B7BBB" w:rsidP="000D7F60">
            <w:pPr>
              <w:pStyle w:val="Normal6a"/>
            </w:pPr>
            <w:r w:rsidRPr="00C75D84">
              <w:rPr>
                <w:b/>
                <w:i/>
              </w:rPr>
              <w:t>17c.</w:t>
            </w:r>
            <w:r w:rsidRPr="00C75D84">
              <w:tab/>
            </w:r>
            <w:r w:rsidRPr="00C75D84">
              <w:rPr>
                <w:b/>
                <w:i/>
              </w:rPr>
              <w:t>připomíná význam genderové rovnosti a začleňování genderového hlediska do všech pilířů Paktu a uznává zásadní úlohu žen a organizací na místní úrovni při budování míru, mediaci a demokratické transformaci;</w:t>
            </w:r>
          </w:p>
        </w:tc>
      </w:tr>
    </w:tbl>
    <w:p w14:paraId="128CA700"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FCFC173" w14:textId="38EF72A2" w:rsidR="00D14A06" w:rsidRPr="00C75D84" w:rsidRDefault="004B7BBB" w:rsidP="004B7BBB">
      <w:r w:rsidRPr="00C75D84">
        <w:rPr>
          <w:rStyle w:val="HideTWBExt"/>
        </w:rPr>
        <w:t>&lt;/Amend&gt;</w:t>
      </w:r>
    </w:p>
    <w:p w14:paraId="50EC729A"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314</w:t>
      </w:r>
      <w:r w:rsidRPr="00C75D84">
        <w:rPr>
          <w:rStyle w:val="HideTWBExt"/>
          <w:b w:val="0"/>
        </w:rPr>
        <w:t>&lt;/NumAm&gt;</w:t>
      </w:r>
    </w:p>
    <w:p w14:paraId="19F56AF8" w14:textId="77777777" w:rsidR="004B7BBB" w:rsidRPr="00C75D84" w:rsidRDefault="004B7BBB" w:rsidP="004B7BBB">
      <w:pPr>
        <w:pStyle w:val="NormalBold"/>
      </w:pPr>
      <w:r w:rsidRPr="00C75D84">
        <w:rPr>
          <w:rStyle w:val="HideTWBExt"/>
          <w:b w:val="0"/>
        </w:rPr>
        <w:t>&lt;RepeatBlock-By&gt;&lt;Members&gt;</w:t>
      </w:r>
      <w:r w:rsidRPr="00C75D84">
        <w:t>Marco Tarquinio, Nicola Zingaretti, Robert Biedroń, Murielle Laurent, Cecilia Strada, Marta Temido, Matjaž Nemec, Leire Pajín, Udo Bullmann, Hana Jalloul Muro, Nikolas Farantouris</w:t>
      </w:r>
      <w:r w:rsidRPr="00C75D84">
        <w:rPr>
          <w:rStyle w:val="HideTWBExt"/>
          <w:b w:val="0"/>
        </w:rPr>
        <w:t>&lt;/Members&gt;</w:t>
      </w:r>
    </w:p>
    <w:p w14:paraId="77156A95" w14:textId="77777777" w:rsidR="004B7BBB" w:rsidRPr="00C75D84" w:rsidRDefault="004B7BBB" w:rsidP="004B7BBB">
      <w:pPr>
        <w:pStyle w:val="NormalBold"/>
      </w:pPr>
      <w:r w:rsidRPr="00C75D84">
        <w:rPr>
          <w:rStyle w:val="HideTWBExt"/>
          <w:b w:val="0"/>
        </w:rPr>
        <w:t>&lt;/RepeatBlock-By&gt;</w:t>
      </w:r>
    </w:p>
    <w:p w14:paraId="0BA6C2B4"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7882E83" w14:textId="77777777" w:rsidR="004B7BBB" w:rsidRPr="00C75D84" w:rsidRDefault="004B7BBB" w:rsidP="004B7BBB">
      <w:pPr>
        <w:pStyle w:val="NormalBold"/>
      </w:pPr>
      <w:r w:rsidRPr="00C75D84">
        <w:rPr>
          <w:rStyle w:val="HideTWBExt"/>
          <w:b w:val="0"/>
        </w:rPr>
        <w:t>&lt;Article&gt;</w:t>
      </w:r>
      <w:r w:rsidRPr="00C75D84">
        <w:t>Bod 17 d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A1D2807" w14:textId="77777777" w:rsidTr="000D7F60">
        <w:trPr>
          <w:trHeight w:hRule="exact" w:val="240"/>
          <w:jc w:val="center"/>
        </w:trPr>
        <w:tc>
          <w:tcPr>
            <w:tcW w:w="9752" w:type="dxa"/>
            <w:gridSpan w:val="2"/>
            <w:tcBorders>
              <w:top w:val="nil"/>
              <w:left w:val="nil"/>
              <w:bottom w:val="nil"/>
              <w:right w:val="nil"/>
            </w:tcBorders>
          </w:tcPr>
          <w:p w14:paraId="5E6D1721" w14:textId="77777777" w:rsidR="004B7BBB" w:rsidRPr="00C75D84" w:rsidRDefault="004B7BBB" w:rsidP="000D7F60"/>
        </w:tc>
      </w:tr>
      <w:tr w:rsidR="00097907" w:rsidRPr="00C75D84" w14:paraId="4495A10F" w14:textId="77777777" w:rsidTr="000D7F60">
        <w:trPr>
          <w:trHeight w:val="240"/>
          <w:jc w:val="center"/>
        </w:trPr>
        <w:tc>
          <w:tcPr>
            <w:tcW w:w="4876" w:type="dxa"/>
            <w:tcBorders>
              <w:top w:val="nil"/>
              <w:left w:val="nil"/>
              <w:bottom w:val="nil"/>
              <w:right w:val="nil"/>
            </w:tcBorders>
          </w:tcPr>
          <w:p w14:paraId="6B95629E"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CF52B93" w14:textId="77777777" w:rsidR="004B7BBB" w:rsidRPr="00C75D84" w:rsidRDefault="004B7BBB" w:rsidP="000D7F60">
            <w:pPr>
              <w:pStyle w:val="AmColumnHeading"/>
            </w:pPr>
            <w:r w:rsidRPr="00C75D84">
              <w:t>Pozměňovací návrh</w:t>
            </w:r>
          </w:p>
        </w:tc>
      </w:tr>
      <w:tr w:rsidR="00097907" w:rsidRPr="00C75D84" w14:paraId="38F465A0" w14:textId="77777777" w:rsidTr="000D7F60">
        <w:trPr>
          <w:jc w:val="center"/>
        </w:trPr>
        <w:tc>
          <w:tcPr>
            <w:tcW w:w="4876" w:type="dxa"/>
            <w:tcBorders>
              <w:top w:val="nil"/>
              <w:left w:val="nil"/>
              <w:bottom w:val="nil"/>
              <w:right w:val="nil"/>
            </w:tcBorders>
          </w:tcPr>
          <w:p w14:paraId="3B50A38D" w14:textId="77777777" w:rsidR="004B7BBB" w:rsidRPr="00C75D84" w:rsidRDefault="004B7BBB" w:rsidP="000D7F60">
            <w:pPr>
              <w:pStyle w:val="Normal6a"/>
            </w:pPr>
          </w:p>
        </w:tc>
        <w:tc>
          <w:tcPr>
            <w:tcW w:w="4876" w:type="dxa"/>
            <w:tcBorders>
              <w:top w:val="nil"/>
              <w:left w:val="nil"/>
              <w:bottom w:val="nil"/>
              <w:right w:val="nil"/>
            </w:tcBorders>
          </w:tcPr>
          <w:p w14:paraId="1F9F2FAB" w14:textId="77777777" w:rsidR="004B7BBB" w:rsidRPr="00C75D84" w:rsidRDefault="004B7BBB" w:rsidP="000D7F60">
            <w:pPr>
              <w:pStyle w:val="Normal6a"/>
            </w:pPr>
            <w:r w:rsidRPr="00C75D84">
              <w:rPr>
                <w:b/>
                <w:i/>
              </w:rPr>
              <w:t>17d.</w:t>
            </w:r>
            <w:r w:rsidRPr="00C75D84">
              <w:tab/>
            </w:r>
            <w:r w:rsidRPr="00C75D84">
              <w:rPr>
                <w:b/>
                <w:i/>
              </w:rPr>
              <w:t>vyzývá k cílené podpoře a ochraně obránkyň lidských práv, organizací občanské společnosti vedených ženami a feministických hnutí na místní úrovni;</w:t>
            </w:r>
          </w:p>
        </w:tc>
      </w:tr>
    </w:tbl>
    <w:p w14:paraId="12EB6EF0"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586B671" w14:textId="6D0BAF6C" w:rsidR="00D14A06" w:rsidRPr="00C75D84" w:rsidRDefault="004B7BBB" w:rsidP="004B7BBB">
      <w:r w:rsidRPr="00C75D84">
        <w:rPr>
          <w:rStyle w:val="HideTWBExt"/>
        </w:rPr>
        <w:t>&lt;/Amend&gt;</w:t>
      </w:r>
    </w:p>
    <w:p w14:paraId="30069DD5"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315</w:t>
      </w:r>
      <w:r w:rsidRPr="00C75D84">
        <w:rPr>
          <w:rStyle w:val="HideTWBExt"/>
          <w:b w:val="0"/>
        </w:rPr>
        <w:t>&lt;/NumAm&gt;</w:t>
      </w:r>
    </w:p>
    <w:p w14:paraId="08E1BFFC" w14:textId="77777777" w:rsidR="004B7BBB" w:rsidRPr="00C75D84" w:rsidRDefault="004B7BBB" w:rsidP="004B7BBB">
      <w:pPr>
        <w:pStyle w:val="NormalBold"/>
      </w:pPr>
      <w:r w:rsidRPr="00C75D84">
        <w:rPr>
          <w:rStyle w:val="HideTWBExt"/>
          <w:b w:val="0"/>
        </w:rPr>
        <w:t>&lt;RepeatBlock-By&gt;&lt;Members&gt;</w:t>
      </w:r>
      <w:r w:rsidRPr="00C75D84">
        <w:t>Cristian Terheş</w:t>
      </w:r>
      <w:r w:rsidRPr="00C75D84">
        <w:rPr>
          <w:rStyle w:val="HideTWBExt"/>
          <w:b w:val="0"/>
        </w:rPr>
        <w:t>&lt;/Members&gt;</w:t>
      </w:r>
    </w:p>
    <w:p w14:paraId="578EE496" w14:textId="77777777" w:rsidR="004B7BBB" w:rsidRPr="00C75D84" w:rsidRDefault="004B7BBB" w:rsidP="004B7BBB">
      <w:pPr>
        <w:pStyle w:val="NormalBold"/>
      </w:pPr>
      <w:r w:rsidRPr="00C75D84">
        <w:rPr>
          <w:rStyle w:val="HideTWBExt"/>
          <w:b w:val="0"/>
        </w:rPr>
        <w:t>&lt;/RepeatBlock-By&gt;</w:t>
      </w:r>
    </w:p>
    <w:p w14:paraId="1FE4379E"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1367C2C" w14:textId="77777777" w:rsidR="004B7BBB" w:rsidRPr="00C75D84" w:rsidRDefault="004B7BBB" w:rsidP="004B7BBB">
      <w:pPr>
        <w:pStyle w:val="NormalBold"/>
      </w:pPr>
      <w:r w:rsidRPr="00C75D84">
        <w:rPr>
          <w:rStyle w:val="HideTWBExt"/>
          <w:b w:val="0"/>
        </w:rPr>
        <w:t>&lt;Article&gt;</w:t>
      </w:r>
      <w:r w:rsidRPr="00C75D84">
        <w:t>Bod 18</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00356A1" w14:textId="77777777" w:rsidTr="000D7F60">
        <w:trPr>
          <w:trHeight w:hRule="exact" w:val="240"/>
          <w:jc w:val="center"/>
        </w:trPr>
        <w:tc>
          <w:tcPr>
            <w:tcW w:w="9752" w:type="dxa"/>
            <w:gridSpan w:val="2"/>
            <w:tcBorders>
              <w:top w:val="nil"/>
              <w:left w:val="nil"/>
              <w:bottom w:val="nil"/>
              <w:right w:val="nil"/>
            </w:tcBorders>
          </w:tcPr>
          <w:p w14:paraId="72465A4E" w14:textId="77777777" w:rsidR="004B7BBB" w:rsidRPr="00C75D84" w:rsidRDefault="004B7BBB" w:rsidP="000D7F60"/>
        </w:tc>
      </w:tr>
      <w:tr w:rsidR="00097907" w:rsidRPr="00C75D84" w14:paraId="6E922834" w14:textId="77777777" w:rsidTr="000D7F60">
        <w:trPr>
          <w:trHeight w:val="240"/>
          <w:jc w:val="center"/>
        </w:trPr>
        <w:tc>
          <w:tcPr>
            <w:tcW w:w="4876" w:type="dxa"/>
            <w:tcBorders>
              <w:top w:val="nil"/>
              <w:left w:val="nil"/>
              <w:bottom w:val="nil"/>
              <w:right w:val="nil"/>
            </w:tcBorders>
          </w:tcPr>
          <w:p w14:paraId="6B1F0E5D"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177089D" w14:textId="77777777" w:rsidR="004B7BBB" w:rsidRPr="00C75D84" w:rsidRDefault="004B7BBB" w:rsidP="000D7F60">
            <w:pPr>
              <w:pStyle w:val="AmColumnHeading"/>
            </w:pPr>
            <w:r w:rsidRPr="00C75D84">
              <w:t>Pozměňovací návrh</w:t>
            </w:r>
          </w:p>
        </w:tc>
      </w:tr>
      <w:tr w:rsidR="00097907" w:rsidRPr="00C75D84" w14:paraId="3AA4CF63" w14:textId="77777777" w:rsidTr="000D7F60">
        <w:trPr>
          <w:jc w:val="center"/>
        </w:trPr>
        <w:tc>
          <w:tcPr>
            <w:tcW w:w="4876" w:type="dxa"/>
            <w:tcBorders>
              <w:top w:val="nil"/>
              <w:left w:val="nil"/>
              <w:bottom w:val="nil"/>
              <w:right w:val="nil"/>
            </w:tcBorders>
          </w:tcPr>
          <w:p w14:paraId="781D436E" w14:textId="77777777" w:rsidR="004B7BBB" w:rsidRPr="00C75D84" w:rsidRDefault="004B7BBB" w:rsidP="000D7F60">
            <w:pPr>
              <w:pStyle w:val="Normal6a"/>
            </w:pPr>
            <w:r w:rsidRPr="00C75D84">
              <w:t>18.</w:t>
            </w:r>
            <w:r w:rsidRPr="00C75D84">
              <w:tab/>
              <w:t>podporuje modernizaci obchodních vztahů a posílení investičních toků prostřednictvím nových forem dohod, zejména v odvětvích s vysokým vzájemným přínosem;</w:t>
            </w:r>
          </w:p>
        </w:tc>
        <w:tc>
          <w:tcPr>
            <w:tcW w:w="4876" w:type="dxa"/>
            <w:tcBorders>
              <w:top w:val="nil"/>
              <w:left w:val="nil"/>
              <w:bottom w:val="nil"/>
              <w:right w:val="nil"/>
            </w:tcBorders>
          </w:tcPr>
          <w:p w14:paraId="15B0CC93" w14:textId="77777777" w:rsidR="004B7BBB" w:rsidRPr="00C75D84" w:rsidRDefault="004B7BBB" w:rsidP="000D7F60">
            <w:pPr>
              <w:pStyle w:val="Normal6a"/>
            </w:pPr>
            <w:r w:rsidRPr="00C75D84">
              <w:t>18.</w:t>
            </w:r>
            <w:r w:rsidRPr="00C75D84">
              <w:tab/>
              <w:t xml:space="preserve">podporuje modernizaci obchodních vztahů a posílení investičních toků prostřednictvím nových forem dohod, zejména v odvětvích s vysokým vzájemným přínosem; </w:t>
            </w:r>
            <w:r w:rsidRPr="00C75D84">
              <w:rPr>
                <w:b/>
                <w:i/>
              </w:rPr>
              <w:t xml:space="preserve">je toho názoru, že hospodářský koridor Indie – Blízký východ – Evropa může prostřednictvím své námořní trasy spojující východní Středomoří s přístavy v jižní Evropě </w:t>
            </w:r>
            <w:r w:rsidRPr="00C75D84">
              <w:rPr>
                <w:b/>
                <w:i/>
              </w:rPr>
              <w:lastRenderedPageBreak/>
              <w:t>přispět k modernizaci obchodních vztahů a diverzifikaci investičních toků; vyzývá k tomu, aby byly aspekty Paktu týkající se konektivity a investic realizovány v úzké součinnosti se strategií EU „Global Gateway“ a tam, kde se zájmy shodují, s partnerskými iniciativami, jako je Partnerství skupiny G7 pro globální infrastrukturu a investice, a to s cílem zabránit zdvojování činností, sdružovat zdroje a nabídnout středomořským partnerům transparentní alternativu na vysoké úrovni k netransparentnímu vnějšímu financování;</w:t>
            </w:r>
          </w:p>
        </w:tc>
      </w:tr>
    </w:tbl>
    <w:p w14:paraId="5FB4D457"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45F767C" w14:textId="37430378" w:rsidR="00D14A06" w:rsidRPr="00C75D84" w:rsidRDefault="004B7BBB" w:rsidP="004B7BBB">
      <w:r w:rsidRPr="00C75D84">
        <w:rPr>
          <w:rStyle w:val="HideTWBExt"/>
        </w:rPr>
        <w:t>&lt;/Amend&gt;</w:t>
      </w:r>
    </w:p>
    <w:p w14:paraId="640A61F2"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316</w:t>
      </w:r>
      <w:r w:rsidRPr="00C75D84">
        <w:rPr>
          <w:rStyle w:val="HideTWBExt"/>
          <w:b w:val="0"/>
        </w:rPr>
        <w:t>&lt;/NumAm&gt;</w:t>
      </w:r>
    </w:p>
    <w:p w14:paraId="7D5C6C22"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5DAD51C8" w14:textId="77777777" w:rsidR="004B7BBB" w:rsidRPr="00C75D84" w:rsidRDefault="004B7BBB" w:rsidP="004B7BBB">
      <w:pPr>
        <w:pStyle w:val="NormalBold"/>
      </w:pPr>
      <w:r w:rsidRPr="00C75D84">
        <w:rPr>
          <w:rStyle w:val="HideTWBExt"/>
          <w:b w:val="0"/>
        </w:rPr>
        <w:t>&lt;/RepeatBlock-By&gt;</w:t>
      </w:r>
    </w:p>
    <w:p w14:paraId="5D274231"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6233827" w14:textId="77777777" w:rsidR="004B7BBB" w:rsidRPr="00C75D84" w:rsidRDefault="004B7BBB" w:rsidP="004B7BBB">
      <w:pPr>
        <w:pStyle w:val="NormalBold"/>
      </w:pPr>
      <w:r w:rsidRPr="00C75D84">
        <w:rPr>
          <w:rStyle w:val="HideTWBExt"/>
          <w:b w:val="0"/>
        </w:rPr>
        <w:t>&lt;Article&gt;</w:t>
      </w:r>
      <w:r w:rsidRPr="00C75D84">
        <w:t>Bod 18</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1F4F862" w14:textId="77777777" w:rsidTr="000D7F60">
        <w:trPr>
          <w:trHeight w:hRule="exact" w:val="240"/>
          <w:jc w:val="center"/>
        </w:trPr>
        <w:tc>
          <w:tcPr>
            <w:tcW w:w="9752" w:type="dxa"/>
            <w:gridSpan w:val="2"/>
            <w:tcBorders>
              <w:top w:val="nil"/>
              <w:left w:val="nil"/>
              <w:bottom w:val="nil"/>
              <w:right w:val="nil"/>
            </w:tcBorders>
          </w:tcPr>
          <w:p w14:paraId="502E0EA7" w14:textId="77777777" w:rsidR="004B7BBB" w:rsidRPr="00C75D84" w:rsidRDefault="004B7BBB" w:rsidP="000D7F60"/>
        </w:tc>
      </w:tr>
      <w:tr w:rsidR="00097907" w:rsidRPr="00C75D84" w14:paraId="2825715C" w14:textId="77777777" w:rsidTr="000D7F60">
        <w:trPr>
          <w:trHeight w:val="240"/>
          <w:jc w:val="center"/>
        </w:trPr>
        <w:tc>
          <w:tcPr>
            <w:tcW w:w="4876" w:type="dxa"/>
            <w:tcBorders>
              <w:top w:val="nil"/>
              <w:left w:val="nil"/>
              <w:bottom w:val="nil"/>
              <w:right w:val="nil"/>
            </w:tcBorders>
          </w:tcPr>
          <w:p w14:paraId="7DE987A9"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3066A37" w14:textId="77777777" w:rsidR="004B7BBB" w:rsidRPr="00C75D84" w:rsidRDefault="004B7BBB" w:rsidP="000D7F60">
            <w:pPr>
              <w:pStyle w:val="AmColumnHeading"/>
            </w:pPr>
            <w:r w:rsidRPr="00C75D84">
              <w:t>Pozměňovací návrh</w:t>
            </w:r>
          </w:p>
        </w:tc>
      </w:tr>
      <w:tr w:rsidR="00097907" w:rsidRPr="00C75D84" w14:paraId="2DA49782" w14:textId="77777777" w:rsidTr="000D7F60">
        <w:trPr>
          <w:jc w:val="center"/>
        </w:trPr>
        <w:tc>
          <w:tcPr>
            <w:tcW w:w="4876" w:type="dxa"/>
            <w:tcBorders>
              <w:top w:val="nil"/>
              <w:left w:val="nil"/>
              <w:bottom w:val="nil"/>
              <w:right w:val="nil"/>
            </w:tcBorders>
          </w:tcPr>
          <w:p w14:paraId="3F7AA4CD" w14:textId="77777777" w:rsidR="004B7BBB" w:rsidRPr="00C75D84" w:rsidRDefault="004B7BBB" w:rsidP="000D7F60">
            <w:pPr>
              <w:pStyle w:val="Normal6a"/>
            </w:pPr>
            <w:r w:rsidRPr="00C75D84">
              <w:t>18.</w:t>
            </w:r>
            <w:r w:rsidRPr="00C75D84">
              <w:tab/>
              <w:t xml:space="preserve">podporuje modernizaci obchodních vztahů a </w:t>
            </w:r>
            <w:r w:rsidRPr="00C75D84">
              <w:rPr>
                <w:b/>
                <w:bCs/>
                <w:i/>
                <w:iCs/>
              </w:rPr>
              <w:t>posílení investičních toků prostřednictvím nových forem dohod, zejména v odvětvích s vysokým vzájemným přínosem;</w:t>
            </w:r>
          </w:p>
        </w:tc>
        <w:tc>
          <w:tcPr>
            <w:tcW w:w="4876" w:type="dxa"/>
            <w:tcBorders>
              <w:top w:val="nil"/>
              <w:left w:val="nil"/>
              <w:bottom w:val="nil"/>
              <w:right w:val="nil"/>
            </w:tcBorders>
          </w:tcPr>
          <w:p w14:paraId="5F1116CD" w14:textId="77777777" w:rsidR="004B7BBB" w:rsidRPr="00C75D84" w:rsidRDefault="004B7BBB" w:rsidP="000D7F60">
            <w:pPr>
              <w:pStyle w:val="Normal6a"/>
            </w:pPr>
            <w:r w:rsidRPr="00C75D84">
              <w:t>18.</w:t>
            </w:r>
            <w:r w:rsidRPr="00C75D84">
              <w:tab/>
              <w:t xml:space="preserve">Podporuje modernizaci </w:t>
            </w:r>
            <w:r w:rsidRPr="00C75D84">
              <w:rPr>
                <w:b/>
                <w:i/>
              </w:rPr>
              <w:t>stávajících obchodních dohod. Ve skutečnosti mnoho dohod o přidružení, které EU uzavřela se středomořskými zeměmi, pochází z počátku 21. století a nebylo koncipováno tak, aby podporovalo rozvoj bilaterálních</w:t>
            </w:r>
            <w:r w:rsidRPr="00C75D84">
              <w:t xml:space="preserve"> obchodních vztahů </w:t>
            </w:r>
            <w:r w:rsidRPr="00C75D84">
              <w:rPr>
                <w:b/>
                <w:i/>
              </w:rPr>
              <w:t>v současných celosvětových hospodářských podmínkách, jako jsou například ustanovení týkající se elektronického obchodu, spolupráce v oblasti udržitelnosti – zejména environmentální udržitelnosti – ani ustanovení, která umožňují průmyslovou spolupráci ve strategických otázkách, včetně kritických nerostných surovin a zelené a digitální transformace. Modernizace těchto dohod by přispěla ke sblížení středomořských zemí s Evropskou unií, a to mimo jiné v oblasti dodržování práv zaměstnanců a opatření v boji proti změně klimatu;</w:t>
            </w:r>
          </w:p>
        </w:tc>
      </w:tr>
    </w:tbl>
    <w:p w14:paraId="1E551252"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D1EDD74" w14:textId="40ACA131" w:rsidR="00D14A06" w:rsidRPr="00C75D84" w:rsidRDefault="004B7BBB" w:rsidP="004B7BBB">
      <w:r w:rsidRPr="00C75D84">
        <w:rPr>
          <w:rStyle w:val="HideTWBExt"/>
        </w:rPr>
        <w:t>&lt;/Amend&gt;</w:t>
      </w:r>
    </w:p>
    <w:p w14:paraId="2FF05AB9"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317</w:t>
      </w:r>
      <w:r w:rsidRPr="00C75D84">
        <w:rPr>
          <w:rStyle w:val="HideTWBExt"/>
          <w:b w:val="0"/>
        </w:rPr>
        <w:t>&lt;/NumAm&gt;</w:t>
      </w:r>
    </w:p>
    <w:p w14:paraId="32D547E5" w14:textId="77777777" w:rsidR="004B7BBB" w:rsidRPr="00C75D84" w:rsidRDefault="004B7BBB" w:rsidP="004B7BBB">
      <w:pPr>
        <w:pStyle w:val="NormalBold"/>
      </w:pPr>
      <w:r w:rsidRPr="00C75D84">
        <w:rPr>
          <w:rStyle w:val="HideTWBExt"/>
          <w:b w:val="0"/>
        </w:rPr>
        <w:t>&lt;RepeatBlock-By&gt;&lt;Members&gt;</w:t>
      </w:r>
      <w:r w:rsidRPr="00C75D84">
        <w:t>Stanislav Stoyanov</w:t>
      </w:r>
      <w:r w:rsidRPr="00C75D84">
        <w:rPr>
          <w:rStyle w:val="HideTWBExt"/>
          <w:b w:val="0"/>
        </w:rPr>
        <w:t>&lt;/Members&gt;</w:t>
      </w:r>
    </w:p>
    <w:p w14:paraId="3B33EA1E" w14:textId="77777777" w:rsidR="004B7BBB" w:rsidRPr="00C75D84" w:rsidRDefault="004B7BBB" w:rsidP="004B7BBB">
      <w:r w:rsidRPr="00C75D84">
        <w:rPr>
          <w:rStyle w:val="HideTWBExt"/>
        </w:rPr>
        <w:t>&lt;AuNomDe&gt;</w:t>
      </w:r>
      <w:r w:rsidRPr="00C75D84">
        <w:rPr>
          <w:rStyle w:val="HideTWBInt"/>
        </w:rPr>
        <w:t>{ESN}</w:t>
      </w:r>
      <w:r w:rsidRPr="00C75D84">
        <w:t>za skupinu ESN</w:t>
      </w:r>
      <w:r w:rsidRPr="00C75D84">
        <w:rPr>
          <w:rStyle w:val="HideTWBExt"/>
        </w:rPr>
        <w:t>&lt;/AuNomDe&gt;</w:t>
      </w:r>
    </w:p>
    <w:p w14:paraId="51A95724" w14:textId="77777777" w:rsidR="004B7BBB" w:rsidRPr="00C75D84" w:rsidRDefault="004B7BBB" w:rsidP="004B7BBB">
      <w:pPr>
        <w:pStyle w:val="NormalBold"/>
      </w:pPr>
      <w:r w:rsidRPr="00C75D84">
        <w:rPr>
          <w:rStyle w:val="HideTWBExt"/>
          <w:b w:val="0"/>
        </w:rPr>
        <w:t>&lt;/RepeatBlock-By&gt;</w:t>
      </w:r>
    </w:p>
    <w:p w14:paraId="6880DC8A"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2997985" w14:textId="77777777" w:rsidR="004B7BBB" w:rsidRPr="00C75D84" w:rsidRDefault="004B7BBB" w:rsidP="004B7BBB">
      <w:pPr>
        <w:pStyle w:val="NormalBold"/>
      </w:pPr>
      <w:r w:rsidRPr="00C75D84">
        <w:rPr>
          <w:rStyle w:val="HideTWBExt"/>
          <w:b w:val="0"/>
        </w:rPr>
        <w:t>&lt;Article&gt;</w:t>
      </w:r>
      <w:r w:rsidRPr="00C75D84">
        <w:t>Bod 18</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F110C4A" w14:textId="77777777" w:rsidTr="000D7F60">
        <w:trPr>
          <w:trHeight w:hRule="exact" w:val="240"/>
          <w:jc w:val="center"/>
        </w:trPr>
        <w:tc>
          <w:tcPr>
            <w:tcW w:w="9752" w:type="dxa"/>
            <w:gridSpan w:val="2"/>
            <w:tcBorders>
              <w:top w:val="nil"/>
              <w:left w:val="nil"/>
              <w:bottom w:val="nil"/>
              <w:right w:val="nil"/>
            </w:tcBorders>
          </w:tcPr>
          <w:p w14:paraId="44D79F8F" w14:textId="77777777" w:rsidR="004B7BBB" w:rsidRPr="00C75D84" w:rsidRDefault="004B7BBB" w:rsidP="000D7F60"/>
        </w:tc>
      </w:tr>
      <w:tr w:rsidR="00097907" w:rsidRPr="00C75D84" w14:paraId="606485AD" w14:textId="77777777" w:rsidTr="000D7F60">
        <w:trPr>
          <w:trHeight w:val="240"/>
          <w:jc w:val="center"/>
        </w:trPr>
        <w:tc>
          <w:tcPr>
            <w:tcW w:w="4876" w:type="dxa"/>
            <w:tcBorders>
              <w:top w:val="nil"/>
              <w:left w:val="nil"/>
              <w:bottom w:val="nil"/>
              <w:right w:val="nil"/>
            </w:tcBorders>
          </w:tcPr>
          <w:p w14:paraId="6C113677"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B636D49" w14:textId="77777777" w:rsidR="004B7BBB" w:rsidRPr="00C75D84" w:rsidRDefault="004B7BBB" w:rsidP="000D7F60">
            <w:pPr>
              <w:pStyle w:val="AmColumnHeading"/>
            </w:pPr>
            <w:r w:rsidRPr="00C75D84">
              <w:t>Pozměňovací návrh</w:t>
            </w:r>
          </w:p>
        </w:tc>
      </w:tr>
      <w:tr w:rsidR="00097907" w:rsidRPr="00C75D84" w14:paraId="2F64F328" w14:textId="77777777" w:rsidTr="000D7F60">
        <w:trPr>
          <w:jc w:val="center"/>
        </w:trPr>
        <w:tc>
          <w:tcPr>
            <w:tcW w:w="4876" w:type="dxa"/>
            <w:tcBorders>
              <w:top w:val="nil"/>
              <w:left w:val="nil"/>
              <w:bottom w:val="nil"/>
              <w:right w:val="nil"/>
            </w:tcBorders>
          </w:tcPr>
          <w:p w14:paraId="0B6916F1" w14:textId="77777777" w:rsidR="004B7BBB" w:rsidRPr="00C75D84" w:rsidRDefault="004B7BBB" w:rsidP="000D7F60">
            <w:pPr>
              <w:pStyle w:val="Normal6a"/>
            </w:pPr>
            <w:r w:rsidRPr="00C75D84">
              <w:t>18.</w:t>
            </w:r>
            <w:r w:rsidRPr="00C75D84">
              <w:tab/>
              <w:t>podporuje modernizaci obchodních vztahů a posílení investičních toků prostřednictvím nových forem dohod, zejména v odvětvích s vysokým vzájemným přínosem;</w:t>
            </w:r>
          </w:p>
        </w:tc>
        <w:tc>
          <w:tcPr>
            <w:tcW w:w="4876" w:type="dxa"/>
            <w:tcBorders>
              <w:top w:val="nil"/>
              <w:left w:val="nil"/>
              <w:bottom w:val="nil"/>
              <w:right w:val="nil"/>
            </w:tcBorders>
          </w:tcPr>
          <w:p w14:paraId="59A1CDE7" w14:textId="77777777" w:rsidR="004B7BBB" w:rsidRPr="00C75D84" w:rsidRDefault="004B7BBB" w:rsidP="000D7F60">
            <w:pPr>
              <w:pStyle w:val="Normal6a"/>
            </w:pPr>
            <w:r w:rsidRPr="00C75D84">
              <w:t>18.</w:t>
            </w:r>
            <w:r w:rsidRPr="00C75D84">
              <w:tab/>
              <w:t xml:space="preserve">podporuje modernizaci obchodních vztahů a posílení investičních toků prostřednictvím nových forem dohod, zejména v odvětvích s vysokým vzájemným přínosem; </w:t>
            </w:r>
            <w:r w:rsidRPr="00C75D84">
              <w:rPr>
                <w:b/>
                <w:i/>
              </w:rPr>
              <w:t>uznává potřebu podporovat transparentní, spravedlivé a konkurenceschopné podnikatelské prostředí, které usnadní evropským podnikům přístup na středomořský trh s přibližně 280 miliony obyvatel v bezprostředním sousedství EU; podporuje spolupráci v oblasti konektivity, výroby a odolných dodavatelských řetězců v oblastech společného zájmu s cílem posílit hospodářskou integraci, investice a udržitelný růst;</w:t>
            </w:r>
          </w:p>
        </w:tc>
      </w:tr>
    </w:tbl>
    <w:p w14:paraId="4ED11002"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20879ED" w14:textId="45600BB2" w:rsidR="00D14A06" w:rsidRPr="00C75D84" w:rsidRDefault="004B7BBB" w:rsidP="004B7BBB">
      <w:r w:rsidRPr="00C75D84">
        <w:rPr>
          <w:rStyle w:val="HideTWBExt"/>
        </w:rPr>
        <w:t>&lt;/Amend&gt;</w:t>
      </w:r>
    </w:p>
    <w:p w14:paraId="535CE470"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318</w:t>
      </w:r>
      <w:r w:rsidRPr="00C75D84">
        <w:rPr>
          <w:rStyle w:val="HideTWBExt"/>
          <w:b w:val="0"/>
        </w:rPr>
        <w:t>&lt;/NumAm&gt;</w:t>
      </w:r>
    </w:p>
    <w:p w14:paraId="2DB48F67" w14:textId="77777777" w:rsidR="004B7BBB" w:rsidRPr="00C75D84" w:rsidRDefault="004B7BBB" w:rsidP="004B7BBB">
      <w:pPr>
        <w:pStyle w:val="NormalBold"/>
      </w:pPr>
      <w:r w:rsidRPr="00C75D84">
        <w:rPr>
          <w:rStyle w:val="HideTWBExt"/>
          <w:b w:val="0"/>
        </w:rPr>
        <w:t>&lt;RepeatBlock-By&gt;&lt;Members&gt;</w:t>
      </w:r>
      <w:r w:rsidRPr="00C75D84">
        <w:t>Leoluca Orlando</w:t>
      </w:r>
      <w:r w:rsidRPr="00C75D84">
        <w:rPr>
          <w:rStyle w:val="HideTWBExt"/>
          <w:b w:val="0"/>
        </w:rPr>
        <w:t>&lt;/Members&gt;</w:t>
      </w:r>
    </w:p>
    <w:p w14:paraId="02EE3FC8" w14:textId="77777777" w:rsidR="004B7BBB" w:rsidRPr="00C75D84" w:rsidRDefault="004B7BBB" w:rsidP="004B7BBB">
      <w:r w:rsidRPr="00C75D84">
        <w:rPr>
          <w:rStyle w:val="HideTWBExt"/>
        </w:rPr>
        <w:t>&lt;AuNomDe&gt;</w:t>
      </w:r>
      <w:r w:rsidRPr="00C75D84">
        <w:rPr>
          <w:rStyle w:val="HideTWBInt"/>
        </w:rPr>
        <w:t>{Verts/ALE}</w:t>
      </w:r>
      <w:r w:rsidRPr="00C75D84">
        <w:t>za skupinu Verts/ALE</w:t>
      </w:r>
      <w:r w:rsidRPr="00C75D84">
        <w:rPr>
          <w:rStyle w:val="HideTWBExt"/>
        </w:rPr>
        <w:t>&lt;/AuNomDe&gt;</w:t>
      </w:r>
    </w:p>
    <w:p w14:paraId="09119B93" w14:textId="77777777" w:rsidR="004B7BBB" w:rsidRPr="00C75D84" w:rsidRDefault="004B7BBB" w:rsidP="004B7BBB">
      <w:pPr>
        <w:pStyle w:val="NormalBold"/>
      </w:pPr>
      <w:r w:rsidRPr="00C75D84">
        <w:rPr>
          <w:rStyle w:val="HideTWBExt"/>
          <w:b w:val="0"/>
        </w:rPr>
        <w:t>&lt;/RepeatBlock-By&gt;</w:t>
      </w:r>
    </w:p>
    <w:p w14:paraId="038A0790"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150C969" w14:textId="77777777" w:rsidR="004B7BBB" w:rsidRPr="00C75D84" w:rsidRDefault="004B7BBB" w:rsidP="004B7BBB">
      <w:pPr>
        <w:pStyle w:val="NormalBold"/>
      </w:pPr>
      <w:r w:rsidRPr="00C75D84">
        <w:rPr>
          <w:rStyle w:val="HideTWBExt"/>
          <w:b w:val="0"/>
        </w:rPr>
        <w:t>&lt;Article&gt;</w:t>
      </w:r>
      <w:r w:rsidRPr="00C75D84">
        <w:t>Bod 18</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A74ADEB" w14:textId="77777777" w:rsidTr="000D7F60">
        <w:trPr>
          <w:trHeight w:hRule="exact" w:val="240"/>
          <w:jc w:val="center"/>
        </w:trPr>
        <w:tc>
          <w:tcPr>
            <w:tcW w:w="9752" w:type="dxa"/>
            <w:gridSpan w:val="2"/>
            <w:tcBorders>
              <w:top w:val="nil"/>
              <w:left w:val="nil"/>
              <w:bottom w:val="nil"/>
              <w:right w:val="nil"/>
            </w:tcBorders>
          </w:tcPr>
          <w:p w14:paraId="734BB53C" w14:textId="77777777" w:rsidR="004B7BBB" w:rsidRPr="00C75D84" w:rsidRDefault="004B7BBB" w:rsidP="000D7F60"/>
        </w:tc>
      </w:tr>
      <w:tr w:rsidR="00097907" w:rsidRPr="00C75D84" w14:paraId="1AFBF243" w14:textId="77777777" w:rsidTr="000D7F60">
        <w:trPr>
          <w:trHeight w:val="240"/>
          <w:jc w:val="center"/>
        </w:trPr>
        <w:tc>
          <w:tcPr>
            <w:tcW w:w="4876" w:type="dxa"/>
            <w:tcBorders>
              <w:top w:val="nil"/>
              <w:left w:val="nil"/>
              <w:bottom w:val="nil"/>
              <w:right w:val="nil"/>
            </w:tcBorders>
          </w:tcPr>
          <w:p w14:paraId="2940D23C"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6CE14AD" w14:textId="77777777" w:rsidR="004B7BBB" w:rsidRPr="00C75D84" w:rsidRDefault="004B7BBB" w:rsidP="000D7F60">
            <w:pPr>
              <w:pStyle w:val="AmColumnHeading"/>
            </w:pPr>
            <w:r w:rsidRPr="00C75D84">
              <w:t>Pozměňovací návrh</w:t>
            </w:r>
          </w:p>
        </w:tc>
      </w:tr>
      <w:tr w:rsidR="00097907" w:rsidRPr="00C75D84" w14:paraId="2154CEF0" w14:textId="77777777" w:rsidTr="000D7F60">
        <w:trPr>
          <w:jc w:val="center"/>
        </w:trPr>
        <w:tc>
          <w:tcPr>
            <w:tcW w:w="4876" w:type="dxa"/>
            <w:tcBorders>
              <w:top w:val="nil"/>
              <w:left w:val="nil"/>
              <w:bottom w:val="nil"/>
              <w:right w:val="nil"/>
            </w:tcBorders>
          </w:tcPr>
          <w:p w14:paraId="4E89BDC5" w14:textId="77777777" w:rsidR="004B7BBB" w:rsidRPr="00C75D84" w:rsidRDefault="004B7BBB" w:rsidP="000D7F60">
            <w:pPr>
              <w:pStyle w:val="Normal6a"/>
            </w:pPr>
            <w:r w:rsidRPr="00C75D84">
              <w:t>18.</w:t>
            </w:r>
            <w:r w:rsidRPr="00C75D84">
              <w:tab/>
              <w:t>podporuje modernizaci obchodních vztahů a posílení investičních toků prostřednictvím nových forem dohod, zejména v odvětvích s vysokým vzájemným přínosem;</w:t>
            </w:r>
          </w:p>
        </w:tc>
        <w:tc>
          <w:tcPr>
            <w:tcW w:w="4876" w:type="dxa"/>
            <w:tcBorders>
              <w:top w:val="nil"/>
              <w:left w:val="nil"/>
              <w:bottom w:val="nil"/>
              <w:right w:val="nil"/>
            </w:tcBorders>
          </w:tcPr>
          <w:p w14:paraId="154208B5" w14:textId="77777777" w:rsidR="004B7BBB" w:rsidRPr="00C75D84" w:rsidRDefault="004B7BBB" w:rsidP="000D7F60">
            <w:pPr>
              <w:pStyle w:val="Normal6a"/>
            </w:pPr>
            <w:r w:rsidRPr="00C75D84">
              <w:t>18.</w:t>
            </w:r>
            <w:r w:rsidRPr="00C75D84">
              <w:tab/>
              <w:t xml:space="preserve">podporuje modernizaci obchodních vztahů a posílení investičních toků prostřednictvím nových forem dohod, zejména v odvětvích s vysokým vzájemným přínosem; </w:t>
            </w:r>
            <w:r w:rsidRPr="00C75D84">
              <w:rPr>
                <w:b/>
                <w:i/>
              </w:rPr>
              <w:t xml:space="preserve">zdůrazňuje, že investice do místních trhů a ekonomik </w:t>
            </w:r>
            <w:r w:rsidRPr="00C75D84">
              <w:rPr>
                <w:b/>
                <w:i/>
              </w:rPr>
              <w:lastRenderedPageBreak/>
              <w:t>jsou předpokladem pro udržitelný rozvoj celého regionu a úspěšná partnerství; zdůrazňuje význam posílení institucionálních kapacit pro prevenci, odhalování a vyšetřování hospodářské trestné činnosti, mimo jiné prostřednictvím užší spolupráce mezi protikorupčními orgány, finančními zpravodajskými jednotkami, soudními orgány a orgány činnými v trestním řízení;</w:t>
            </w:r>
          </w:p>
        </w:tc>
      </w:tr>
    </w:tbl>
    <w:p w14:paraId="4D939618"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D3115DB" w14:textId="31F1E672" w:rsidR="00D14A06" w:rsidRPr="00C75D84" w:rsidRDefault="004B7BBB" w:rsidP="004B7BBB">
      <w:r w:rsidRPr="00C75D84">
        <w:rPr>
          <w:rStyle w:val="HideTWBExt"/>
        </w:rPr>
        <w:t>&lt;/Amend&gt;</w:t>
      </w:r>
    </w:p>
    <w:p w14:paraId="5723B528"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319</w:t>
      </w:r>
      <w:r w:rsidRPr="00C75D84">
        <w:rPr>
          <w:rStyle w:val="HideTWBExt"/>
          <w:b w:val="0"/>
        </w:rPr>
        <w:t>&lt;/NumAm&gt;</w:t>
      </w:r>
    </w:p>
    <w:p w14:paraId="0FE9B120" w14:textId="77777777" w:rsidR="004B7BBB" w:rsidRPr="00C75D84" w:rsidRDefault="004B7BBB" w:rsidP="004B7BBB">
      <w:pPr>
        <w:pStyle w:val="NormalBold"/>
      </w:pPr>
      <w:r w:rsidRPr="00C75D84">
        <w:rPr>
          <w:rStyle w:val="HideTWBExt"/>
          <w:b w:val="0"/>
        </w:rPr>
        <w:t>&lt;RepeatBlock-By&gt;&lt;Members&gt;</w:t>
      </w:r>
      <w:r w:rsidRPr="00C75D84">
        <w:t>Giorgos Georgiou</w:t>
      </w:r>
      <w:r w:rsidRPr="00C75D84">
        <w:rPr>
          <w:rStyle w:val="HideTWBExt"/>
          <w:b w:val="0"/>
        </w:rPr>
        <w:t>&lt;/Members&gt;</w:t>
      </w:r>
    </w:p>
    <w:p w14:paraId="133CDA31" w14:textId="77777777" w:rsidR="004B7BBB" w:rsidRPr="00C75D84" w:rsidRDefault="004B7BBB" w:rsidP="004B7BBB">
      <w:r w:rsidRPr="00C75D84">
        <w:rPr>
          <w:rStyle w:val="HideTWBExt"/>
        </w:rPr>
        <w:t>&lt;AuNomDe&gt;</w:t>
      </w:r>
      <w:r w:rsidRPr="00C75D84">
        <w:rPr>
          <w:rStyle w:val="HideTWBInt"/>
        </w:rPr>
        <w:t>{The Left}</w:t>
      </w:r>
      <w:r w:rsidRPr="00C75D84">
        <w:t>za skupinu The Left</w:t>
      </w:r>
      <w:r w:rsidRPr="00C75D84">
        <w:rPr>
          <w:rStyle w:val="HideTWBExt"/>
        </w:rPr>
        <w:t>&lt;/AuNomDe&gt;</w:t>
      </w:r>
    </w:p>
    <w:p w14:paraId="208B3ACE" w14:textId="77777777" w:rsidR="004B7BBB" w:rsidRPr="00C75D84" w:rsidRDefault="004B7BBB" w:rsidP="004B7BBB">
      <w:pPr>
        <w:pStyle w:val="NormalBold"/>
      </w:pPr>
      <w:r w:rsidRPr="00C75D84">
        <w:rPr>
          <w:rStyle w:val="HideTWBExt"/>
          <w:b w:val="0"/>
        </w:rPr>
        <w:t>&lt;/RepeatBlock-By&gt;</w:t>
      </w:r>
    </w:p>
    <w:p w14:paraId="185BC2BC"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34A6E3B" w14:textId="77777777" w:rsidR="004B7BBB" w:rsidRPr="00C75D84" w:rsidRDefault="004B7BBB" w:rsidP="004B7BBB">
      <w:pPr>
        <w:pStyle w:val="NormalBold"/>
      </w:pPr>
      <w:r w:rsidRPr="00C75D84">
        <w:rPr>
          <w:rStyle w:val="HideTWBExt"/>
          <w:b w:val="0"/>
        </w:rPr>
        <w:t>&lt;Article&gt;</w:t>
      </w:r>
      <w:r w:rsidRPr="00C75D84">
        <w:t>Bod 18</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14D237C" w14:textId="77777777" w:rsidTr="000D7F60">
        <w:trPr>
          <w:trHeight w:hRule="exact" w:val="240"/>
          <w:jc w:val="center"/>
        </w:trPr>
        <w:tc>
          <w:tcPr>
            <w:tcW w:w="9752" w:type="dxa"/>
            <w:gridSpan w:val="2"/>
            <w:tcBorders>
              <w:top w:val="nil"/>
              <w:left w:val="nil"/>
              <w:bottom w:val="nil"/>
              <w:right w:val="nil"/>
            </w:tcBorders>
          </w:tcPr>
          <w:p w14:paraId="29738F4C" w14:textId="77777777" w:rsidR="004B7BBB" w:rsidRPr="00C75D84" w:rsidRDefault="004B7BBB" w:rsidP="000D7F60"/>
        </w:tc>
      </w:tr>
      <w:tr w:rsidR="00097907" w:rsidRPr="00C75D84" w14:paraId="52BFD2C4" w14:textId="77777777" w:rsidTr="000D7F60">
        <w:trPr>
          <w:trHeight w:val="240"/>
          <w:jc w:val="center"/>
        </w:trPr>
        <w:tc>
          <w:tcPr>
            <w:tcW w:w="4876" w:type="dxa"/>
            <w:tcBorders>
              <w:top w:val="nil"/>
              <w:left w:val="nil"/>
              <w:bottom w:val="nil"/>
              <w:right w:val="nil"/>
            </w:tcBorders>
          </w:tcPr>
          <w:p w14:paraId="175733D3"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76BEF16" w14:textId="77777777" w:rsidR="004B7BBB" w:rsidRPr="00C75D84" w:rsidRDefault="004B7BBB" w:rsidP="000D7F60">
            <w:pPr>
              <w:pStyle w:val="AmColumnHeading"/>
            </w:pPr>
            <w:r w:rsidRPr="00C75D84">
              <w:t>Pozměňovací návrh</w:t>
            </w:r>
          </w:p>
        </w:tc>
      </w:tr>
      <w:tr w:rsidR="00097907" w:rsidRPr="00C75D84" w14:paraId="767358C1" w14:textId="77777777" w:rsidTr="000D7F60">
        <w:trPr>
          <w:jc w:val="center"/>
        </w:trPr>
        <w:tc>
          <w:tcPr>
            <w:tcW w:w="4876" w:type="dxa"/>
            <w:tcBorders>
              <w:top w:val="nil"/>
              <w:left w:val="nil"/>
              <w:bottom w:val="nil"/>
              <w:right w:val="nil"/>
            </w:tcBorders>
          </w:tcPr>
          <w:p w14:paraId="240596C0" w14:textId="77777777" w:rsidR="004B7BBB" w:rsidRPr="00C75D84" w:rsidRDefault="004B7BBB" w:rsidP="000D7F60">
            <w:pPr>
              <w:pStyle w:val="Normal6a"/>
            </w:pPr>
            <w:r w:rsidRPr="00C75D84">
              <w:t>18.</w:t>
            </w:r>
            <w:r w:rsidRPr="00C75D84">
              <w:tab/>
              <w:t>podporuje modernizaci obchodních vztahů a posílení investičních toků prostřednictvím nových forem dohod, zejména v odvětvích s vysokým vzájemným přínosem;</w:t>
            </w:r>
          </w:p>
        </w:tc>
        <w:tc>
          <w:tcPr>
            <w:tcW w:w="4876" w:type="dxa"/>
            <w:tcBorders>
              <w:top w:val="nil"/>
              <w:left w:val="nil"/>
              <w:bottom w:val="nil"/>
              <w:right w:val="nil"/>
            </w:tcBorders>
          </w:tcPr>
          <w:p w14:paraId="05750CA9" w14:textId="77777777" w:rsidR="004B7BBB" w:rsidRPr="00C75D84" w:rsidRDefault="004B7BBB" w:rsidP="000D7F60">
            <w:pPr>
              <w:pStyle w:val="Normal6a"/>
            </w:pPr>
            <w:r w:rsidRPr="00C75D84">
              <w:t>18.</w:t>
            </w:r>
            <w:r w:rsidRPr="00C75D84">
              <w:tab/>
              <w:t>podporuje modernizaci obchodních vztahů a posílení investičních toků prostřednictvím nových forem dohod, zejména v odvětvích s vysokým vzájemným přínosem;</w:t>
            </w:r>
            <w:r w:rsidRPr="00C75D84">
              <w:rPr>
                <w:b/>
                <w:i/>
              </w:rPr>
              <w:t> zdůrazňuje, že hospodářská integrace a investiční partnerství v rámci tohoto Paktu musí být doprovázeny účinnými zárukami v oblasti práv zaměstnanců, sociální ochrany, kolektivního vyjednávání a norem v oblasti bezpečnosti a ochrany zdraví při práci, a to v souladu se zásadami Mezinárodní organizace práce;</w:t>
            </w:r>
          </w:p>
        </w:tc>
      </w:tr>
    </w:tbl>
    <w:p w14:paraId="4220C825"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4FB0C7CB" w14:textId="7EAAF9CC" w:rsidR="00D14A06" w:rsidRPr="00C75D84" w:rsidRDefault="004B7BBB" w:rsidP="004B7BBB">
      <w:r w:rsidRPr="00C75D84">
        <w:rPr>
          <w:rStyle w:val="HideTWBExt"/>
        </w:rPr>
        <w:t>&lt;/Amend&gt;</w:t>
      </w:r>
    </w:p>
    <w:p w14:paraId="2C1CDF1F"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320</w:t>
      </w:r>
      <w:r w:rsidRPr="00C75D84">
        <w:rPr>
          <w:rStyle w:val="HideTWBExt"/>
          <w:b w:val="0"/>
        </w:rPr>
        <w:t>&lt;/NumAm&gt;</w:t>
      </w:r>
    </w:p>
    <w:p w14:paraId="6AA87ECD" w14:textId="77777777" w:rsidR="004B7BBB" w:rsidRPr="00C75D84" w:rsidRDefault="004B7BBB" w:rsidP="004B7BBB">
      <w:pPr>
        <w:pStyle w:val="NormalBold"/>
      </w:pPr>
      <w:r w:rsidRPr="00C75D84">
        <w:rPr>
          <w:rStyle w:val="HideTWBExt"/>
          <w:b w:val="0"/>
        </w:rPr>
        <w:t>&lt;RepeatBlock-By&gt;&lt;Members&gt;</w:t>
      </w:r>
      <w:r w:rsidRPr="00C75D84">
        <w:t>Laura Ballarín Cereza, Javi López</w:t>
      </w:r>
      <w:r w:rsidRPr="00C75D84">
        <w:rPr>
          <w:rStyle w:val="HideTWBExt"/>
          <w:b w:val="0"/>
        </w:rPr>
        <w:t>&lt;/Members&gt;</w:t>
      </w:r>
    </w:p>
    <w:p w14:paraId="5D1576CE" w14:textId="77777777" w:rsidR="004B7BBB" w:rsidRPr="00C75D84" w:rsidRDefault="004B7BBB" w:rsidP="004B7BBB">
      <w:pPr>
        <w:pStyle w:val="NormalBold"/>
      </w:pPr>
      <w:r w:rsidRPr="00C75D84">
        <w:rPr>
          <w:rStyle w:val="HideTWBExt"/>
          <w:b w:val="0"/>
        </w:rPr>
        <w:t>&lt;/RepeatBlock-By&gt;</w:t>
      </w:r>
    </w:p>
    <w:p w14:paraId="1B7BB21A"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36C4D2F" w14:textId="77777777" w:rsidR="004B7BBB" w:rsidRPr="00C75D84" w:rsidRDefault="004B7BBB" w:rsidP="004B7BBB">
      <w:pPr>
        <w:pStyle w:val="NormalBold"/>
      </w:pPr>
      <w:r w:rsidRPr="00C75D84">
        <w:rPr>
          <w:rStyle w:val="HideTWBExt"/>
          <w:b w:val="0"/>
        </w:rPr>
        <w:t>&lt;Article&gt;</w:t>
      </w:r>
      <w:r w:rsidRPr="00C75D84">
        <w:t>Bod 18</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0FFFF44" w14:textId="77777777" w:rsidTr="000D7F60">
        <w:trPr>
          <w:trHeight w:hRule="exact" w:val="240"/>
          <w:jc w:val="center"/>
        </w:trPr>
        <w:tc>
          <w:tcPr>
            <w:tcW w:w="9752" w:type="dxa"/>
            <w:gridSpan w:val="2"/>
            <w:tcBorders>
              <w:top w:val="nil"/>
              <w:left w:val="nil"/>
              <w:bottom w:val="nil"/>
              <w:right w:val="nil"/>
            </w:tcBorders>
          </w:tcPr>
          <w:p w14:paraId="1CD9F7B1" w14:textId="77777777" w:rsidR="004B7BBB" w:rsidRPr="00C75D84" w:rsidRDefault="004B7BBB" w:rsidP="000D7F60"/>
        </w:tc>
      </w:tr>
      <w:tr w:rsidR="00097907" w:rsidRPr="00C75D84" w14:paraId="642F179D" w14:textId="77777777" w:rsidTr="000D7F60">
        <w:trPr>
          <w:trHeight w:val="240"/>
          <w:jc w:val="center"/>
        </w:trPr>
        <w:tc>
          <w:tcPr>
            <w:tcW w:w="4876" w:type="dxa"/>
            <w:tcBorders>
              <w:top w:val="nil"/>
              <w:left w:val="nil"/>
              <w:bottom w:val="nil"/>
              <w:right w:val="nil"/>
            </w:tcBorders>
          </w:tcPr>
          <w:p w14:paraId="27F0B5DC" w14:textId="77777777" w:rsidR="004B7BBB" w:rsidRPr="00C75D84" w:rsidRDefault="004B7BBB" w:rsidP="000D7F60">
            <w:pPr>
              <w:pStyle w:val="AmColumnHeading"/>
            </w:pPr>
            <w:r w:rsidRPr="00C75D84">
              <w:lastRenderedPageBreak/>
              <w:t>Návrh usnesení</w:t>
            </w:r>
          </w:p>
        </w:tc>
        <w:tc>
          <w:tcPr>
            <w:tcW w:w="4876" w:type="dxa"/>
            <w:tcBorders>
              <w:top w:val="nil"/>
              <w:left w:val="nil"/>
              <w:bottom w:val="nil"/>
              <w:right w:val="nil"/>
            </w:tcBorders>
          </w:tcPr>
          <w:p w14:paraId="587D90F6" w14:textId="77777777" w:rsidR="004B7BBB" w:rsidRPr="00C75D84" w:rsidRDefault="004B7BBB" w:rsidP="000D7F60">
            <w:pPr>
              <w:pStyle w:val="AmColumnHeading"/>
            </w:pPr>
            <w:r w:rsidRPr="00C75D84">
              <w:t>Pozměňovací návrh</w:t>
            </w:r>
          </w:p>
        </w:tc>
      </w:tr>
      <w:tr w:rsidR="00097907" w:rsidRPr="00C75D84" w14:paraId="47B1640A" w14:textId="77777777" w:rsidTr="000D7F60">
        <w:trPr>
          <w:jc w:val="center"/>
        </w:trPr>
        <w:tc>
          <w:tcPr>
            <w:tcW w:w="4876" w:type="dxa"/>
            <w:tcBorders>
              <w:top w:val="nil"/>
              <w:left w:val="nil"/>
              <w:bottom w:val="nil"/>
              <w:right w:val="nil"/>
            </w:tcBorders>
          </w:tcPr>
          <w:p w14:paraId="7DA9D19A" w14:textId="77777777" w:rsidR="004B7BBB" w:rsidRPr="00C75D84" w:rsidRDefault="004B7BBB" w:rsidP="000D7F60">
            <w:pPr>
              <w:pStyle w:val="Normal6a"/>
            </w:pPr>
            <w:r w:rsidRPr="00C75D84">
              <w:t>18.</w:t>
            </w:r>
            <w:r w:rsidRPr="00C75D84">
              <w:tab/>
              <w:t>podporuje modernizaci obchodních vztahů a posílení investičních toků prostřednictvím nových forem dohod, zejména v odvětvích s vysokým vzájemným přínosem;</w:t>
            </w:r>
          </w:p>
        </w:tc>
        <w:tc>
          <w:tcPr>
            <w:tcW w:w="4876" w:type="dxa"/>
            <w:tcBorders>
              <w:top w:val="nil"/>
              <w:left w:val="nil"/>
              <w:bottom w:val="nil"/>
              <w:right w:val="nil"/>
            </w:tcBorders>
          </w:tcPr>
          <w:p w14:paraId="76DAEC8A" w14:textId="77777777" w:rsidR="004B7BBB" w:rsidRPr="00C75D84" w:rsidRDefault="004B7BBB" w:rsidP="000D7F60">
            <w:pPr>
              <w:pStyle w:val="Normal6a"/>
            </w:pPr>
            <w:r w:rsidRPr="00C75D84">
              <w:t>18.</w:t>
            </w:r>
            <w:r w:rsidRPr="00C75D84">
              <w:tab/>
              <w:t>podporuje modernizaci obchodních vztahů a posílení investičních toků prostřednictvím nových forem dohod, zejména v odvětvích s vysokým vzájemným přínosem</w:t>
            </w:r>
            <w:r w:rsidRPr="00C75D84">
              <w:rPr>
                <w:b/>
                <w:i/>
              </w:rPr>
              <w:t>, a to především v odvětvích s významným potenciálem pro udržitelný růst a vzájemný prospěch, včetně zemědělsko-potravinového odvětví, obnovitelných zdrojů energie, digitálních technologií a zdravotnictví, přičemž klade velký důraz na udržitelné vytváření místní přidané hodnoty a vyvážený územní rozvoj</w:t>
            </w:r>
            <w:r w:rsidRPr="00C75D84">
              <w:t>;</w:t>
            </w:r>
          </w:p>
        </w:tc>
      </w:tr>
    </w:tbl>
    <w:p w14:paraId="7B57C1D9"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2A93DD4" w14:textId="70B4A973" w:rsidR="00D14A06" w:rsidRPr="00C75D84" w:rsidRDefault="004B7BBB" w:rsidP="004B7BBB">
      <w:r w:rsidRPr="00C75D84">
        <w:rPr>
          <w:rStyle w:val="HideTWBExt"/>
        </w:rPr>
        <w:t>&lt;/Amend&gt;</w:t>
      </w:r>
    </w:p>
    <w:p w14:paraId="58D4A0AE"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321</w:t>
      </w:r>
      <w:r w:rsidRPr="00C75D84">
        <w:rPr>
          <w:rStyle w:val="HideTWBExt"/>
          <w:b w:val="0"/>
        </w:rPr>
        <w:t>&lt;/NumAm&gt;</w:t>
      </w:r>
    </w:p>
    <w:p w14:paraId="7025075A" w14:textId="77777777" w:rsidR="004B7BBB" w:rsidRPr="00C75D84" w:rsidRDefault="004B7BBB" w:rsidP="004B7BBB">
      <w:pPr>
        <w:pStyle w:val="NormalBold"/>
      </w:pPr>
      <w:r w:rsidRPr="00C75D84">
        <w:rPr>
          <w:rStyle w:val="HideTWBExt"/>
          <w:b w:val="0"/>
        </w:rPr>
        <w:t>&lt;RepeatBlock-By&gt;&lt;Members&gt;</w:t>
      </w:r>
      <w:r w:rsidRPr="00C75D84">
        <w:t>Petras Auštrevičius</w:t>
      </w:r>
      <w:r w:rsidRPr="00C75D84">
        <w:rPr>
          <w:rStyle w:val="HideTWBExt"/>
          <w:b w:val="0"/>
        </w:rPr>
        <w:t>&lt;/Members&gt;</w:t>
      </w:r>
    </w:p>
    <w:p w14:paraId="57980739" w14:textId="77777777" w:rsidR="004B7BBB" w:rsidRPr="00C75D84" w:rsidRDefault="004B7BBB" w:rsidP="004B7BBB">
      <w:pPr>
        <w:pStyle w:val="NormalBold"/>
      </w:pPr>
      <w:r w:rsidRPr="00C75D84">
        <w:rPr>
          <w:rStyle w:val="HideTWBExt"/>
          <w:b w:val="0"/>
        </w:rPr>
        <w:t>&lt;/RepeatBlock-By&gt;</w:t>
      </w:r>
    </w:p>
    <w:p w14:paraId="7E59F589"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C2D952F" w14:textId="77777777" w:rsidR="004B7BBB" w:rsidRPr="00C75D84" w:rsidRDefault="004B7BBB" w:rsidP="004B7BBB">
      <w:pPr>
        <w:pStyle w:val="NormalBold"/>
      </w:pPr>
      <w:r w:rsidRPr="00C75D84">
        <w:rPr>
          <w:rStyle w:val="HideTWBExt"/>
          <w:b w:val="0"/>
        </w:rPr>
        <w:t>&lt;Article&gt;</w:t>
      </w:r>
      <w:r w:rsidRPr="00C75D84">
        <w:t>Bod 18</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957194D" w14:textId="77777777" w:rsidTr="000D7F60">
        <w:trPr>
          <w:trHeight w:hRule="exact" w:val="240"/>
          <w:jc w:val="center"/>
        </w:trPr>
        <w:tc>
          <w:tcPr>
            <w:tcW w:w="9752" w:type="dxa"/>
            <w:gridSpan w:val="2"/>
            <w:tcBorders>
              <w:top w:val="nil"/>
              <w:left w:val="nil"/>
              <w:bottom w:val="nil"/>
              <w:right w:val="nil"/>
            </w:tcBorders>
          </w:tcPr>
          <w:p w14:paraId="5BC11532" w14:textId="77777777" w:rsidR="004B7BBB" w:rsidRPr="00C75D84" w:rsidRDefault="004B7BBB" w:rsidP="000D7F60"/>
        </w:tc>
      </w:tr>
      <w:tr w:rsidR="00097907" w:rsidRPr="00C75D84" w14:paraId="1CB6E804" w14:textId="77777777" w:rsidTr="000D7F60">
        <w:trPr>
          <w:trHeight w:val="240"/>
          <w:jc w:val="center"/>
        </w:trPr>
        <w:tc>
          <w:tcPr>
            <w:tcW w:w="4876" w:type="dxa"/>
            <w:tcBorders>
              <w:top w:val="nil"/>
              <w:left w:val="nil"/>
              <w:bottom w:val="nil"/>
              <w:right w:val="nil"/>
            </w:tcBorders>
          </w:tcPr>
          <w:p w14:paraId="3D72554C"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63F1288" w14:textId="77777777" w:rsidR="004B7BBB" w:rsidRPr="00C75D84" w:rsidRDefault="004B7BBB" w:rsidP="000D7F60">
            <w:pPr>
              <w:pStyle w:val="AmColumnHeading"/>
            </w:pPr>
            <w:r w:rsidRPr="00C75D84">
              <w:t>Pozměňovací návrh</w:t>
            </w:r>
          </w:p>
        </w:tc>
      </w:tr>
      <w:tr w:rsidR="00097907" w:rsidRPr="00C75D84" w14:paraId="3116ABEA" w14:textId="77777777" w:rsidTr="000D7F60">
        <w:trPr>
          <w:jc w:val="center"/>
        </w:trPr>
        <w:tc>
          <w:tcPr>
            <w:tcW w:w="4876" w:type="dxa"/>
            <w:tcBorders>
              <w:top w:val="nil"/>
              <w:left w:val="nil"/>
              <w:bottom w:val="nil"/>
              <w:right w:val="nil"/>
            </w:tcBorders>
          </w:tcPr>
          <w:p w14:paraId="2FEF978D" w14:textId="77777777" w:rsidR="004B7BBB" w:rsidRPr="00C75D84" w:rsidRDefault="004B7BBB" w:rsidP="000D7F60">
            <w:pPr>
              <w:pStyle w:val="Normal6a"/>
            </w:pPr>
            <w:r w:rsidRPr="00C75D84">
              <w:t>18.</w:t>
            </w:r>
            <w:r w:rsidRPr="00C75D84">
              <w:tab/>
              <w:t>podporuje modernizaci obchodních vztahů a posílení investičních toků prostřednictvím nových forem dohod, zejména v odvětvích s vysokým vzájemným přínosem;</w:t>
            </w:r>
          </w:p>
        </w:tc>
        <w:tc>
          <w:tcPr>
            <w:tcW w:w="4876" w:type="dxa"/>
            <w:tcBorders>
              <w:top w:val="nil"/>
              <w:left w:val="nil"/>
              <w:bottom w:val="nil"/>
              <w:right w:val="nil"/>
            </w:tcBorders>
          </w:tcPr>
          <w:p w14:paraId="1595DB9C" w14:textId="77777777" w:rsidR="004B7BBB" w:rsidRPr="00C75D84" w:rsidRDefault="004B7BBB" w:rsidP="000D7F60">
            <w:pPr>
              <w:pStyle w:val="Normal6a"/>
            </w:pPr>
            <w:r w:rsidRPr="00C75D84">
              <w:t>18.</w:t>
            </w:r>
            <w:r w:rsidRPr="00C75D84">
              <w:tab/>
            </w:r>
            <w:r w:rsidRPr="00C75D84">
              <w:rPr>
                <w:b/>
                <w:i/>
              </w:rPr>
              <w:t>konstatuje, že v roce 2025, přestože na EU připadalo 42 % celkového obchodu jižního Středomoří, představoval tento region pouze 4,8 % obchodu EU, což odráží nevyužitý potenciál pro posílení hospodářských vztahů;</w:t>
            </w:r>
            <w:r w:rsidRPr="00C75D84">
              <w:t xml:space="preserve"> podporuje modernizaci obchodních vztahů a posílení investičních toků prostřednictvím nových forem dohod, zejména v odvětvích s vysokým vzájemným přínosem;</w:t>
            </w:r>
          </w:p>
        </w:tc>
      </w:tr>
    </w:tbl>
    <w:p w14:paraId="4DCE0B58"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7A0DEF4" w14:textId="749618EA" w:rsidR="00D14A06" w:rsidRPr="00C75D84" w:rsidRDefault="004B7BBB" w:rsidP="004B7BBB">
      <w:r w:rsidRPr="00C75D84">
        <w:rPr>
          <w:rStyle w:val="HideTWBExt"/>
        </w:rPr>
        <w:t>&lt;/Amend&gt;</w:t>
      </w:r>
    </w:p>
    <w:p w14:paraId="4196757C"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322</w:t>
      </w:r>
      <w:r w:rsidRPr="00C75D84">
        <w:rPr>
          <w:rStyle w:val="HideTWBExt"/>
          <w:b w:val="0"/>
        </w:rPr>
        <w:t>&lt;/NumAm&gt;</w:t>
      </w:r>
    </w:p>
    <w:p w14:paraId="4425E087" w14:textId="77777777" w:rsidR="004B7BBB" w:rsidRPr="00C75D84" w:rsidRDefault="004B7BBB" w:rsidP="004B7BBB">
      <w:pPr>
        <w:pStyle w:val="NormalBold"/>
      </w:pPr>
      <w:r w:rsidRPr="00C75D84">
        <w:rPr>
          <w:rStyle w:val="HideTWBExt"/>
          <w:b w:val="0"/>
        </w:rPr>
        <w:t>&lt;RepeatBlock-By&gt;&lt;Members&gt;</w:t>
      </w:r>
      <w:r w:rsidRPr="00C75D84">
        <w:t>Helmut Brandstätter, Dan Barna, Hilde Vautmans</w:t>
      </w:r>
      <w:r w:rsidRPr="00C75D84">
        <w:rPr>
          <w:rStyle w:val="HideTWBExt"/>
          <w:b w:val="0"/>
        </w:rPr>
        <w:t>&lt;/Members&gt;</w:t>
      </w:r>
    </w:p>
    <w:p w14:paraId="7C2363A5" w14:textId="77777777" w:rsidR="004B7BBB" w:rsidRPr="00C75D84" w:rsidRDefault="004B7BBB" w:rsidP="004B7BBB">
      <w:pPr>
        <w:pStyle w:val="NormalBold"/>
      </w:pPr>
      <w:r w:rsidRPr="00C75D84">
        <w:rPr>
          <w:rStyle w:val="HideTWBExt"/>
          <w:b w:val="0"/>
        </w:rPr>
        <w:t>&lt;/RepeatBlock-By&gt;</w:t>
      </w:r>
    </w:p>
    <w:p w14:paraId="74B2B184"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6510978" w14:textId="77777777" w:rsidR="004B7BBB" w:rsidRPr="00C75D84" w:rsidRDefault="004B7BBB" w:rsidP="004B7BBB">
      <w:pPr>
        <w:pStyle w:val="NormalBold"/>
      </w:pPr>
      <w:r w:rsidRPr="00C75D84">
        <w:rPr>
          <w:rStyle w:val="HideTWBExt"/>
          <w:b w:val="0"/>
        </w:rPr>
        <w:t>&lt;Article&gt;</w:t>
      </w:r>
      <w:r w:rsidRPr="00C75D84">
        <w:t>Bod 18</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60F0A36" w14:textId="77777777" w:rsidTr="000D7F60">
        <w:trPr>
          <w:trHeight w:hRule="exact" w:val="240"/>
          <w:jc w:val="center"/>
        </w:trPr>
        <w:tc>
          <w:tcPr>
            <w:tcW w:w="9752" w:type="dxa"/>
            <w:gridSpan w:val="2"/>
            <w:tcBorders>
              <w:top w:val="nil"/>
              <w:left w:val="nil"/>
              <w:bottom w:val="nil"/>
              <w:right w:val="nil"/>
            </w:tcBorders>
          </w:tcPr>
          <w:p w14:paraId="6DE50573" w14:textId="77777777" w:rsidR="004B7BBB" w:rsidRPr="00C75D84" w:rsidRDefault="004B7BBB" w:rsidP="000D7F60"/>
        </w:tc>
      </w:tr>
      <w:tr w:rsidR="00097907" w:rsidRPr="00C75D84" w14:paraId="1002D0C9" w14:textId="77777777" w:rsidTr="000D7F60">
        <w:trPr>
          <w:trHeight w:val="240"/>
          <w:jc w:val="center"/>
        </w:trPr>
        <w:tc>
          <w:tcPr>
            <w:tcW w:w="4876" w:type="dxa"/>
            <w:tcBorders>
              <w:top w:val="nil"/>
              <w:left w:val="nil"/>
              <w:bottom w:val="nil"/>
              <w:right w:val="nil"/>
            </w:tcBorders>
          </w:tcPr>
          <w:p w14:paraId="0A076FCB" w14:textId="77777777" w:rsidR="004B7BBB" w:rsidRPr="00C75D84" w:rsidRDefault="004B7BBB" w:rsidP="000D7F60">
            <w:pPr>
              <w:pStyle w:val="AmColumnHeading"/>
            </w:pPr>
            <w:r w:rsidRPr="00C75D84">
              <w:lastRenderedPageBreak/>
              <w:t>Návrh usnesení</w:t>
            </w:r>
          </w:p>
        </w:tc>
        <w:tc>
          <w:tcPr>
            <w:tcW w:w="4876" w:type="dxa"/>
            <w:tcBorders>
              <w:top w:val="nil"/>
              <w:left w:val="nil"/>
              <w:bottom w:val="nil"/>
              <w:right w:val="nil"/>
            </w:tcBorders>
          </w:tcPr>
          <w:p w14:paraId="5A587EBC" w14:textId="77777777" w:rsidR="004B7BBB" w:rsidRPr="00C75D84" w:rsidRDefault="004B7BBB" w:rsidP="000D7F60">
            <w:pPr>
              <w:pStyle w:val="AmColumnHeading"/>
            </w:pPr>
            <w:r w:rsidRPr="00C75D84">
              <w:t>Pozměňovací návrh</w:t>
            </w:r>
          </w:p>
        </w:tc>
      </w:tr>
      <w:tr w:rsidR="00097907" w:rsidRPr="00C75D84" w14:paraId="070AFCDC" w14:textId="77777777" w:rsidTr="000D7F60">
        <w:trPr>
          <w:jc w:val="center"/>
        </w:trPr>
        <w:tc>
          <w:tcPr>
            <w:tcW w:w="4876" w:type="dxa"/>
            <w:tcBorders>
              <w:top w:val="nil"/>
              <w:left w:val="nil"/>
              <w:bottom w:val="nil"/>
              <w:right w:val="nil"/>
            </w:tcBorders>
          </w:tcPr>
          <w:p w14:paraId="5710645E" w14:textId="77777777" w:rsidR="004B7BBB" w:rsidRPr="00C75D84" w:rsidRDefault="004B7BBB" w:rsidP="000D7F60">
            <w:pPr>
              <w:pStyle w:val="Normal6a"/>
            </w:pPr>
            <w:r w:rsidRPr="00C75D84">
              <w:t>18.</w:t>
            </w:r>
            <w:r w:rsidRPr="00C75D84">
              <w:tab/>
              <w:t>podporuje modernizaci obchodních vztahů a posílení investičních toků prostřednictvím nových forem dohod, zejména v odvětvích s vysokým vzájemným přínosem;</w:t>
            </w:r>
          </w:p>
        </w:tc>
        <w:tc>
          <w:tcPr>
            <w:tcW w:w="4876" w:type="dxa"/>
            <w:tcBorders>
              <w:top w:val="nil"/>
              <w:left w:val="nil"/>
              <w:bottom w:val="nil"/>
              <w:right w:val="nil"/>
            </w:tcBorders>
          </w:tcPr>
          <w:p w14:paraId="2AE75094" w14:textId="77777777" w:rsidR="004B7BBB" w:rsidRPr="00C75D84" w:rsidRDefault="004B7BBB" w:rsidP="000D7F60">
            <w:pPr>
              <w:pStyle w:val="Normal6a"/>
            </w:pPr>
            <w:r w:rsidRPr="00C75D84">
              <w:t>18.</w:t>
            </w:r>
            <w:r w:rsidRPr="00C75D84">
              <w:tab/>
              <w:t>podporuje modernizaci obchodních vztahů a posílení investičních toků prostřednictvím nových forem dohod</w:t>
            </w:r>
            <w:r w:rsidRPr="00C75D84">
              <w:rPr>
                <w:b/>
                <w:i/>
              </w:rPr>
              <w:t xml:space="preserve">, </w:t>
            </w:r>
            <w:r w:rsidRPr="00C75D84">
              <w:t xml:space="preserve">zejména </w:t>
            </w:r>
            <w:r w:rsidRPr="00C75D84">
              <w:rPr>
                <w:b/>
                <w:i/>
              </w:rPr>
              <w:t xml:space="preserve">partnerství veřejného a soukromého sektoru, a to především </w:t>
            </w:r>
            <w:r w:rsidRPr="00C75D84">
              <w:t>v odvětvích s vysokým vzájemným přínosem</w:t>
            </w:r>
            <w:r w:rsidRPr="00C75D84">
              <w:rPr>
                <w:b/>
                <w:i/>
              </w:rPr>
              <w:t>, přičemž zároveň podporuje startupy a malé a střední podniky (MSP) v těchto oblastech</w:t>
            </w:r>
            <w:r w:rsidRPr="00C75D84">
              <w:t>;</w:t>
            </w:r>
          </w:p>
        </w:tc>
      </w:tr>
    </w:tbl>
    <w:p w14:paraId="4B933526"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BD373CE" w14:textId="696AD99B" w:rsidR="00D14A06" w:rsidRPr="00C75D84" w:rsidRDefault="004B7BBB" w:rsidP="004B7BBB">
      <w:r w:rsidRPr="00C75D84">
        <w:rPr>
          <w:rStyle w:val="HideTWBExt"/>
        </w:rPr>
        <w:t>&lt;/Amend&gt;</w:t>
      </w:r>
    </w:p>
    <w:p w14:paraId="4A6E3F76"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323</w:t>
      </w:r>
      <w:r w:rsidRPr="00C75D84">
        <w:rPr>
          <w:rStyle w:val="HideTWBExt"/>
          <w:b w:val="0"/>
        </w:rPr>
        <w:t>&lt;/NumAm&gt;</w:t>
      </w:r>
    </w:p>
    <w:p w14:paraId="028564D1" w14:textId="77777777" w:rsidR="004B7BBB" w:rsidRPr="00C75D84" w:rsidRDefault="004B7BBB" w:rsidP="004B7BBB">
      <w:pPr>
        <w:pStyle w:val="NormalBold"/>
      </w:pPr>
      <w:r w:rsidRPr="00C75D84">
        <w:rPr>
          <w:rStyle w:val="HideTWBExt"/>
          <w:b w:val="0"/>
        </w:rPr>
        <w:t>&lt;RepeatBlock-By&gt;&lt;Members&gt;</w:t>
      </w:r>
      <w:r w:rsidRPr="00C75D84">
        <w:t>Carlo Fidanza, Alberico Gambino, Ruggero Razza</w:t>
      </w:r>
      <w:r w:rsidRPr="00C75D84">
        <w:rPr>
          <w:rStyle w:val="HideTWBExt"/>
          <w:b w:val="0"/>
        </w:rPr>
        <w:t>&lt;/Members&gt;</w:t>
      </w:r>
    </w:p>
    <w:p w14:paraId="52795C53" w14:textId="77777777" w:rsidR="004B7BBB" w:rsidRPr="00C75D84" w:rsidRDefault="004B7BBB" w:rsidP="004B7BBB">
      <w:pPr>
        <w:pStyle w:val="NormalBold"/>
      </w:pPr>
      <w:r w:rsidRPr="00C75D84">
        <w:rPr>
          <w:rStyle w:val="HideTWBExt"/>
          <w:b w:val="0"/>
        </w:rPr>
        <w:t>&lt;/RepeatBlock-By&gt;</w:t>
      </w:r>
    </w:p>
    <w:p w14:paraId="14D7B10D"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1B0027C" w14:textId="77777777" w:rsidR="004B7BBB" w:rsidRPr="00C75D84" w:rsidRDefault="004B7BBB" w:rsidP="004B7BBB">
      <w:pPr>
        <w:pStyle w:val="NormalBold"/>
      </w:pPr>
      <w:r w:rsidRPr="00C75D84">
        <w:rPr>
          <w:rStyle w:val="HideTWBExt"/>
          <w:b w:val="0"/>
        </w:rPr>
        <w:t>&lt;Article&gt;</w:t>
      </w:r>
      <w:r w:rsidRPr="00C75D84">
        <w:t>Bod 18</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1B0889D" w14:textId="77777777" w:rsidTr="000D7F60">
        <w:trPr>
          <w:trHeight w:hRule="exact" w:val="240"/>
          <w:jc w:val="center"/>
        </w:trPr>
        <w:tc>
          <w:tcPr>
            <w:tcW w:w="9752" w:type="dxa"/>
            <w:gridSpan w:val="2"/>
            <w:tcBorders>
              <w:top w:val="nil"/>
              <w:left w:val="nil"/>
              <w:bottom w:val="nil"/>
              <w:right w:val="nil"/>
            </w:tcBorders>
          </w:tcPr>
          <w:p w14:paraId="485C22D1" w14:textId="77777777" w:rsidR="004B7BBB" w:rsidRPr="00C75D84" w:rsidRDefault="004B7BBB" w:rsidP="000D7F60"/>
        </w:tc>
      </w:tr>
      <w:tr w:rsidR="00097907" w:rsidRPr="00C75D84" w14:paraId="0500E023" w14:textId="77777777" w:rsidTr="000D7F60">
        <w:trPr>
          <w:trHeight w:val="240"/>
          <w:jc w:val="center"/>
        </w:trPr>
        <w:tc>
          <w:tcPr>
            <w:tcW w:w="4876" w:type="dxa"/>
            <w:tcBorders>
              <w:top w:val="nil"/>
              <w:left w:val="nil"/>
              <w:bottom w:val="nil"/>
              <w:right w:val="nil"/>
            </w:tcBorders>
          </w:tcPr>
          <w:p w14:paraId="3C75BCF6"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BDEFF9D" w14:textId="77777777" w:rsidR="004B7BBB" w:rsidRPr="00C75D84" w:rsidRDefault="004B7BBB" w:rsidP="000D7F60">
            <w:pPr>
              <w:pStyle w:val="AmColumnHeading"/>
            </w:pPr>
            <w:r w:rsidRPr="00C75D84">
              <w:t>Pozměňovací návrh</w:t>
            </w:r>
          </w:p>
        </w:tc>
      </w:tr>
      <w:tr w:rsidR="00097907" w:rsidRPr="00C75D84" w14:paraId="46A7DE41" w14:textId="77777777" w:rsidTr="000D7F60">
        <w:trPr>
          <w:jc w:val="center"/>
        </w:trPr>
        <w:tc>
          <w:tcPr>
            <w:tcW w:w="4876" w:type="dxa"/>
            <w:tcBorders>
              <w:top w:val="nil"/>
              <w:left w:val="nil"/>
              <w:bottom w:val="nil"/>
              <w:right w:val="nil"/>
            </w:tcBorders>
          </w:tcPr>
          <w:p w14:paraId="0DA357BD" w14:textId="77777777" w:rsidR="004B7BBB" w:rsidRPr="00C75D84" w:rsidRDefault="004B7BBB" w:rsidP="000D7F60">
            <w:pPr>
              <w:pStyle w:val="Normal6a"/>
            </w:pPr>
            <w:r w:rsidRPr="00C75D84">
              <w:t>18.</w:t>
            </w:r>
            <w:r w:rsidRPr="00C75D84">
              <w:tab/>
              <w:t>podporuje modernizaci obchodních vztahů a posílení investičních toků prostřednictvím nových forem dohod, zejména v odvětvích s vysokým vzájemným přínosem;</w:t>
            </w:r>
          </w:p>
        </w:tc>
        <w:tc>
          <w:tcPr>
            <w:tcW w:w="4876" w:type="dxa"/>
            <w:tcBorders>
              <w:top w:val="nil"/>
              <w:left w:val="nil"/>
              <w:bottom w:val="nil"/>
              <w:right w:val="nil"/>
            </w:tcBorders>
          </w:tcPr>
          <w:p w14:paraId="4E69A9E7" w14:textId="77777777" w:rsidR="004B7BBB" w:rsidRPr="00C75D84" w:rsidRDefault="004B7BBB" w:rsidP="000D7F60">
            <w:pPr>
              <w:pStyle w:val="Normal6a"/>
            </w:pPr>
            <w:r w:rsidRPr="00C75D84">
              <w:t>18.</w:t>
            </w:r>
            <w:r w:rsidRPr="00C75D84">
              <w:tab/>
              <w:t>podporuje modernizaci obchodních vztahů a posílení investičních toků prostřednictvím nových forem dohod, zejména v odvětvích s vysokým vzájemným přínosem</w:t>
            </w:r>
            <w:r w:rsidRPr="00C75D84">
              <w:rPr>
                <w:b/>
                <w:bCs/>
                <w:i/>
                <w:iCs/>
              </w:rPr>
              <w:t>, přičemž je třeba současně zajistit, že se partnerské země budou řídit zásadou vzájemnosti s ohledem na jejich normy v oblasti výroby a životního prostředí a sociální standardy</w:t>
            </w:r>
            <w:r w:rsidRPr="00C75D84">
              <w:t>;</w:t>
            </w:r>
          </w:p>
        </w:tc>
      </w:tr>
    </w:tbl>
    <w:p w14:paraId="31064D90"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{IT}</w:t>
      </w:r>
      <w:r w:rsidRPr="00C75D84">
        <w:t>it</w:t>
      </w:r>
      <w:r w:rsidRPr="00C75D84">
        <w:rPr>
          <w:rStyle w:val="HideTWBExt"/>
        </w:rPr>
        <w:t>&lt;/Original&gt;</w:t>
      </w:r>
    </w:p>
    <w:p w14:paraId="26F487E4" w14:textId="59DA6102" w:rsidR="00D14A06" w:rsidRPr="00C75D84" w:rsidRDefault="004B7BBB" w:rsidP="004B7BBB">
      <w:r w:rsidRPr="00C75D84">
        <w:rPr>
          <w:rStyle w:val="HideTWBExt"/>
        </w:rPr>
        <w:t>&lt;/Amend&gt;</w:t>
      </w:r>
    </w:p>
    <w:p w14:paraId="2F3CA17A"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324</w:t>
      </w:r>
      <w:r w:rsidRPr="00C75D84">
        <w:rPr>
          <w:rStyle w:val="HideTWBExt"/>
          <w:b w:val="0"/>
        </w:rPr>
        <w:t>&lt;/NumAm&gt;</w:t>
      </w:r>
    </w:p>
    <w:p w14:paraId="440B7F64" w14:textId="77777777" w:rsidR="004B7BBB" w:rsidRPr="00C75D84" w:rsidRDefault="004B7BBB" w:rsidP="004B7BBB">
      <w:pPr>
        <w:pStyle w:val="NormalBold"/>
      </w:pPr>
      <w:r w:rsidRPr="00C75D84">
        <w:rPr>
          <w:rStyle w:val="HideTWBExt"/>
          <w:b w:val="0"/>
        </w:rPr>
        <w:t>&lt;RepeatBlock-By&gt;&lt;Members&gt;</w:t>
      </w:r>
      <w:r w:rsidRPr="00C75D84">
        <w:t>Alberico Gambino, Ruggero Razza, Carlo Fidanza</w:t>
      </w:r>
      <w:r w:rsidRPr="00C75D84">
        <w:rPr>
          <w:rStyle w:val="HideTWBExt"/>
          <w:b w:val="0"/>
        </w:rPr>
        <w:t>&lt;/Members&gt;</w:t>
      </w:r>
    </w:p>
    <w:p w14:paraId="0822F067" w14:textId="77777777" w:rsidR="004B7BBB" w:rsidRPr="00C75D84" w:rsidRDefault="004B7BBB" w:rsidP="004B7BBB">
      <w:pPr>
        <w:pStyle w:val="NormalBold"/>
      </w:pPr>
      <w:r w:rsidRPr="00C75D84">
        <w:rPr>
          <w:rStyle w:val="HideTWBExt"/>
          <w:b w:val="0"/>
        </w:rPr>
        <w:t>&lt;/RepeatBlock-By&gt;</w:t>
      </w:r>
    </w:p>
    <w:p w14:paraId="3F6D676D"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325896D" w14:textId="77777777" w:rsidR="004B7BBB" w:rsidRPr="00C75D84" w:rsidRDefault="004B7BBB" w:rsidP="004B7BBB">
      <w:pPr>
        <w:pStyle w:val="NormalBold"/>
      </w:pPr>
      <w:r w:rsidRPr="00C75D84">
        <w:rPr>
          <w:rStyle w:val="HideTWBExt"/>
          <w:b w:val="0"/>
        </w:rPr>
        <w:t>&lt;Article&gt;</w:t>
      </w:r>
      <w:r w:rsidRPr="00C75D84">
        <w:t>Bod 18</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27F99A2" w14:textId="77777777" w:rsidTr="000D7F60">
        <w:trPr>
          <w:trHeight w:hRule="exact" w:val="240"/>
          <w:jc w:val="center"/>
        </w:trPr>
        <w:tc>
          <w:tcPr>
            <w:tcW w:w="9752" w:type="dxa"/>
            <w:gridSpan w:val="2"/>
            <w:tcBorders>
              <w:top w:val="nil"/>
              <w:left w:val="nil"/>
              <w:bottom w:val="nil"/>
              <w:right w:val="nil"/>
            </w:tcBorders>
          </w:tcPr>
          <w:p w14:paraId="321609B8" w14:textId="77777777" w:rsidR="004B7BBB" w:rsidRPr="00C75D84" w:rsidRDefault="004B7BBB" w:rsidP="000D7F60"/>
        </w:tc>
      </w:tr>
      <w:tr w:rsidR="00097907" w:rsidRPr="00C75D84" w14:paraId="7A08DAED" w14:textId="77777777" w:rsidTr="000D7F60">
        <w:trPr>
          <w:trHeight w:val="240"/>
          <w:jc w:val="center"/>
        </w:trPr>
        <w:tc>
          <w:tcPr>
            <w:tcW w:w="4876" w:type="dxa"/>
            <w:tcBorders>
              <w:top w:val="nil"/>
              <w:left w:val="nil"/>
              <w:bottom w:val="nil"/>
              <w:right w:val="nil"/>
            </w:tcBorders>
          </w:tcPr>
          <w:p w14:paraId="4435A1C2"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88B7B5F" w14:textId="77777777" w:rsidR="004B7BBB" w:rsidRPr="00C75D84" w:rsidRDefault="004B7BBB" w:rsidP="000D7F60">
            <w:pPr>
              <w:pStyle w:val="AmColumnHeading"/>
            </w:pPr>
            <w:r w:rsidRPr="00C75D84">
              <w:t>Pozměňovací návrh</w:t>
            </w:r>
          </w:p>
        </w:tc>
      </w:tr>
      <w:tr w:rsidR="00097907" w:rsidRPr="00C75D84" w14:paraId="2995607F" w14:textId="77777777" w:rsidTr="000D7F60">
        <w:trPr>
          <w:jc w:val="center"/>
        </w:trPr>
        <w:tc>
          <w:tcPr>
            <w:tcW w:w="4876" w:type="dxa"/>
            <w:tcBorders>
              <w:top w:val="nil"/>
              <w:left w:val="nil"/>
              <w:bottom w:val="nil"/>
              <w:right w:val="nil"/>
            </w:tcBorders>
          </w:tcPr>
          <w:p w14:paraId="40C3BA1F" w14:textId="77777777" w:rsidR="004B7BBB" w:rsidRPr="00C75D84" w:rsidRDefault="004B7BBB" w:rsidP="000D7F60">
            <w:pPr>
              <w:pStyle w:val="Normal6a"/>
            </w:pPr>
            <w:r w:rsidRPr="00C75D84">
              <w:t>18.</w:t>
            </w:r>
            <w:r w:rsidRPr="00C75D84">
              <w:tab/>
              <w:t xml:space="preserve">podporuje modernizaci obchodních vztahů a posílení investičních toků prostřednictvím </w:t>
            </w:r>
            <w:r w:rsidRPr="00C75D84">
              <w:rPr>
                <w:b/>
                <w:bCs/>
                <w:i/>
                <w:iCs/>
              </w:rPr>
              <w:t>nových forem</w:t>
            </w:r>
            <w:r w:rsidRPr="00C75D84">
              <w:t xml:space="preserve"> dohod, </w:t>
            </w:r>
            <w:r w:rsidRPr="00C75D84">
              <w:lastRenderedPageBreak/>
              <w:t xml:space="preserve">zejména </w:t>
            </w:r>
            <w:r w:rsidRPr="00C75D84">
              <w:rPr>
                <w:b/>
                <w:bCs/>
                <w:i/>
                <w:iCs/>
              </w:rPr>
              <w:t xml:space="preserve">v </w:t>
            </w:r>
            <w:r w:rsidRPr="00C75D84">
              <w:t xml:space="preserve">odvětvích </w:t>
            </w:r>
            <w:r w:rsidRPr="00C75D84">
              <w:rPr>
                <w:b/>
                <w:bCs/>
                <w:i/>
                <w:iCs/>
              </w:rPr>
              <w:t>s vysokým vzájemným přínosem</w:t>
            </w:r>
            <w:r w:rsidRPr="00C75D84">
              <w:t>;</w:t>
            </w:r>
          </w:p>
        </w:tc>
        <w:tc>
          <w:tcPr>
            <w:tcW w:w="4876" w:type="dxa"/>
            <w:tcBorders>
              <w:top w:val="nil"/>
              <w:left w:val="nil"/>
              <w:bottom w:val="nil"/>
              <w:right w:val="nil"/>
            </w:tcBorders>
          </w:tcPr>
          <w:p w14:paraId="2FC81333" w14:textId="77777777" w:rsidR="004B7BBB" w:rsidRPr="00C75D84" w:rsidRDefault="004B7BBB" w:rsidP="000D7F60">
            <w:pPr>
              <w:pStyle w:val="Normal6a"/>
            </w:pPr>
            <w:r w:rsidRPr="00C75D84">
              <w:lastRenderedPageBreak/>
              <w:t>18.</w:t>
            </w:r>
            <w:r w:rsidRPr="00C75D84">
              <w:tab/>
              <w:t xml:space="preserve">podporuje modernizaci obchodních vztahů a podporu investičních toků prostřednictvím </w:t>
            </w:r>
            <w:r w:rsidRPr="00C75D84">
              <w:rPr>
                <w:b/>
                <w:i/>
              </w:rPr>
              <w:t xml:space="preserve">pragmatických a </w:t>
            </w:r>
            <w:r w:rsidRPr="00C75D84">
              <w:rPr>
                <w:b/>
                <w:i/>
              </w:rPr>
              <w:lastRenderedPageBreak/>
              <w:t>vzájemně výhodných</w:t>
            </w:r>
            <w:r w:rsidRPr="00C75D84">
              <w:t xml:space="preserve"> dohod, zejména </w:t>
            </w:r>
            <w:r w:rsidRPr="00C75D84">
              <w:rPr>
                <w:b/>
                <w:bCs/>
                <w:i/>
                <w:iCs/>
              </w:rPr>
              <w:t>ve</w:t>
            </w:r>
            <w:r w:rsidRPr="00C75D84">
              <w:t xml:space="preserve"> </w:t>
            </w:r>
            <w:r w:rsidRPr="00C75D84">
              <w:rPr>
                <w:b/>
                <w:i/>
              </w:rPr>
              <w:t>strategických</w:t>
            </w:r>
            <w:r w:rsidRPr="00C75D84">
              <w:t xml:space="preserve"> odvětvích</w:t>
            </w:r>
            <w:r w:rsidRPr="00C75D84">
              <w:rPr>
                <w:b/>
                <w:i/>
              </w:rPr>
              <w:t>, jako jsou energetika, infrastruktura, konektivita, digitální technologie, průmysl a hodnotové řetězce</w:t>
            </w:r>
            <w:r w:rsidRPr="00C75D84">
              <w:t>;</w:t>
            </w:r>
          </w:p>
        </w:tc>
      </w:tr>
    </w:tbl>
    <w:p w14:paraId="62A3C13A"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{IT}</w:t>
      </w:r>
      <w:r w:rsidRPr="00C75D84">
        <w:t>it</w:t>
      </w:r>
      <w:r w:rsidRPr="00C75D84">
        <w:rPr>
          <w:rStyle w:val="HideTWBExt"/>
        </w:rPr>
        <w:t>&lt;/Original&gt;</w:t>
      </w:r>
    </w:p>
    <w:p w14:paraId="19963134" w14:textId="3F38A6C9" w:rsidR="00D14A06" w:rsidRPr="00C75D84" w:rsidRDefault="004B7BBB" w:rsidP="004B7BBB">
      <w:r w:rsidRPr="00C75D84">
        <w:rPr>
          <w:rStyle w:val="HideTWBExt"/>
        </w:rPr>
        <w:t>&lt;/Amend&gt;</w:t>
      </w:r>
    </w:p>
    <w:p w14:paraId="105F0B6A"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325</w:t>
      </w:r>
      <w:r w:rsidRPr="00C75D84">
        <w:rPr>
          <w:rStyle w:val="HideTWBExt"/>
          <w:b w:val="0"/>
        </w:rPr>
        <w:t>&lt;/NumAm&gt;</w:t>
      </w:r>
    </w:p>
    <w:p w14:paraId="29459C54" w14:textId="77777777" w:rsidR="004B7BBB" w:rsidRPr="00C75D84" w:rsidRDefault="004B7BBB" w:rsidP="004B7BBB">
      <w:pPr>
        <w:pStyle w:val="NormalBold"/>
      </w:pPr>
      <w:r w:rsidRPr="00C75D84">
        <w:rPr>
          <w:rStyle w:val="HideTWBExt"/>
          <w:b w:val="0"/>
        </w:rPr>
        <w:t>&lt;RepeatBlock-By&gt;&lt;Members&gt;</w:t>
      </w:r>
      <w:r w:rsidRPr="00C75D84">
        <w:t>Francisco José Millán Mon</w:t>
      </w:r>
      <w:r w:rsidRPr="00C75D84">
        <w:rPr>
          <w:rStyle w:val="HideTWBExt"/>
          <w:b w:val="0"/>
        </w:rPr>
        <w:t>&lt;/Members&gt;</w:t>
      </w:r>
    </w:p>
    <w:p w14:paraId="6E8B0C8B" w14:textId="77777777" w:rsidR="004B7BBB" w:rsidRPr="00C75D84" w:rsidRDefault="004B7BBB" w:rsidP="004B7BBB">
      <w:pPr>
        <w:pStyle w:val="NormalBold"/>
      </w:pPr>
      <w:r w:rsidRPr="00C75D84">
        <w:rPr>
          <w:rStyle w:val="HideTWBExt"/>
          <w:b w:val="0"/>
        </w:rPr>
        <w:t>&lt;/RepeatBlock-By&gt;</w:t>
      </w:r>
    </w:p>
    <w:p w14:paraId="676D1C04"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FD8B877" w14:textId="77777777" w:rsidR="004B7BBB" w:rsidRPr="00C75D84" w:rsidRDefault="004B7BBB" w:rsidP="004B7BBB">
      <w:pPr>
        <w:pStyle w:val="NormalBold"/>
      </w:pPr>
      <w:r w:rsidRPr="00C75D84">
        <w:rPr>
          <w:rStyle w:val="HideTWBExt"/>
          <w:b w:val="0"/>
        </w:rPr>
        <w:t>&lt;Article&gt;</w:t>
      </w:r>
      <w:r w:rsidRPr="00C75D84">
        <w:t>Bod 18</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0E3F907" w14:textId="77777777" w:rsidTr="000D7F60">
        <w:trPr>
          <w:trHeight w:hRule="exact" w:val="240"/>
          <w:jc w:val="center"/>
        </w:trPr>
        <w:tc>
          <w:tcPr>
            <w:tcW w:w="9752" w:type="dxa"/>
            <w:gridSpan w:val="2"/>
            <w:tcBorders>
              <w:top w:val="nil"/>
              <w:left w:val="nil"/>
              <w:bottom w:val="nil"/>
              <w:right w:val="nil"/>
            </w:tcBorders>
          </w:tcPr>
          <w:p w14:paraId="1829A678" w14:textId="77777777" w:rsidR="004B7BBB" w:rsidRPr="00C75D84" w:rsidRDefault="004B7BBB" w:rsidP="000D7F60"/>
        </w:tc>
      </w:tr>
      <w:tr w:rsidR="00097907" w:rsidRPr="00C75D84" w14:paraId="04145202" w14:textId="77777777" w:rsidTr="000D7F60">
        <w:trPr>
          <w:trHeight w:val="240"/>
          <w:jc w:val="center"/>
        </w:trPr>
        <w:tc>
          <w:tcPr>
            <w:tcW w:w="4876" w:type="dxa"/>
            <w:tcBorders>
              <w:top w:val="nil"/>
              <w:left w:val="nil"/>
              <w:bottom w:val="nil"/>
              <w:right w:val="nil"/>
            </w:tcBorders>
          </w:tcPr>
          <w:p w14:paraId="14D53433"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24033E9" w14:textId="77777777" w:rsidR="004B7BBB" w:rsidRPr="00C75D84" w:rsidRDefault="004B7BBB" w:rsidP="000D7F60">
            <w:pPr>
              <w:pStyle w:val="AmColumnHeading"/>
            </w:pPr>
            <w:r w:rsidRPr="00C75D84">
              <w:t>Pozměňovací návrh</w:t>
            </w:r>
          </w:p>
        </w:tc>
      </w:tr>
      <w:tr w:rsidR="00097907" w:rsidRPr="00C75D84" w14:paraId="6BAED6A9" w14:textId="77777777" w:rsidTr="000D7F60">
        <w:trPr>
          <w:jc w:val="center"/>
        </w:trPr>
        <w:tc>
          <w:tcPr>
            <w:tcW w:w="4876" w:type="dxa"/>
            <w:tcBorders>
              <w:top w:val="nil"/>
              <w:left w:val="nil"/>
              <w:bottom w:val="nil"/>
              <w:right w:val="nil"/>
            </w:tcBorders>
          </w:tcPr>
          <w:p w14:paraId="1A9ABA78" w14:textId="77777777" w:rsidR="004B7BBB" w:rsidRPr="00C75D84" w:rsidRDefault="004B7BBB" w:rsidP="000D7F60">
            <w:pPr>
              <w:pStyle w:val="Normal6a"/>
            </w:pPr>
            <w:r w:rsidRPr="00C75D84">
              <w:t>18.</w:t>
            </w:r>
            <w:r w:rsidRPr="00C75D84">
              <w:tab/>
              <w:t>podporuje modernizaci obchodních vztahů a posílení investičních toků prostřednictvím nových forem dohod, zejména v odvětvích s vysokým vzájemným přínosem;</w:t>
            </w:r>
          </w:p>
        </w:tc>
        <w:tc>
          <w:tcPr>
            <w:tcW w:w="4876" w:type="dxa"/>
            <w:tcBorders>
              <w:top w:val="nil"/>
              <w:left w:val="nil"/>
              <w:bottom w:val="nil"/>
              <w:right w:val="nil"/>
            </w:tcBorders>
          </w:tcPr>
          <w:p w14:paraId="3CF059B9" w14:textId="77777777" w:rsidR="004B7BBB" w:rsidRPr="00C75D84" w:rsidRDefault="004B7BBB" w:rsidP="000D7F60">
            <w:pPr>
              <w:pStyle w:val="Normal6a"/>
            </w:pPr>
            <w:r w:rsidRPr="00C75D84">
              <w:t>18.</w:t>
            </w:r>
            <w:r w:rsidRPr="00C75D84">
              <w:tab/>
              <w:t xml:space="preserve">podporuje modernizaci obchodních vztahů a posílení investičních toků prostřednictvím nových forem dohod, zejména v odvětvích s vysokým vzájemným přínosem; </w:t>
            </w:r>
            <w:r w:rsidRPr="00C75D84">
              <w:rPr>
                <w:b/>
                <w:i/>
              </w:rPr>
              <w:t>považuje za zásadní, aby tato modernizace zahrnovala také odvětví služeb;</w:t>
            </w:r>
          </w:p>
        </w:tc>
      </w:tr>
    </w:tbl>
    <w:p w14:paraId="2D6E0409"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{ES}</w:t>
      </w:r>
      <w:r w:rsidRPr="00C75D84">
        <w:t>es</w:t>
      </w:r>
      <w:r w:rsidRPr="00C75D84">
        <w:rPr>
          <w:rStyle w:val="HideTWBExt"/>
        </w:rPr>
        <w:t>&lt;/Original&gt;</w:t>
      </w:r>
    </w:p>
    <w:p w14:paraId="62283A66" w14:textId="709DA3CF" w:rsidR="00D14A06" w:rsidRPr="00C75D84" w:rsidRDefault="004B7BBB" w:rsidP="004B7BBB">
      <w:r w:rsidRPr="00C75D84">
        <w:rPr>
          <w:rStyle w:val="HideTWBExt"/>
        </w:rPr>
        <w:t>&lt;/Amend&gt;</w:t>
      </w:r>
    </w:p>
    <w:p w14:paraId="3C6B877E"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326</w:t>
      </w:r>
      <w:r w:rsidRPr="00C75D84">
        <w:rPr>
          <w:rStyle w:val="HideTWBExt"/>
          <w:b w:val="0"/>
        </w:rPr>
        <w:t>&lt;/NumAm&gt;</w:t>
      </w:r>
    </w:p>
    <w:p w14:paraId="0439D1EE" w14:textId="77777777" w:rsidR="004B7BBB" w:rsidRPr="00C75D84" w:rsidRDefault="004B7BBB" w:rsidP="004B7BBB">
      <w:pPr>
        <w:pStyle w:val="NormalBold"/>
      </w:pPr>
      <w:r w:rsidRPr="00C75D84">
        <w:rPr>
          <w:rStyle w:val="HideTWBExt"/>
          <w:b w:val="0"/>
        </w:rPr>
        <w:t>&lt;RepeatBlock-By&gt;&lt;Members&gt;</w:t>
      </w:r>
      <w:r w:rsidRPr="00C75D84">
        <w:t>Nicola Zingaretti, Nacho Sánchez Amor, Yannis Maniatis, Elio Di Rupo, Marco Tarquinio, Matjaž Nemec, Marta Temido, Costas Mavrides</w:t>
      </w:r>
      <w:r w:rsidRPr="00C75D84">
        <w:rPr>
          <w:rStyle w:val="HideTWBExt"/>
          <w:b w:val="0"/>
        </w:rPr>
        <w:t>&lt;/Members&gt;</w:t>
      </w:r>
    </w:p>
    <w:p w14:paraId="3937532E" w14:textId="77777777" w:rsidR="004B7BBB" w:rsidRPr="00C75D84" w:rsidRDefault="004B7BBB" w:rsidP="004B7BBB">
      <w:pPr>
        <w:pStyle w:val="NormalBold"/>
      </w:pPr>
      <w:r w:rsidRPr="00C75D84">
        <w:rPr>
          <w:rStyle w:val="HideTWBExt"/>
          <w:b w:val="0"/>
        </w:rPr>
        <w:t>&lt;/RepeatBlock-By&gt;</w:t>
      </w:r>
    </w:p>
    <w:p w14:paraId="1A7EDCA3"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FE3134A" w14:textId="77777777" w:rsidR="004B7BBB" w:rsidRPr="00C75D84" w:rsidRDefault="004B7BBB" w:rsidP="004B7BBB">
      <w:pPr>
        <w:pStyle w:val="NormalBold"/>
      </w:pPr>
      <w:r w:rsidRPr="00C75D84">
        <w:rPr>
          <w:rStyle w:val="HideTWBExt"/>
          <w:b w:val="0"/>
        </w:rPr>
        <w:t>&lt;Article&gt;</w:t>
      </w:r>
      <w:r w:rsidRPr="00C75D84">
        <w:t>Bod 18</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4BB973A" w14:textId="77777777" w:rsidTr="000D7F60">
        <w:trPr>
          <w:trHeight w:hRule="exact" w:val="240"/>
          <w:jc w:val="center"/>
        </w:trPr>
        <w:tc>
          <w:tcPr>
            <w:tcW w:w="9752" w:type="dxa"/>
            <w:gridSpan w:val="2"/>
            <w:tcBorders>
              <w:top w:val="nil"/>
              <w:left w:val="nil"/>
              <w:bottom w:val="nil"/>
              <w:right w:val="nil"/>
            </w:tcBorders>
          </w:tcPr>
          <w:p w14:paraId="1567A898" w14:textId="77777777" w:rsidR="004B7BBB" w:rsidRPr="00C75D84" w:rsidRDefault="004B7BBB" w:rsidP="000D7F60"/>
        </w:tc>
      </w:tr>
      <w:tr w:rsidR="00097907" w:rsidRPr="00C75D84" w14:paraId="4455B0B6" w14:textId="77777777" w:rsidTr="000D7F60">
        <w:trPr>
          <w:trHeight w:val="240"/>
          <w:jc w:val="center"/>
        </w:trPr>
        <w:tc>
          <w:tcPr>
            <w:tcW w:w="4876" w:type="dxa"/>
            <w:tcBorders>
              <w:top w:val="nil"/>
              <w:left w:val="nil"/>
              <w:bottom w:val="nil"/>
              <w:right w:val="nil"/>
            </w:tcBorders>
          </w:tcPr>
          <w:p w14:paraId="6BA554E6"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0B6EAAC" w14:textId="77777777" w:rsidR="004B7BBB" w:rsidRPr="00C75D84" w:rsidRDefault="004B7BBB" w:rsidP="000D7F60">
            <w:pPr>
              <w:pStyle w:val="AmColumnHeading"/>
            </w:pPr>
            <w:r w:rsidRPr="00C75D84">
              <w:t>Pozměňovací návrh</w:t>
            </w:r>
          </w:p>
        </w:tc>
      </w:tr>
      <w:tr w:rsidR="00097907" w:rsidRPr="00C75D84" w14:paraId="3A4F6627" w14:textId="77777777" w:rsidTr="000D7F60">
        <w:trPr>
          <w:jc w:val="center"/>
        </w:trPr>
        <w:tc>
          <w:tcPr>
            <w:tcW w:w="4876" w:type="dxa"/>
            <w:tcBorders>
              <w:top w:val="nil"/>
              <w:left w:val="nil"/>
              <w:bottom w:val="nil"/>
              <w:right w:val="nil"/>
            </w:tcBorders>
          </w:tcPr>
          <w:p w14:paraId="266902FF" w14:textId="77777777" w:rsidR="004B7BBB" w:rsidRPr="00C75D84" w:rsidRDefault="004B7BBB" w:rsidP="000D7F60">
            <w:pPr>
              <w:pStyle w:val="Normal6a"/>
            </w:pPr>
            <w:r w:rsidRPr="00C75D84">
              <w:t>18.</w:t>
            </w:r>
            <w:r w:rsidRPr="00C75D84">
              <w:tab/>
              <w:t>podporuje modernizaci obchodních vztahů a posílení investičních toků prostřednictvím nových forem dohod, zejména v odvětvích s vysokým vzájemným přínosem;</w:t>
            </w:r>
          </w:p>
        </w:tc>
        <w:tc>
          <w:tcPr>
            <w:tcW w:w="4876" w:type="dxa"/>
            <w:tcBorders>
              <w:top w:val="nil"/>
              <w:left w:val="nil"/>
              <w:bottom w:val="nil"/>
              <w:right w:val="nil"/>
            </w:tcBorders>
          </w:tcPr>
          <w:p w14:paraId="25A4B20D" w14:textId="77777777" w:rsidR="004B7BBB" w:rsidRPr="00C75D84" w:rsidRDefault="004B7BBB" w:rsidP="000D7F60">
            <w:pPr>
              <w:pStyle w:val="Normal6a"/>
            </w:pPr>
            <w:r w:rsidRPr="00C75D84">
              <w:t>18.</w:t>
            </w:r>
            <w:r w:rsidRPr="00C75D84">
              <w:tab/>
              <w:t>podporuje modernizaci obchodních vztahů a posílení investičních toků prostřednictvím nových forem dohod, zejména v odvětvích s vysokým vzájemným přínosem</w:t>
            </w:r>
            <w:r w:rsidRPr="00C75D84">
              <w:rPr>
                <w:b/>
                <w:bCs/>
                <w:i/>
                <w:iCs/>
              </w:rPr>
              <w:t>, jako je zemědělsko-potravinové odvětví, energie z obnovitelných zdrojů digitální technologie a zdravotní péče</w:t>
            </w:r>
            <w:r w:rsidRPr="00C75D84">
              <w:t>;</w:t>
            </w:r>
          </w:p>
        </w:tc>
      </w:tr>
    </w:tbl>
    <w:p w14:paraId="130EC04F"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4F0332F" w14:textId="37F45DE2" w:rsidR="00D14A06" w:rsidRPr="00C75D84" w:rsidRDefault="004B7BBB" w:rsidP="004B7BBB">
      <w:r w:rsidRPr="00C75D84">
        <w:rPr>
          <w:rStyle w:val="HideTWBExt"/>
        </w:rPr>
        <w:t>&lt;/Amend&gt;</w:t>
      </w:r>
    </w:p>
    <w:p w14:paraId="54375C4E"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327</w:t>
      </w:r>
      <w:r w:rsidRPr="00C75D84">
        <w:rPr>
          <w:rStyle w:val="HideTWBExt"/>
          <w:b w:val="0"/>
        </w:rPr>
        <w:t>&lt;/NumAm&gt;</w:t>
      </w:r>
    </w:p>
    <w:p w14:paraId="6ADD0635"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3C441258" w14:textId="77777777" w:rsidR="004B7BBB" w:rsidRPr="00C75D84" w:rsidRDefault="004B7BBB" w:rsidP="004B7BBB">
      <w:pPr>
        <w:pStyle w:val="NormalBold"/>
      </w:pPr>
      <w:r w:rsidRPr="00C75D84">
        <w:rPr>
          <w:rStyle w:val="HideTWBExt"/>
          <w:b w:val="0"/>
        </w:rPr>
        <w:t>&lt;/RepeatBlock-By&gt;</w:t>
      </w:r>
    </w:p>
    <w:p w14:paraId="1A8093CF"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1B33DDF" w14:textId="77777777" w:rsidR="004B7BBB" w:rsidRPr="00C75D84" w:rsidRDefault="004B7BBB" w:rsidP="004B7BBB">
      <w:pPr>
        <w:pStyle w:val="NormalBold"/>
      </w:pPr>
      <w:r w:rsidRPr="00C75D84">
        <w:rPr>
          <w:rStyle w:val="HideTWBExt"/>
          <w:b w:val="0"/>
        </w:rPr>
        <w:t>&lt;Article&gt;</w:t>
      </w:r>
      <w:r w:rsidRPr="00C75D84">
        <w:t>Bod 18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5C6D6A4" w14:textId="77777777" w:rsidTr="000D7F60">
        <w:trPr>
          <w:trHeight w:hRule="exact" w:val="240"/>
          <w:jc w:val="center"/>
        </w:trPr>
        <w:tc>
          <w:tcPr>
            <w:tcW w:w="9752" w:type="dxa"/>
            <w:gridSpan w:val="2"/>
            <w:tcBorders>
              <w:top w:val="nil"/>
              <w:left w:val="nil"/>
              <w:bottom w:val="nil"/>
              <w:right w:val="nil"/>
            </w:tcBorders>
          </w:tcPr>
          <w:p w14:paraId="64596D66" w14:textId="77777777" w:rsidR="004B7BBB" w:rsidRPr="00C75D84" w:rsidRDefault="004B7BBB" w:rsidP="000D7F60"/>
        </w:tc>
      </w:tr>
      <w:tr w:rsidR="00097907" w:rsidRPr="00C75D84" w14:paraId="7904A775" w14:textId="77777777" w:rsidTr="000D7F60">
        <w:trPr>
          <w:trHeight w:val="240"/>
          <w:jc w:val="center"/>
        </w:trPr>
        <w:tc>
          <w:tcPr>
            <w:tcW w:w="4876" w:type="dxa"/>
            <w:tcBorders>
              <w:top w:val="nil"/>
              <w:left w:val="nil"/>
              <w:bottom w:val="nil"/>
              <w:right w:val="nil"/>
            </w:tcBorders>
          </w:tcPr>
          <w:p w14:paraId="482543B2"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8A2CFA4" w14:textId="77777777" w:rsidR="004B7BBB" w:rsidRPr="00C75D84" w:rsidRDefault="004B7BBB" w:rsidP="000D7F60">
            <w:pPr>
              <w:pStyle w:val="AmColumnHeading"/>
            </w:pPr>
            <w:r w:rsidRPr="00C75D84">
              <w:t>Pozměňovací návrh</w:t>
            </w:r>
          </w:p>
        </w:tc>
      </w:tr>
      <w:tr w:rsidR="00097907" w:rsidRPr="00C75D84" w14:paraId="42CE68C0" w14:textId="77777777" w:rsidTr="000D7F60">
        <w:trPr>
          <w:jc w:val="center"/>
        </w:trPr>
        <w:tc>
          <w:tcPr>
            <w:tcW w:w="4876" w:type="dxa"/>
            <w:tcBorders>
              <w:top w:val="nil"/>
              <w:left w:val="nil"/>
              <w:bottom w:val="nil"/>
              <w:right w:val="nil"/>
            </w:tcBorders>
          </w:tcPr>
          <w:p w14:paraId="42992E63" w14:textId="77777777" w:rsidR="004B7BBB" w:rsidRPr="00C75D84" w:rsidRDefault="004B7BBB" w:rsidP="000D7F60">
            <w:pPr>
              <w:pStyle w:val="Normal6a"/>
            </w:pPr>
          </w:p>
        </w:tc>
        <w:tc>
          <w:tcPr>
            <w:tcW w:w="4876" w:type="dxa"/>
            <w:tcBorders>
              <w:top w:val="nil"/>
              <w:left w:val="nil"/>
              <w:bottom w:val="nil"/>
              <w:right w:val="nil"/>
            </w:tcBorders>
          </w:tcPr>
          <w:p w14:paraId="0995619D" w14:textId="77777777" w:rsidR="004B7BBB" w:rsidRPr="00C75D84" w:rsidRDefault="004B7BBB" w:rsidP="000D7F60">
            <w:pPr>
              <w:pStyle w:val="Normal6a"/>
            </w:pPr>
            <w:r w:rsidRPr="00C75D84">
              <w:rPr>
                <w:b/>
                <w:i/>
              </w:rPr>
              <w:t>18a.</w:t>
            </w:r>
            <w:r w:rsidRPr="00C75D84">
              <w:tab/>
            </w:r>
            <w:r w:rsidRPr="00C75D84">
              <w:rPr>
                <w:b/>
                <w:i/>
              </w:rPr>
              <w:t>podporuje harmonizaci stávajících vnitrostátních, evropských a mezinárodních finančních nástrojů podle evropského rámce s cílem podpořit bilaterální investiční toky v odvětvích, která jsou pro obě strany strategická. Evropa by mohla využít konkrétní strategie spolupráce, jako je například Matteiho plán, a sdružit stávající veřejné finanční zdroje (například prostředky vnitrostátních, evropských a mezinárodních institucí pro financování rozvoje) s cílem podpořit soukromé investice. To by vedlo k rozvoji hodnotových řetězců, které jsou pro Unii strategicky důležité a do nichž jsou zapojeny středomořské země, a zároveň by to pomohlo evropskému průmyslu diverzifikovat jak své vývozní trhy, tak i zdroje dodávek;</w:t>
            </w:r>
          </w:p>
        </w:tc>
      </w:tr>
    </w:tbl>
    <w:p w14:paraId="039567BE"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AF2AA50" w14:textId="15B99D46" w:rsidR="00D14A06" w:rsidRPr="00C75D84" w:rsidRDefault="004B7BBB" w:rsidP="004B7BBB">
      <w:r w:rsidRPr="00C75D84">
        <w:rPr>
          <w:rStyle w:val="HideTWBExt"/>
        </w:rPr>
        <w:t>&lt;/Amend&gt;</w:t>
      </w:r>
    </w:p>
    <w:p w14:paraId="242F81A1"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328</w:t>
      </w:r>
      <w:r w:rsidRPr="00C75D84">
        <w:rPr>
          <w:rStyle w:val="HideTWBExt"/>
          <w:b w:val="0"/>
        </w:rPr>
        <w:t>&lt;/NumAm&gt;</w:t>
      </w:r>
    </w:p>
    <w:p w14:paraId="4D8CB04A" w14:textId="77777777" w:rsidR="004B7BBB" w:rsidRPr="00C75D84" w:rsidRDefault="004B7BBB" w:rsidP="004B7BBB">
      <w:pPr>
        <w:pStyle w:val="NormalBold"/>
      </w:pPr>
      <w:r w:rsidRPr="00C75D84">
        <w:rPr>
          <w:rStyle w:val="HideTWBExt"/>
          <w:b w:val="0"/>
        </w:rPr>
        <w:t>&lt;RepeatBlock-By&gt;&lt;Members&gt;</w:t>
      </w:r>
      <w:r w:rsidRPr="00C75D84">
        <w:t>Željana Zovko</w:t>
      </w:r>
      <w:r w:rsidRPr="00C75D84">
        <w:rPr>
          <w:rStyle w:val="HideTWBExt"/>
          <w:b w:val="0"/>
        </w:rPr>
        <w:t>&lt;/Members&gt;</w:t>
      </w:r>
    </w:p>
    <w:p w14:paraId="2953E691" w14:textId="77777777" w:rsidR="004B7BBB" w:rsidRPr="00C75D84" w:rsidRDefault="004B7BBB" w:rsidP="004B7BBB">
      <w:pPr>
        <w:pStyle w:val="NormalBold"/>
      </w:pPr>
      <w:r w:rsidRPr="00C75D84">
        <w:rPr>
          <w:rStyle w:val="HideTWBExt"/>
          <w:b w:val="0"/>
        </w:rPr>
        <w:t>&lt;/RepeatBlock-By&gt;</w:t>
      </w:r>
    </w:p>
    <w:p w14:paraId="12C120CB"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613D69A" w14:textId="77777777" w:rsidR="004B7BBB" w:rsidRPr="00C75D84" w:rsidRDefault="004B7BBB" w:rsidP="004B7BBB">
      <w:pPr>
        <w:pStyle w:val="NormalBold"/>
      </w:pPr>
      <w:r w:rsidRPr="00C75D84">
        <w:rPr>
          <w:rStyle w:val="HideTWBExt"/>
          <w:b w:val="0"/>
        </w:rPr>
        <w:t>&lt;Article&gt;</w:t>
      </w:r>
      <w:r w:rsidRPr="00C75D84">
        <w:t>Bod 18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DDAD383" w14:textId="77777777" w:rsidTr="000D7F60">
        <w:trPr>
          <w:trHeight w:hRule="exact" w:val="240"/>
          <w:jc w:val="center"/>
        </w:trPr>
        <w:tc>
          <w:tcPr>
            <w:tcW w:w="9752" w:type="dxa"/>
            <w:gridSpan w:val="2"/>
            <w:tcBorders>
              <w:top w:val="nil"/>
              <w:left w:val="nil"/>
              <w:bottom w:val="nil"/>
              <w:right w:val="nil"/>
            </w:tcBorders>
          </w:tcPr>
          <w:p w14:paraId="121C9708" w14:textId="77777777" w:rsidR="004B7BBB" w:rsidRPr="00C75D84" w:rsidRDefault="004B7BBB" w:rsidP="000D7F60"/>
        </w:tc>
      </w:tr>
      <w:tr w:rsidR="00097907" w:rsidRPr="00C75D84" w14:paraId="7C7163A8" w14:textId="77777777" w:rsidTr="000D7F60">
        <w:trPr>
          <w:trHeight w:val="240"/>
          <w:jc w:val="center"/>
        </w:trPr>
        <w:tc>
          <w:tcPr>
            <w:tcW w:w="4876" w:type="dxa"/>
            <w:tcBorders>
              <w:top w:val="nil"/>
              <w:left w:val="nil"/>
              <w:bottom w:val="nil"/>
              <w:right w:val="nil"/>
            </w:tcBorders>
          </w:tcPr>
          <w:p w14:paraId="7EF13EF9"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809D65D" w14:textId="77777777" w:rsidR="004B7BBB" w:rsidRPr="00C75D84" w:rsidRDefault="004B7BBB" w:rsidP="000D7F60">
            <w:pPr>
              <w:pStyle w:val="AmColumnHeading"/>
            </w:pPr>
            <w:r w:rsidRPr="00C75D84">
              <w:t>Pozměňovací návrh</w:t>
            </w:r>
          </w:p>
        </w:tc>
      </w:tr>
      <w:tr w:rsidR="00097907" w:rsidRPr="00C75D84" w14:paraId="10294024" w14:textId="77777777" w:rsidTr="000D7F60">
        <w:trPr>
          <w:jc w:val="center"/>
        </w:trPr>
        <w:tc>
          <w:tcPr>
            <w:tcW w:w="4876" w:type="dxa"/>
            <w:tcBorders>
              <w:top w:val="nil"/>
              <w:left w:val="nil"/>
              <w:bottom w:val="nil"/>
              <w:right w:val="nil"/>
            </w:tcBorders>
          </w:tcPr>
          <w:p w14:paraId="250914E0" w14:textId="77777777" w:rsidR="004B7BBB" w:rsidRPr="00C75D84" w:rsidRDefault="004B7BBB" w:rsidP="000D7F60">
            <w:pPr>
              <w:pStyle w:val="Normal6a"/>
            </w:pPr>
          </w:p>
        </w:tc>
        <w:tc>
          <w:tcPr>
            <w:tcW w:w="4876" w:type="dxa"/>
            <w:tcBorders>
              <w:top w:val="nil"/>
              <w:left w:val="nil"/>
              <w:bottom w:val="nil"/>
              <w:right w:val="nil"/>
            </w:tcBorders>
          </w:tcPr>
          <w:p w14:paraId="68729E21" w14:textId="77777777" w:rsidR="004B7BBB" w:rsidRPr="00C75D84" w:rsidRDefault="004B7BBB" w:rsidP="000D7F60">
            <w:pPr>
              <w:pStyle w:val="Normal6a"/>
            </w:pPr>
            <w:r w:rsidRPr="00C75D84">
              <w:rPr>
                <w:b/>
                <w:i/>
              </w:rPr>
              <w:t>18a.</w:t>
            </w:r>
            <w:r w:rsidRPr="00C75D84">
              <w:tab/>
            </w:r>
            <w:r w:rsidRPr="00C75D84">
              <w:rPr>
                <w:b/>
                <w:i/>
              </w:rPr>
              <w:t xml:space="preserve">vyzývá k prohloubení spolupráce v oblasti obchodu a investic mezi Evropskou unií a středomořskými partnery, mimo jiné prostřednictvím modernizace </w:t>
            </w:r>
            <w:r w:rsidRPr="00C75D84">
              <w:rPr>
                <w:b/>
                <w:i/>
              </w:rPr>
              <w:lastRenderedPageBreak/>
              <w:t>dvoustranných obchodních vztahů, snižování necelních překážek, větší harmonizace předpisů a zefektivnění celních postupů; zdůrazňuje, že užší hospodářská integrace je nezbytná pro přilákání přímých zahraničních investic, posílení odolných dodavatelských řetězců, podporu inovací a digitalizace a pro podporu udržitelného růstu podporujícího začlenění v celém středomořském regionu;</w:t>
            </w:r>
          </w:p>
        </w:tc>
      </w:tr>
    </w:tbl>
    <w:p w14:paraId="198E6AFD"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8F8BBC2" w14:textId="07AB3173" w:rsidR="00D14A06" w:rsidRPr="00C75D84" w:rsidRDefault="004B7BBB" w:rsidP="004B7BBB">
      <w:r w:rsidRPr="00C75D84">
        <w:rPr>
          <w:rStyle w:val="HideTWBExt"/>
        </w:rPr>
        <w:t>&lt;/Amend&gt;</w:t>
      </w:r>
    </w:p>
    <w:p w14:paraId="53E6ADED"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329</w:t>
      </w:r>
      <w:r w:rsidRPr="00C75D84">
        <w:rPr>
          <w:rStyle w:val="HideTWBExt"/>
          <w:b w:val="0"/>
        </w:rPr>
        <w:t>&lt;/NumAm&gt;</w:t>
      </w:r>
    </w:p>
    <w:p w14:paraId="53AB4BD7" w14:textId="77777777" w:rsidR="004B7BBB" w:rsidRPr="00C75D84" w:rsidRDefault="004B7BBB" w:rsidP="004B7BBB">
      <w:pPr>
        <w:pStyle w:val="NormalBold"/>
      </w:pPr>
      <w:r w:rsidRPr="00C75D84">
        <w:rPr>
          <w:rStyle w:val="HideTWBExt"/>
          <w:b w:val="0"/>
        </w:rPr>
        <w:t>&lt;RepeatBlock-By&gt;&lt;Members&gt;</w:t>
      </w:r>
      <w:r w:rsidRPr="00C75D84">
        <w:t>Davor Ivo Stier</w:t>
      </w:r>
      <w:r w:rsidRPr="00C75D84">
        <w:rPr>
          <w:rStyle w:val="HideTWBExt"/>
          <w:b w:val="0"/>
        </w:rPr>
        <w:t>&lt;/Members&gt;</w:t>
      </w:r>
    </w:p>
    <w:p w14:paraId="6D8962C6" w14:textId="77777777" w:rsidR="004B7BBB" w:rsidRPr="00C75D84" w:rsidRDefault="004B7BBB" w:rsidP="004B7BBB">
      <w:pPr>
        <w:pStyle w:val="NormalBold"/>
      </w:pPr>
      <w:r w:rsidRPr="00C75D84">
        <w:rPr>
          <w:rStyle w:val="HideTWBExt"/>
          <w:b w:val="0"/>
        </w:rPr>
        <w:t>&lt;/RepeatBlock-By&gt;</w:t>
      </w:r>
    </w:p>
    <w:p w14:paraId="4A9F46CE"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B6C36DC" w14:textId="77777777" w:rsidR="004B7BBB" w:rsidRPr="00C75D84" w:rsidRDefault="004B7BBB" w:rsidP="004B7BBB">
      <w:pPr>
        <w:pStyle w:val="NormalBold"/>
      </w:pPr>
      <w:r w:rsidRPr="00C75D84">
        <w:rPr>
          <w:rStyle w:val="HideTWBExt"/>
          <w:b w:val="0"/>
        </w:rPr>
        <w:t>&lt;Article&gt;</w:t>
      </w:r>
      <w:r w:rsidRPr="00C75D84">
        <w:t>Bod 18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DC8FC17" w14:textId="77777777" w:rsidTr="000D7F60">
        <w:trPr>
          <w:trHeight w:hRule="exact" w:val="240"/>
          <w:jc w:val="center"/>
        </w:trPr>
        <w:tc>
          <w:tcPr>
            <w:tcW w:w="9752" w:type="dxa"/>
            <w:gridSpan w:val="2"/>
            <w:tcBorders>
              <w:top w:val="nil"/>
              <w:left w:val="nil"/>
              <w:bottom w:val="nil"/>
              <w:right w:val="nil"/>
            </w:tcBorders>
          </w:tcPr>
          <w:p w14:paraId="61817095" w14:textId="77777777" w:rsidR="004B7BBB" w:rsidRPr="00C75D84" w:rsidRDefault="004B7BBB" w:rsidP="000D7F60"/>
        </w:tc>
      </w:tr>
      <w:tr w:rsidR="00097907" w:rsidRPr="00C75D84" w14:paraId="39C142F5" w14:textId="77777777" w:rsidTr="000D7F60">
        <w:trPr>
          <w:trHeight w:val="240"/>
          <w:jc w:val="center"/>
        </w:trPr>
        <w:tc>
          <w:tcPr>
            <w:tcW w:w="4876" w:type="dxa"/>
            <w:tcBorders>
              <w:top w:val="nil"/>
              <w:left w:val="nil"/>
              <w:bottom w:val="nil"/>
              <w:right w:val="nil"/>
            </w:tcBorders>
          </w:tcPr>
          <w:p w14:paraId="627BD0C6"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30534A4" w14:textId="77777777" w:rsidR="004B7BBB" w:rsidRPr="00C75D84" w:rsidRDefault="004B7BBB" w:rsidP="000D7F60">
            <w:pPr>
              <w:pStyle w:val="AmColumnHeading"/>
            </w:pPr>
            <w:r w:rsidRPr="00C75D84">
              <w:t>Pozměňovací návrh</w:t>
            </w:r>
          </w:p>
        </w:tc>
      </w:tr>
      <w:tr w:rsidR="00097907" w:rsidRPr="00C75D84" w14:paraId="2137F38F" w14:textId="77777777" w:rsidTr="000D7F60">
        <w:trPr>
          <w:jc w:val="center"/>
        </w:trPr>
        <w:tc>
          <w:tcPr>
            <w:tcW w:w="4876" w:type="dxa"/>
            <w:tcBorders>
              <w:top w:val="nil"/>
              <w:left w:val="nil"/>
              <w:bottom w:val="nil"/>
              <w:right w:val="nil"/>
            </w:tcBorders>
          </w:tcPr>
          <w:p w14:paraId="46328081" w14:textId="77777777" w:rsidR="004B7BBB" w:rsidRPr="00C75D84" w:rsidRDefault="004B7BBB" w:rsidP="000D7F60">
            <w:pPr>
              <w:pStyle w:val="Normal6a"/>
            </w:pPr>
          </w:p>
        </w:tc>
        <w:tc>
          <w:tcPr>
            <w:tcW w:w="4876" w:type="dxa"/>
            <w:tcBorders>
              <w:top w:val="nil"/>
              <w:left w:val="nil"/>
              <w:bottom w:val="nil"/>
              <w:right w:val="nil"/>
            </w:tcBorders>
          </w:tcPr>
          <w:p w14:paraId="1A78A3FD" w14:textId="77777777" w:rsidR="004B7BBB" w:rsidRPr="00C75D84" w:rsidRDefault="004B7BBB" w:rsidP="000D7F60">
            <w:pPr>
              <w:pStyle w:val="Normal6a"/>
            </w:pPr>
            <w:r w:rsidRPr="00C75D84">
              <w:rPr>
                <w:b/>
                <w:i/>
              </w:rPr>
              <w:t>18a.</w:t>
            </w:r>
            <w:r w:rsidRPr="00C75D84">
              <w:tab/>
            </w:r>
            <w:r w:rsidRPr="00C75D84">
              <w:rPr>
                <w:b/>
                <w:i/>
              </w:rPr>
              <w:t>vítá přínos strategie „Global Gateway“ k posílení konektivity a investic ve Středomoří; vyzývá k prioritním investicím do dopravy, energetiky, digitální infrastruktury, vzdělávání a inovací s cílem posílit regionální integraci, konkurenceschopnost a odolnost;</w:t>
            </w:r>
          </w:p>
        </w:tc>
      </w:tr>
    </w:tbl>
    <w:p w14:paraId="7A8775D5"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BEF8A0B" w14:textId="39C0781F" w:rsidR="00D14A06" w:rsidRPr="00C75D84" w:rsidRDefault="004B7BBB" w:rsidP="004B7BBB">
      <w:r w:rsidRPr="00C75D84">
        <w:rPr>
          <w:rStyle w:val="HideTWBExt"/>
        </w:rPr>
        <w:t>&lt;/Amend&gt;</w:t>
      </w:r>
    </w:p>
    <w:p w14:paraId="19E06B77"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330</w:t>
      </w:r>
      <w:r w:rsidRPr="00C75D84">
        <w:rPr>
          <w:rStyle w:val="HideTWBExt"/>
          <w:b w:val="0"/>
        </w:rPr>
        <w:t>&lt;/NumAm&gt;</w:t>
      </w:r>
    </w:p>
    <w:p w14:paraId="5187635C" w14:textId="77777777" w:rsidR="004B7BBB" w:rsidRPr="00C75D84" w:rsidRDefault="004B7BBB" w:rsidP="004B7BBB">
      <w:pPr>
        <w:pStyle w:val="NormalBold"/>
      </w:pPr>
      <w:r w:rsidRPr="00C75D84">
        <w:rPr>
          <w:rStyle w:val="HideTWBExt"/>
          <w:b w:val="0"/>
        </w:rPr>
        <w:t>&lt;RepeatBlock-By&gt;&lt;Members&gt;</w:t>
      </w:r>
      <w:r w:rsidRPr="00C75D84">
        <w:t>Alberico Gambino, Ruggero Razza, Carlo Fidanza</w:t>
      </w:r>
      <w:r w:rsidRPr="00C75D84">
        <w:rPr>
          <w:rStyle w:val="HideTWBExt"/>
          <w:b w:val="0"/>
        </w:rPr>
        <w:t>&lt;/Members&gt;</w:t>
      </w:r>
    </w:p>
    <w:p w14:paraId="51FBA3ED" w14:textId="77777777" w:rsidR="004B7BBB" w:rsidRPr="00C75D84" w:rsidRDefault="004B7BBB" w:rsidP="004B7BBB">
      <w:pPr>
        <w:pStyle w:val="NormalBold"/>
      </w:pPr>
      <w:r w:rsidRPr="00C75D84">
        <w:rPr>
          <w:rStyle w:val="HideTWBExt"/>
          <w:b w:val="0"/>
        </w:rPr>
        <w:t>&lt;/RepeatBlock-By&gt;</w:t>
      </w:r>
    </w:p>
    <w:p w14:paraId="3DCC9D54"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DBC7E5F" w14:textId="77777777" w:rsidR="004B7BBB" w:rsidRPr="00C75D84" w:rsidRDefault="004B7BBB" w:rsidP="004B7BBB">
      <w:pPr>
        <w:pStyle w:val="NormalBold"/>
      </w:pPr>
      <w:r w:rsidRPr="00C75D84">
        <w:rPr>
          <w:rStyle w:val="HideTWBExt"/>
          <w:b w:val="0"/>
        </w:rPr>
        <w:t>&lt;Article&gt;</w:t>
      </w:r>
      <w:r w:rsidRPr="00C75D84">
        <w:t>Bod 18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2BABB12" w14:textId="77777777" w:rsidTr="000D7F60">
        <w:trPr>
          <w:trHeight w:hRule="exact" w:val="240"/>
          <w:jc w:val="center"/>
        </w:trPr>
        <w:tc>
          <w:tcPr>
            <w:tcW w:w="9752" w:type="dxa"/>
            <w:gridSpan w:val="2"/>
            <w:tcBorders>
              <w:top w:val="nil"/>
              <w:left w:val="nil"/>
              <w:bottom w:val="nil"/>
              <w:right w:val="nil"/>
            </w:tcBorders>
          </w:tcPr>
          <w:p w14:paraId="73490110" w14:textId="77777777" w:rsidR="004B7BBB" w:rsidRPr="00C75D84" w:rsidRDefault="004B7BBB" w:rsidP="000D7F60"/>
        </w:tc>
      </w:tr>
      <w:tr w:rsidR="00097907" w:rsidRPr="00C75D84" w14:paraId="59275F13" w14:textId="77777777" w:rsidTr="000D7F60">
        <w:trPr>
          <w:trHeight w:val="240"/>
          <w:jc w:val="center"/>
        </w:trPr>
        <w:tc>
          <w:tcPr>
            <w:tcW w:w="4876" w:type="dxa"/>
            <w:tcBorders>
              <w:top w:val="nil"/>
              <w:left w:val="nil"/>
              <w:bottom w:val="nil"/>
              <w:right w:val="nil"/>
            </w:tcBorders>
          </w:tcPr>
          <w:p w14:paraId="60A78FE8"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748A67A" w14:textId="77777777" w:rsidR="004B7BBB" w:rsidRPr="00C75D84" w:rsidRDefault="004B7BBB" w:rsidP="000D7F60">
            <w:pPr>
              <w:pStyle w:val="AmColumnHeading"/>
            </w:pPr>
            <w:r w:rsidRPr="00C75D84">
              <w:t>Pozměňovací návrh</w:t>
            </w:r>
          </w:p>
        </w:tc>
      </w:tr>
      <w:tr w:rsidR="00097907" w:rsidRPr="00C75D84" w14:paraId="5166062B" w14:textId="77777777" w:rsidTr="000D7F60">
        <w:trPr>
          <w:jc w:val="center"/>
        </w:trPr>
        <w:tc>
          <w:tcPr>
            <w:tcW w:w="4876" w:type="dxa"/>
            <w:tcBorders>
              <w:top w:val="nil"/>
              <w:left w:val="nil"/>
              <w:bottom w:val="nil"/>
              <w:right w:val="nil"/>
            </w:tcBorders>
          </w:tcPr>
          <w:p w14:paraId="5677440D" w14:textId="77777777" w:rsidR="004B7BBB" w:rsidRPr="00C75D84" w:rsidRDefault="004B7BBB" w:rsidP="000D7F60">
            <w:pPr>
              <w:pStyle w:val="Normal6a"/>
            </w:pPr>
          </w:p>
        </w:tc>
        <w:tc>
          <w:tcPr>
            <w:tcW w:w="4876" w:type="dxa"/>
            <w:tcBorders>
              <w:top w:val="nil"/>
              <w:left w:val="nil"/>
              <w:bottom w:val="nil"/>
              <w:right w:val="nil"/>
            </w:tcBorders>
          </w:tcPr>
          <w:p w14:paraId="387A92FF" w14:textId="77777777" w:rsidR="004B7BBB" w:rsidRPr="00C75D84" w:rsidRDefault="004B7BBB" w:rsidP="000D7F60">
            <w:pPr>
              <w:pStyle w:val="Normal6a"/>
            </w:pPr>
            <w:r w:rsidRPr="00C75D84">
              <w:rPr>
                <w:b/>
                <w:i/>
              </w:rPr>
              <w:t>18a.</w:t>
            </w:r>
            <w:r w:rsidRPr="00C75D84">
              <w:tab/>
            </w:r>
            <w:r w:rsidRPr="00C75D84">
              <w:rPr>
                <w:b/>
                <w:i/>
              </w:rPr>
              <w:t xml:space="preserve">vyzývá, aby tento Pakt posílil ekonomickou bezpečnost Unie a jejích středomořských partnerů prostřednictvím omezení nadměrné strategické závislosti, </w:t>
            </w:r>
            <w:r w:rsidRPr="00C75D84">
              <w:rPr>
                <w:b/>
                <w:i/>
              </w:rPr>
              <w:lastRenderedPageBreak/>
              <w:t>zejména v oblastech energetiky, kritických surovin, námořní logistiky, digitální konektivity a kriticky důležitých dodavatelských řetězců;</w:t>
            </w:r>
          </w:p>
        </w:tc>
      </w:tr>
    </w:tbl>
    <w:p w14:paraId="52078F0A"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{IT}</w:t>
      </w:r>
      <w:r w:rsidRPr="00C75D84">
        <w:t>it</w:t>
      </w:r>
      <w:r w:rsidRPr="00C75D84">
        <w:rPr>
          <w:rStyle w:val="HideTWBExt"/>
        </w:rPr>
        <w:t>&lt;/Original&gt;</w:t>
      </w:r>
    </w:p>
    <w:p w14:paraId="51AD78F8" w14:textId="0707504C" w:rsidR="00D14A06" w:rsidRPr="00C75D84" w:rsidRDefault="004B7BBB" w:rsidP="004B7BBB">
      <w:r w:rsidRPr="00C75D84">
        <w:rPr>
          <w:rStyle w:val="HideTWBExt"/>
        </w:rPr>
        <w:t>&lt;/Amend&gt;</w:t>
      </w:r>
    </w:p>
    <w:p w14:paraId="27109791"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331</w:t>
      </w:r>
      <w:r w:rsidRPr="00C75D84">
        <w:rPr>
          <w:rStyle w:val="HideTWBExt"/>
          <w:b w:val="0"/>
        </w:rPr>
        <w:t>&lt;/NumAm&gt;</w:t>
      </w:r>
    </w:p>
    <w:p w14:paraId="42935909" w14:textId="77777777" w:rsidR="004B7BBB" w:rsidRPr="00C75D84" w:rsidRDefault="004B7BBB" w:rsidP="004B7BBB">
      <w:pPr>
        <w:pStyle w:val="NormalBold"/>
      </w:pPr>
      <w:r w:rsidRPr="00C75D84">
        <w:rPr>
          <w:rStyle w:val="HideTWBExt"/>
          <w:b w:val="0"/>
        </w:rPr>
        <w:t>&lt;RepeatBlock-By&gt;&lt;Members&gt;</w:t>
      </w:r>
      <w:r w:rsidRPr="00C75D84">
        <w:t>Laura Ballarín Cereza, Javi López</w:t>
      </w:r>
      <w:r w:rsidRPr="00C75D84">
        <w:rPr>
          <w:rStyle w:val="HideTWBExt"/>
          <w:b w:val="0"/>
        </w:rPr>
        <w:t>&lt;/Members&gt;</w:t>
      </w:r>
    </w:p>
    <w:p w14:paraId="29CB936D" w14:textId="77777777" w:rsidR="004B7BBB" w:rsidRPr="00C75D84" w:rsidRDefault="004B7BBB" w:rsidP="004B7BBB">
      <w:pPr>
        <w:pStyle w:val="NormalBold"/>
      </w:pPr>
      <w:r w:rsidRPr="00C75D84">
        <w:rPr>
          <w:rStyle w:val="HideTWBExt"/>
          <w:b w:val="0"/>
        </w:rPr>
        <w:t>&lt;/RepeatBlock-By&gt;</w:t>
      </w:r>
    </w:p>
    <w:p w14:paraId="01E37852"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E8B8C5A" w14:textId="77777777" w:rsidR="004B7BBB" w:rsidRPr="00C75D84" w:rsidRDefault="004B7BBB" w:rsidP="004B7BBB">
      <w:pPr>
        <w:pStyle w:val="NormalBold"/>
      </w:pPr>
      <w:r w:rsidRPr="00C75D84">
        <w:rPr>
          <w:rStyle w:val="HideTWBExt"/>
          <w:b w:val="0"/>
        </w:rPr>
        <w:t>&lt;Article&gt;</w:t>
      </w:r>
      <w:r w:rsidRPr="00C75D84">
        <w:t>Bod 18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DA0D147" w14:textId="77777777" w:rsidTr="000D7F60">
        <w:trPr>
          <w:trHeight w:hRule="exact" w:val="240"/>
          <w:jc w:val="center"/>
        </w:trPr>
        <w:tc>
          <w:tcPr>
            <w:tcW w:w="9752" w:type="dxa"/>
            <w:gridSpan w:val="2"/>
            <w:tcBorders>
              <w:top w:val="nil"/>
              <w:left w:val="nil"/>
              <w:bottom w:val="nil"/>
              <w:right w:val="nil"/>
            </w:tcBorders>
          </w:tcPr>
          <w:p w14:paraId="1A9412C5" w14:textId="77777777" w:rsidR="004B7BBB" w:rsidRPr="00C75D84" w:rsidRDefault="004B7BBB" w:rsidP="000D7F60"/>
        </w:tc>
      </w:tr>
      <w:tr w:rsidR="00097907" w:rsidRPr="00C75D84" w14:paraId="5B662957" w14:textId="77777777" w:rsidTr="000D7F60">
        <w:trPr>
          <w:trHeight w:val="240"/>
          <w:jc w:val="center"/>
        </w:trPr>
        <w:tc>
          <w:tcPr>
            <w:tcW w:w="4876" w:type="dxa"/>
            <w:tcBorders>
              <w:top w:val="nil"/>
              <w:left w:val="nil"/>
              <w:bottom w:val="nil"/>
              <w:right w:val="nil"/>
            </w:tcBorders>
          </w:tcPr>
          <w:p w14:paraId="5D897618"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D8466BC" w14:textId="77777777" w:rsidR="004B7BBB" w:rsidRPr="00C75D84" w:rsidRDefault="004B7BBB" w:rsidP="000D7F60">
            <w:pPr>
              <w:pStyle w:val="AmColumnHeading"/>
            </w:pPr>
            <w:r w:rsidRPr="00C75D84">
              <w:t>Pozměňovací návrh</w:t>
            </w:r>
          </w:p>
        </w:tc>
      </w:tr>
      <w:tr w:rsidR="00097907" w:rsidRPr="00C75D84" w14:paraId="1DA9759A" w14:textId="77777777" w:rsidTr="000D7F60">
        <w:trPr>
          <w:jc w:val="center"/>
        </w:trPr>
        <w:tc>
          <w:tcPr>
            <w:tcW w:w="4876" w:type="dxa"/>
            <w:tcBorders>
              <w:top w:val="nil"/>
              <w:left w:val="nil"/>
              <w:bottom w:val="nil"/>
              <w:right w:val="nil"/>
            </w:tcBorders>
          </w:tcPr>
          <w:p w14:paraId="794CCFEF" w14:textId="77777777" w:rsidR="004B7BBB" w:rsidRPr="00C75D84" w:rsidRDefault="004B7BBB" w:rsidP="000D7F60">
            <w:pPr>
              <w:pStyle w:val="Normal6a"/>
            </w:pPr>
          </w:p>
        </w:tc>
        <w:tc>
          <w:tcPr>
            <w:tcW w:w="4876" w:type="dxa"/>
            <w:tcBorders>
              <w:top w:val="nil"/>
              <w:left w:val="nil"/>
              <w:bottom w:val="nil"/>
              <w:right w:val="nil"/>
            </w:tcBorders>
          </w:tcPr>
          <w:p w14:paraId="12D20228" w14:textId="77777777" w:rsidR="004B7BBB" w:rsidRPr="00C75D84" w:rsidRDefault="004B7BBB" w:rsidP="000D7F60">
            <w:pPr>
              <w:pStyle w:val="Normal6a"/>
            </w:pPr>
            <w:r w:rsidRPr="00C75D84">
              <w:rPr>
                <w:b/>
                <w:i/>
              </w:rPr>
              <w:t>18a.</w:t>
            </w:r>
            <w:r w:rsidRPr="00C75D84">
              <w:tab/>
            </w:r>
            <w:r w:rsidRPr="00C75D84">
              <w:rPr>
                <w:b/>
                <w:i/>
              </w:rPr>
              <w:t>podporuje vytvoření koordinovaného regionálního rámce pro včasné varování, připravenost na sucha, prevenci přírodních požárů a odolné zemědělské postupy, a to s využitím stávajících kapacit a posílením spolupráce mezi příslušnými subjekty;</w:t>
            </w:r>
          </w:p>
        </w:tc>
      </w:tr>
    </w:tbl>
    <w:p w14:paraId="091149D9"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4DCF843" w14:textId="774AC672" w:rsidR="00D14A06" w:rsidRPr="00C75D84" w:rsidRDefault="004B7BBB" w:rsidP="004B7BBB">
      <w:r w:rsidRPr="00C75D84">
        <w:rPr>
          <w:rStyle w:val="HideTWBExt"/>
        </w:rPr>
        <w:t>&lt;/Amend&gt;</w:t>
      </w:r>
    </w:p>
    <w:p w14:paraId="449DA89E"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332</w:t>
      </w:r>
      <w:r w:rsidRPr="00C75D84">
        <w:rPr>
          <w:rStyle w:val="HideTWBExt"/>
          <w:b w:val="0"/>
        </w:rPr>
        <w:t>&lt;/NumAm&gt;</w:t>
      </w:r>
    </w:p>
    <w:p w14:paraId="6F5A9262" w14:textId="77777777" w:rsidR="004B7BBB" w:rsidRPr="00C75D84" w:rsidRDefault="004B7BBB" w:rsidP="004B7BBB">
      <w:pPr>
        <w:pStyle w:val="NormalBold"/>
      </w:pPr>
      <w:r w:rsidRPr="00C75D84">
        <w:rPr>
          <w:rStyle w:val="HideTWBExt"/>
          <w:b w:val="0"/>
        </w:rPr>
        <w:t>&lt;RepeatBlock-By&gt;&lt;Members&gt;</w:t>
      </w:r>
      <w:r w:rsidRPr="00C75D84">
        <w:t>Tomasz Froelich</w:t>
      </w:r>
      <w:r w:rsidRPr="00C75D84">
        <w:rPr>
          <w:rStyle w:val="HideTWBExt"/>
          <w:b w:val="0"/>
        </w:rPr>
        <w:t>&lt;/Members&gt;</w:t>
      </w:r>
    </w:p>
    <w:p w14:paraId="00AEA368" w14:textId="77777777" w:rsidR="004B7BBB" w:rsidRPr="00C75D84" w:rsidRDefault="004B7BBB" w:rsidP="004B7BBB">
      <w:pPr>
        <w:pStyle w:val="NormalBold"/>
      </w:pPr>
      <w:r w:rsidRPr="00C75D84">
        <w:rPr>
          <w:rStyle w:val="HideTWBExt"/>
          <w:b w:val="0"/>
        </w:rPr>
        <w:t>&lt;/RepeatBlock-By&gt;</w:t>
      </w:r>
    </w:p>
    <w:p w14:paraId="46BF6C2D"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8A5D84F" w14:textId="77777777" w:rsidR="004B7BBB" w:rsidRPr="00C75D84" w:rsidRDefault="004B7BBB" w:rsidP="004B7BBB">
      <w:pPr>
        <w:pStyle w:val="NormalBold"/>
      </w:pPr>
      <w:r w:rsidRPr="00C75D84">
        <w:rPr>
          <w:rStyle w:val="HideTWBExt"/>
          <w:b w:val="0"/>
        </w:rPr>
        <w:t>&lt;Article&gt;</w:t>
      </w:r>
      <w:r w:rsidRPr="00C75D84">
        <w:t>Bod 18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05822C3" w14:textId="77777777" w:rsidTr="000D7F60">
        <w:trPr>
          <w:trHeight w:hRule="exact" w:val="240"/>
          <w:jc w:val="center"/>
        </w:trPr>
        <w:tc>
          <w:tcPr>
            <w:tcW w:w="9752" w:type="dxa"/>
            <w:gridSpan w:val="2"/>
            <w:tcBorders>
              <w:top w:val="nil"/>
              <w:left w:val="nil"/>
              <w:bottom w:val="nil"/>
              <w:right w:val="nil"/>
            </w:tcBorders>
          </w:tcPr>
          <w:p w14:paraId="4D682B76" w14:textId="77777777" w:rsidR="004B7BBB" w:rsidRPr="00C75D84" w:rsidRDefault="004B7BBB" w:rsidP="000D7F60"/>
        </w:tc>
      </w:tr>
      <w:tr w:rsidR="00097907" w:rsidRPr="00C75D84" w14:paraId="036DBCC2" w14:textId="77777777" w:rsidTr="000D7F60">
        <w:trPr>
          <w:trHeight w:val="240"/>
          <w:jc w:val="center"/>
        </w:trPr>
        <w:tc>
          <w:tcPr>
            <w:tcW w:w="4876" w:type="dxa"/>
            <w:tcBorders>
              <w:top w:val="nil"/>
              <w:left w:val="nil"/>
              <w:bottom w:val="nil"/>
              <w:right w:val="nil"/>
            </w:tcBorders>
          </w:tcPr>
          <w:p w14:paraId="403A64F6"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B400E35" w14:textId="77777777" w:rsidR="004B7BBB" w:rsidRPr="00C75D84" w:rsidRDefault="004B7BBB" w:rsidP="000D7F60">
            <w:pPr>
              <w:pStyle w:val="AmColumnHeading"/>
            </w:pPr>
            <w:r w:rsidRPr="00C75D84">
              <w:t>Pozměňovací návrh</w:t>
            </w:r>
          </w:p>
        </w:tc>
      </w:tr>
      <w:tr w:rsidR="00097907" w:rsidRPr="00C75D84" w14:paraId="26616EBB" w14:textId="77777777" w:rsidTr="000D7F60">
        <w:trPr>
          <w:jc w:val="center"/>
        </w:trPr>
        <w:tc>
          <w:tcPr>
            <w:tcW w:w="4876" w:type="dxa"/>
            <w:tcBorders>
              <w:top w:val="nil"/>
              <w:left w:val="nil"/>
              <w:bottom w:val="nil"/>
              <w:right w:val="nil"/>
            </w:tcBorders>
          </w:tcPr>
          <w:p w14:paraId="23EF061E" w14:textId="77777777" w:rsidR="004B7BBB" w:rsidRPr="00C75D84" w:rsidRDefault="004B7BBB" w:rsidP="000D7F60">
            <w:pPr>
              <w:pStyle w:val="Normal6a"/>
            </w:pPr>
          </w:p>
        </w:tc>
        <w:tc>
          <w:tcPr>
            <w:tcW w:w="4876" w:type="dxa"/>
            <w:tcBorders>
              <w:top w:val="nil"/>
              <w:left w:val="nil"/>
              <w:bottom w:val="nil"/>
              <w:right w:val="nil"/>
            </w:tcBorders>
          </w:tcPr>
          <w:p w14:paraId="23CA63BF" w14:textId="77777777" w:rsidR="004B7BBB" w:rsidRPr="00C75D84" w:rsidRDefault="004B7BBB" w:rsidP="000D7F60">
            <w:pPr>
              <w:pStyle w:val="Normal6a"/>
            </w:pPr>
            <w:r w:rsidRPr="00C75D84">
              <w:rPr>
                <w:b/>
                <w:i/>
              </w:rPr>
              <w:t>18a.</w:t>
            </w:r>
            <w:r w:rsidRPr="00C75D84">
              <w:tab/>
            </w:r>
            <w:r w:rsidRPr="00C75D84">
              <w:rPr>
                <w:b/>
                <w:i/>
              </w:rPr>
              <w:t>zdůrazňuje nutnost posílit právní ochranu investorů a zjednodušit vnitrostátní právní předpisy s cílem podpořit růst místního soukromého sektoru a posílit místní dodavatelské řetězce v souvislosti s evropskými průmyslovými investicemi;</w:t>
            </w:r>
          </w:p>
        </w:tc>
      </w:tr>
    </w:tbl>
    <w:p w14:paraId="02E1B555"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7157F3A" w14:textId="27F6369A" w:rsidR="00D14A06" w:rsidRPr="00C75D84" w:rsidRDefault="004B7BBB" w:rsidP="004B7BBB">
      <w:r w:rsidRPr="00C75D84">
        <w:rPr>
          <w:rStyle w:val="HideTWBExt"/>
        </w:rPr>
        <w:t>&lt;/Amend&gt;</w:t>
      </w:r>
    </w:p>
    <w:p w14:paraId="6A4CE1E3" w14:textId="77777777" w:rsidR="004B7BBB" w:rsidRPr="00C75D84" w:rsidRDefault="004B7BBB" w:rsidP="004B7BBB">
      <w:pPr>
        <w:pStyle w:val="AmNumberTabs"/>
      </w:pPr>
      <w:r w:rsidRPr="00C75D84">
        <w:rPr>
          <w:rStyle w:val="HideTWBExt"/>
          <w:b w:val="0"/>
        </w:rPr>
        <w:lastRenderedPageBreak/>
        <w:t>&lt;Amend&gt;</w:t>
      </w:r>
      <w:r w:rsidRPr="00C75D84">
        <w:t>Pozměňovací návrh</w:t>
      </w:r>
      <w:r w:rsidRPr="00C75D84">
        <w:tab/>
      </w:r>
      <w:r w:rsidRPr="00C75D84">
        <w:tab/>
      </w:r>
      <w:r w:rsidRPr="00C75D84">
        <w:rPr>
          <w:rStyle w:val="HideTWBExt"/>
          <w:b w:val="0"/>
        </w:rPr>
        <w:t>&lt;NumAm&gt;</w:t>
      </w:r>
      <w:r w:rsidRPr="00C75D84">
        <w:t>333</w:t>
      </w:r>
      <w:r w:rsidRPr="00C75D84">
        <w:rPr>
          <w:rStyle w:val="HideTWBExt"/>
          <w:b w:val="0"/>
        </w:rPr>
        <w:t>&lt;/NumAm&gt;</w:t>
      </w:r>
    </w:p>
    <w:p w14:paraId="2282C0FF" w14:textId="77777777" w:rsidR="004B7BBB" w:rsidRPr="00C75D84" w:rsidRDefault="004B7BBB" w:rsidP="004B7BBB">
      <w:pPr>
        <w:pStyle w:val="NormalBold"/>
      </w:pPr>
      <w:r w:rsidRPr="00C75D84">
        <w:rPr>
          <w:rStyle w:val="HideTWBExt"/>
          <w:b w:val="0"/>
        </w:rPr>
        <w:t>&lt;RepeatBlock-By&gt;&lt;Members&gt;</w:t>
      </w:r>
      <w:r w:rsidRPr="00C75D84">
        <w:t>Giorgio Gori, Nicola Zingaretti</w:t>
      </w:r>
      <w:r w:rsidRPr="00C75D84">
        <w:rPr>
          <w:rStyle w:val="HideTWBExt"/>
          <w:b w:val="0"/>
        </w:rPr>
        <w:t>&lt;/Members&gt;</w:t>
      </w:r>
    </w:p>
    <w:p w14:paraId="0D32AFF6" w14:textId="77777777" w:rsidR="004B7BBB" w:rsidRPr="00C75D84" w:rsidRDefault="004B7BBB" w:rsidP="004B7BBB">
      <w:pPr>
        <w:pStyle w:val="NormalBold"/>
      </w:pPr>
      <w:r w:rsidRPr="00C75D84">
        <w:rPr>
          <w:rStyle w:val="HideTWBExt"/>
          <w:b w:val="0"/>
        </w:rPr>
        <w:t>&lt;/RepeatBlock-By&gt;</w:t>
      </w:r>
    </w:p>
    <w:p w14:paraId="6C95221E"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04ACA1E" w14:textId="77777777" w:rsidR="004B7BBB" w:rsidRPr="00C75D84" w:rsidRDefault="004B7BBB" w:rsidP="004B7BBB">
      <w:pPr>
        <w:pStyle w:val="NormalBold"/>
      </w:pPr>
      <w:r w:rsidRPr="00C75D84">
        <w:rPr>
          <w:rStyle w:val="HideTWBExt"/>
          <w:b w:val="0"/>
        </w:rPr>
        <w:t>&lt;Article&gt;</w:t>
      </w:r>
      <w:r w:rsidRPr="00C75D84">
        <w:t>Bod 18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8475A06" w14:textId="77777777" w:rsidTr="000D7F60">
        <w:trPr>
          <w:trHeight w:hRule="exact" w:val="240"/>
          <w:jc w:val="center"/>
        </w:trPr>
        <w:tc>
          <w:tcPr>
            <w:tcW w:w="9752" w:type="dxa"/>
            <w:gridSpan w:val="2"/>
            <w:tcBorders>
              <w:top w:val="nil"/>
              <w:left w:val="nil"/>
              <w:bottom w:val="nil"/>
              <w:right w:val="nil"/>
            </w:tcBorders>
          </w:tcPr>
          <w:p w14:paraId="4038A60F" w14:textId="77777777" w:rsidR="004B7BBB" w:rsidRPr="00C75D84" w:rsidRDefault="004B7BBB" w:rsidP="000D7F60"/>
        </w:tc>
      </w:tr>
      <w:tr w:rsidR="00097907" w:rsidRPr="00C75D84" w14:paraId="2A7E9C28" w14:textId="77777777" w:rsidTr="000D7F60">
        <w:trPr>
          <w:trHeight w:val="240"/>
          <w:jc w:val="center"/>
        </w:trPr>
        <w:tc>
          <w:tcPr>
            <w:tcW w:w="4876" w:type="dxa"/>
            <w:tcBorders>
              <w:top w:val="nil"/>
              <w:left w:val="nil"/>
              <w:bottom w:val="nil"/>
              <w:right w:val="nil"/>
            </w:tcBorders>
          </w:tcPr>
          <w:p w14:paraId="44558A72"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0AD1155" w14:textId="77777777" w:rsidR="004B7BBB" w:rsidRPr="00C75D84" w:rsidRDefault="004B7BBB" w:rsidP="000D7F60">
            <w:pPr>
              <w:pStyle w:val="AmColumnHeading"/>
            </w:pPr>
            <w:r w:rsidRPr="00C75D84">
              <w:t>Pozměňovací návrh</w:t>
            </w:r>
          </w:p>
        </w:tc>
      </w:tr>
      <w:tr w:rsidR="00097907" w:rsidRPr="00C75D84" w14:paraId="56D16322" w14:textId="77777777" w:rsidTr="000D7F60">
        <w:trPr>
          <w:jc w:val="center"/>
        </w:trPr>
        <w:tc>
          <w:tcPr>
            <w:tcW w:w="4876" w:type="dxa"/>
            <w:tcBorders>
              <w:top w:val="nil"/>
              <w:left w:val="nil"/>
              <w:bottom w:val="nil"/>
              <w:right w:val="nil"/>
            </w:tcBorders>
          </w:tcPr>
          <w:p w14:paraId="56397FCC" w14:textId="77777777" w:rsidR="004B7BBB" w:rsidRPr="00C75D84" w:rsidRDefault="004B7BBB" w:rsidP="000D7F60">
            <w:pPr>
              <w:pStyle w:val="Normal6a"/>
            </w:pPr>
          </w:p>
        </w:tc>
        <w:tc>
          <w:tcPr>
            <w:tcW w:w="4876" w:type="dxa"/>
            <w:tcBorders>
              <w:top w:val="nil"/>
              <w:left w:val="nil"/>
              <w:bottom w:val="nil"/>
              <w:right w:val="nil"/>
            </w:tcBorders>
          </w:tcPr>
          <w:p w14:paraId="76E8AA12" w14:textId="77777777" w:rsidR="004B7BBB" w:rsidRPr="00C75D84" w:rsidRDefault="004B7BBB" w:rsidP="000D7F60">
            <w:pPr>
              <w:pStyle w:val="Normal6a"/>
            </w:pPr>
            <w:r w:rsidRPr="00C75D84">
              <w:rPr>
                <w:b/>
                <w:i/>
              </w:rPr>
              <w:t>18a.</w:t>
            </w:r>
            <w:r w:rsidRPr="00C75D84">
              <w:tab/>
            </w:r>
            <w:r w:rsidRPr="00C75D84">
              <w:rPr>
                <w:b/>
                <w:i/>
              </w:rPr>
              <w:t>podporuje harmonizaci stávajících vnitrostátních, evropských a mezinárodních finančních nástrojů podle evropského rámce s cílem podpořit bilaterální investiční toky v odvětvích, která jsou pro obě strany strategická.</w:t>
            </w:r>
          </w:p>
        </w:tc>
      </w:tr>
    </w:tbl>
    <w:p w14:paraId="39D4ED16"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0A7A29D" w14:textId="389847C0" w:rsidR="00D14A06" w:rsidRPr="00C75D84" w:rsidRDefault="004B7BBB" w:rsidP="004B7BBB">
      <w:r w:rsidRPr="00C75D84">
        <w:rPr>
          <w:rStyle w:val="HideTWBExt"/>
        </w:rPr>
        <w:t>&lt;/Amend&gt;</w:t>
      </w:r>
    </w:p>
    <w:p w14:paraId="3B112EEC"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334</w:t>
      </w:r>
      <w:r w:rsidRPr="00C75D84">
        <w:rPr>
          <w:rStyle w:val="HideTWBExt"/>
          <w:b w:val="0"/>
        </w:rPr>
        <w:t>&lt;/NumAm&gt;</w:t>
      </w:r>
    </w:p>
    <w:p w14:paraId="1D41F957" w14:textId="77777777" w:rsidR="004B7BBB" w:rsidRPr="00C75D84" w:rsidRDefault="004B7BBB" w:rsidP="004B7BBB">
      <w:pPr>
        <w:pStyle w:val="NormalBold"/>
      </w:pPr>
      <w:r w:rsidRPr="00C75D84">
        <w:rPr>
          <w:rStyle w:val="HideTWBExt"/>
          <w:b w:val="0"/>
        </w:rPr>
        <w:t>&lt;RepeatBlock-By&gt;&lt;Members&gt;</w:t>
      </w:r>
      <w:r w:rsidRPr="00C75D84">
        <w:t>Marco Tarquinio, Nicola Zingaretti, Robert Biedroń, Murielle Laurent, Cecilia Strada, Marta Temido, Matjaž Nemec, Leire Pajín, Udo Bullmann, Hana Jalloul Muro, Nikolas Farantouris</w:t>
      </w:r>
      <w:r w:rsidRPr="00C75D84">
        <w:rPr>
          <w:rStyle w:val="HideTWBExt"/>
          <w:b w:val="0"/>
        </w:rPr>
        <w:t>&lt;/Members&gt;</w:t>
      </w:r>
    </w:p>
    <w:p w14:paraId="07073DC6" w14:textId="77777777" w:rsidR="004B7BBB" w:rsidRPr="00C75D84" w:rsidRDefault="004B7BBB" w:rsidP="004B7BBB">
      <w:pPr>
        <w:pStyle w:val="NormalBold"/>
      </w:pPr>
      <w:r w:rsidRPr="00C75D84">
        <w:rPr>
          <w:rStyle w:val="HideTWBExt"/>
          <w:b w:val="0"/>
        </w:rPr>
        <w:t>&lt;/RepeatBlock-By&gt;</w:t>
      </w:r>
    </w:p>
    <w:p w14:paraId="3BD98D20"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407E74F" w14:textId="77777777" w:rsidR="004B7BBB" w:rsidRPr="00C75D84" w:rsidRDefault="004B7BBB" w:rsidP="004B7BBB">
      <w:pPr>
        <w:pStyle w:val="NormalBold"/>
      </w:pPr>
      <w:r w:rsidRPr="00C75D84">
        <w:rPr>
          <w:rStyle w:val="HideTWBExt"/>
          <w:b w:val="0"/>
        </w:rPr>
        <w:t>&lt;Article&gt;</w:t>
      </w:r>
      <w:r w:rsidRPr="00C75D84">
        <w:t>Bod 18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17DE269" w14:textId="77777777" w:rsidTr="000D7F60">
        <w:trPr>
          <w:trHeight w:hRule="exact" w:val="240"/>
          <w:jc w:val="center"/>
        </w:trPr>
        <w:tc>
          <w:tcPr>
            <w:tcW w:w="9752" w:type="dxa"/>
            <w:gridSpan w:val="2"/>
            <w:tcBorders>
              <w:top w:val="nil"/>
              <w:left w:val="nil"/>
              <w:bottom w:val="nil"/>
              <w:right w:val="nil"/>
            </w:tcBorders>
          </w:tcPr>
          <w:p w14:paraId="5E417DA4" w14:textId="77777777" w:rsidR="004B7BBB" w:rsidRPr="00C75D84" w:rsidRDefault="004B7BBB" w:rsidP="000D7F60"/>
        </w:tc>
      </w:tr>
      <w:tr w:rsidR="00097907" w:rsidRPr="00C75D84" w14:paraId="4B092422" w14:textId="77777777" w:rsidTr="000D7F60">
        <w:trPr>
          <w:trHeight w:val="240"/>
          <w:jc w:val="center"/>
        </w:trPr>
        <w:tc>
          <w:tcPr>
            <w:tcW w:w="4876" w:type="dxa"/>
            <w:tcBorders>
              <w:top w:val="nil"/>
              <w:left w:val="nil"/>
              <w:bottom w:val="nil"/>
              <w:right w:val="nil"/>
            </w:tcBorders>
          </w:tcPr>
          <w:p w14:paraId="256383DA"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5C61464" w14:textId="77777777" w:rsidR="004B7BBB" w:rsidRPr="00C75D84" w:rsidRDefault="004B7BBB" w:rsidP="000D7F60">
            <w:pPr>
              <w:pStyle w:val="AmColumnHeading"/>
            </w:pPr>
            <w:r w:rsidRPr="00C75D84">
              <w:t>Pozměňovací návrh</w:t>
            </w:r>
          </w:p>
        </w:tc>
      </w:tr>
      <w:tr w:rsidR="00097907" w:rsidRPr="00C75D84" w14:paraId="35E30169" w14:textId="77777777" w:rsidTr="000D7F60">
        <w:trPr>
          <w:jc w:val="center"/>
        </w:trPr>
        <w:tc>
          <w:tcPr>
            <w:tcW w:w="4876" w:type="dxa"/>
            <w:tcBorders>
              <w:top w:val="nil"/>
              <w:left w:val="nil"/>
              <w:bottom w:val="nil"/>
              <w:right w:val="nil"/>
            </w:tcBorders>
          </w:tcPr>
          <w:p w14:paraId="38BC0418" w14:textId="77777777" w:rsidR="004B7BBB" w:rsidRPr="00C75D84" w:rsidRDefault="004B7BBB" w:rsidP="000D7F60">
            <w:pPr>
              <w:pStyle w:val="Normal6a"/>
            </w:pPr>
          </w:p>
        </w:tc>
        <w:tc>
          <w:tcPr>
            <w:tcW w:w="4876" w:type="dxa"/>
            <w:tcBorders>
              <w:top w:val="nil"/>
              <w:left w:val="nil"/>
              <w:bottom w:val="nil"/>
              <w:right w:val="nil"/>
            </w:tcBorders>
          </w:tcPr>
          <w:p w14:paraId="1FF5DB19" w14:textId="77777777" w:rsidR="004B7BBB" w:rsidRPr="00C75D84" w:rsidRDefault="004B7BBB" w:rsidP="000D7F60">
            <w:pPr>
              <w:pStyle w:val="Normal6a"/>
            </w:pPr>
            <w:r w:rsidRPr="00C75D84">
              <w:rPr>
                <w:b/>
                <w:i/>
              </w:rPr>
              <w:t>18a.</w:t>
            </w:r>
            <w:r w:rsidRPr="00C75D84">
              <w:tab/>
            </w:r>
            <w:r w:rsidRPr="00C75D84">
              <w:rPr>
                <w:b/>
                <w:i/>
              </w:rPr>
              <w:t>zdůrazňuje, že hospodářská spolupráce v rámci tohoto Paktu by měla směřovat k vytváření kvalitních pracovních míst, posilování sociálního začlenění a snižování nerovností uvnitř jednotlivých zemí i mezi nimi;</w:t>
            </w:r>
          </w:p>
        </w:tc>
      </w:tr>
    </w:tbl>
    <w:p w14:paraId="60B9DCE1"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F36A179" w14:textId="555B855E" w:rsidR="00D14A06" w:rsidRPr="00C75D84" w:rsidRDefault="004B7BBB" w:rsidP="004B7BBB">
      <w:r w:rsidRPr="00C75D84">
        <w:rPr>
          <w:rStyle w:val="HideTWBExt"/>
        </w:rPr>
        <w:t>&lt;/Amend&gt;</w:t>
      </w:r>
    </w:p>
    <w:p w14:paraId="0B63DF16"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335</w:t>
      </w:r>
      <w:r w:rsidRPr="00C75D84">
        <w:rPr>
          <w:rStyle w:val="HideTWBExt"/>
          <w:b w:val="0"/>
        </w:rPr>
        <w:t>&lt;/NumAm&gt;</w:t>
      </w:r>
    </w:p>
    <w:p w14:paraId="1171FC1A" w14:textId="77777777" w:rsidR="004B7BBB" w:rsidRPr="00C75D84" w:rsidRDefault="004B7BBB" w:rsidP="004B7BBB">
      <w:pPr>
        <w:pStyle w:val="NormalBold"/>
      </w:pPr>
      <w:r w:rsidRPr="00C75D84">
        <w:rPr>
          <w:rStyle w:val="HideTWBExt"/>
          <w:b w:val="0"/>
        </w:rPr>
        <w:t>&lt;RepeatBlock-By&gt;&lt;Members&gt;</w:t>
      </w:r>
      <w:r w:rsidRPr="00C75D84">
        <w:t>Sebastian Tynkkynen</w:t>
      </w:r>
      <w:r w:rsidRPr="00C75D84">
        <w:rPr>
          <w:rStyle w:val="HideTWBExt"/>
          <w:b w:val="0"/>
        </w:rPr>
        <w:t>&lt;/Members&gt;</w:t>
      </w:r>
    </w:p>
    <w:p w14:paraId="5CE13242" w14:textId="77777777" w:rsidR="004B7BBB" w:rsidRPr="00C75D84" w:rsidRDefault="004B7BBB" w:rsidP="004B7BBB">
      <w:pPr>
        <w:pStyle w:val="NormalBold"/>
      </w:pPr>
      <w:r w:rsidRPr="00C75D84">
        <w:rPr>
          <w:rStyle w:val="HideTWBExt"/>
          <w:b w:val="0"/>
        </w:rPr>
        <w:t>&lt;/RepeatBlock-By&gt;</w:t>
      </w:r>
    </w:p>
    <w:p w14:paraId="4651EC63"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FE666B5" w14:textId="77777777" w:rsidR="004B7BBB" w:rsidRPr="00C75D84" w:rsidRDefault="004B7BBB" w:rsidP="004B7BBB">
      <w:pPr>
        <w:pStyle w:val="NormalBold"/>
      </w:pPr>
      <w:r w:rsidRPr="00C75D84">
        <w:rPr>
          <w:rStyle w:val="HideTWBExt"/>
          <w:b w:val="0"/>
        </w:rPr>
        <w:t>&lt;Article&gt;</w:t>
      </w:r>
      <w:r w:rsidRPr="00C75D84">
        <w:t>Bod 18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954270D" w14:textId="77777777" w:rsidTr="000D7F60">
        <w:trPr>
          <w:trHeight w:hRule="exact" w:val="240"/>
          <w:jc w:val="center"/>
        </w:trPr>
        <w:tc>
          <w:tcPr>
            <w:tcW w:w="9752" w:type="dxa"/>
            <w:gridSpan w:val="2"/>
            <w:tcBorders>
              <w:top w:val="nil"/>
              <w:left w:val="nil"/>
              <w:bottom w:val="nil"/>
              <w:right w:val="nil"/>
            </w:tcBorders>
          </w:tcPr>
          <w:p w14:paraId="54FF184D" w14:textId="77777777" w:rsidR="004B7BBB" w:rsidRPr="00C75D84" w:rsidRDefault="004B7BBB" w:rsidP="000D7F60"/>
        </w:tc>
      </w:tr>
      <w:tr w:rsidR="00097907" w:rsidRPr="00C75D84" w14:paraId="65B34513" w14:textId="77777777" w:rsidTr="000D7F60">
        <w:trPr>
          <w:trHeight w:val="240"/>
          <w:jc w:val="center"/>
        </w:trPr>
        <w:tc>
          <w:tcPr>
            <w:tcW w:w="4876" w:type="dxa"/>
            <w:tcBorders>
              <w:top w:val="nil"/>
              <w:left w:val="nil"/>
              <w:bottom w:val="nil"/>
              <w:right w:val="nil"/>
            </w:tcBorders>
          </w:tcPr>
          <w:p w14:paraId="0C6AF8D7"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ED8FEC8" w14:textId="77777777" w:rsidR="004B7BBB" w:rsidRPr="00C75D84" w:rsidRDefault="004B7BBB" w:rsidP="000D7F60">
            <w:pPr>
              <w:pStyle w:val="AmColumnHeading"/>
            </w:pPr>
            <w:r w:rsidRPr="00C75D84">
              <w:t>Pozměňovací návrh</w:t>
            </w:r>
          </w:p>
        </w:tc>
      </w:tr>
      <w:tr w:rsidR="00097907" w:rsidRPr="00C75D84" w14:paraId="69682A81" w14:textId="77777777" w:rsidTr="000D7F60">
        <w:trPr>
          <w:jc w:val="center"/>
        </w:trPr>
        <w:tc>
          <w:tcPr>
            <w:tcW w:w="4876" w:type="dxa"/>
            <w:tcBorders>
              <w:top w:val="nil"/>
              <w:left w:val="nil"/>
              <w:bottom w:val="nil"/>
              <w:right w:val="nil"/>
            </w:tcBorders>
          </w:tcPr>
          <w:p w14:paraId="296DE503" w14:textId="77777777" w:rsidR="004B7BBB" w:rsidRPr="00C75D84" w:rsidRDefault="004B7BBB" w:rsidP="000D7F60">
            <w:pPr>
              <w:pStyle w:val="Normal6a"/>
            </w:pPr>
          </w:p>
        </w:tc>
        <w:tc>
          <w:tcPr>
            <w:tcW w:w="4876" w:type="dxa"/>
            <w:tcBorders>
              <w:top w:val="nil"/>
              <w:left w:val="nil"/>
              <w:bottom w:val="nil"/>
              <w:right w:val="nil"/>
            </w:tcBorders>
          </w:tcPr>
          <w:p w14:paraId="77F76846" w14:textId="77777777" w:rsidR="004B7BBB" w:rsidRPr="00C75D84" w:rsidRDefault="004B7BBB" w:rsidP="000D7F60">
            <w:pPr>
              <w:pStyle w:val="Normal6a"/>
            </w:pPr>
            <w:r w:rsidRPr="00C75D84">
              <w:rPr>
                <w:b/>
                <w:i/>
              </w:rPr>
              <w:t>18a.</w:t>
            </w:r>
            <w:r w:rsidRPr="00C75D84">
              <w:tab/>
            </w:r>
            <w:r w:rsidRPr="00C75D84">
              <w:rPr>
                <w:b/>
                <w:i/>
              </w:rPr>
              <w:t xml:space="preserve">vyzývá členské státy, aby pečlivě </w:t>
            </w:r>
            <w:r w:rsidRPr="00C75D84">
              <w:rPr>
                <w:b/>
                <w:i/>
              </w:rPr>
              <w:lastRenderedPageBreak/>
              <w:t>sledovaly investiční toky z hlediska případných bezpečnostních rizik a aby udržovaly nezbytné mechanismy pro jejich identifikaci;</w:t>
            </w:r>
          </w:p>
        </w:tc>
      </w:tr>
    </w:tbl>
    <w:p w14:paraId="5C33986A"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{FI}</w:t>
      </w:r>
      <w:r w:rsidRPr="00C75D84">
        <w:t>fi</w:t>
      </w:r>
      <w:r w:rsidRPr="00C75D84">
        <w:rPr>
          <w:rStyle w:val="HideTWBExt"/>
        </w:rPr>
        <w:t>&lt;/Original&gt;</w:t>
      </w:r>
    </w:p>
    <w:p w14:paraId="1652593B" w14:textId="426AF685" w:rsidR="00D14A06" w:rsidRPr="00C75D84" w:rsidRDefault="004B7BBB" w:rsidP="004B7BBB">
      <w:r w:rsidRPr="00C75D84">
        <w:rPr>
          <w:rStyle w:val="HideTWBExt"/>
        </w:rPr>
        <w:t>&lt;/Amend&gt;</w:t>
      </w:r>
    </w:p>
    <w:p w14:paraId="77CA62C9"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336</w:t>
      </w:r>
      <w:r w:rsidRPr="00C75D84">
        <w:rPr>
          <w:rStyle w:val="HideTWBExt"/>
          <w:b w:val="0"/>
        </w:rPr>
        <w:t>&lt;/NumAm&gt;</w:t>
      </w:r>
    </w:p>
    <w:p w14:paraId="2A3C9F39" w14:textId="77777777" w:rsidR="004B7BBB" w:rsidRPr="00C75D84" w:rsidRDefault="004B7BBB" w:rsidP="004B7BBB">
      <w:pPr>
        <w:pStyle w:val="NormalBold"/>
      </w:pPr>
      <w:r w:rsidRPr="00C75D84">
        <w:rPr>
          <w:rStyle w:val="HideTWBExt"/>
          <w:b w:val="0"/>
        </w:rPr>
        <w:t>&lt;RepeatBlock-By&gt;&lt;Members&gt;</w:t>
      </w:r>
      <w:r w:rsidRPr="00C75D84">
        <w:t>Nicola Zingaretti, Nacho Sánchez Amor, Yannis Maniatis, Elio Di Rupo, Marco Tarquinio, Matjaž Nemec, Costas Mavrides</w:t>
      </w:r>
      <w:r w:rsidRPr="00C75D84">
        <w:rPr>
          <w:rStyle w:val="HideTWBExt"/>
          <w:b w:val="0"/>
        </w:rPr>
        <w:t>&lt;/Members&gt;</w:t>
      </w:r>
    </w:p>
    <w:p w14:paraId="72B51E41" w14:textId="77777777" w:rsidR="004B7BBB" w:rsidRPr="00C75D84" w:rsidRDefault="004B7BBB" w:rsidP="004B7BBB">
      <w:pPr>
        <w:pStyle w:val="NormalBold"/>
      </w:pPr>
      <w:r w:rsidRPr="00C75D84">
        <w:rPr>
          <w:rStyle w:val="HideTWBExt"/>
          <w:b w:val="0"/>
        </w:rPr>
        <w:t>&lt;/RepeatBlock-By&gt;</w:t>
      </w:r>
    </w:p>
    <w:p w14:paraId="29568792"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79BAB80" w14:textId="77777777" w:rsidR="004B7BBB" w:rsidRPr="00C75D84" w:rsidRDefault="004B7BBB" w:rsidP="004B7BBB">
      <w:pPr>
        <w:pStyle w:val="NormalBold"/>
      </w:pPr>
      <w:r w:rsidRPr="00C75D84">
        <w:rPr>
          <w:rStyle w:val="HideTWBExt"/>
          <w:b w:val="0"/>
        </w:rPr>
        <w:t>&lt;Article&gt;</w:t>
      </w:r>
      <w:r w:rsidRPr="00C75D84">
        <w:t>Bod 18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7476E2C" w14:textId="77777777" w:rsidTr="000D7F60">
        <w:trPr>
          <w:trHeight w:hRule="exact" w:val="240"/>
          <w:jc w:val="center"/>
        </w:trPr>
        <w:tc>
          <w:tcPr>
            <w:tcW w:w="9752" w:type="dxa"/>
            <w:gridSpan w:val="2"/>
            <w:tcBorders>
              <w:top w:val="nil"/>
              <w:left w:val="nil"/>
              <w:bottom w:val="nil"/>
              <w:right w:val="nil"/>
            </w:tcBorders>
          </w:tcPr>
          <w:p w14:paraId="2A0F47EF" w14:textId="77777777" w:rsidR="004B7BBB" w:rsidRPr="00C75D84" w:rsidRDefault="004B7BBB" w:rsidP="000D7F60"/>
        </w:tc>
      </w:tr>
      <w:tr w:rsidR="00097907" w:rsidRPr="00C75D84" w14:paraId="17CE03B9" w14:textId="77777777" w:rsidTr="000D7F60">
        <w:trPr>
          <w:trHeight w:val="240"/>
          <w:jc w:val="center"/>
        </w:trPr>
        <w:tc>
          <w:tcPr>
            <w:tcW w:w="4876" w:type="dxa"/>
            <w:tcBorders>
              <w:top w:val="nil"/>
              <w:left w:val="nil"/>
              <w:bottom w:val="nil"/>
              <w:right w:val="nil"/>
            </w:tcBorders>
          </w:tcPr>
          <w:p w14:paraId="7A5A595C"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7231448" w14:textId="77777777" w:rsidR="004B7BBB" w:rsidRPr="00C75D84" w:rsidRDefault="004B7BBB" w:rsidP="000D7F60">
            <w:pPr>
              <w:pStyle w:val="AmColumnHeading"/>
            </w:pPr>
            <w:r w:rsidRPr="00C75D84">
              <w:t>Pozměňovací návrh</w:t>
            </w:r>
          </w:p>
        </w:tc>
      </w:tr>
      <w:tr w:rsidR="00097907" w:rsidRPr="00C75D84" w14:paraId="08315080" w14:textId="77777777" w:rsidTr="000D7F60">
        <w:trPr>
          <w:jc w:val="center"/>
        </w:trPr>
        <w:tc>
          <w:tcPr>
            <w:tcW w:w="4876" w:type="dxa"/>
            <w:tcBorders>
              <w:top w:val="nil"/>
              <w:left w:val="nil"/>
              <w:bottom w:val="nil"/>
              <w:right w:val="nil"/>
            </w:tcBorders>
          </w:tcPr>
          <w:p w14:paraId="55718388" w14:textId="77777777" w:rsidR="004B7BBB" w:rsidRPr="00C75D84" w:rsidRDefault="004B7BBB" w:rsidP="000D7F60">
            <w:pPr>
              <w:pStyle w:val="Normal6a"/>
            </w:pPr>
          </w:p>
        </w:tc>
        <w:tc>
          <w:tcPr>
            <w:tcW w:w="4876" w:type="dxa"/>
            <w:tcBorders>
              <w:top w:val="nil"/>
              <w:left w:val="nil"/>
              <w:bottom w:val="nil"/>
              <w:right w:val="nil"/>
            </w:tcBorders>
          </w:tcPr>
          <w:p w14:paraId="7ECFE280" w14:textId="77777777" w:rsidR="004B7BBB" w:rsidRPr="00C75D84" w:rsidRDefault="004B7BBB" w:rsidP="000D7F60">
            <w:pPr>
              <w:pStyle w:val="Normal6a"/>
            </w:pPr>
            <w:r w:rsidRPr="00C75D84">
              <w:rPr>
                <w:b/>
                <w:i/>
              </w:rPr>
              <w:t>18a.</w:t>
            </w:r>
            <w:r w:rsidRPr="00C75D84">
              <w:tab/>
            </w:r>
            <w:r w:rsidRPr="00C75D84">
              <w:rPr>
                <w:b/>
                <w:i/>
              </w:rPr>
              <w:t>vyzývá Komisi, aby zajistila, že iniciativy v oblasti mobility v rámci tohoto Paktu budou systematicky provázány s potřebami trhu práce a odvětvovými partnerstvími;</w:t>
            </w:r>
          </w:p>
        </w:tc>
      </w:tr>
    </w:tbl>
    <w:p w14:paraId="66E9E5AF"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4AE60DF" w14:textId="361D6AB4" w:rsidR="00D14A06" w:rsidRPr="00C75D84" w:rsidRDefault="004B7BBB" w:rsidP="004B7BBB">
      <w:r w:rsidRPr="00C75D84">
        <w:rPr>
          <w:rStyle w:val="HideTWBExt"/>
        </w:rPr>
        <w:t>&lt;/Amend&gt;</w:t>
      </w:r>
    </w:p>
    <w:p w14:paraId="3A3A2B64"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337</w:t>
      </w:r>
      <w:r w:rsidRPr="00C75D84">
        <w:rPr>
          <w:rStyle w:val="HideTWBExt"/>
          <w:b w:val="0"/>
        </w:rPr>
        <w:t>&lt;/NumAm&gt;</w:t>
      </w:r>
    </w:p>
    <w:p w14:paraId="649F747E" w14:textId="77777777" w:rsidR="004B7BBB" w:rsidRPr="00C75D84" w:rsidRDefault="004B7BBB" w:rsidP="004B7BBB">
      <w:pPr>
        <w:pStyle w:val="NormalBold"/>
      </w:pPr>
      <w:r w:rsidRPr="00C75D84">
        <w:rPr>
          <w:rStyle w:val="HideTWBExt"/>
          <w:b w:val="0"/>
        </w:rPr>
        <w:t>&lt;RepeatBlock-By&gt;&lt;Members&gt;</w:t>
      </w:r>
      <w:r w:rsidRPr="00C75D84">
        <w:t>Vangelis Meimarakis, Fredis Beleris</w:t>
      </w:r>
      <w:r w:rsidRPr="00C75D84">
        <w:rPr>
          <w:rStyle w:val="HideTWBExt"/>
          <w:b w:val="0"/>
        </w:rPr>
        <w:t>&lt;/Members&gt;</w:t>
      </w:r>
    </w:p>
    <w:p w14:paraId="5444E575" w14:textId="77777777" w:rsidR="004B7BBB" w:rsidRPr="00C75D84" w:rsidRDefault="004B7BBB" w:rsidP="004B7BBB">
      <w:pPr>
        <w:pStyle w:val="NormalBold"/>
      </w:pPr>
      <w:r w:rsidRPr="00C75D84">
        <w:rPr>
          <w:rStyle w:val="HideTWBExt"/>
          <w:b w:val="0"/>
        </w:rPr>
        <w:t>&lt;/RepeatBlock-By&gt;</w:t>
      </w:r>
    </w:p>
    <w:p w14:paraId="7223919E"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9964B9D" w14:textId="77777777" w:rsidR="004B7BBB" w:rsidRPr="00C75D84" w:rsidRDefault="004B7BBB" w:rsidP="004B7BBB">
      <w:pPr>
        <w:pStyle w:val="NormalBold"/>
      </w:pPr>
      <w:r w:rsidRPr="00C75D84">
        <w:rPr>
          <w:rStyle w:val="HideTWBExt"/>
          <w:b w:val="0"/>
        </w:rPr>
        <w:t>&lt;Article&gt;</w:t>
      </w:r>
      <w:r w:rsidRPr="00C75D84">
        <w:t>Bod 18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1AB8787" w14:textId="77777777" w:rsidTr="000D7F60">
        <w:trPr>
          <w:trHeight w:hRule="exact" w:val="240"/>
          <w:jc w:val="center"/>
        </w:trPr>
        <w:tc>
          <w:tcPr>
            <w:tcW w:w="9752" w:type="dxa"/>
            <w:gridSpan w:val="2"/>
            <w:tcBorders>
              <w:top w:val="nil"/>
              <w:left w:val="nil"/>
              <w:bottom w:val="nil"/>
              <w:right w:val="nil"/>
            </w:tcBorders>
          </w:tcPr>
          <w:p w14:paraId="75DFB18E" w14:textId="77777777" w:rsidR="004B7BBB" w:rsidRPr="00C75D84" w:rsidRDefault="004B7BBB" w:rsidP="000D7F60"/>
        </w:tc>
      </w:tr>
      <w:tr w:rsidR="00097907" w:rsidRPr="00C75D84" w14:paraId="3A0C5370" w14:textId="77777777" w:rsidTr="000D7F60">
        <w:trPr>
          <w:trHeight w:val="240"/>
          <w:jc w:val="center"/>
        </w:trPr>
        <w:tc>
          <w:tcPr>
            <w:tcW w:w="4876" w:type="dxa"/>
            <w:tcBorders>
              <w:top w:val="nil"/>
              <w:left w:val="nil"/>
              <w:bottom w:val="nil"/>
              <w:right w:val="nil"/>
            </w:tcBorders>
          </w:tcPr>
          <w:p w14:paraId="4C7B1218"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8720A92" w14:textId="77777777" w:rsidR="004B7BBB" w:rsidRPr="00C75D84" w:rsidRDefault="004B7BBB" w:rsidP="000D7F60">
            <w:pPr>
              <w:pStyle w:val="AmColumnHeading"/>
            </w:pPr>
            <w:r w:rsidRPr="00C75D84">
              <w:t>Pozměňovací návrh</w:t>
            </w:r>
          </w:p>
        </w:tc>
      </w:tr>
      <w:tr w:rsidR="00097907" w:rsidRPr="00C75D84" w14:paraId="1ADE5A73" w14:textId="77777777" w:rsidTr="000D7F60">
        <w:trPr>
          <w:jc w:val="center"/>
        </w:trPr>
        <w:tc>
          <w:tcPr>
            <w:tcW w:w="4876" w:type="dxa"/>
            <w:tcBorders>
              <w:top w:val="nil"/>
              <w:left w:val="nil"/>
              <w:bottom w:val="nil"/>
              <w:right w:val="nil"/>
            </w:tcBorders>
          </w:tcPr>
          <w:p w14:paraId="05E9C5B6" w14:textId="77777777" w:rsidR="004B7BBB" w:rsidRPr="00C75D84" w:rsidRDefault="004B7BBB" w:rsidP="000D7F60">
            <w:pPr>
              <w:pStyle w:val="Normal6a"/>
            </w:pPr>
          </w:p>
        </w:tc>
        <w:tc>
          <w:tcPr>
            <w:tcW w:w="4876" w:type="dxa"/>
            <w:tcBorders>
              <w:top w:val="nil"/>
              <w:left w:val="nil"/>
              <w:bottom w:val="nil"/>
              <w:right w:val="nil"/>
            </w:tcBorders>
          </w:tcPr>
          <w:p w14:paraId="7452784F" w14:textId="77777777" w:rsidR="004B7BBB" w:rsidRPr="00C75D84" w:rsidRDefault="004B7BBB" w:rsidP="000D7F60">
            <w:pPr>
              <w:pStyle w:val="Normal6a"/>
            </w:pPr>
            <w:r w:rsidRPr="00C75D84">
              <w:rPr>
                <w:b/>
                <w:i/>
              </w:rPr>
              <w:t>18a.</w:t>
            </w:r>
            <w:r w:rsidRPr="00C75D84">
              <w:tab/>
            </w:r>
            <w:r w:rsidRPr="00C75D84">
              <w:rPr>
                <w:b/>
                <w:i/>
              </w:rPr>
              <w:t>zdůrazňuje nutnost chránit rybolov ve Středozemním moři před nelegálním rybolovem a nadměrným lovem ze strany zemí mimo EU;</w:t>
            </w:r>
          </w:p>
        </w:tc>
      </w:tr>
    </w:tbl>
    <w:p w14:paraId="5F40A90B"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{EL}</w:t>
      </w:r>
      <w:r w:rsidRPr="00C75D84">
        <w:t>el</w:t>
      </w:r>
      <w:r w:rsidRPr="00C75D84">
        <w:rPr>
          <w:rStyle w:val="HideTWBExt"/>
        </w:rPr>
        <w:t>&lt;/Original&gt;</w:t>
      </w:r>
    </w:p>
    <w:p w14:paraId="4BF9FF89" w14:textId="4EA1FED6" w:rsidR="00D14A06" w:rsidRPr="00C75D84" w:rsidRDefault="004B7BBB" w:rsidP="004B7BBB">
      <w:r w:rsidRPr="00C75D84">
        <w:rPr>
          <w:rStyle w:val="HideTWBExt"/>
        </w:rPr>
        <w:t>&lt;/Amend&gt;</w:t>
      </w:r>
    </w:p>
    <w:p w14:paraId="09E03C9A"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338</w:t>
      </w:r>
      <w:r w:rsidRPr="00C75D84">
        <w:rPr>
          <w:rStyle w:val="HideTWBExt"/>
          <w:b w:val="0"/>
        </w:rPr>
        <w:t>&lt;/NumAm&gt;</w:t>
      </w:r>
    </w:p>
    <w:p w14:paraId="7A8195D1"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585D63C4" w14:textId="77777777" w:rsidR="004B7BBB" w:rsidRPr="00C75D84" w:rsidRDefault="004B7BBB" w:rsidP="004B7BBB">
      <w:pPr>
        <w:pStyle w:val="NormalBold"/>
      </w:pPr>
      <w:r w:rsidRPr="00C75D84">
        <w:rPr>
          <w:rStyle w:val="HideTWBExt"/>
          <w:b w:val="0"/>
        </w:rPr>
        <w:t>&lt;/RepeatBlock-By&gt;</w:t>
      </w:r>
    </w:p>
    <w:p w14:paraId="11C94553"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17542F0" w14:textId="77777777" w:rsidR="004B7BBB" w:rsidRPr="00C75D84" w:rsidRDefault="004B7BBB" w:rsidP="004B7BBB">
      <w:pPr>
        <w:pStyle w:val="NormalBold"/>
      </w:pPr>
      <w:r w:rsidRPr="00C75D84">
        <w:rPr>
          <w:rStyle w:val="HideTWBExt"/>
          <w:b w:val="0"/>
        </w:rPr>
        <w:lastRenderedPageBreak/>
        <w:t>&lt;Article&gt;</w:t>
      </w:r>
      <w:r w:rsidRPr="00C75D84">
        <w:t>Bod 18 b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25DBD7A" w14:textId="77777777" w:rsidTr="000D7F60">
        <w:trPr>
          <w:trHeight w:hRule="exact" w:val="240"/>
          <w:jc w:val="center"/>
        </w:trPr>
        <w:tc>
          <w:tcPr>
            <w:tcW w:w="9752" w:type="dxa"/>
            <w:gridSpan w:val="2"/>
            <w:tcBorders>
              <w:top w:val="nil"/>
              <w:left w:val="nil"/>
              <w:bottom w:val="nil"/>
              <w:right w:val="nil"/>
            </w:tcBorders>
          </w:tcPr>
          <w:p w14:paraId="3A95DD76" w14:textId="77777777" w:rsidR="004B7BBB" w:rsidRPr="00C75D84" w:rsidRDefault="004B7BBB" w:rsidP="000D7F60"/>
        </w:tc>
      </w:tr>
      <w:tr w:rsidR="00097907" w:rsidRPr="00C75D84" w14:paraId="278A2564" w14:textId="77777777" w:rsidTr="000D7F60">
        <w:trPr>
          <w:trHeight w:val="240"/>
          <w:jc w:val="center"/>
        </w:trPr>
        <w:tc>
          <w:tcPr>
            <w:tcW w:w="4876" w:type="dxa"/>
            <w:tcBorders>
              <w:top w:val="nil"/>
              <w:left w:val="nil"/>
              <w:bottom w:val="nil"/>
              <w:right w:val="nil"/>
            </w:tcBorders>
          </w:tcPr>
          <w:p w14:paraId="013AC159"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6182682" w14:textId="77777777" w:rsidR="004B7BBB" w:rsidRPr="00C75D84" w:rsidRDefault="004B7BBB" w:rsidP="000D7F60">
            <w:pPr>
              <w:pStyle w:val="AmColumnHeading"/>
            </w:pPr>
            <w:r w:rsidRPr="00C75D84">
              <w:t>Pozměňovací návrh</w:t>
            </w:r>
          </w:p>
        </w:tc>
      </w:tr>
      <w:tr w:rsidR="00097907" w:rsidRPr="00C75D84" w14:paraId="089B3291" w14:textId="77777777" w:rsidTr="000D7F60">
        <w:trPr>
          <w:jc w:val="center"/>
        </w:trPr>
        <w:tc>
          <w:tcPr>
            <w:tcW w:w="4876" w:type="dxa"/>
            <w:tcBorders>
              <w:top w:val="nil"/>
              <w:left w:val="nil"/>
              <w:bottom w:val="nil"/>
              <w:right w:val="nil"/>
            </w:tcBorders>
          </w:tcPr>
          <w:p w14:paraId="79C93C4D" w14:textId="77777777" w:rsidR="004B7BBB" w:rsidRPr="00C75D84" w:rsidRDefault="004B7BBB" w:rsidP="000D7F60">
            <w:pPr>
              <w:pStyle w:val="Normal6a"/>
            </w:pPr>
          </w:p>
        </w:tc>
        <w:tc>
          <w:tcPr>
            <w:tcW w:w="4876" w:type="dxa"/>
            <w:tcBorders>
              <w:top w:val="nil"/>
              <w:left w:val="nil"/>
              <w:bottom w:val="nil"/>
              <w:right w:val="nil"/>
            </w:tcBorders>
          </w:tcPr>
          <w:p w14:paraId="381B410C" w14:textId="77777777" w:rsidR="004B7BBB" w:rsidRPr="00C75D84" w:rsidRDefault="004B7BBB" w:rsidP="000D7F60">
            <w:pPr>
              <w:pStyle w:val="Normal6a"/>
            </w:pPr>
            <w:r w:rsidRPr="00C75D84">
              <w:rPr>
                <w:b/>
                <w:i/>
              </w:rPr>
              <w:t>18b.</w:t>
            </w:r>
            <w:r w:rsidRPr="00C75D84">
              <w:tab/>
            </w:r>
            <w:r w:rsidRPr="00C75D84">
              <w:rPr>
                <w:b/>
                <w:i/>
              </w:rPr>
              <w:t>podporuje investice do nových oblastí spolupráce v rámci osy Evropa–Afrika prostřednictvím posílení integrace středomořského trhu s energií s evropským trhem, včetně partnerství s místními provozovateli, a zároveň podporovat udržitelný rozvoj zúčastněných zemí prostřednictvím využívání inovativních technologií a výměny odborných znalostí a průmyslových kapacit.</w:t>
            </w:r>
          </w:p>
        </w:tc>
      </w:tr>
    </w:tbl>
    <w:p w14:paraId="44EFA9E9"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53A7B8F" w14:textId="39562331" w:rsidR="00D14A06" w:rsidRPr="00C75D84" w:rsidRDefault="004B7BBB" w:rsidP="004B7BBB">
      <w:r w:rsidRPr="00C75D84">
        <w:rPr>
          <w:rStyle w:val="HideTWBExt"/>
        </w:rPr>
        <w:t>&lt;/Amend&gt;</w:t>
      </w:r>
    </w:p>
    <w:p w14:paraId="6A8D6541"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339</w:t>
      </w:r>
      <w:r w:rsidRPr="00C75D84">
        <w:rPr>
          <w:rStyle w:val="HideTWBExt"/>
          <w:b w:val="0"/>
        </w:rPr>
        <w:t>&lt;/NumAm&gt;</w:t>
      </w:r>
    </w:p>
    <w:p w14:paraId="4D7267EC" w14:textId="77777777" w:rsidR="004B7BBB" w:rsidRPr="00C75D84" w:rsidRDefault="004B7BBB" w:rsidP="004B7BBB">
      <w:pPr>
        <w:pStyle w:val="NormalBold"/>
      </w:pPr>
      <w:r w:rsidRPr="00C75D84">
        <w:rPr>
          <w:rStyle w:val="HideTWBExt"/>
          <w:b w:val="0"/>
        </w:rPr>
        <w:t>&lt;RepeatBlock-By&gt;&lt;Members&gt;</w:t>
      </w:r>
      <w:r w:rsidRPr="00C75D84">
        <w:t>Alberico Gambino, Ruggero Razza, Carlo Fidanza</w:t>
      </w:r>
      <w:r w:rsidRPr="00C75D84">
        <w:rPr>
          <w:rStyle w:val="HideTWBExt"/>
          <w:b w:val="0"/>
        </w:rPr>
        <w:t>&lt;/Members&gt;</w:t>
      </w:r>
    </w:p>
    <w:p w14:paraId="3909A57F" w14:textId="77777777" w:rsidR="004B7BBB" w:rsidRPr="00C75D84" w:rsidRDefault="004B7BBB" w:rsidP="004B7BBB">
      <w:pPr>
        <w:pStyle w:val="NormalBold"/>
      </w:pPr>
      <w:r w:rsidRPr="00C75D84">
        <w:rPr>
          <w:rStyle w:val="HideTWBExt"/>
          <w:b w:val="0"/>
        </w:rPr>
        <w:t>&lt;/RepeatBlock-By&gt;</w:t>
      </w:r>
    </w:p>
    <w:p w14:paraId="421ECE08"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2D2DB07" w14:textId="77777777" w:rsidR="004B7BBB" w:rsidRPr="00C75D84" w:rsidRDefault="004B7BBB" w:rsidP="004B7BBB">
      <w:pPr>
        <w:pStyle w:val="NormalBold"/>
      </w:pPr>
      <w:r w:rsidRPr="00C75D84">
        <w:rPr>
          <w:rStyle w:val="HideTWBExt"/>
          <w:b w:val="0"/>
        </w:rPr>
        <w:t>&lt;Article&gt;</w:t>
      </w:r>
      <w:r w:rsidRPr="00C75D84">
        <w:t>Bod 18 b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7FBFD19" w14:textId="77777777" w:rsidTr="000D7F60">
        <w:trPr>
          <w:trHeight w:hRule="exact" w:val="240"/>
          <w:jc w:val="center"/>
        </w:trPr>
        <w:tc>
          <w:tcPr>
            <w:tcW w:w="9752" w:type="dxa"/>
            <w:gridSpan w:val="2"/>
            <w:tcBorders>
              <w:top w:val="nil"/>
              <w:left w:val="nil"/>
              <w:bottom w:val="nil"/>
              <w:right w:val="nil"/>
            </w:tcBorders>
          </w:tcPr>
          <w:p w14:paraId="5E297861" w14:textId="77777777" w:rsidR="004B7BBB" w:rsidRPr="00C75D84" w:rsidRDefault="004B7BBB" w:rsidP="000D7F60"/>
        </w:tc>
      </w:tr>
      <w:tr w:rsidR="00097907" w:rsidRPr="00C75D84" w14:paraId="44CC1856" w14:textId="77777777" w:rsidTr="000D7F60">
        <w:trPr>
          <w:trHeight w:val="240"/>
          <w:jc w:val="center"/>
        </w:trPr>
        <w:tc>
          <w:tcPr>
            <w:tcW w:w="4876" w:type="dxa"/>
            <w:tcBorders>
              <w:top w:val="nil"/>
              <w:left w:val="nil"/>
              <w:bottom w:val="nil"/>
              <w:right w:val="nil"/>
            </w:tcBorders>
          </w:tcPr>
          <w:p w14:paraId="19299C73"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C639EB3" w14:textId="77777777" w:rsidR="004B7BBB" w:rsidRPr="00C75D84" w:rsidRDefault="004B7BBB" w:rsidP="000D7F60">
            <w:pPr>
              <w:pStyle w:val="AmColumnHeading"/>
            </w:pPr>
            <w:r w:rsidRPr="00C75D84">
              <w:t>Pozměňovací návrh</w:t>
            </w:r>
          </w:p>
        </w:tc>
      </w:tr>
      <w:tr w:rsidR="00097907" w:rsidRPr="00C75D84" w14:paraId="02A3E8BE" w14:textId="77777777" w:rsidTr="000D7F60">
        <w:trPr>
          <w:jc w:val="center"/>
        </w:trPr>
        <w:tc>
          <w:tcPr>
            <w:tcW w:w="4876" w:type="dxa"/>
            <w:tcBorders>
              <w:top w:val="nil"/>
              <w:left w:val="nil"/>
              <w:bottom w:val="nil"/>
              <w:right w:val="nil"/>
            </w:tcBorders>
          </w:tcPr>
          <w:p w14:paraId="64CE76E1" w14:textId="77777777" w:rsidR="004B7BBB" w:rsidRPr="00C75D84" w:rsidRDefault="004B7BBB" w:rsidP="000D7F60">
            <w:pPr>
              <w:pStyle w:val="Normal6a"/>
            </w:pPr>
          </w:p>
        </w:tc>
        <w:tc>
          <w:tcPr>
            <w:tcW w:w="4876" w:type="dxa"/>
            <w:tcBorders>
              <w:top w:val="nil"/>
              <w:left w:val="nil"/>
              <w:bottom w:val="nil"/>
              <w:right w:val="nil"/>
            </w:tcBorders>
          </w:tcPr>
          <w:p w14:paraId="5FB37532" w14:textId="77777777" w:rsidR="004B7BBB" w:rsidRPr="00C75D84" w:rsidRDefault="004B7BBB" w:rsidP="000D7F60">
            <w:pPr>
              <w:pStyle w:val="Normal6a"/>
            </w:pPr>
            <w:r w:rsidRPr="00C75D84">
              <w:rPr>
                <w:b/>
                <w:i/>
              </w:rPr>
              <w:t>18b.</w:t>
            </w:r>
            <w:r w:rsidRPr="00C75D84">
              <w:tab/>
            </w:r>
            <w:r w:rsidRPr="00C75D84">
              <w:rPr>
                <w:b/>
                <w:i/>
              </w:rPr>
              <w:t>zdůrazňuje, že tento Pakt by měl přispět k posílení vzájemně prospěšných partnerství mezi Evropou, Středomořím a Afrikou prostřednictvím investic, propojení infrastruktury, rozvoje dovedností, spolupráce v oblasti energetiky a vytváření místní přidané hodnoty, a to s cílem podpořit dlouhodobou stabilitu, prosperitu a odolnost v celém širším regionu;</w:t>
            </w:r>
          </w:p>
        </w:tc>
      </w:tr>
    </w:tbl>
    <w:p w14:paraId="652471E0"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{IT}</w:t>
      </w:r>
      <w:r w:rsidRPr="00C75D84">
        <w:t>it</w:t>
      </w:r>
      <w:r w:rsidRPr="00C75D84">
        <w:rPr>
          <w:rStyle w:val="HideTWBExt"/>
        </w:rPr>
        <w:t>&lt;/Original&gt;</w:t>
      </w:r>
    </w:p>
    <w:p w14:paraId="67B916B8" w14:textId="423188B3" w:rsidR="00D14A06" w:rsidRPr="00C75D84" w:rsidRDefault="004B7BBB" w:rsidP="004B7BBB">
      <w:r w:rsidRPr="00C75D84">
        <w:rPr>
          <w:rStyle w:val="HideTWBExt"/>
        </w:rPr>
        <w:t>&lt;/Amend&gt;</w:t>
      </w:r>
    </w:p>
    <w:p w14:paraId="7FB24355"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340</w:t>
      </w:r>
      <w:r w:rsidRPr="00C75D84">
        <w:rPr>
          <w:rStyle w:val="HideTWBExt"/>
          <w:b w:val="0"/>
        </w:rPr>
        <w:t>&lt;/NumAm&gt;</w:t>
      </w:r>
    </w:p>
    <w:p w14:paraId="74CE0505" w14:textId="77777777" w:rsidR="004B7BBB" w:rsidRPr="00C75D84" w:rsidRDefault="004B7BBB" w:rsidP="004B7BBB">
      <w:pPr>
        <w:pStyle w:val="NormalBold"/>
      </w:pPr>
      <w:r w:rsidRPr="00C75D84">
        <w:rPr>
          <w:rStyle w:val="HideTWBExt"/>
          <w:b w:val="0"/>
        </w:rPr>
        <w:t>&lt;RepeatBlock-By&gt;&lt;Members&gt;</w:t>
      </w:r>
      <w:r w:rsidRPr="00C75D84">
        <w:t>Giorgio Gori, Nicola Zingaretti</w:t>
      </w:r>
      <w:r w:rsidRPr="00C75D84">
        <w:rPr>
          <w:rStyle w:val="HideTWBExt"/>
          <w:b w:val="0"/>
        </w:rPr>
        <w:t>&lt;/Members&gt;</w:t>
      </w:r>
    </w:p>
    <w:p w14:paraId="1EA37573" w14:textId="77777777" w:rsidR="004B7BBB" w:rsidRPr="00C75D84" w:rsidRDefault="004B7BBB" w:rsidP="004B7BBB">
      <w:pPr>
        <w:pStyle w:val="NormalBold"/>
      </w:pPr>
      <w:r w:rsidRPr="00C75D84">
        <w:rPr>
          <w:rStyle w:val="HideTWBExt"/>
          <w:b w:val="0"/>
        </w:rPr>
        <w:t>&lt;/RepeatBlock-By&gt;</w:t>
      </w:r>
    </w:p>
    <w:p w14:paraId="7FDD6E27"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CD7C2E7" w14:textId="77777777" w:rsidR="004B7BBB" w:rsidRPr="00C75D84" w:rsidRDefault="004B7BBB" w:rsidP="004B7BBB">
      <w:pPr>
        <w:pStyle w:val="NormalBold"/>
      </w:pPr>
      <w:r w:rsidRPr="00C75D84">
        <w:rPr>
          <w:rStyle w:val="HideTWBExt"/>
          <w:b w:val="0"/>
        </w:rPr>
        <w:t>&lt;Article&gt;</w:t>
      </w:r>
      <w:r w:rsidRPr="00C75D84">
        <w:t>Bod 18 b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A732F03" w14:textId="77777777" w:rsidTr="000D7F60">
        <w:trPr>
          <w:trHeight w:hRule="exact" w:val="240"/>
          <w:jc w:val="center"/>
        </w:trPr>
        <w:tc>
          <w:tcPr>
            <w:tcW w:w="9752" w:type="dxa"/>
            <w:gridSpan w:val="2"/>
            <w:tcBorders>
              <w:top w:val="nil"/>
              <w:left w:val="nil"/>
              <w:bottom w:val="nil"/>
              <w:right w:val="nil"/>
            </w:tcBorders>
          </w:tcPr>
          <w:p w14:paraId="2C5D181F" w14:textId="77777777" w:rsidR="004B7BBB" w:rsidRPr="00C75D84" w:rsidRDefault="004B7BBB" w:rsidP="000D7F60"/>
        </w:tc>
      </w:tr>
      <w:tr w:rsidR="00097907" w:rsidRPr="00C75D84" w14:paraId="4BB5C949" w14:textId="77777777" w:rsidTr="000D7F60">
        <w:trPr>
          <w:trHeight w:val="240"/>
          <w:jc w:val="center"/>
        </w:trPr>
        <w:tc>
          <w:tcPr>
            <w:tcW w:w="4876" w:type="dxa"/>
            <w:tcBorders>
              <w:top w:val="nil"/>
              <w:left w:val="nil"/>
              <w:bottom w:val="nil"/>
              <w:right w:val="nil"/>
            </w:tcBorders>
          </w:tcPr>
          <w:p w14:paraId="7FDF4015" w14:textId="77777777" w:rsidR="004B7BBB" w:rsidRPr="00C75D84" w:rsidRDefault="004B7BBB" w:rsidP="000D7F60">
            <w:pPr>
              <w:pStyle w:val="AmColumnHeading"/>
            </w:pPr>
            <w:r w:rsidRPr="00C75D84">
              <w:lastRenderedPageBreak/>
              <w:t>Návrh usnesení</w:t>
            </w:r>
          </w:p>
        </w:tc>
        <w:tc>
          <w:tcPr>
            <w:tcW w:w="4876" w:type="dxa"/>
            <w:tcBorders>
              <w:top w:val="nil"/>
              <w:left w:val="nil"/>
              <w:bottom w:val="nil"/>
              <w:right w:val="nil"/>
            </w:tcBorders>
          </w:tcPr>
          <w:p w14:paraId="32AA5619" w14:textId="77777777" w:rsidR="004B7BBB" w:rsidRPr="00C75D84" w:rsidRDefault="004B7BBB" w:rsidP="000D7F60">
            <w:pPr>
              <w:pStyle w:val="AmColumnHeading"/>
            </w:pPr>
            <w:r w:rsidRPr="00C75D84">
              <w:t>Pozměňovací návrh</w:t>
            </w:r>
          </w:p>
        </w:tc>
      </w:tr>
      <w:tr w:rsidR="00097907" w:rsidRPr="00C75D84" w14:paraId="3CE5C94E" w14:textId="77777777" w:rsidTr="000D7F60">
        <w:trPr>
          <w:jc w:val="center"/>
        </w:trPr>
        <w:tc>
          <w:tcPr>
            <w:tcW w:w="4876" w:type="dxa"/>
            <w:tcBorders>
              <w:top w:val="nil"/>
              <w:left w:val="nil"/>
              <w:bottom w:val="nil"/>
              <w:right w:val="nil"/>
            </w:tcBorders>
          </w:tcPr>
          <w:p w14:paraId="17F7C4F2" w14:textId="77777777" w:rsidR="004B7BBB" w:rsidRPr="00C75D84" w:rsidRDefault="004B7BBB" w:rsidP="000D7F60">
            <w:pPr>
              <w:pStyle w:val="Normal6a"/>
            </w:pPr>
          </w:p>
        </w:tc>
        <w:tc>
          <w:tcPr>
            <w:tcW w:w="4876" w:type="dxa"/>
            <w:tcBorders>
              <w:top w:val="nil"/>
              <w:left w:val="nil"/>
              <w:bottom w:val="nil"/>
              <w:right w:val="nil"/>
            </w:tcBorders>
          </w:tcPr>
          <w:p w14:paraId="174B4013" w14:textId="77777777" w:rsidR="004B7BBB" w:rsidRPr="00C75D84" w:rsidRDefault="004B7BBB" w:rsidP="000D7F60">
            <w:pPr>
              <w:pStyle w:val="Normal6a"/>
            </w:pPr>
            <w:r w:rsidRPr="00C75D84">
              <w:rPr>
                <w:b/>
                <w:i/>
              </w:rPr>
              <w:t>18b.</w:t>
            </w:r>
            <w:r w:rsidRPr="00C75D84">
              <w:tab/>
            </w:r>
            <w:r w:rsidRPr="00C75D84">
              <w:rPr>
                <w:b/>
                <w:i/>
              </w:rPr>
              <w:t>je přesvědčen, že probíhající digitální transformace nabízí bezprecedentní příležitosti k vytváření a rozvoji obchodních a kulturních příležitostí mezi Evropou a zbytkem Středomoří;</w:t>
            </w:r>
          </w:p>
        </w:tc>
      </w:tr>
    </w:tbl>
    <w:p w14:paraId="56689C36"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97764C7" w14:textId="063DAC85" w:rsidR="00D14A06" w:rsidRPr="00C75D84" w:rsidRDefault="004B7BBB" w:rsidP="004B7BBB">
      <w:r w:rsidRPr="00C75D84">
        <w:rPr>
          <w:rStyle w:val="HideTWBExt"/>
        </w:rPr>
        <w:t>&lt;/Amend&gt;</w:t>
      </w:r>
    </w:p>
    <w:p w14:paraId="5B21E786"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341</w:t>
      </w:r>
      <w:r w:rsidRPr="00C75D84">
        <w:rPr>
          <w:rStyle w:val="HideTWBExt"/>
          <w:b w:val="0"/>
        </w:rPr>
        <w:t>&lt;/NumAm&gt;</w:t>
      </w:r>
    </w:p>
    <w:p w14:paraId="3EBBE5F5" w14:textId="77777777" w:rsidR="004B7BBB" w:rsidRPr="00C75D84" w:rsidRDefault="004B7BBB" w:rsidP="004B7BBB">
      <w:pPr>
        <w:pStyle w:val="NormalBold"/>
      </w:pPr>
      <w:r w:rsidRPr="00C75D84">
        <w:rPr>
          <w:rStyle w:val="HideTWBExt"/>
          <w:b w:val="0"/>
        </w:rPr>
        <w:t>&lt;RepeatBlock-By&gt;&lt;Members&gt;</w:t>
      </w:r>
      <w:r w:rsidRPr="00C75D84">
        <w:t>Nicola Zingaretti, Nacho Sánchez Amor, Yannis Maniatis, Elio Di Rupo, Marco Tarquinio, Matjaž Nemec, Marta Temido, Costas Mavrides</w:t>
      </w:r>
      <w:r w:rsidRPr="00C75D84">
        <w:rPr>
          <w:rStyle w:val="HideTWBExt"/>
          <w:b w:val="0"/>
        </w:rPr>
        <w:t>&lt;/Members&gt;</w:t>
      </w:r>
    </w:p>
    <w:p w14:paraId="4971BF85" w14:textId="77777777" w:rsidR="004B7BBB" w:rsidRPr="00C75D84" w:rsidRDefault="004B7BBB" w:rsidP="004B7BBB">
      <w:pPr>
        <w:pStyle w:val="NormalBold"/>
      </w:pPr>
      <w:r w:rsidRPr="00C75D84">
        <w:rPr>
          <w:rStyle w:val="HideTWBExt"/>
          <w:b w:val="0"/>
        </w:rPr>
        <w:t>&lt;/RepeatBlock-By&gt;</w:t>
      </w:r>
    </w:p>
    <w:p w14:paraId="2BCD3127"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9E364DB" w14:textId="77777777" w:rsidR="004B7BBB" w:rsidRPr="00C75D84" w:rsidRDefault="004B7BBB" w:rsidP="004B7BBB">
      <w:pPr>
        <w:pStyle w:val="NormalBold"/>
      </w:pPr>
      <w:r w:rsidRPr="00C75D84">
        <w:rPr>
          <w:rStyle w:val="HideTWBExt"/>
          <w:b w:val="0"/>
        </w:rPr>
        <w:t>&lt;Article&gt;</w:t>
      </w:r>
      <w:r w:rsidRPr="00C75D84">
        <w:t>Bod 18 b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4B763AD" w14:textId="77777777" w:rsidTr="000D7F60">
        <w:trPr>
          <w:trHeight w:hRule="exact" w:val="240"/>
          <w:jc w:val="center"/>
        </w:trPr>
        <w:tc>
          <w:tcPr>
            <w:tcW w:w="9752" w:type="dxa"/>
            <w:gridSpan w:val="2"/>
            <w:tcBorders>
              <w:top w:val="nil"/>
              <w:left w:val="nil"/>
              <w:bottom w:val="nil"/>
              <w:right w:val="nil"/>
            </w:tcBorders>
          </w:tcPr>
          <w:p w14:paraId="23A10E89" w14:textId="77777777" w:rsidR="004B7BBB" w:rsidRPr="00C75D84" w:rsidRDefault="004B7BBB" w:rsidP="000D7F60"/>
        </w:tc>
      </w:tr>
      <w:tr w:rsidR="00097907" w:rsidRPr="00C75D84" w14:paraId="6B7D1BB5" w14:textId="77777777" w:rsidTr="000D7F60">
        <w:trPr>
          <w:trHeight w:val="240"/>
          <w:jc w:val="center"/>
        </w:trPr>
        <w:tc>
          <w:tcPr>
            <w:tcW w:w="4876" w:type="dxa"/>
            <w:tcBorders>
              <w:top w:val="nil"/>
              <w:left w:val="nil"/>
              <w:bottom w:val="nil"/>
              <w:right w:val="nil"/>
            </w:tcBorders>
          </w:tcPr>
          <w:p w14:paraId="3A77CFBF"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1699B72" w14:textId="77777777" w:rsidR="004B7BBB" w:rsidRPr="00C75D84" w:rsidRDefault="004B7BBB" w:rsidP="000D7F60">
            <w:pPr>
              <w:pStyle w:val="AmColumnHeading"/>
            </w:pPr>
            <w:r w:rsidRPr="00C75D84">
              <w:t>Pozměňovací návrh</w:t>
            </w:r>
          </w:p>
        </w:tc>
      </w:tr>
      <w:tr w:rsidR="00097907" w:rsidRPr="00C75D84" w14:paraId="336BAD44" w14:textId="77777777" w:rsidTr="000D7F60">
        <w:trPr>
          <w:jc w:val="center"/>
        </w:trPr>
        <w:tc>
          <w:tcPr>
            <w:tcW w:w="4876" w:type="dxa"/>
            <w:tcBorders>
              <w:top w:val="nil"/>
              <w:left w:val="nil"/>
              <w:bottom w:val="nil"/>
              <w:right w:val="nil"/>
            </w:tcBorders>
          </w:tcPr>
          <w:p w14:paraId="399CF0E8" w14:textId="77777777" w:rsidR="004B7BBB" w:rsidRPr="00C75D84" w:rsidRDefault="004B7BBB" w:rsidP="000D7F60">
            <w:pPr>
              <w:pStyle w:val="Normal6a"/>
            </w:pPr>
          </w:p>
        </w:tc>
        <w:tc>
          <w:tcPr>
            <w:tcW w:w="4876" w:type="dxa"/>
            <w:tcBorders>
              <w:top w:val="nil"/>
              <w:left w:val="nil"/>
              <w:bottom w:val="nil"/>
              <w:right w:val="nil"/>
            </w:tcBorders>
          </w:tcPr>
          <w:p w14:paraId="54D2BB63" w14:textId="77777777" w:rsidR="004B7BBB" w:rsidRPr="00C75D84" w:rsidRDefault="004B7BBB" w:rsidP="000D7F60">
            <w:pPr>
              <w:pStyle w:val="Normal6a"/>
            </w:pPr>
            <w:r w:rsidRPr="00C75D84">
              <w:rPr>
                <w:b/>
                <w:i/>
              </w:rPr>
              <w:t>18b.</w:t>
            </w:r>
            <w:r w:rsidRPr="00C75D84">
              <w:tab/>
            </w:r>
            <w:r w:rsidRPr="00C75D84">
              <w:rPr>
                <w:b/>
                <w:i/>
              </w:rPr>
              <w:t>podporuje zavedení systému včasného varování před extrémními povětrnostními jevy v regionu založeného na spolupráci, který se zaměří na pohotovostní plány pro případ sucha, prevenci přírodních požárů a zemědělské postupy na zvýšení odolnosti;</w:t>
            </w:r>
          </w:p>
        </w:tc>
      </w:tr>
    </w:tbl>
    <w:p w14:paraId="44E2DD8C"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64AB584" w14:textId="4E5A2783" w:rsidR="00D14A06" w:rsidRPr="00C75D84" w:rsidRDefault="004B7BBB" w:rsidP="004B7BBB">
      <w:r w:rsidRPr="00C75D84">
        <w:rPr>
          <w:rStyle w:val="HideTWBExt"/>
        </w:rPr>
        <w:t>&lt;/Amend&gt;</w:t>
      </w:r>
    </w:p>
    <w:p w14:paraId="56D3DB6E"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342</w:t>
      </w:r>
      <w:r w:rsidRPr="00C75D84">
        <w:rPr>
          <w:rStyle w:val="HideTWBExt"/>
          <w:b w:val="0"/>
        </w:rPr>
        <w:t>&lt;/NumAm&gt;</w:t>
      </w:r>
    </w:p>
    <w:p w14:paraId="1895E69A" w14:textId="77777777" w:rsidR="004B7BBB" w:rsidRPr="00C75D84" w:rsidRDefault="004B7BBB" w:rsidP="004B7BBB">
      <w:pPr>
        <w:pStyle w:val="NormalBold"/>
      </w:pPr>
      <w:r w:rsidRPr="00C75D84">
        <w:rPr>
          <w:rStyle w:val="HideTWBExt"/>
          <w:b w:val="0"/>
        </w:rPr>
        <w:t>&lt;RepeatBlock-By&gt;&lt;Members&gt;</w:t>
      </w:r>
      <w:r w:rsidRPr="00C75D84">
        <w:t>Vangelis Meimarakis, Fredis Beleris</w:t>
      </w:r>
      <w:r w:rsidRPr="00C75D84">
        <w:rPr>
          <w:rStyle w:val="HideTWBExt"/>
          <w:b w:val="0"/>
        </w:rPr>
        <w:t>&lt;/Members&gt;</w:t>
      </w:r>
    </w:p>
    <w:p w14:paraId="49BC5B0A" w14:textId="77777777" w:rsidR="004B7BBB" w:rsidRPr="00C75D84" w:rsidRDefault="004B7BBB" w:rsidP="004B7BBB">
      <w:pPr>
        <w:pStyle w:val="NormalBold"/>
      </w:pPr>
      <w:r w:rsidRPr="00C75D84">
        <w:rPr>
          <w:rStyle w:val="HideTWBExt"/>
          <w:b w:val="0"/>
        </w:rPr>
        <w:t>&lt;/RepeatBlock-By&gt;</w:t>
      </w:r>
    </w:p>
    <w:p w14:paraId="59FD7835"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BF96078" w14:textId="77777777" w:rsidR="004B7BBB" w:rsidRPr="00C75D84" w:rsidRDefault="004B7BBB" w:rsidP="004B7BBB">
      <w:pPr>
        <w:pStyle w:val="NormalBold"/>
      </w:pPr>
      <w:r w:rsidRPr="00C75D84">
        <w:rPr>
          <w:rStyle w:val="HideTWBExt"/>
          <w:b w:val="0"/>
        </w:rPr>
        <w:t>&lt;Article&gt;</w:t>
      </w:r>
      <w:r w:rsidRPr="00C75D84">
        <w:t>Bod 18 b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E13989F" w14:textId="77777777" w:rsidTr="000D7F60">
        <w:trPr>
          <w:trHeight w:hRule="exact" w:val="240"/>
          <w:jc w:val="center"/>
        </w:trPr>
        <w:tc>
          <w:tcPr>
            <w:tcW w:w="9752" w:type="dxa"/>
            <w:gridSpan w:val="2"/>
            <w:tcBorders>
              <w:top w:val="nil"/>
              <w:left w:val="nil"/>
              <w:bottom w:val="nil"/>
              <w:right w:val="nil"/>
            </w:tcBorders>
          </w:tcPr>
          <w:p w14:paraId="58F6C5EA" w14:textId="77777777" w:rsidR="004B7BBB" w:rsidRPr="00C75D84" w:rsidRDefault="004B7BBB" w:rsidP="000D7F60"/>
        </w:tc>
      </w:tr>
      <w:tr w:rsidR="00097907" w:rsidRPr="00C75D84" w14:paraId="07A37CB4" w14:textId="77777777" w:rsidTr="000D7F60">
        <w:trPr>
          <w:trHeight w:val="240"/>
          <w:jc w:val="center"/>
        </w:trPr>
        <w:tc>
          <w:tcPr>
            <w:tcW w:w="4876" w:type="dxa"/>
            <w:tcBorders>
              <w:top w:val="nil"/>
              <w:left w:val="nil"/>
              <w:bottom w:val="nil"/>
              <w:right w:val="nil"/>
            </w:tcBorders>
          </w:tcPr>
          <w:p w14:paraId="20D2D3D8"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315D544" w14:textId="77777777" w:rsidR="004B7BBB" w:rsidRPr="00C75D84" w:rsidRDefault="004B7BBB" w:rsidP="000D7F60">
            <w:pPr>
              <w:pStyle w:val="AmColumnHeading"/>
            </w:pPr>
            <w:r w:rsidRPr="00C75D84">
              <w:t>Pozměňovací návrh</w:t>
            </w:r>
          </w:p>
        </w:tc>
      </w:tr>
      <w:tr w:rsidR="00097907" w:rsidRPr="00C75D84" w14:paraId="4337ABC0" w14:textId="77777777" w:rsidTr="000D7F60">
        <w:trPr>
          <w:jc w:val="center"/>
        </w:trPr>
        <w:tc>
          <w:tcPr>
            <w:tcW w:w="4876" w:type="dxa"/>
            <w:tcBorders>
              <w:top w:val="nil"/>
              <w:left w:val="nil"/>
              <w:bottom w:val="nil"/>
              <w:right w:val="nil"/>
            </w:tcBorders>
          </w:tcPr>
          <w:p w14:paraId="25F3C78E" w14:textId="77777777" w:rsidR="004B7BBB" w:rsidRPr="00C75D84" w:rsidRDefault="004B7BBB" w:rsidP="000D7F60">
            <w:pPr>
              <w:pStyle w:val="Normal6a"/>
            </w:pPr>
          </w:p>
        </w:tc>
        <w:tc>
          <w:tcPr>
            <w:tcW w:w="4876" w:type="dxa"/>
            <w:tcBorders>
              <w:top w:val="nil"/>
              <w:left w:val="nil"/>
              <w:bottom w:val="nil"/>
              <w:right w:val="nil"/>
            </w:tcBorders>
          </w:tcPr>
          <w:p w14:paraId="143B54FA" w14:textId="77777777" w:rsidR="004B7BBB" w:rsidRPr="00C75D84" w:rsidRDefault="004B7BBB" w:rsidP="000D7F60">
            <w:pPr>
              <w:pStyle w:val="Normal6a"/>
            </w:pPr>
            <w:r w:rsidRPr="00C75D84">
              <w:rPr>
                <w:b/>
                <w:i/>
              </w:rPr>
              <w:t>18b.</w:t>
            </w:r>
            <w:r w:rsidRPr="00C75D84">
              <w:tab/>
            </w:r>
            <w:r w:rsidRPr="00C75D84">
              <w:rPr>
                <w:b/>
                <w:i/>
              </w:rPr>
              <w:t>konstatuje, že rybolov a akvakultura představují klíčové hospodářské činnosti pro ostrovní a pobřežní regiony ve Středomoří;</w:t>
            </w:r>
          </w:p>
        </w:tc>
      </w:tr>
    </w:tbl>
    <w:p w14:paraId="49C4AFAE"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{EL}</w:t>
      </w:r>
      <w:r w:rsidRPr="00C75D84">
        <w:t>el</w:t>
      </w:r>
      <w:r w:rsidRPr="00C75D84">
        <w:rPr>
          <w:rStyle w:val="HideTWBExt"/>
        </w:rPr>
        <w:t>&lt;/Original&gt;</w:t>
      </w:r>
    </w:p>
    <w:p w14:paraId="478313CF" w14:textId="19947244" w:rsidR="00D14A06" w:rsidRPr="00C75D84" w:rsidRDefault="004B7BBB" w:rsidP="004B7BBB">
      <w:r w:rsidRPr="00C75D84">
        <w:rPr>
          <w:rStyle w:val="HideTWBExt"/>
        </w:rPr>
        <w:lastRenderedPageBreak/>
        <w:t>&lt;/Amend&gt;</w:t>
      </w:r>
    </w:p>
    <w:p w14:paraId="18E8AFB8"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343</w:t>
      </w:r>
      <w:r w:rsidRPr="00C75D84">
        <w:rPr>
          <w:rStyle w:val="HideTWBExt"/>
          <w:b w:val="0"/>
        </w:rPr>
        <w:t>&lt;/NumAm&gt;</w:t>
      </w:r>
    </w:p>
    <w:p w14:paraId="31A9E9E1"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5E7E33E1" w14:textId="77777777" w:rsidR="004B7BBB" w:rsidRPr="00C75D84" w:rsidRDefault="004B7BBB" w:rsidP="004B7BBB">
      <w:pPr>
        <w:pStyle w:val="NormalBold"/>
      </w:pPr>
      <w:r w:rsidRPr="00C75D84">
        <w:rPr>
          <w:rStyle w:val="HideTWBExt"/>
          <w:b w:val="0"/>
        </w:rPr>
        <w:t>&lt;/RepeatBlock-By&gt;</w:t>
      </w:r>
    </w:p>
    <w:p w14:paraId="2A992218"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FBDC703" w14:textId="77777777" w:rsidR="004B7BBB" w:rsidRPr="00C75D84" w:rsidRDefault="004B7BBB" w:rsidP="004B7BBB">
      <w:pPr>
        <w:pStyle w:val="NormalBold"/>
      </w:pPr>
      <w:r w:rsidRPr="00C75D84">
        <w:rPr>
          <w:rStyle w:val="HideTWBExt"/>
          <w:b w:val="0"/>
        </w:rPr>
        <w:t>&lt;Article&gt;</w:t>
      </w:r>
      <w:r w:rsidRPr="00C75D84">
        <w:t>Bod 18 c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B36203F" w14:textId="77777777" w:rsidTr="000D7F60">
        <w:trPr>
          <w:trHeight w:hRule="exact" w:val="240"/>
          <w:jc w:val="center"/>
        </w:trPr>
        <w:tc>
          <w:tcPr>
            <w:tcW w:w="9752" w:type="dxa"/>
            <w:gridSpan w:val="2"/>
            <w:tcBorders>
              <w:top w:val="nil"/>
              <w:left w:val="nil"/>
              <w:bottom w:val="nil"/>
              <w:right w:val="nil"/>
            </w:tcBorders>
          </w:tcPr>
          <w:p w14:paraId="3E88A531" w14:textId="77777777" w:rsidR="004B7BBB" w:rsidRPr="00C75D84" w:rsidRDefault="004B7BBB" w:rsidP="000D7F60"/>
        </w:tc>
      </w:tr>
      <w:tr w:rsidR="00097907" w:rsidRPr="00C75D84" w14:paraId="7CEE0250" w14:textId="77777777" w:rsidTr="000D7F60">
        <w:trPr>
          <w:trHeight w:val="240"/>
          <w:jc w:val="center"/>
        </w:trPr>
        <w:tc>
          <w:tcPr>
            <w:tcW w:w="4876" w:type="dxa"/>
            <w:tcBorders>
              <w:top w:val="nil"/>
              <w:left w:val="nil"/>
              <w:bottom w:val="nil"/>
              <w:right w:val="nil"/>
            </w:tcBorders>
          </w:tcPr>
          <w:p w14:paraId="067FC364"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E779723" w14:textId="77777777" w:rsidR="004B7BBB" w:rsidRPr="00C75D84" w:rsidRDefault="004B7BBB" w:rsidP="000D7F60">
            <w:pPr>
              <w:pStyle w:val="AmColumnHeading"/>
            </w:pPr>
            <w:r w:rsidRPr="00C75D84">
              <w:t>Pozměňovací návrh</w:t>
            </w:r>
          </w:p>
        </w:tc>
      </w:tr>
      <w:tr w:rsidR="00097907" w:rsidRPr="00C75D84" w14:paraId="1CE08531" w14:textId="77777777" w:rsidTr="000D7F60">
        <w:trPr>
          <w:jc w:val="center"/>
        </w:trPr>
        <w:tc>
          <w:tcPr>
            <w:tcW w:w="4876" w:type="dxa"/>
            <w:tcBorders>
              <w:top w:val="nil"/>
              <w:left w:val="nil"/>
              <w:bottom w:val="nil"/>
              <w:right w:val="nil"/>
            </w:tcBorders>
          </w:tcPr>
          <w:p w14:paraId="51DBA6C8" w14:textId="77777777" w:rsidR="004B7BBB" w:rsidRPr="00C75D84" w:rsidRDefault="004B7BBB" w:rsidP="000D7F60">
            <w:pPr>
              <w:pStyle w:val="Normal6a"/>
            </w:pPr>
          </w:p>
        </w:tc>
        <w:tc>
          <w:tcPr>
            <w:tcW w:w="4876" w:type="dxa"/>
            <w:tcBorders>
              <w:top w:val="nil"/>
              <w:left w:val="nil"/>
              <w:bottom w:val="nil"/>
              <w:right w:val="nil"/>
            </w:tcBorders>
          </w:tcPr>
          <w:p w14:paraId="729A19E6" w14:textId="77777777" w:rsidR="004B7BBB" w:rsidRPr="00C75D84" w:rsidRDefault="004B7BBB" w:rsidP="000D7F60">
            <w:pPr>
              <w:pStyle w:val="Normal6a"/>
            </w:pPr>
            <w:r w:rsidRPr="00C75D84">
              <w:rPr>
                <w:b/>
                <w:i/>
              </w:rPr>
              <w:t>18c.</w:t>
            </w:r>
            <w:r w:rsidRPr="00C75D84">
              <w:tab/>
            </w:r>
            <w:r w:rsidRPr="00C75D84">
              <w:rPr>
                <w:b/>
                <w:i/>
              </w:rPr>
              <w:t>zdůrazňuje, že pro hlubší evropsko-středomořskou hospodářskou integraci a pro to, aby malé a střední podniky mohly plně těžit z Paktu pro Středomoří, je nezbytné zjednodušení předpisů, právní jistota a transparentnější podnikatelské prostředí; vyzývá Komisi, aby ve spolupráci s partnerskými zeměmi a reprezentativními podnikatelskými organizacemi identifikovala a odstranila regulační a administrativní překážky bránící přeshraničním investicím, obchodu, podnikání a zapojení do regionálních hodnotových řetězců, a to se zvláštním důrazem na malé a střední podniky a startupy;</w:t>
            </w:r>
          </w:p>
        </w:tc>
      </w:tr>
    </w:tbl>
    <w:p w14:paraId="6C626D5C"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BF76715" w14:textId="170A43FB" w:rsidR="00D14A06" w:rsidRPr="00C75D84" w:rsidRDefault="004B7BBB" w:rsidP="004B7BBB">
      <w:r w:rsidRPr="00C75D84">
        <w:rPr>
          <w:rStyle w:val="HideTWBExt"/>
        </w:rPr>
        <w:t>&lt;/Amend&gt;</w:t>
      </w:r>
    </w:p>
    <w:p w14:paraId="724E2842"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344</w:t>
      </w:r>
      <w:r w:rsidRPr="00C75D84">
        <w:rPr>
          <w:rStyle w:val="HideTWBExt"/>
          <w:b w:val="0"/>
        </w:rPr>
        <w:t>&lt;/NumAm&gt;</w:t>
      </w:r>
    </w:p>
    <w:p w14:paraId="3B6B58B3" w14:textId="77777777" w:rsidR="004B7BBB" w:rsidRPr="00C75D84" w:rsidRDefault="004B7BBB" w:rsidP="004B7BBB">
      <w:pPr>
        <w:pStyle w:val="NormalBold"/>
      </w:pPr>
      <w:r w:rsidRPr="00C75D84">
        <w:rPr>
          <w:rStyle w:val="HideTWBExt"/>
          <w:b w:val="0"/>
        </w:rPr>
        <w:t>&lt;RepeatBlock-By&gt;&lt;Members&gt;</w:t>
      </w:r>
      <w:r w:rsidRPr="00C75D84">
        <w:t>Giorgio Gori, Nicola Zingaretti</w:t>
      </w:r>
      <w:r w:rsidRPr="00C75D84">
        <w:rPr>
          <w:rStyle w:val="HideTWBExt"/>
          <w:b w:val="0"/>
        </w:rPr>
        <w:t>&lt;/Members&gt;</w:t>
      </w:r>
    </w:p>
    <w:p w14:paraId="20369416" w14:textId="77777777" w:rsidR="004B7BBB" w:rsidRPr="00C75D84" w:rsidRDefault="004B7BBB" w:rsidP="004B7BBB">
      <w:pPr>
        <w:pStyle w:val="NormalBold"/>
      </w:pPr>
      <w:r w:rsidRPr="00C75D84">
        <w:rPr>
          <w:rStyle w:val="HideTWBExt"/>
          <w:b w:val="0"/>
        </w:rPr>
        <w:t>&lt;/RepeatBlock-By&gt;</w:t>
      </w:r>
    </w:p>
    <w:p w14:paraId="68DBC749"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2793DAB" w14:textId="77777777" w:rsidR="004B7BBB" w:rsidRPr="00C75D84" w:rsidRDefault="004B7BBB" w:rsidP="004B7BBB">
      <w:pPr>
        <w:pStyle w:val="NormalBold"/>
      </w:pPr>
      <w:r w:rsidRPr="00C75D84">
        <w:rPr>
          <w:rStyle w:val="HideTWBExt"/>
          <w:b w:val="0"/>
        </w:rPr>
        <w:t>&lt;Article&gt;</w:t>
      </w:r>
      <w:r w:rsidRPr="00C75D84">
        <w:t>Bod 18 c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749C748" w14:textId="77777777" w:rsidTr="000D7F60">
        <w:trPr>
          <w:trHeight w:hRule="exact" w:val="240"/>
          <w:jc w:val="center"/>
        </w:trPr>
        <w:tc>
          <w:tcPr>
            <w:tcW w:w="9752" w:type="dxa"/>
            <w:gridSpan w:val="2"/>
            <w:tcBorders>
              <w:top w:val="nil"/>
              <w:left w:val="nil"/>
              <w:bottom w:val="nil"/>
              <w:right w:val="nil"/>
            </w:tcBorders>
          </w:tcPr>
          <w:p w14:paraId="103FB685" w14:textId="77777777" w:rsidR="004B7BBB" w:rsidRPr="00C75D84" w:rsidRDefault="004B7BBB" w:rsidP="000D7F60"/>
        </w:tc>
      </w:tr>
      <w:tr w:rsidR="00097907" w:rsidRPr="00C75D84" w14:paraId="2A9AA696" w14:textId="77777777" w:rsidTr="000D7F60">
        <w:trPr>
          <w:trHeight w:val="240"/>
          <w:jc w:val="center"/>
        </w:trPr>
        <w:tc>
          <w:tcPr>
            <w:tcW w:w="4876" w:type="dxa"/>
            <w:tcBorders>
              <w:top w:val="nil"/>
              <w:left w:val="nil"/>
              <w:bottom w:val="nil"/>
              <w:right w:val="nil"/>
            </w:tcBorders>
          </w:tcPr>
          <w:p w14:paraId="646F137C"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44B5F7B" w14:textId="77777777" w:rsidR="004B7BBB" w:rsidRPr="00C75D84" w:rsidRDefault="004B7BBB" w:rsidP="000D7F60">
            <w:pPr>
              <w:pStyle w:val="AmColumnHeading"/>
            </w:pPr>
            <w:r w:rsidRPr="00C75D84">
              <w:t>Pozměňovací návrh</w:t>
            </w:r>
          </w:p>
        </w:tc>
      </w:tr>
      <w:tr w:rsidR="00097907" w:rsidRPr="00C75D84" w14:paraId="47AF7141" w14:textId="77777777" w:rsidTr="000D7F60">
        <w:trPr>
          <w:jc w:val="center"/>
        </w:trPr>
        <w:tc>
          <w:tcPr>
            <w:tcW w:w="4876" w:type="dxa"/>
            <w:tcBorders>
              <w:top w:val="nil"/>
              <w:left w:val="nil"/>
              <w:bottom w:val="nil"/>
              <w:right w:val="nil"/>
            </w:tcBorders>
          </w:tcPr>
          <w:p w14:paraId="09F5851D" w14:textId="77777777" w:rsidR="004B7BBB" w:rsidRPr="00C75D84" w:rsidRDefault="004B7BBB" w:rsidP="000D7F60">
            <w:pPr>
              <w:pStyle w:val="Normal6a"/>
            </w:pPr>
          </w:p>
        </w:tc>
        <w:tc>
          <w:tcPr>
            <w:tcW w:w="4876" w:type="dxa"/>
            <w:tcBorders>
              <w:top w:val="nil"/>
              <w:left w:val="nil"/>
              <w:bottom w:val="nil"/>
              <w:right w:val="nil"/>
            </w:tcBorders>
          </w:tcPr>
          <w:p w14:paraId="2B005AFD" w14:textId="77777777" w:rsidR="004B7BBB" w:rsidRPr="00C75D84" w:rsidRDefault="004B7BBB" w:rsidP="000D7F60">
            <w:pPr>
              <w:pStyle w:val="Normal6a"/>
            </w:pPr>
            <w:r w:rsidRPr="00C75D84">
              <w:rPr>
                <w:b/>
                <w:i/>
              </w:rPr>
              <w:t>18c.</w:t>
            </w:r>
            <w:r w:rsidRPr="00C75D84">
              <w:tab/>
            </w:r>
            <w:r w:rsidRPr="00C75D84">
              <w:rPr>
                <w:b/>
                <w:i/>
              </w:rPr>
              <w:t>konstatuje, že modernizace a rozvoj digitálních infrastruktur, jako jsou pevné a mobilní sítě, v celém Středomoří představují nezbytný předpoklad pro vytvoření příležitostí k větší integraci a hospodářskému růstu prostřednictvím digitalizace;</w:t>
            </w:r>
          </w:p>
        </w:tc>
      </w:tr>
    </w:tbl>
    <w:p w14:paraId="3098A02F"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820503F" w14:textId="6A45EF2F" w:rsidR="00D14A06" w:rsidRPr="00C75D84" w:rsidRDefault="004B7BBB" w:rsidP="004B7BBB">
      <w:r w:rsidRPr="00C75D84">
        <w:rPr>
          <w:rStyle w:val="HideTWBExt"/>
        </w:rPr>
        <w:lastRenderedPageBreak/>
        <w:t>&lt;/Amend&gt;</w:t>
      </w:r>
    </w:p>
    <w:p w14:paraId="03F009A5"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345</w:t>
      </w:r>
      <w:r w:rsidRPr="00C75D84">
        <w:rPr>
          <w:rStyle w:val="HideTWBExt"/>
          <w:b w:val="0"/>
        </w:rPr>
        <w:t>&lt;/NumAm&gt;</w:t>
      </w:r>
    </w:p>
    <w:p w14:paraId="2AAEB677" w14:textId="77777777" w:rsidR="004B7BBB" w:rsidRPr="00C75D84" w:rsidRDefault="004B7BBB" w:rsidP="004B7BBB">
      <w:pPr>
        <w:pStyle w:val="NormalBold"/>
      </w:pPr>
      <w:r w:rsidRPr="00C75D84">
        <w:rPr>
          <w:rStyle w:val="HideTWBExt"/>
          <w:b w:val="0"/>
        </w:rPr>
        <w:t>&lt;RepeatBlock-By&gt;&lt;Members&gt;</w:t>
      </w:r>
      <w:r w:rsidRPr="00C75D84">
        <w:t>Giorgio Gori</w:t>
      </w:r>
      <w:r w:rsidRPr="00C75D84">
        <w:rPr>
          <w:rStyle w:val="HideTWBExt"/>
          <w:b w:val="0"/>
        </w:rPr>
        <w:t>&lt;/Members&gt;</w:t>
      </w:r>
    </w:p>
    <w:p w14:paraId="0B9ABD90" w14:textId="77777777" w:rsidR="004B7BBB" w:rsidRPr="00C75D84" w:rsidRDefault="004B7BBB" w:rsidP="004B7BBB">
      <w:pPr>
        <w:pStyle w:val="NormalBold"/>
      </w:pPr>
      <w:r w:rsidRPr="00C75D84">
        <w:rPr>
          <w:rStyle w:val="HideTWBExt"/>
          <w:b w:val="0"/>
        </w:rPr>
        <w:t>&lt;/RepeatBlock-By&gt;</w:t>
      </w:r>
    </w:p>
    <w:p w14:paraId="4A66F7FB"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B443AA3" w14:textId="77777777" w:rsidR="004B7BBB" w:rsidRPr="00C75D84" w:rsidRDefault="004B7BBB" w:rsidP="004B7BBB">
      <w:pPr>
        <w:pStyle w:val="NormalBold"/>
      </w:pPr>
      <w:r w:rsidRPr="00C75D84">
        <w:rPr>
          <w:rStyle w:val="HideTWBExt"/>
          <w:b w:val="0"/>
        </w:rPr>
        <w:t>&lt;Article&gt;</w:t>
      </w:r>
      <w:r w:rsidRPr="00C75D84">
        <w:t>Bod 18 d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169D316" w14:textId="77777777" w:rsidTr="000D7F60">
        <w:trPr>
          <w:trHeight w:hRule="exact" w:val="240"/>
          <w:jc w:val="center"/>
        </w:trPr>
        <w:tc>
          <w:tcPr>
            <w:tcW w:w="9752" w:type="dxa"/>
            <w:gridSpan w:val="2"/>
            <w:tcBorders>
              <w:top w:val="nil"/>
              <w:left w:val="nil"/>
              <w:bottom w:val="nil"/>
              <w:right w:val="nil"/>
            </w:tcBorders>
          </w:tcPr>
          <w:p w14:paraId="338A72FB" w14:textId="77777777" w:rsidR="004B7BBB" w:rsidRPr="00C75D84" w:rsidRDefault="004B7BBB" w:rsidP="000D7F60"/>
        </w:tc>
      </w:tr>
      <w:tr w:rsidR="00097907" w:rsidRPr="00C75D84" w14:paraId="4F8B0B01" w14:textId="77777777" w:rsidTr="000D7F60">
        <w:trPr>
          <w:trHeight w:val="240"/>
          <w:jc w:val="center"/>
        </w:trPr>
        <w:tc>
          <w:tcPr>
            <w:tcW w:w="4876" w:type="dxa"/>
            <w:tcBorders>
              <w:top w:val="nil"/>
              <w:left w:val="nil"/>
              <w:bottom w:val="nil"/>
              <w:right w:val="nil"/>
            </w:tcBorders>
          </w:tcPr>
          <w:p w14:paraId="33D3CCE8"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F68B8EB" w14:textId="77777777" w:rsidR="004B7BBB" w:rsidRPr="00C75D84" w:rsidRDefault="004B7BBB" w:rsidP="000D7F60">
            <w:pPr>
              <w:pStyle w:val="AmColumnHeading"/>
            </w:pPr>
            <w:r w:rsidRPr="00C75D84">
              <w:t>Pozměňovací návrh</w:t>
            </w:r>
          </w:p>
        </w:tc>
      </w:tr>
      <w:tr w:rsidR="00097907" w:rsidRPr="00C75D84" w14:paraId="79094519" w14:textId="77777777" w:rsidTr="000D7F60">
        <w:trPr>
          <w:jc w:val="center"/>
        </w:trPr>
        <w:tc>
          <w:tcPr>
            <w:tcW w:w="4876" w:type="dxa"/>
            <w:tcBorders>
              <w:top w:val="nil"/>
              <w:left w:val="nil"/>
              <w:bottom w:val="nil"/>
              <w:right w:val="nil"/>
            </w:tcBorders>
          </w:tcPr>
          <w:p w14:paraId="2431F3F7" w14:textId="77777777" w:rsidR="004B7BBB" w:rsidRPr="00C75D84" w:rsidRDefault="004B7BBB" w:rsidP="000D7F60">
            <w:pPr>
              <w:pStyle w:val="Normal6a"/>
            </w:pPr>
          </w:p>
        </w:tc>
        <w:tc>
          <w:tcPr>
            <w:tcW w:w="4876" w:type="dxa"/>
            <w:tcBorders>
              <w:top w:val="nil"/>
              <w:left w:val="nil"/>
              <w:bottom w:val="nil"/>
              <w:right w:val="nil"/>
            </w:tcBorders>
          </w:tcPr>
          <w:p w14:paraId="2B6912F7" w14:textId="77777777" w:rsidR="004B7BBB" w:rsidRPr="00C75D84" w:rsidRDefault="004B7BBB" w:rsidP="000D7F60">
            <w:pPr>
              <w:pStyle w:val="Normal6a"/>
            </w:pPr>
            <w:r w:rsidRPr="00C75D84">
              <w:rPr>
                <w:b/>
                <w:i/>
              </w:rPr>
              <w:t>18d.</w:t>
            </w:r>
            <w:r w:rsidRPr="00C75D84">
              <w:tab/>
            </w:r>
            <w:r w:rsidRPr="00C75D84">
              <w:rPr>
                <w:b/>
                <w:i/>
              </w:rPr>
              <w:t>tvrdí, že společné standardy pro digitální infrastruktury a interoperabilní digitální platformy, zejména v celní oblasti, mohou umožnit plynulý obchod v celém středomořském regionu, a přispět tak ke společné prosperitě;</w:t>
            </w:r>
          </w:p>
        </w:tc>
      </w:tr>
    </w:tbl>
    <w:p w14:paraId="73ACD933"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AF5CFAA" w14:textId="491562F4" w:rsidR="00D14A06" w:rsidRPr="00C75D84" w:rsidRDefault="004B7BBB" w:rsidP="004B7BBB">
      <w:r w:rsidRPr="00C75D84">
        <w:rPr>
          <w:rStyle w:val="HideTWBExt"/>
        </w:rPr>
        <w:t>&lt;/Amend&gt;</w:t>
      </w:r>
    </w:p>
    <w:p w14:paraId="06BD7813"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346</w:t>
      </w:r>
      <w:r w:rsidRPr="00C75D84">
        <w:rPr>
          <w:rStyle w:val="HideTWBExt"/>
          <w:b w:val="0"/>
        </w:rPr>
        <w:t>&lt;/NumAm&gt;</w:t>
      </w:r>
    </w:p>
    <w:p w14:paraId="2DB415D8"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70B6C7FF" w14:textId="77777777" w:rsidR="004B7BBB" w:rsidRPr="00C75D84" w:rsidRDefault="004B7BBB" w:rsidP="004B7BBB">
      <w:pPr>
        <w:pStyle w:val="NormalBold"/>
      </w:pPr>
      <w:r w:rsidRPr="00C75D84">
        <w:rPr>
          <w:rStyle w:val="HideTWBExt"/>
          <w:b w:val="0"/>
        </w:rPr>
        <w:t>&lt;/RepeatBlock-By&gt;</w:t>
      </w:r>
    </w:p>
    <w:p w14:paraId="2F237B3F"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F3BF23B" w14:textId="77777777" w:rsidR="004B7BBB" w:rsidRPr="00C75D84" w:rsidRDefault="004B7BBB" w:rsidP="004B7BBB">
      <w:pPr>
        <w:pStyle w:val="NormalBold"/>
      </w:pPr>
      <w:r w:rsidRPr="00C75D84">
        <w:rPr>
          <w:rStyle w:val="HideTWBExt"/>
          <w:b w:val="0"/>
        </w:rPr>
        <w:t>&lt;Article&gt;</w:t>
      </w:r>
      <w:r w:rsidRPr="00C75D84">
        <w:t>Bod 18 d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38E94FF" w14:textId="77777777" w:rsidTr="000D7F60">
        <w:trPr>
          <w:trHeight w:hRule="exact" w:val="240"/>
          <w:jc w:val="center"/>
        </w:trPr>
        <w:tc>
          <w:tcPr>
            <w:tcW w:w="9752" w:type="dxa"/>
            <w:gridSpan w:val="2"/>
            <w:tcBorders>
              <w:top w:val="nil"/>
              <w:left w:val="nil"/>
              <w:bottom w:val="nil"/>
              <w:right w:val="nil"/>
            </w:tcBorders>
          </w:tcPr>
          <w:p w14:paraId="39C8B32D" w14:textId="77777777" w:rsidR="004B7BBB" w:rsidRPr="00C75D84" w:rsidRDefault="004B7BBB" w:rsidP="000D7F60"/>
        </w:tc>
      </w:tr>
      <w:tr w:rsidR="00097907" w:rsidRPr="00C75D84" w14:paraId="68593C09" w14:textId="77777777" w:rsidTr="000D7F60">
        <w:trPr>
          <w:trHeight w:val="240"/>
          <w:jc w:val="center"/>
        </w:trPr>
        <w:tc>
          <w:tcPr>
            <w:tcW w:w="4876" w:type="dxa"/>
            <w:tcBorders>
              <w:top w:val="nil"/>
              <w:left w:val="nil"/>
              <w:bottom w:val="nil"/>
              <w:right w:val="nil"/>
            </w:tcBorders>
          </w:tcPr>
          <w:p w14:paraId="6FF6D7B2"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BBDB86E" w14:textId="77777777" w:rsidR="004B7BBB" w:rsidRPr="00C75D84" w:rsidRDefault="004B7BBB" w:rsidP="000D7F60">
            <w:pPr>
              <w:pStyle w:val="AmColumnHeading"/>
            </w:pPr>
            <w:r w:rsidRPr="00C75D84">
              <w:t>Pozměňovací návrh</w:t>
            </w:r>
          </w:p>
        </w:tc>
      </w:tr>
      <w:tr w:rsidR="00097907" w:rsidRPr="00C75D84" w14:paraId="48943905" w14:textId="77777777" w:rsidTr="000D7F60">
        <w:trPr>
          <w:jc w:val="center"/>
        </w:trPr>
        <w:tc>
          <w:tcPr>
            <w:tcW w:w="4876" w:type="dxa"/>
            <w:tcBorders>
              <w:top w:val="nil"/>
              <w:left w:val="nil"/>
              <w:bottom w:val="nil"/>
              <w:right w:val="nil"/>
            </w:tcBorders>
          </w:tcPr>
          <w:p w14:paraId="42610AA6" w14:textId="77777777" w:rsidR="004B7BBB" w:rsidRPr="00C75D84" w:rsidRDefault="004B7BBB" w:rsidP="000D7F60">
            <w:pPr>
              <w:pStyle w:val="Normal6a"/>
            </w:pPr>
          </w:p>
        </w:tc>
        <w:tc>
          <w:tcPr>
            <w:tcW w:w="4876" w:type="dxa"/>
            <w:tcBorders>
              <w:top w:val="nil"/>
              <w:left w:val="nil"/>
              <w:bottom w:val="nil"/>
              <w:right w:val="nil"/>
            </w:tcBorders>
          </w:tcPr>
          <w:p w14:paraId="1FE252EE" w14:textId="77777777" w:rsidR="004B7BBB" w:rsidRPr="00C75D84" w:rsidRDefault="004B7BBB" w:rsidP="000D7F60">
            <w:pPr>
              <w:pStyle w:val="Normal6a"/>
            </w:pPr>
            <w:r w:rsidRPr="00C75D84">
              <w:rPr>
                <w:b/>
                <w:i/>
              </w:rPr>
              <w:t>18d.</w:t>
            </w:r>
            <w:r w:rsidRPr="00C75D84">
              <w:tab/>
            </w:r>
            <w:r w:rsidRPr="00C75D84">
              <w:rPr>
                <w:b/>
                <w:i/>
              </w:rPr>
              <w:t>vyzývá k posílení kulturního dědictví jako hnací síly udržitelného a inkluzivního místního rozvoje, které podporuje vytváření pracovních míst a zároveň chrání identitu místních komunit a posiluje sociální soudržnost;</w:t>
            </w:r>
          </w:p>
        </w:tc>
      </w:tr>
    </w:tbl>
    <w:p w14:paraId="795C565F"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4179529F" w14:textId="666A6761" w:rsidR="00D14A06" w:rsidRPr="00C75D84" w:rsidRDefault="004B7BBB" w:rsidP="004B7BBB">
      <w:r w:rsidRPr="00C75D84">
        <w:rPr>
          <w:rStyle w:val="HideTWBExt"/>
        </w:rPr>
        <w:t>&lt;/Amend&gt;</w:t>
      </w:r>
    </w:p>
    <w:p w14:paraId="1D0B76C8"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347</w:t>
      </w:r>
      <w:r w:rsidRPr="00C75D84">
        <w:rPr>
          <w:rStyle w:val="HideTWBExt"/>
          <w:b w:val="0"/>
        </w:rPr>
        <w:t>&lt;/NumAm&gt;</w:t>
      </w:r>
    </w:p>
    <w:p w14:paraId="5BD89EA9" w14:textId="77777777" w:rsidR="004B7BBB" w:rsidRPr="00C75D84" w:rsidRDefault="004B7BBB" w:rsidP="004B7BBB">
      <w:pPr>
        <w:pStyle w:val="NormalBold"/>
      </w:pPr>
      <w:r w:rsidRPr="00C75D84">
        <w:rPr>
          <w:rStyle w:val="HideTWBExt"/>
          <w:b w:val="0"/>
        </w:rPr>
        <w:t>&lt;RepeatBlock-By&gt;&lt;Members&gt;</w:t>
      </w:r>
      <w:r w:rsidRPr="00C75D84">
        <w:t>Giorgio Gori</w:t>
      </w:r>
      <w:r w:rsidRPr="00C75D84">
        <w:rPr>
          <w:rStyle w:val="HideTWBExt"/>
          <w:b w:val="0"/>
        </w:rPr>
        <w:t>&lt;/Members&gt;</w:t>
      </w:r>
    </w:p>
    <w:p w14:paraId="204BA897" w14:textId="77777777" w:rsidR="004B7BBB" w:rsidRPr="00C75D84" w:rsidRDefault="004B7BBB" w:rsidP="004B7BBB">
      <w:pPr>
        <w:pStyle w:val="NormalBold"/>
      </w:pPr>
      <w:r w:rsidRPr="00C75D84">
        <w:rPr>
          <w:rStyle w:val="HideTWBExt"/>
          <w:b w:val="0"/>
        </w:rPr>
        <w:t>&lt;/RepeatBlock-By&gt;</w:t>
      </w:r>
    </w:p>
    <w:p w14:paraId="118F719D"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70655D2" w14:textId="77777777" w:rsidR="004B7BBB" w:rsidRPr="00C75D84" w:rsidRDefault="004B7BBB" w:rsidP="004B7BBB">
      <w:pPr>
        <w:pStyle w:val="NormalBold"/>
      </w:pPr>
      <w:r w:rsidRPr="00C75D84">
        <w:rPr>
          <w:rStyle w:val="HideTWBExt"/>
          <w:b w:val="0"/>
        </w:rPr>
        <w:t>&lt;Article&gt;</w:t>
      </w:r>
      <w:r w:rsidRPr="00C75D84">
        <w:t>Bod 18 e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CD46AD8" w14:textId="77777777" w:rsidTr="000D7F60">
        <w:trPr>
          <w:trHeight w:hRule="exact" w:val="240"/>
          <w:jc w:val="center"/>
        </w:trPr>
        <w:tc>
          <w:tcPr>
            <w:tcW w:w="9752" w:type="dxa"/>
            <w:gridSpan w:val="2"/>
            <w:tcBorders>
              <w:top w:val="nil"/>
              <w:left w:val="nil"/>
              <w:bottom w:val="nil"/>
              <w:right w:val="nil"/>
            </w:tcBorders>
          </w:tcPr>
          <w:p w14:paraId="5917458F" w14:textId="77777777" w:rsidR="004B7BBB" w:rsidRPr="00C75D84" w:rsidRDefault="004B7BBB" w:rsidP="000D7F60"/>
        </w:tc>
      </w:tr>
      <w:tr w:rsidR="00097907" w:rsidRPr="00C75D84" w14:paraId="1D092849" w14:textId="77777777" w:rsidTr="000D7F60">
        <w:trPr>
          <w:trHeight w:val="240"/>
          <w:jc w:val="center"/>
        </w:trPr>
        <w:tc>
          <w:tcPr>
            <w:tcW w:w="4876" w:type="dxa"/>
            <w:tcBorders>
              <w:top w:val="nil"/>
              <w:left w:val="nil"/>
              <w:bottom w:val="nil"/>
              <w:right w:val="nil"/>
            </w:tcBorders>
          </w:tcPr>
          <w:p w14:paraId="2C13CFE3"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F1B1534" w14:textId="77777777" w:rsidR="004B7BBB" w:rsidRPr="00C75D84" w:rsidRDefault="004B7BBB" w:rsidP="000D7F60">
            <w:pPr>
              <w:pStyle w:val="AmColumnHeading"/>
            </w:pPr>
            <w:r w:rsidRPr="00C75D84">
              <w:t>Pozměňovací návrh</w:t>
            </w:r>
          </w:p>
        </w:tc>
      </w:tr>
      <w:tr w:rsidR="00097907" w:rsidRPr="00C75D84" w14:paraId="52CF9091" w14:textId="77777777" w:rsidTr="000D7F60">
        <w:trPr>
          <w:jc w:val="center"/>
        </w:trPr>
        <w:tc>
          <w:tcPr>
            <w:tcW w:w="4876" w:type="dxa"/>
            <w:tcBorders>
              <w:top w:val="nil"/>
              <w:left w:val="nil"/>
              <w:bottom w:val="nil"/>
              <w:right w:val="nil"/>
            </w:tcBorders>
          </w:tcPr>
          <w:p w14:paraId="035B3B6F" w14:textId="77777777" w:rsidR="004B7BBB" w:rsidRPr="00C75D84" w:rsidRDefault="004B7BBB" w:rsidP="000D7F60">
            <w:pPr>
              <w:pStyle w:val="Normal6a"/>
            </w:pPr>
          </w:p>
        </w:tc>
        <w:tc>
          <w:tcPr>
            <w:tcW w:w="4876" w:type="dxa"/>
            <w:tcBorders>
              <w:top w:val="nil"/>
              <w:left w:val="nil"/>
              <w:bottom w:val="nil"/>
              <w:right w:val="nil"/>
            </w:tcBorders>
          </w:tcPr>
          <w:p w14:paraId="5E03CCAA" w14:textId="77777777" w:rsidR="004B7BBB" w:rsidRPr="00C75D84" w:rsidRDefault="004B7BBB" w:rsidP="000D7F60">
            <w:pPr>
              <w:pStyle w:val="Normal6a"/>
            </w:pPr>
            <w:r w:rsidRPr="00C75D84">
              <w:rPr>
                <w:b/>
                <w:i/>
              </w:rPr>
              <w:t>18e.</w:t>
            </w:r>
            <w:r w:rsidRPr="00C75D84">
              <w:tab/>
            </w:r>
            <w:r w:rsidRPr="00C75D84">
              <w:rPr>
                <w:b/>
                <w:i/>
              </w:rPr>
              <w:t xml:space="preserve">je přesvědčen, že rozvoj specializovaných i obecných digitálních </w:t>
            </w:r>
            <w:r w:rsidRPr="00C75D84">
              <w:rPr>
                <w:b/>
                <w:i/>
              </w:rPr>
              <w:lastRenderedPageBreak/>
              <w:t>dovedností je nezbytný pro podporu hospodářské integrace ve středomořském regionu;</w:t>
            </w:r>
          </w:p>
        </w:tc>
      </w:tr>
    </w:tbl>
    <w:p w14:paraId="7FE9D959"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43AC18C" w14:textId="494420E5" w:rsidR="00D14A06" w:rsidRPr="00C75D84" w:rsidRDefault="004B7BBB" w:rsidP="004B7BBB">
      <w:r w:rsidRPr="00C75D84">
        <w:rPr>
          <w:rStyle w:val="HideTWBExt"/>
        </w:rPr>
        <w:t>&lt;/Amend&gt;</w:t>
      </w:r>
    </w:p>
    <w:p w14:paraId="3DE66F2C"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348</w:t>
      </w:r>
      <w:r w:rsidRPr="00C75D84">
        <w:rPr>
          <w:rStyle w:val="HideTWBExt"/>
          <w:b w:val="0"/>
        </w:rPr>
        <w:t>&lt;/NumAm&gt;</w:t>
      </w:r>
    </w:p>
    <w:p w14:paraId="4C43CE0A" w14:textId="77777777" w:rsidR="004B7BBB" w:rsidRPr="00C75D84" w:rsidRDefault="004B7BBB" w:rsidP="004B7BBB">
      <w:pPr>
        <w:pStyle w:val="NormalBold"/>
      </w:pPr>
      <w:r w:rsidRPr="00C75D84">
        <w:rPr>
          <w:rStyle w:val="HideTWBExt"/>
          <w:b w:val="0"/>
        </w:rPr>
        <w:t>&lt;RepeatBlock-By&gt;&lt;Members&gt;</w:t>
      </w:r>
      <w:r w:rsidRPr="00C75D84">
        <w:t>Giorgio Gori</w:t>
      </w:r>
      <w:r w:rsidRPr="00C75D84">
        <w:rPr>
          <w:rStyle w:val="HideTWBExt"/>
          <w:b w:val="0"/>
        </w:rPr>
        <w:t>&lt;/Members&gt;</w:t>
      </w:r>
    </w:p>
    <w:p w14:paraId="6044346A" w14:textId="77777777" w:rsidR="004B7BBB" w:rsidRPr="00C75D84" w:rsidRDefault="004B7BBB" w:rsidP="004B7BBB">
      <w:pPr>
        <w:pStyle w:val="NormalBold"/>
      </w:pPr>
      <w:r w:rsidRPr="00C75D84">
        <w:rPr>
          <w:rStyle w:val="HideTWBExt"/>
          <w:b w:val="0"/>
        </w:rPr>
        <w:t>&lt;/RepeatBlock-By&gt;</w:t>
      </w:r>
    </w:p>
    <w:p w14:paraId="339BBE18"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8D874A9" w14:textId="77777777" w:rsidR="004B7BBB" w:rsidRPr="00C75D84" w:rsidRDefault="004B7BBB" w:rsidP="004B7BBB">
      <w:pPr>
        <w:pStyle w:val="NormalBold"/>
      </w:pPr>
      <w:r w:rsidRPr="00C75D84">
        <w:rPr>
          <w:rStyle w:val="HideTWBExt"/>
          <w:b w:val="0"/>
        </w:rPr>
        <w:t>&lt;Article&gt;</w:t>
      </w:r>
      <w:r w:rsidRPr="00C75D84">
        <w:t>Bod 18 f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03045FC" w14:textId="77777777" w:rsidTr="000D7F60">
        <w:trPr>
          <w:trHeight w:hRule="exact" w:val="240"/>
          <w:jc w:val="center"/>
        </w:trPr>
        <w:tc>
          <w:tcPr>
            <w:tcW w:w="9752" w:type="dxa"/>
            <w:gridSpan w:val="2"/>
            <w:tcBorders>
              <w:top w:val="nil"/>
              <w:left w:val="nil"/>
              <w:bottom w:val="nil"/>
              <w:right w:val="nil"/>
            </w:tcBorders>
          </w:tcPr>
          <w:p w14:paraId="23005E59" w14:textId="77777777" w:rsidR="004B7BBB" w:rsidRPr="00C75D84" w:rsidRDefault="004B7BBB" w:rsidP="000D7F60"/>
        </w:tc>
      </w:tr>
      <w:tr w:rsidR="00097907" w:rsidRPr="00C75D84" w14:paraId="48519EA9" w14:textId="77777777" w:rsidTr="000D7F60">
        <w:trPr>
          <w:trHeight w:val="240"/>
          <w:jc w:val="center"/>
        </w:trPr>
        <w:tc>
          <w:tcPr>
            <w:tcW w:w="4876" w:type="dxa"/>
            <w:tcBorders>
              <w:top w:val="nil"/>
              <w:left w:val="nil"/>
              <w:bottom w:val="nil"/>
              <w:right w:val="nil"/>
            </w:tcBorders>
          </w:tcPr>
          <w:p w14:paraId="36F9C397"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6D1590A" w14:textId="77777777" w:rsidR="004B7BBB" w:rsidRPr="00C75D84" w:rsidRDefault="004B7BBB" w:rsidP="000D7F60">
            <w:pPr>
              <w:pStyle w:val="AmColumnHeading"/>
            </w:pPr>
            <w:r w:rsidRPr="00C75D84">
              <w:t>Pozměňovací návrh</w:t>
            </w:r>
          </w:p>
        </w:tc>
      </w:tr>
      <w:tr w:rsidR="00097907" w:rsidRPr="00C75D84" w14:paraId="51E91154" w14:textId="77777777" w:rsidTr="000D7F60">
        <w:trPr>
          <w:jc w:val="center"/>
        </w:trPr>
        <w:tc>
          <w:tcPr>
            <w:tcW w:w="4876" w:type="dxa"/>
            <w:tcBorders>
              <w:top w:val="nil"/>
              <w:left w:val="nil"/>
              <w:bottom w:val="nil"/>
              <w:right w:val="nil"/>
            </w:tcBorders>
          </w:tcPr>
          <w:p w14:paraId="7E40A4EA" w14:textId="77777777" w:rsidR="004B7BBB" w:rsidRPr="00C75D84" w:rsidRDefault="004B7BBB" w:rsidP="000D7F60">
            <w:pPr>
              <w:pStyle w:val="Normal6a"/>
            </w:pPr>
          </w:p>
        </w:tc>
        <w:tc>
          <w:tcPr>
            <w:tcW w:w="4876" w:type="dxa"/>
            <w:tcBorders>
              <w:top w:val="nil"/>
              <w:left w:val="nil"/>
              <w:bottom w:val="nil"/>
              <w:right w:val="nil"/>
            </w:tcBorders>
          </w:tcPr>
          <w:p w14:paraId="110397F3" w14:textId="77777777" w:rsidR="004B7BBB" w:rsidRPr="00C75D84" w:rsidRDefault="004B7BBB" w:rsidP="000D7F60">
            <w:pPr>
              <w:pStyle w:val="Normal6a"/>
            </w:pPr>
            <w:r w:rsidRPr="00C75D84">
              <w:rPr>
                <w:b/>
                <w:i/>
              </w:rPr>
              <w:t>18f.</w:t>
            </w:r>
            <w:r w:rsidRPr="00C75D84">
              <w:tab/>
            </w:r>
            <w:r w:rsidRPr="00C75D84">
              <w:rPr>
                <w:b/>
                <w:i/>
              </w:rPr>
              <w:t>podporuje investice do nových možností spolupráce v rámci osy Evropa–Afrika prostřednictvím větší integrace středomořského trhu s energií s evropským trhem, mimo jiné i prostřednictvím partnerství s místními provozovateli, a zároveň přispívat k udržitelnému rozvoji zúčastněných zemí prostřednictvím využívání inovativních technologií a sdílení odborných znalostí a průmyslových kapacit.</w:t>
            </w:r>
          </w:p>
        </w:tc>
      </w:tr>
    </w:tbl>
    <w:p w14:paraId="754AAB5D"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CAEDFBA" w14:textId="4C9D058C" w:rsidR="00D14A06" w:rsidRPr="00C75D84" w:rsidRDefault="004B7BBB" w:rsidP="004B7BBB">
      <w:r w:rsidRPr="00C75D84">
        <w:rPr>
          <w:rStyle w:val="HideTWBExt"/>
        </w:rPr>
        <w:t>&lt;/Amend&gt;</w:t>
      </w:r>
    </w:p>
    <w:p w14:paraId="5DAD4B7F"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349</w:t>
      </w:r>
      <w:r w:rsidRPr="00C75D84">
        <w:rPr>
          <w:rStyle w:val="HideTWBExt"/>
          <w:b w:val="0"/>
        </w:rPr>
        <w:t>&lt;/NumAm&gt;</w:t>
      </w:r>
    </w:p>
    <w:p w14:paraId="5C3628D8" w14:textId="77777777" w:rsidR="004B7BBB" w:rsidRPr="00C75D84" w:rsidRDefault="004B7BBB" w:rsidP="004B7BBB">
      <w:pPr>
        <w:pStyle w:val="NormalBold"/>
      </w:pPr>
      <w:r w:rsidRPr="00C75D84">
        <w:rPr>
          <w:rStyle w:val="HideTWBExt"/>
          <w:b w:val="0"/>
        </w:rPr>
        <w:t>&lt;RepeatBlock-By&gt;&lt;Members&gt;</w:t>
      </w:r>
      <w:r w:rsidRPr="00C75D84">
        <w:t>Leoluca Orlando</w:t>
      </w:r>
      <w:r w:rsidRPr="00C75D84">
        <w:rPr>
          <w:rStyle w:val="HideTWBExt"/>
          <w:b w:val="0"/>
        </w:rPr>
        <w:t>&lt;/Members&gt;</w:t>
      </w:r>
    </w:p>
    <w:p w14:paraId="24C9BAEA" w14:textId="77777777" w:rsidR="004B7BBB" w:rsidRPr="00C75D84" w:rsidRDefault="004B7BBB" w:rsidP="004B7BBB">
      <w:r w:rsidRPr="00C75D84">
        <w:rPr>
          <w:rStyle w:val="HideTWBExt"/>
        </w:rPr>
        <w:t>&lt;AuNomDe&gt;</w:t>
      </w:r>
      <w:r w:rsidRPr="00C75D84">
        <w:rPr>
          <w:rStyle w:val="HideTWBInt"/>
        </w:rPr>
        <w:t>{Verts/ALE}</w:t>
      </w:r>
      <w:r w:rsidRPr="00C75D84">
        <w:t>za skupinu Verts/ALE</w:t>
      </w:r>
      <w:r w:rsidRPr="00C75D84">
        <w:rPr>
          <w:rStyle w:val="HideTWBExt"/>
        </w:rPr>
        <w:t>&lt;/AuNomDe&gt;</w:t>
      </w:r>
    </w:p>
    <w:p w14:paraId="6A1471AE" w14:textId="77777777" w:rsidR="004B7BBB" w:rsidRPr="00C75D84" w:rsidRDefault="004B7BBB" w:rsidP="004B7BBB">
      <w:pPr>
        <w:pStyle w:val="NormalBold"/>
      </w:pPr>
      <w:r w:rsidRPr="00C75D84">
        <w:rPr>
          <w:rStyle w:val="HideTWBExt"/>
          <w:b w:val="0"/>
        </w:rPr>
        <w:t>&lt;/RepeatBlock-By&gt;</w:t>
      </w:r>
    </w:p>
    <w:p w14:paraId="2D5A15C6"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402268B" w14:textId="77777777" w:rsidR="004B7BBB" w:rsidRPr="00C75D84" w:rsidRDefault="004B7BBB" w:rsidP="004B7BBB">
      <w:pPr>
        <w:pStyle w:val="NormalBold"/>
      </w:pPr>
      <w:r w:rsidRPr="00C75D84">
        <w:rPr>
          <w:rStyle w:val="HideTWBExt"/>
          <w:b w:val="0"/>
        </w:rPr>
        <w:t>&lt;Article&gt;</w:t>
      </w:r>
      <w:r w:rsidRPr="00C75D84">
        <w:t>Bod 19</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D4C30F3" w14:textId="77777777" w:rsidTr="000D7F60">
        <w:trPr>
          <w:trHeight w:hRule="exact" w:val="240"/>
          <w:jc w:val="center"/>
        </w:trPr>
        <w:tc>
          <w:tcPr>
            <w:tcW w:w="9752" w:type="dxa"/>
            <w:gridSpan w:val="2"/>
            <w:tcBorders>
              <w:top w:val="nil"/>
              <w:left w:val="nil"/>
              <w:bottom w:val="nil"/>
              <w:right w:val="nil"/>
            </w:tcBorders>
          </w:tcPr>
          <w:p w14:paraId="118D85A1" w14:textId="77777777" w:rsidR="004B7BBB" w:rsidRPr="00C75D84" w:rsidRDefault="004B7BBB" w:rsidP="000D7F60"/>
        </w:tc>
      </w:tr>
      <w:tr w:rsidR="00097907" w:rsidRPr="00C75D84" w14:paraId="60D7CCAE" w14:textId="77777777" w:rsidTr="000D7F60">
        <w:trPr>
          <w:trHeight w:val="240"/>
          <w:jc w:val="center"/>
        </w:trPr>
        <w:tc>
          <w:tcPr>
            <w:tcW w:w="4876" w:type="dxa"/>
            <w:tcBorders>
              <w:top w:val="nil"/>
              <w:left w:val="nil"/>
              <w:bottom w:val="nil"/>
              <w:right w:val="nil"/>
            </w:tcBorders>
          </w:tcPr>
          <w:p w14:paraId="6EFED4B5"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1331C77" w14:textId="77777777" w:rsidR="004B7BBB" w:rsidRPr="00C75D84" w:rsidRDefault="004B7BBB" w:rsidP="000D7F60">
            <w:pPr>
              <w:pStyle w:val="AmColumnHeading"/>
            </w:pPr>
            <w:r w:rsidRPr="00C75D84">
              <w:t>Pozměňovací návrh</w:t>
            </w:r>
          </w:p>
        </w:tc>
      </w:tr>
      <w:tr w:rsidR="00097907" w:rsidRPr="00C75D84" w14:paraId="4C246C05" w14:textId="77777777" w:rsidTr="000D7F60">
        <w:trPr>
          <w:jc w:val="center"/>
        </w:trPr>
        <w:tc>
          <w:tcPr>
            <w:tcW w:w="4876" w:type="dxa"/>
            <w:tcBorders>
              <w:top w:val="nil"/>
              <w:left w:val="nil"/>
              <w:bottom w:val="nil"/>
              <w:right w:val="nil"/>
            </w:tcBorders>
          </w:tcPr>
          <w:p w14:paraId="51D42C0A" w14:textId="77777777" w:rsidR="004B7BBB" w:rsidRPr="00C75D84" w:rsidRDefault="004B7BBB" w:rsidP="000D7F60">
            <w:pPr>
              <w:pStyle w:val="Normal6a"/>
            </w:pPr>
            <w:r w:rsidRPr="00C75D84">
              <w:t>19.</w:t>
            </w:r>
            <w:r w:rsidRPr="00C75D84">
              <w:tab/>
              <w:t xml:space="preserve">poznamenává, že středomořský region skrývá obrovský nevyužitý potenciál v oblasti </w:t>
            </w:r>
            <w:r w:rsidRPr="00C75D84">
              <w:rPr>
                <w:b/>
                <w:bCs/>
                <w:i/>
                <w:iCs/>
              </w:rPr>
              <w:t>zeleného vodíku (vyráběného za použití elektřiny ze solárních panelů a větrných elektráren)</w:t>
            </w:r>
            <w:r w:rsidRPr="00C75D84">
              <w:t xml:space="preserve">, který musí být rozvíjen jako strategický zdroj pro regionální energetickou bezpečnost, což přispěje k ekologické </w:t>
            </w:r>
            <w:r w:rsidRPr="00C75D84">
              <w:lastRenderedPageBreak/>
              <w:t>transformaci prostřednictvím obnovitelných zdrojů energie, propojení sítí, infrastruktury pro ukládání energie a energetické účinnosti;</w:t>
            </w:r>
          </w:p>
        </w:tc>
        <w:tc>
          <w:tcPr>
            <w:tcW w:w="4876" w:type="dxa"/>
            <w:tcBorders>
              <w:top w:val="nil"/>
              <w:left w:val="nil"/>
              <w:bottom w:val="nil"/>
              <w:right w:val="nil"/>
            </w:tcBorders>
          </w:tcPr>
          <w:p w14:paraId="53AA6D00" w14:textId="77777777" w:rsidR="004B7BBB" w:rsidRPr="00C75D84" w:rsidRDefault="004B7BBB" w:rsidP="000D7F60">
            <w:pPr>
              <w:pStyle w:val="Normal6a"/>
            </w:pPr>
            <w:r w:rsidRPr="00C75D84">
              <w:lastRenderedPageBreak/>
              <w:t>19.</w:t>
            </w:r>
            <w:r w:rsidRPr="00C75D84">
              <w:tab/>
              <w:t xml:space="preserve">poznamenává, že středomořský region skrývá obrovský nevyužitý potenciál v oblasti </w:t>
            </w:r>
            <w:r w:rsidRPr="00C75D84">
              <w:rPr>
                <w:b/>
                <w:bCs/>
                <w:i/>
                <w:iCs/>
              </w:rPr>
              <w:t>obnovitelných zdrojů energie</w:t>
            </w:r>
            <w:r w:rsidRPr="00C75D84">
              <w:t xml:space="preserve">, který musí být rozvíjen jako strategický zdroj pro regionální energetickou bezpečnost, což přispěje k ekologické transformaci prostřednictvím obnovitelných zdrojů energie, propojení </w:t>
            </w:r>
            <w:r w:rsidRPr="00C75D84">
              <w:lastRenderedPageBreak/>
              <w:t xml:space="preserve">sítí, infrastruktury pro ukládání energie a energetické účinnosti; </w:t>
            </w:r>
            <w:r w:rsidRPr="00C75D84">
              <w:rPr>
                <w:b/>
                <w:i/>
              </w:rPr>
              <w:t>zdůrazňuje, že energetické projekty ve Středomoří musí sloužit rozvojovým potřebám místního obyvatelstva, a nikoli pouze cílům energetické bezpečnosti EU; s obavami poukazuje na zdokumentované případy, kdy rozsáhlé projekty v oblasti obnovitelných zdrojů energie a výroby vodíku určeného k vývozu vedly k tlaku na vyvlastňování pozemků, k nedostatku vody v regionech, kde je již tak nedostatek vodních zdrojů, k riziku vysídlení místních komunit a k omezenému přístupu k energii pro domácí spotřebu; požaduje, aby všechny energetické projekty v rámci tohoto Paktu zahrnovaly povinná participativní posuzování vlivů na životní prostředí a sociálních dopadů prováděná před schválením projektu, vnitrostátní cíle v oblasti přístupu k energii, požadavky na místní podíl a mechanismy pro sdílení přínosů s místními komunitami; odmítá modely založené na exportu, které pod rouškou „zelených“ projektů opakují vzorce nerovné výměny;</w:t>
            </w:r>
          </w:p>
        </w:tc>
      </w:tr>
    </w:tbl>
    <w:p w14:paraId="2C50DF8C"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E06F1A0" w14:textId="359CCEA2" w:rsidR="00D14A06" w:rsidRPr="00C75D84" w:rsidRDefault="004B7BBB" w:rsidP="004B7BBB">
      <w:r w:rsidRPr="00C75D84">
        <w:rPr>
          <w:rStyle w:val="HideTWBExt"/>
        </w:rPr>
        <w:t>&lt;/Amend&gt;</w:t>
      </w:r>
    </w:p>
    <w:p w14:paraId="06590895"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350</w:t>
      </w:r>
      <w:r w:rsidRPr="00C75D84">
        <w:rPr>
          <w:rStyle w:val="HideTWBExt"/>
          <w:b w:val="0"/>
        </w:rPr>
        <w:t>&lt;/NumAm&gt;</w:t>
      </w:r>
    </w:p>
    <w:p w14:paraId="20AAFF7E" w14:textId="77777777" w:rsidR="004B7BBB" w:rsidRPr="00C75D84" w:rsidRDefault="004B7BBB" w:rsidP="004B7BBB">
      <w:pPr>
        <w:pStyle w:val="NormalBold"/>
      </w:pPr>
      <w:r w:rsidRPr="00C75D84">
        <w:rPr>
          <w:rStyle w:val="HideTWBExt"/>
          <w:b w:val="0"/>
        </w:rPr>
        <w:t>&lt;RepeatBlock-By&gt;&lt;Members&gt;</w:t>
      </w:r>
      <w:r w:rsidRPr="00C75D84">
        <w:t>Laura Ballarín Cereza, Javi López</w:t>
      </w:r>
      <w:r w:rsidRPr="00C75D84">
        <w:rPr>
          <w:rStyle w:val="HideTWBExt"/>
          <w:b w:val="0"/>
        </w:rPr>
        <w:t>&lt;/Members&gt;</w:t>
      </w:r>
    </w:p>
    <w:p w14:paraId="5B184390" w14:textId="77777777" w:rsidR="004B7BBB" w:rsidRPr="00C75D84" w:rsidRDefault="004B7BBB" w:rsidP="004B7BBB">
      <w:pPr>
        <w:pStyle w:val="NormalBold"/>
      </w:pPr>
      <w:r w:rsidRPr="00C75D84">
        <w:rPr>
          <w:rStyle w:val="HideTWBExt"/>
          <w:b w:val="0"/>
        </w:rPr>
        <w:t>&lt;/RepeatBlock-By&gt;</w:t>
      </w:r>
    </w:p>
    <w:p w14:paraId="4CE4CD65"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0A86C9E" w14:textId="77777777" w:rsidR="004B7BBB" w:rsidRPr="00C75D84" w:rsidRDefault="004B7BBB" w:rsidP="004B7BBB">
      <w:pPr>
        <w:pStyle w:val="NormalBold"/>
      </w:pPr>
      <w:r w:rsidRPr="00C75D84">
        <w:rPr>
          <w:rStyle w:val="HideTWBExt"/>
          <w:b w:val="0"/>
        </w:rPr>
        <w:t>&lt;Article&gt;</w:t>
      </w:r>
      <w:r w:rsidRPr="00C75D84">
        <w:t>Bod 19</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E9B03AB" w14:textId="77777777" w:rsidTr="000D7F60">
        <w:trPr>
          <w:trHeight w:hRule="exact" w:val="240"/>
          <w:jc w:val="center"/>
        </w:trPr>
        <w:tc>
          <w:tcPr>
            <w:tcW w:w="9752" w:type="dxa"/>
            <w:gridSpan w:val="2"/>
            <w:tcBorders>
              <w:top w:val="nil"/>
              <w:left w:val="nil"/>
              <w:bottom w:val="nil"/>
              <w:right w:val="nil"/>
            </w:tcBorders>
          </w:tcPr>
          <w:p w14:paraId="585BA377" w14:textId="77777777" w:rsidR="004B7BBB" w:rsidRPr="00C75D84" w:rsidRDefault="004B7BBB" w:rsidP="000D7F60"/>
        </w:tc>
      </w:tr>
      <w:tr w:rsidR="00097907" w:rsidRPr="00C75D84" w14:paraId="5A9CD351" w14:textId="77777777" w:rsidTr="000D7F60">
        <w:trPr>
          <w:trHeight w:val="240"/>
          <w:jc w:val="center"/>
        </w:trPr>
        <w:tc>
          <w:tcPr>
            <w:tcW w:w="4876" w:type="dxa"/>
            <w:tcBorders>
              <w:top w:val="nil"/>
              <w:left w:val="nil"/>
              <w:bottom w:val="nil"/>
              <w:right w:val="nil"/>
            </w:tcBorders>
          </w:tcPr>
          <w:p w14:paraId="2BE88A98"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319AA09" w14:textId="77777777" w:rsidR="004B7BBB" w:rsidRPr="00C75D84" w:rsidRDefault="004B7BBB" w:rsidP="000D7F60">
            <w:pPr>
              <w:pStyle w:val="AmColumnHeading"/>
            </w:pPr>
            <w:r w:rsidRPr="00C75D84">
              <w:t>Pozměňovací návrh</w:t>
            </w:r>
          </w:p>
        </w:tc>
      </w:tr>
      <w:tr w:rsidR="00097907" w:rsidRPr="00C75D84" w14:paraId="415E99B3" w14:textId="77777777" w:rsidTr="000D7F60">
        <w:trPr>
          <w:jc w:val="center"/>
        </w:trPr>
        <w:tc>
          <w:tcPr>
            <w:tcW w:w="4876" w:type="dxa"/>
            <w:tcBorders>
              <w:top w:val="nil"/>
              <w:left w:val="nil"/>
              <w:bottom w:val="nil"/>
              <w:right w:val="nil"/>
            </w:tcBorders>
          </w:tcPr>
          <w:p w14:paraId="4D639F2B" w14:textId="77777777" w:rsidR="004B7BBB" w:rsidRPr="00C75D84" w:rsidRDefault="004B7BBB" w:rsidP="000D7F60">
            <w:pPr>
              <w:pStyle w:val="Normal6a"/>
            </w:pPr>
            <w:r w:rsidRPr="00C75D84">
              <w:t>19.</w:t>
            </w:r>
            <w:r w:rsidRPr="00C75D84">
              <w:tab/>
              <w:t xml:space="preserve">poznamenává, že středomořský region skrývá obrovský nevyužitý potenciál v oblasti zeleného vodíku (vyráběného za použití elektřiny ze solárních panelů a větrných elektráren), který musí být rozvíjen jako strategický zdroj pro regionální energetickou bezpečnost, což přispěje k ekologické transformaci prostřednictvím </w:t>
            </w:r>
            <w:r w:rsidRPr="00C75D84">
              <w:lastRenderedPageBreak/>
              <w:t>obnovitelných zdrojů energie, propojení sítí, infrastruktury pro ukládání energie a energetické účinnosti;</w:t>
            </w:r>
          </w:p>
        </w:tc>
        <w:tc>
          <w:tcPr>
            <w:tcW w:w="4876" w:type="dxa"/>
            <w:tcBorders>
              <w:top w:val="nil"/>
              <w:left w:val="nil"/>
              <w:bottom w:val="nil"/>
              <w:right w:val="nil"/>
            </w:tcBorders>
          </w:tcPr>
          <w:p w14:paraId="01DE1F2C" w14:textId="77777777" w:rsidR="004B7BBB" w:rsidRPr="00C75D84" w:rsidRDefault="004B7BBB" w:rsidP="000D7F60">
            <w:pPr>
              <w:pStyle w:val="Normal6a"/>
            </w:pPr>
            <w:r w:rsidRPr="00C75D84">
              <w:lastRenderedPageBreak/>
              <w:t>19.</w:t>
            </w:r>
            <w:r w:rsidRPr="00C75D84">
              <w:tab/>
              <w:t xml:space="preserve">poznamenává, že středomořský region skrývá obrovský nevyužitý potenciál v oblasti zeleného vodíku (vyráběného za použití elektřiny ze solárních panelů a větrných elektráren), který musí být rozvíjen jako strategický zdroj pro regionální energetickou bezpečnost, což přispěje k ekologické transformaci prostřednictvím </w:t>
            </w:r>
            <w:r w:rsidRPr="00C75D84">
              <w:lastRenderedPageBreak/>
              <w:t xml:space="preserve">obnovitelných zdrojů energie, propojení sítí, infrastruktury pro ukládání energie a energetické účinnosti; </w:t>
            </w:r>
            <w:r w:rsidRPr="00C75D84">
              <w:rPr>
                <w:b/>
                <w:i/>
              </w:rPr>
              <w:t>zdůrazňuje význam posílené spolupráce a výměny znalostí mezi oběma břehy Středozemního moře, přičemž uznává odborné znalosti a zkušenosti nashromážděné v jižních partnerských zemích a podporuje společné projekty, vzájemné učení a koordinované přístupy;</w:t>
            </w:r>
          </w:p>
        </w:tc>
      </w:tr>
    </w:tbl>
    <w:p w14:paraId="653B4324"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27B18C3" w14:textId="2D8BA820" w:rsidR="00D14A06" w:rsidRPr="00C75D84" w:rsidRDefault="004B7BBB" w:rsidP="004B7BBB">
      <w:r w:rsidRPr="00C75D84">
        <w:rPr>
          <w:rStyle w:val="HideTWBExt"/>
        </w:rPr>
        <w:t>&lt;/Amend&gt;</w:t>
      </w:r>
    </w:p>
    <w:p w14:paraId="63ECE3DC"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351</w:t>
      </w:r>
      <w:r w:rsidRPr="00C75D84">
        <w:rPr>
          <w:rStyle w:val="HideTWBExt"/>
          <w:b w:val="0"/>
        </w:rPr>
        <w:t>&lt;/NumAm&gt;</w:t>
      </w:r>
    </w:p>
    <w:p w14:paraId="11EE4E3C" w14:textId="77777777" w:rsidR="004B7BBB" w:rsidRPr="00C75D84" w:rsidRDefault="004B7BBB" w:rsidP="004B7BBB">
      <w:pPr>
        <w:pStyle w:val="NormalBold"/>
      </w:pPr>
      <w:r w:rsidRPr="00C75D84">
        <w:rPr>
          <w:rStyle w:val="HideTWBExt"/>
          <w:b w:val="0"/>
        </w:rPr>
        <w:t>&lt;RepeatBlock-By&gt;&lt;Members&gt;</w:t>
      </w:r>
      <w:r w:rsidRPr="00C75D84">
        <w:t>Emmanouil Fragkos, Geadis Geadi, Galato Alexandraki</w:t>
      </w:r>
      <w:r w:rsidRPr="00C75D84">
        <w:rPr>
          <w:rStyle w:val="HideTWBExt"/>
          <w:b w:val="0"/>
        </w:rPr>
        <w:t>&lt;/Members&gt;</w:t>
      </w:r>
    </w:p>
    <w:p w14:paraId="7E3C0911" w14:textId="77777777" w:rsidR="004B7BBB" w:rsidRPr="00C75D84" w:rsidRDefault="004B7BBB" w:rsidP="004B7BBB">
      <w:pPr>
        <w:pStyle w:val="NormalBold"/>
      </w:pPr>
      <w:r w:rsidRPr="00C75D84">
        <w:rPr>
          <w:rStyle w:val="HideTWBExt"/>
          <w:b w:val="0"/>
        </w:rPr>
        <w:t>&lt;/RepeatBlock-By&gt;</w:t>
      </w:r>
    </w:p>
    <w:p w14:paraId="6034D6FF"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628DE5C" w14:textId="77777777" w:rsidR="004B7BBB" w:rsidRPr="00C75D84" w:rsidRDefault="004B7BBB" w:rsidP="004B7BBB">
      <w:pPr>
        <w:pStyle w:val="NormalBold"/>
      </w:pPr>
      <w:r w:rsidRPr="00C75D84">
        <w:rPr>
          <w:rStyle w:val="HideTWBExt"/>
          <w:b w:val="0"/>
        </w:rPr>
        <w:t>&lt;Article&gt;</w:t>
      </w:r>
      <w:r w:rsidRPr="00C75D84">
        <w:t>Bod 19</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DA46D7B" w14:textId="77777777" w:rsidTr="000D7F60">
        <w:trPr>
          <w:trHeight w:hRule="exact" w:val="240"/>
          <w:jc w:val="center"/>
        </w:trPr>
        <w:tc>
          <w:tcPr>
            <w:tcW w:w="9752" w:type="dxa"/>
            <w:gridSpan w:val="2"/>
            <w:tcBorders>
              <w:top w:val="nil"/>
              <w:left w:val="nil"/>
              <w:bottom w:val="nil"/>
              <w:right w:val="nil"/>
            </w:tcBorders>
          </w:tcPr>
          <w:p w14:paraId="48E75493" w14:textId="77777777" w:rsidR="004B7BBB" w:rsidRPr="00C75D84" w:rsidRDefault="004B7BBB" w:rsidP="000D7F60"/>
        </w:tc>
      </w:tr>
      <w:tr w:rsidR="00097907" w:rsidRPr="00C75D84" w14:paraId="2E601C1E" w14:textId="77777777" w:rsidTr="000D7F60">
        <w:trPr>
          <w:trHeight w:val="240"/>
          <w:jc w:val="center"/>
        </w:trPr>
        <w:tc>
          <w:tcPr>
            <w:tcW w:w="4876" w:type="dxa"/>
            <w:tcBorders>
              <w:top w:val="nil"/>
              <w:left w:val="nil"/>
              <w:bottom w:val="nil"/>
              <w:right w:val="nil"/>
            </w:tcBorders>
          </w:tcPr>
          <w:p w14:paraId="5808FEF8"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C2A5086" w14:textId="77777777" w:rsidR="004B7BBB" w:rsidRPr="00C75D84" w:rsidRDefault="004B7BBB" w:rsidP="000D7F60">
            <w:pPr>
              <w:pStyle w:val="AmColumnHeading"/>
            </w:pPr>
            <w:r w:rsidRPr="00C75D84">
              <w:t>Pozměňovací návrh</w:t>
            </w:r>
          </w:p>
        </w:tc>
      </w:tr>
      <w:tr w:rsidR="00097907" w:rsidRPr="00C75D84" w14:paraId="33D0B013" w14:textId="77777777" w:rsidTr="000D7F60">
        <w:trPr>
          <w:jc w:val="center"/>
        </w:trPr>
        <w:tc>
          <w:tcPr>
            <w:tcW w:w="4876" w:type="dxa"/>
            <w:tcBorders>
              <w:top w:val="nil"/>
              <w:left w:val="nil"/>
              <w:bottom w:val="nil"/>
              <w:right w:val="nil"/>
            </w:tcBorders>
          </w:tcPr>
          <w:p w14:paraId="3823730E" w14:textId="77777777" w:rsidR="004B7BBB" w:rsidRPr="00C75D84" w:rsidRDefault="004B7BBB" w:rsidP="000D7F60">
            <w:pPr>
              <w:pStyle w:val="Normal6a"/>
            </w:pPr>
            <w:r w:rsidRPr="00C75D84">
              <w:t>19.</w:t>
            </w:r>
            <w:r w:rsidRPr="00C75D84">
              <w:tab/>
              <w:t>poznamenává, že středomořský region skrývá obrovský nevyužitý potenciál v oblasti zeleného vodíku (vyráběného za použití elektřiny ze solárních panelů a větrných elektráren), který musí být rozvíjen jako strategický zdroj pro regionální energetickou bezpečnost, což přispěje k ekologické transformaci prostřednictvím obnovitelných zdrojů energie, propojení sítí, infrastruktury pro ukládání energie a energetické účinnosti;</w:t>
            </w:r>
          </w:p>
        </w:tc>
        <w:tc>
          <w:tcPr>
            <w:tcW w:w="4876" w:type="dxa"/>
            <w:tcBorders>
              <w:top w:val="nil"/>
              <w:left w:val="nil"/>
              <w:bottom w:val="nil"/>
              <w:right w:val="nil"/>
            </w:tcBorders>
          </w:tcPr>
          <w:p w14:paraId="4301B6DA" w14:textId="77777777" w:rsidR="004B7BBB" w:rsidRPr="00C75D84" w:rsidRDefault="004B7BBB" w:rsidP="000D7F60">
            <w:pPr>
              <w:pStyle w:val="Normal6a"/>
            </w:pPr>
            <w:r w:rsidRPr="00C75D84">
              <w:t>19.</w:t>
            </w:r>
            <w:r w:rsidRPr="00C75D84">
              <w:tab/>
              <w:t xml:space="preserve">poznamenává, že středomořský region skrývá obrovský nevyužitý potenciál v oblasti zeleného vodíku (vyráběného za použití elektřiny ze solárních panelů a větrných elektráren), který musí být rozvíjen jako strategický zdroj pro regionální energetickou bezpečnost, což přispěje k ekologické transformaci prostřednictvím obnovitelných zdrojů energie, propojení sítí, infrastruktury pro ukládání energie a energetické účinnosti; </w:t>
            </w:r>
            <w:r w:rsidRPr="00C75D84">
              <w:rPr>
                <w:b/>
                <w:i/>
              </w:rPr>
              <w:t>zdůrazňuje, že ke spolupráci v oblasti energetiky a rozvoji přeshraniční infrastruktury ve Středomoří je zapotřebí prostředí spolupráce založené na dodržování mezinárodního práva, zdržení se hrozeb či použití síly a vyhýbání se jednostranným krokům, které zpochybňují legitimní suverénní práva států;</w:t>
            </w:r>
          </w:p>
        </w:tc>
      </w:tr>
    </w:tbl>
    <w:p w14:paraId="67FF8B70"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{EL}</w:t>
      </w:r>
      <w:r w:rsidRPr="00C75D84">
        <w:t>el</w:t>
      </w:r>
      <w:r w:rsidRPr="00C75D84">
        <w:rPr>
          <w:rStyle w:val="HideTWBExt"/>
        </w:rPr>
        <w:t>&lt;/Original&gt;</w:t>
      </w:r>
    </w:p>
    <w:p w14:paraId="4C530A43" w14:textId="51952CEA" w:rsidR="00D14A06" w:rsidRPr="00C75D84" w:rsidRDefault="004B7BBB" w:rsidP="004B7BBB">
      <w:r w:rsidRPr="00C75D84">
        <w:rPr>
          <w:rStyle w:val="HideTWBExt"/>
        </w:rPr>
        <w:t>&lt;/Amend&gt;</w:t>
      </w:r>
    </w:p>
    <w:p w14:paraId="498D6EE6" w14:textId="77777777" w:rsidR="004B7BBB" w:rsidRPr="00C75D84" w:rsidRDefault="004B7BBB" w:rsidP="004B7BBB">
      <w:pPr>
        <w:pStyle w:val="AmNumberTabs"/>
      </w:pPr>
      <w:r w:rsidRPr="00C75D84">
        <w:rPr>
          <w:rStyle w:val="HideTWBExt"/>
          <w:b w:val="0"/>
        </w:rPr>
        <w:lastRenderedPageBreak/>
        <w:t>&lt;Amend&gt;</w:t>
      </w:r>
      <w:r w:rsidRPr="00C75D84">
        <w:t>Pozměňovací návrh</w:t>
      </w:r>
      <w:r w:rsidRPr="00C75D84">
        <w:tab/>
      </w:r>
      <w:r w:rsidRPr="00C75D84">
        <w:tab/>
      </w:r>
      <w:r w:rsidRPr="00C75D84">
        <w:rPr>
          <w:rStyle w:val="HideTWBExt"/>
          <w:b w:val="0"/>
        </w:rPr>
        <w:t>&lt;NumAm&gt;</w:t>
      </w:r>
      <w:r w:rsidRPr="00C75D84">
        <w:t>352</w:t>
      </w:r>
      <w:r w:rsidRPr="00C75D84">
        <w:rPr>
          <w:rStyle w:val="HideTWBExt"/>
          <w:b w:val="0"/>
        </w:rPr>
        <w:t>&lt;/NumAm&gt;</w:t>
      </w:r>
    </w:p>
    <w:p w14:paraId="51E440CD" w14:textId="77777777" w:rsidR="004B7BBB" w:rsidRPr="00C75D84" w:rsidRDefault="004B7BBB" w:rsidP="004B7BBB">
      <w:pPr>
        <w:pStyle w:val="NormalBold"/>
      </w:pPr>
      <w:r w:rsidRPr="00C75D84">
        <w:rPr>
          <w:rStyle w:val="HideTWBExt"/>
          <w:b w:val="0"/>
        </w:rPr>
        <w:t>&lt;RepeatBlock-By&gt;&lt;Members&gt;</w:t>
      </w:r>
      <w:r w:rsidRPr="00C75D84">
        <w:t>Francisco José Millán Mon</w:t>
      </w:r>
      <w:r w:rsidRPr="00C75D84">
        <w:rPr>
          <w:rStyle w:val="HideTWBExt"/>
          <w:b w:val="0"/>
        </w:rPr>
        <w:t>&lt;/Members&gt;</w:t>
      </w:r>
    </w:p>
    <w:p w14:paraId="3C96CABF" w14:textId="77777777" w:rsidR="004B7BBB" w:rsidRPr="00C75D84" w:rsidRDefault="004B7BBB" w:rsidP="004B7BBB">
      <w:pPr>
        <w:pStyle w:val="NormalBold"/>
      </w:pPr>
      <w:r w:rsidRPr="00C75D84">
        <w:rPr>
          <w:rStyle w:val="HideTWBExt"/>
          <w:b w:val="0"/>
        </w:rPr>
        <w:t>&lt;/RepeatBlock-By&gt;</w:t>
      </w:r>
    </w:p>
    <w:p w14:paraId="7FECC5CB"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96CF6BB" w14:textId="77777777" w:rsidR="004B7BBB" w:rsidRPr="00C75D84" w:rsidRDefault="004B7BBB" w:rsidP="004B7BBB">
      <w:pPr>
        <w:pStyle w:val="NormalBold"/>
      </w:pPr>
      <w:r w:rsidRPr="00C75D84">
        <w:rPr>
          <w:rStyle w:val="HideTWBExt"/>
          <w:b w:val="0"/>
        </w:rPr>
        <w:t>&lt;Article&gt;</w:t>
      </w:r>
      <w:r w:rsidRPr="00C75D84">
        <w:t>Bod 19</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A9F39BF" w14:textId="77777777" w:rsidTr="000D7F60">
        <w:trPr>
          <w:trHeight w:hRule="exact" w:val="240"/>
          <w:jc w:val="center"/>
        </w:trPr>
        <w:tc>
          <w:tcPr>
            <w:tcW w:w="9752" w:type="dxa"/>
            <w:gridSpan w:val="2"/>
            <w:tcBorders>
              <w:top w:val="nil"/>
              <w:left w:val="nil"/>
              <w:bottom w:val="nil"/>
              <w:right w:val="nil"/>
            </w:tcBorders>
          </w:tcPr>
          <w:p w14:paraId="244232AF" w14:textId="77777777" w:rsidR="004B7BBB" w:rsidRPr="00C75D84" w:rsidRDefault="004B7BBB" w:rsidP="000D7F60"/>
        </w:tc>
      </w:tr>
      <w:tr w:rsidR="00097907" w:rsidRPr="00C75D84" w14:paraId="3806E4BC" w14:textId="77777777" w:rsidTr="000D7F60">
        <w:trPr>
          <w:trHeight w:val="240"/>
          <w:jc w:val="center"/>
        </w:trPr>
        <w:tc>
          <w:tcPr>
            <w:tcW w:w="4876" w:type="dxa"/>
            <w:tcBorders>
              <w:top w:val="nil"/>
              <w:left w:val="nil"/>
              <w:bottom w:val="nil"/>
              <w:right w:val="nil"/>
            </w:tcBorders>
          </w:tcPr>
          <w:p w14:paraId="69770384"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5CEC276" w14:textId="77777777" w:rsidR="004B7BBB" w:rsidRPr="00C75D84" w:rsidRDefault="004B7BBB" w:rsidP="000D7F60">
            <w:pPr>
              <w:pStyle w:val="AmColumnHeading"/>
            </w:pPr>
            <w:r w:rsidRPr="00C75D84">
              <w:t>Pozměňovací návrh</w:t>
            </w:r>
          </w:p>
        </w:tc>
      </w:tr>
      <w:tr w:rsidR="00097907" w:rsidRPr="00C75D84" w14:paraId="785F601A" w14:textId="77777777" w:rsidTr="000D7F60">
        <w:trPr>
          <w:jc w:val="center"/>
        </w:trPr>
        <w:tc>
          <w:tcPr>
            <w:tcW w:w="4876" w:type="dxa"/>
            <w:tcBorders>
              <w:top w:val="nil"/>
              <w:left w:val="nil"/>
              <w:bottom w:val="nil"/>
              <w:right w:val="nil"/>
            </w:tcBorders>
          </w:tcPr>
          <w:p w14:paraId="7B81DF27" w14:textId="77777777" w:rsidR="004B7BBB" w:rsidRPr="00C75D84" w:rsidRDefault="004B7BBB" w:rsidP="000D7F60">
            <w:pPr>
              <w:pStyle w:val="Normal6a"/>
            </w:pPr>
            <w:r w:rsidRPr="00C75D84">
              <w:t>19.</w:t>
            </w:r>
            <w:r w:rsidRPr="00C75D84">
              <w:tab/>
              <w:t>poznamenává, že středomořský region skrývá obrovský nevyužitý potenciál v oblasti zeleného vodíku (vyráběného za použití elektřiny ze solárních panelů a větrných elektráren), který musí být rozvíjen jako strategický zdroj pro regionální energetickou bezpečnost, což přispěje k ekologické transformaci prostřednictvím obnovitelných zdrojů energie, propojení sítí, infrastruktury pro ukládání energie a energetické účinnosti;</w:t>
            </w:r>
          </w:p>
        </w:tc>
        <w:tc>
          <w:tcPr>
            <w:tcW w:w="4876" w:type="dxa"/>
            <w:tcBorders>
              <w:top w:val="nil"/>
              <w:left w:val="nil"/>
              <w:bottom w:val="nil"/>
              <w:right w:val="nil"/>
            </w:tcBorders>
          </w:tcPr>
          <w:p w14:paraId="405AD9B9" w14:textId="77777777" w:rsidR="004B7BBB" w:rsidRPr="00C75D84" w:rsidRDefault="004B7BBB" w:rsidP="000D7F60">
            <w:pPr>
              <w:pStyle w:val="Normal6a"/>
            </w:pPr>
            <w:r w:rsidRPr="00C75D84">
              <w:t>19.</w:t>
            </w:r>
            <w:r w:rsidRPr="00C75D84">
              <w:tab/>
              <w:t xml:space="preserve">poznamenává, že středomořský region skrývá obrovský nevyužitý potenciál v oblasti zeleného vodíku (vyráběného za použití elektřiny ze solárních panelů a větrných elektráren), který musí být rozvíjen jako strategický zdroj pro regionální </w:t>
            </w:r>
            <w:r w:rsidRPr="00C75D84">
              <w:rPr>
                <w:b/>
                <w:bCs/>
                <w:i/>
                <w:iCs/>
              </w:rPr>
              <w:t xml:space="preserve">a unijní </w:t>
            </w:r>
            <w:r w:rsidRPr="00C75D84">
              <w:t>energetickou bezpečnost, což přispěje k ekologické transformaci prostřednictvím obnovitelných zdrojů energie, propojení sítí, infrastruktury pro ukládání energie a energetické účinnosti;</w:t>
            </w:r>
            <w:r w:rsidRPr="00C75D84">
              <w:rPr>
                <w:b/>
                <w:i/>
              </w:rPr>
              <w:t> zdůrazňuje, že v současném kontextu diverzifikace energetických zdrojů a snižování závislosti na Rusku je třeba posílit spolupráci v oblasti energetiky s jižními sousedy, zejména prostřednictvím podpory propojení mezi oběma regiony;</w:t>
            </w:r>
          </w:p>
        </w:tc>
      </w:tr>
    </w:tbl>
    <w:p w14:paraId="7DF6B3BC"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{ES}</w:t>
      </w:r>
      <w:r w:rsidRPr="00C75D84">
        <w:t>es</w:t>
      </w:r>
      <w:r w:rsidRPr="00C75D84">
        <w:rPr>
          <w:rStyle w:val="HideTWBExt"/>
        </w:rPr>
        <w:t>&lt;/Original&gt;</w:t>
      </w:r>
    </w:p>
    <w:p w14:paraId="28F23780" w14:textId="7C5A41E2" w:rsidR="00D14A06" w:rsidRPr="00C75D84" w:rsidRDefault="004B7BBB" w:rsidP="004B7BBB">
      <w:r w:rsidRPr="00C75D84">
        <w:rPr>
          <w:rStyle w:val="HideTWBExt"/>
        </w:rPr>
        <w:t>&lt;/Amend&gt;</w:t>
      </w:r>
    </w:p>
    <w:p w14:paraId="0E587C67"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353</w:t>
      </w:r>
      <w:r w:rsidRPr="00C75D84">
        <w:rPr>
          <w:rStyle w:val="HideTWBExt"/>
          <w:b w:val="0"/>
        </w:rPr>
        <w:t>&lt;/NumAm&gt;</w:t>
      </w:r>
    </w:p>
    <w:p w14:paraId="73A93782" w14:textId="77777777" w:rsidR="004B7BBB" w:rsidRPr="00C75D84" w:rsidRDefault="004B7BBB" w:rsidP="004B7BBB">
      <w:pPr>
        <w:pStyle w:val="NormalBold"/>
      </w:pPr>
      <w:r w:rsidRPr="00C75D84">
        <w:rPr>
          <w:rStyle w:val="HideTWBExt"/>
          <w:b w:val="0"/>
        </w:rPr>
        <w:t>&lt;RepeatBlock-By&gt;&lt;Members&gt;</w:t>
      </w:r>
      <w:r w:rsidRPr="00C75D84">
        <w:t>Giorgos Georgiou</w:t>
      </w:r>
      <w:r w:rsidRPr="00C75D84">
        <w:rPr>
          <w:rStyle w:val="HideTWBExt"/>
          <w:b w:val="0"/>
        </w:rPr>
        <w:t>&lt;/Members&gt;</w:t>
      </w:r>
    </w:p>
    <w:p w14:paraId="3DC369FE" w14:textId="77777777" w:rsidR="004B7BBB" w:rsidRPr="00C75D84" w:rsidRDefault="004B7BBB" w:rsidP="004B7BBB">
      <w:r w:rsidRPr="00C75D84">
        <w:rPr>
          <w:rStyle w:val="HideTWBExt"/>
        </w:rPr>
        <w:t>&lt;AuNomDe&gt;</w:t>
      </w:r>
      <w:r w:rsidRPr="00C75D84">
        <w:rPr>
          <w:rStyle w:val="HideTWBInt"/>
        </w:rPr>
        <w:t>{The Left}</w:t>
      </w:r>
      <w:r w:rsidRPr="00C75D84">
        <w:t>za skupinu The Left</w:t>
      </w:r>
      <w:r w:rsidRPr="00C75D84">
        <w:rPr>
          <w:rStyle w:val="HideTWBExt"/>
        </w:rPr>
        <w:t>&lt;/AuNomDe&gt;</w:t>
      </w:r>
    </w:p>
    <w:p w14:paraId="0CC6012E" w14:textId="77777777" w:rsidR="004B7BBB" w:rsidRPr="00C75D84" w:rsidRDefault="004B7BBB" w:rsidP="004B7BBB">
      <w:pPr>
        <w:pStyle w:val="NormalBold"/>
      </w:pPr>
      <w:r w:rsidRPr="00C75D84">
        <w:rPr>
          <w:rStyle w:val="HideTWBExt"/>
          <w:b w:val="0"/>
        </w:rPr>
        <w:t>&lt;/RepeatBlock-By&gt;</w:t>
      </w:r>
    </w:p>
    <w:p w14:paraId="2327F544"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EF8E3FB" w14:textId="77777777" w:rsidR="004B7BBB" w:rsidRPr="00C75D84" w:rsidRDefault="004B7BBB" w:rsidP="004B7BBB">
      <w:pPr>
        <w:pStyle w:val="NormalBold"/>
      </w:pPr>
      <w:r w:rsidRPr="00C75D84">
        <w:rPr>
          <w:rStyle w:val="HideTWBExt"/>
          <w:b w:val="0"/>
        </w:rPr>
        <w:t>&lt;Article&gt;</w:t>
      </w:r>
      <w:r w:rsidRPr="00C75D84">
        <w:t>Bod 19</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75ED5BE" w14:textId="77777777" w:rsidTr="000D7F60">
        <w:trPr>
          <w:trHeight w:hRule="exact" w:val="240"/>
          <w:jc w:val="center"/>
        </w:trPr>
        <w:tc>
          <w:tcPr>
            <w:tcW w:w="9752" w:type="dxa"/>
            <w:gridSpan w:val="2"/>
            <w:tcBorders>
              <w:top w:val="nil"/>
              <w:left w:val="nil"/>
              <w:bottom w:val="nil"/>
              <w:right w:val="nil"/>
            </w:tcBorders>
          </w:tcPr>
          <w:p w14:paraId="3D4EE974" w14:textId="77777777" w:rsidR="004B7BBB" w:rsidRPr="00C75D84" w:rsidRDefault="004B7BBB" w:rsidP="000D7F60"/>
        </w:tc>
      </w:tr>
      <w:tr w:rsidR="00097907" w:rsidRPr="00C75D84" w14:paraId="2EF5BA17" w14:textId="77777777" w:rsidTr="000D7F60">
        <w:trPr>
          <w:trHeight w:val="240"/>
          <w:jc w:val="center"/>
        </w:trPr>
        <w:tc>
          <w:tcPr>
            <w:tcW w:w="4876" w:type="dxa"/>
            <w:tcBorders>
              <w:top w:val="nil"/>
              <w:left w:val="nil"/>
              <w:bottom w:val="nil"/>
              <w:right w:val="nil"/>
            </w:tcBorders>
          </w:tcPr>
          <w:p w14:paraId="2C3AA241"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06F7559" w14:textId="77777777" w:rsidR="004B7BBB" w:rsidRPr="00C75D84" w:rsidRDefault="004B7BBB" w:rsidP="000D7F60">
            <w:pPr>
              <w:pStyle w:val="AmColumnHeading"/>
            </w:pPr>
            <w:r w:rsidRPr="00C75D84">
              <w:t>Pozměňovací návrh</w:t>
            </w:r>
          </w:p>
        </w:tc>
      </w:tr>
      <w:tr w:rsidR="00097907" w:rsidRPr="00C75D84" w14:paraId="53215996" w14:textId="77777777" w:rsidTr="000D7F60">
        <w:trPr>
          <w:jc w:val="center"/>
        </w:trPr>
        <w:tc>
          <w:tcPr>
            <w:tcW w:w="4876" w:type="dxa"/>
            <w:tcBorders>
              <w:top w:val="nil"/>
              <w:left w:val="nil"/>
              <w:bottom w:val="nil"/>
              <w:right w:val="nil"/>
            </w:tcBorders>
          </w:tcPr>
          <w:p w14:paraId="23F0C745" w14:textId="77777777" w:rsidR="004B7BBB" w:rsidRPr="00C75D84" w:rsidRDefault="004B7BBB" w:rsidP="000D7F60">
            <w:pPr>
              <w:pStyle w:val="Normal6a"/>
            </w:pPr>
            <w:r w:rsidRPr="00C75D84">
              <w:t>19.</w:t>
            </w:r>
            <w:r w:rsidRPr="00C75D84">
              <w:tab/>
              <w:t xml:space="preserve">poznamenává, že středomořský region skrývá obrovský nevyužitý potenciál v oblasti zeleného vodíku (vyráběného za použití elektřiny ze solárních panelů a větrných elektráren), který musí být rozvíjen jako strategický zdroj pro regionální energetickou bezpečnost, což přispěje k ekologické transformaci prostřednictvím </w:t>
            </w:r>
            <w:r w:rsidRPr="00C75D84">
              <w:lastRenderedPageBreak/>
              <w:t>obnovitelných zdrojů energie, propojení sítí, infrastruktury pro ukládání energie a energetické účinnosti;</w:t>
            </w:r>
          </w:p>
        </w:tc>
        <w:tc>
          <w:tcPr>
            <w:tcW w:w="4876" w:type="dxa"/>
            <w:tcBorders>
              <w:top w:val="nil"/>
              <w:left w:val="nil"/>
              <w:bottom w:val="nil"/>
              <w:right w:val="nil"/>
            </w:tcBorders>
          </w:tcPr>
          <w:p w14:paraId="67195D68" w14:textId="77777777" w:rsidR="004B7BBB" w:rsidRPr="00C75D84" w:rsidRDefault="004B7BBB" w:rsidP="000D7F60">
            <w:pPr>
              <w:pStyle w:val="Normal6a"/>
            </w:pPr>
            <w:r w:rsidRPr="00C75D84">
              <w:lastRenderedPageBreak/>
              <w:t>19.</w:t>
            </w:r>
            <w:r w:rsidRPr="00C75D84">
              <w:tab/>
              <w:t xml:space="preserve">poznamenává, že středomořský region skrývá obrovský nevyužitý potenciál v oblasti zeleného vodíku (vyráběného za použití elektřiny ze solárních panelů a větrných elektráren), který musí být rozvíjen jako strategický zdroj pro regionální energetickou bezpečnost, což přispěje k ekologické transformaci prostřednictvím </w:t>
            </w:r>
            <w:r w:rsidRPr="00C75D84">
              <w:lastRenderedPageBreak/>
              <w:t xml:space="preserve">obnovitelných zdrojů energie, propojení sítí, infrastruktury pro ukládání energie a energetické účinnosti; </w:t>
            </w:r>
            <w:r w:rsidRPr="00C75D84">
              <w:rPr>
                <w:b/>
                <w:i/>
              </w:rPr>
              <w:t>zdůrazňuje, že zelená transformace musí být sociálně spravedlivá a přinášet hmatatelné výhody místním komunitám, přičemž je třeba se vyvarovat modelů založených na těžbě surovin, které prohlubují nerovnosti nebo omezují přístup k půdě, vodě a přírodním zdrojům;</w:t>
            </w:r>
          </w:p>
        </w:tc>
      </w:tr>
    </w:tbl>
    <w:p w14:paraId="4176C488"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6D2D475" w14:textId="045E649C" w:rsidR="00D14A06" w:rsidRPr="00C75D84" w:rsidRDefault="004B7BBB" w:rsidP="004B7BBB">
      <w:r w:rsidRPr="00C75D84">
        <w:rPr>
          <w:rStyle w:val="HideTWBExt"/>
        </w:rPr>
        <w:t>&lt;/Amend&gt;</w:t>
      </w:r>
    </w:p>
    <w:p w14:paraId="4E08FC6E"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354</w:t>
      </w:r>
      <w:r w:rsidRPr="00C75D84">
        <w:rPr>
          <w:rStyle w:val="HideTWBExt"/>
          <w:b w:val="0"/>
        </w:rPr>
        <w:t>&lt;/NumAm&gt;</w:t>
      </w:r>
    </w:p>
    <w:p w14:paraId="49C8ED90" w14:textId="77777777" w:rsidR="004B7BBB" w:rsidRPr="00C75D84" w:rsidRDefault="004B7BBB" w:rsidP="004B7BBB">
      <w:pPr>
        <w:pStyle w:val="NormalBold"/>
      </w:pPr>
      <w:r w:rsidRPr="00C75D84">
        <w:rPr>
          <w:rStyle w:val="HideTWBExt"/>
          <w:b w:val="0"/>
        </w:rPr>
        <w:t>&lt;RepeatBlock-By&gt;&lt;Members&gt;</w:t>
      </w:r>
      <w:r w:rsidRPr="00C75D84">
        <w:t>Loucas Fourlas</w:t>
      </w:r>
      <w:r w:rsidRPr="00C75D84">
        <w:rPr>
          <w:rStyle w:val="HideTWBExt"/>
          <w:b w:val="0"/>
        </w:rPr>
        <w:t>&lt;/Members&gt;</w:t>
      </w:r>
    </w:p>
    <w:p w14:paraId="3C4E92D7" w14:textId="77777777" w:rsidR="004B7BBB" w:rsidRPr="00C75D84" w:rsidRDefault="004B7BBB" w:rsidP="004B7BBB">
      <w:pPr>
        <w:pStyle w:val="NormalBold"/>
      </w:pPr>
      <w:r w:rsidRPr="00C75D84">
        <w:rPr>
          <w:rStyle w:val="HideTWBExt"/>
          <w:b w:val="0"/>
        </w:rPr>
        <w:t>&lt;/RepeatBlock-By&gt;</w:t>
      </w:r>
    </w:p>
    <w:p w14:paraId="2D6420AB"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545FC6F" w14:textId="77777777" w:rsidR="004B7BBB" w:rsidRPr="00C75D84" w:rsidRDefault="004B7BBB" w:rsidP="004B7BBB">
      <w:pPr>
        <w:pStyle w:val="NormalBold"/>
      </w:pPr>
      <w:r w:rsidRPr="00C75D84">
        <w:rPr>
          <w:rStyle w:val="HideTWBExt"/>
          <w:b w:val="0"/>
        </w:rPr>
        <w:t>&lt;Article&gt;</w:t>
      </w:r>
      <w:r w:rsidRPr="00C75D84">
        <w:t>Bod 19</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F34941A" w14:textId="77777777" w:rsidTr="000D7F60">
        <w:trPr>
          <w:trHeight w:hRule="exact" w:val="240"/>
          <w:jc w:val="center"/>
        </w:trPr>
        <w:tc>
          <w:tcPr>
            <w:tcW w:w="9752" w:type="dxa"/>
            <w:gridSpan w:val="2"/>
            <w:tcBorders>
              <w:top w:val="nil"/>
              <w:left w:val="nil"/>
              <w:bottom w:val="nil"/>
              <w:right w:val="nil"/>
            </w:tcBorders>
          </w:tcPr>
          <w:p w14:paraId="18F236FF" w14:textId="77777777" w:rsidR="004B7BBB" w:rsidRPr="00C75D84" w:rsidRDefault="004B7BBB" w:rsidP="000D7F60"/>
        </w:tc>
      </w:tr>
      <w:tr w:rsidR="00097907" w:rsidRPr="00C75D84" w14:paraId="1823AC9D" w14:textId="77777777" w:rsidTr="000D7F60">
        <w:trPr>
          <w:trHeight w:val="240"/>
          <w:jc w:val="center"/>
        </w:trPr>
        <w:tc>
          <w:tcPr>
            <w:tcW w:w="4876" w:type="dxa"/>
            <w:tcBorders>
              <w:top w:val="nil"/>
              <w:left w:val="nil"/>
              <w:bottom w:val="nil"/>
              <w:right w:val="nil"/>
            </w:tcBorders>
          </w:tcPr>
          <w:p w14:paraId="3F227D84"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9360327" w14:textId="77777777" w:rsidR="004B7BBB" w:rsidRPr="00C75D84" w:rsidRDefault="004B7BBB" w:rsidP="000D7F60">
            <w:pPr>
              <w:pStyle w:val="AmColumnHeading"/>
            </w:pPr>
            <w:r w:rsidRPr="00C75D84">
              <w:t>Pozměňovací návrh</w:t>
            </w:r>
          </w:p>
        </w:tc>
      </w:tr>
      <w:tr w:rsidR="00097907" w:rsidRPr="00C75D84" w14:paraId="2694FBCB" w14:textId="77777777" w:rsidTr="000D7F60">
        <w:trPr>
          <w:jc w:val="center"/>
        </w:trPr>
        <w:tc>
          <w:tcPr>
            <w:tcW w:w="4876" w:type="dxa"/>
            <w:tcBorders>
              <w:top w:val="nil"/>
              <w:left w:val="nil"/>
              <w:bottom w:val="nil"/>
              <w:right w:val="nil"/>
            </w:tcBorders>
          </w:tcPr>
          <w:p w14:paraId="2BA1B46A" w14:textId="77777777" w:rsidR="004B7BBB" w:rsidRPr="00C75D84" w:rsidRDefault="004B7BBB" w:rsidP="000D7F60">
            <w:pPr>
              <w:pStyle w:val="Normal6a"/>
            </w:pPr>
            <w:r w:rsidRPr="00C75D84">
              <w:t>19.</w:t>
            </w:r>
            <w:r w:rsidRPr="00C75D84">
              <w:tab/>
              <w:t>poznamenává, že středomořský region skrývá obrovský nevyužitý potenciál v oblasti zeleného vodíku (vyráběného za použití elektřiny ze solárních panelů a větrných elektráren), který musí být rozvíjen jako strategický zdroj pro regionální energetickou bezpečnost, což přispěje k ekologické transformaci prostřednictvím obnovitelných zdrojů energie, propojení sítí, infrastruktury pro ukládání energie a energetické účinnosti;</w:t>
            </w:r>
          </w:p>
        </w:tc>
        <w:tc>
          <w:tcPr>
            <w:tcW w:w="4876" w:type="dxa"/>
            <w:tcBorders>
              <w:top w:val="nil"/>
              <w:left w:val="nil"/>
              <w:bottom w:val="nil"/>
              <w:right w:val="nil"/>
            </w:tcBorders>
          </w:tcPr>
          <w:p w14:paraId="759314E1" w14:textId="77777777" w:rsidR="004B7BBB" w:rsidRPr="00C75D84" w:rsidRDefault="004B7BBB" w:rsidP="000D7F60">
            <w:pPr>
              <w:pStyle w:val="Normal6a"/>
            </w:pPr>
            <w:r w:rsidRPr="00C75D84">
              <w:t>19.</w:t>
            </w:r>
            <w:r w:rsidRPr="00C75D84">
              <w:tab/>
              <w:t xml:space="preserve">poznamenává, že středomořský region skrývá obrovský nevyužitý potenciál v oblasti zeleného vodíku (vyráběného za použití elektřiny ze solárních panelů a větrných elektráren), který musí být rozvíjen jako strategický zdroj pro regionální energetickou bezpečnost, což přispěje k ekologické transformaci prostřednictvím obnovitelných zdrojů energie, propojení sítí, infrastruktury pro ukládání energie a energetické účinnosti; </w:t>
            </w:r>
            <w:r w:rsidRPr="00C75D84">
              <w:rPr>
                <w:b/>
                <w:i/>
              </w:rPr>
              <w:t>včetně plného respektování vymezení námořních hranic v souladu s mezinárodním právem a odmítání jednostranných nároků či činností, které neberou ohled na suverénní práva pobřežních států ve východním Středomoří;</w:t>
            </w:r>
          </w:p>
        </w:tc>
      </w:tr>
    </w:tbl>
    <w:p w14:paraId="3C8C5E8F"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C48AB10" w14:textId="7014562F" w:rsidR="00D14A06" w:rsidRPr="00C75D84" w:rsidRDefault="004B7BBB" w:rsidP="004B7BBB">
      <w:r w:rsidRPr="00C75D84">
        <w:rPr>
          <w:rStyle w:val="HideTWBExt"/>
        </w:rPr>
        <w:t>&lt;/Amend&gt;</w:t>
      </w:r>
    </w:p>
    <w:p w14:paraId="4FB7D463"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355</w:t>
      </w:r>
      <w:r w:rsidRPr="00C75D84">
        <w:rPr>
          <w:rStyle w:val="HideTWBExt"/>
          <w:b w:val="0"/>
        </w:rPr>
        <w:t>&lt;/NumAm&gt;</w:t>
      </w:r>
    </w:p>
    <w:p w14:paraId="5A5BC3B0" w14:textId="77777777" w:rsidR="004B7BBB" w:rsidRPr="00C75D84" w:rsidRDefault="004B7BBB" w:rsidP="004B7BBB">
      <w:pPr>
        <w:pStyle w:val="NormalBold"/>
      </w:pPr>
      <w:r w:rsidRPr="00C75D84">
        <w:rPr>
          <w:rStyle w:val="HideTWBExt"/>
          <w:b w:val="0"/>
        </w:rPr>
        <w:t>&lt;RepeatBlock-By&gt;&lt;Members&gt;</w:t>
      </w:r>
      <w:r w:rsidRPr="00C75D84">
        <w:t>Giorgio Gori</w:t>
      </w:r>
      <w:r w:rsidRPr="00C75D84">
        <w:rPr>
          <w:rStyle w:val="HideTWBExt"/>
          <w:b w:val="0"/>
        </w:rPr>
        <w:t>&lt;/Members&gt;</w:t>
      </w:r>
    </w:p>
    <w:p w14:paraId="0D6F1C18" w14:textId="77777777" w:rsidR="004B7BBB" w:rsidRPr="00C75D84" w:rsidRDefault="004B7BBB" w:rsidP="004B7BBB">
      <w:pPr>
        <w:pStyle w:val="NormalBold"/>
      </w:pPr>
      <w:r w:rsidRPr="00C75D84">
        <w:rPr>
          <w:rStyle w:val="HideTWBExt"/>
          <w:b w:val="0"/>
        </w:rPr>
        <w:t>&lt;/RepeatBlock-By&gt;</w:t>
      </w:r>
    </w:p>
    <w:p w14:paraId="7A95806F" w14:textId="77777777" w:rsidR="004B7BBB" w:rsidRPr="00C75D84" w:rsidRDefault="004B7BBB" w:rsidP="004B7BBB">
      <w:pPr>
        <w:pStyle w:val="NormalBold"/>
      </w:pPr>
      <w:r w:rsidRPr="00C75D84">
        <w:rPr>
          <w:rStyle w:val="HideTWBExt"/>
          <w:b w:val="0"/>
        </w:rPr>
        <w:lastRenderedPageBreak/>
        <w:t>&lt;DocAmend&gt;</w:t>
      </w:r>
      <w:r w:rsidRPr="00C75D84">
        <w:t>Návrh usnesení</w:t>
      </w:r>
      <w:r w:rsidRPr="00C75D84">
        <w:rPr>
          <w:rStyle w:val="HideTWBExt"/>
          <w:b w:val="0"/>
        </w:rPr>
        <w:t>&lt;/DocAmend&gt;</w:t>
      </w:r>
    </w:p>
    <w:p w14:paraId="546D199C" w14:textId="77777777" w:rsidR="004B7BBB" w:rsidRPr="00C75D84" w:rsidRDefault="004B7BBB" w:rsidP="004B7BBB">
      <w:pPr>
        <w:pStyle w:val="NormalBold"/>
      </w:pPr>
      <w:r w:rsidRPr="00C75D84">
        <w:rPr>
          <w:rStyle w:val="HideTWBExt"/>
          <w:b w:val="0"/>
        </w:rPr>
        <w:t>&lt;Article&gt;</w:t>
      </w:r>
      <w:r w:rsidRPr="00C75D84">
        <w:t>Bod 19</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5001AE1" w14:textId="77777777" w:rsidTr="000D7F60">
        <w:trPr>
          <w:trHeight w:hRule="exact" w:val="240"/>
          <w:jc w:val="center"/>
        </w:trPr>
        <w:tc>
          <w:tcPr>
            <w:tcW w:w="9752" w:type="dxa"/>
            <w:gridSpan w:val="2"/>
            <w:tcBorders>
              <w:top w:val="nil"/>
              <w:left w:val="nil"/>
              <w:bottom w:val="nil"/>
              <w:right w:val="nil"/>
            </w:tcBorders>
          </w:tcPr>
          <w:p w14:paraId="787C561A" w14:textId="77777777" w:rsidR="004B7BBB" w:rsidRPr="00C75D84" w:rsidRDefault="004B7BBB" w:rsidP="000D7F60"/>
        </w:tc>
      </w:tr>
      <w:tr w:rsidR="00097907" w:rsidRPr="00C75D84" w14:paraId="1F85C9E7" w14:textId="77777777" w:rsidTr="000D7F60">
        <w:trPr>
          <w:trHeight w:val="240"/>
          <w:jc w:val="center"/>
        </w:trPr>
        <w:tc>
          <w:tcPr>
            <w:tcW w:w="4876" w:type="dxa"/>
            <w:tcBorders>
              <w:top w:val="nil"/>
              <w:left w:val="nil"/>
              <w:bottom w:val="nil"/>
              <w:right w:val="nil"/>
            </w:tcBorders>
          </w:tcPr>
          <w:p w14:paraId="00141843"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DF372BF" w14:textId="77777777" w:rsidR="004B7BBB" w:rsidRPr="00C75D84" w:rsidRDefault="004B7BBB" w:rsidP="000D7F60">
            <w:pPr>
              <w:pStyle w:val="AmColumnHeading"/>
            </w:pPr>
            <w:r w:rsidRPr="00C75D84">
              <w:t>Pozměňovací návrh</w:t>
            </w:r>
          </w:p>
        </w:tc>
      </w:tr>
      <w:tr w:rsidR="00097907" w:rsidRPr="00C75D84" w14:paraId="196B5F4D" w14:textId="77777777" w:rsidTr="000D7F60">
        <w:trPr>
          <w:jc w:val="center"/>
        </w:trPr>
        <w:tc>
          <w:tcPr>
            <w:tcW w:w="4876" w:type="dxa"/>
            <w:tcBorders>
              <w:top w:val="nil"/>
              <w:left w:val="nil"/>
              <w:bottom w:val="nil"/>
              <w:right w:val="nil"/>
            </w:tcBorders>
          </w:tcPr>
          <w:p w14:paraId="6A9F7317" w14:textId="77777777" w:rsidR="004B7BBB" w:rsidRPr="00C75D84" w:rsidRDefault="004B7BBB" w:rsidP="000D7F60">
            <w:pPr>
              <w:pStyle w:val="Normal6a"/>
            </w:pPr>
            <w:r w:rsidRPr="00C75D84">
              <w:t>19.</w:t>
            </w:r>
            <w:r w:rsidRPr="00C75D84">
              <w:tab/>
              <w:t>poznamenává, že středomořský region skrývá obrovský nevyužitý potenciál v oblasti zeleného vodíku (vyráběného za použití elektřiny ze solárních panelů a větrných elektráren), který musí být rozvíjen jako strategický zdroj pro regionální energetickou bezpečnost</w:t>
            </w:r>
            <w:r w:rsidRPr="00C75D84">
              <w:rPr>
                <w:b/>
                <w:bCs/>
                <w:i/>
                <w:iCs/>
              </w:rPr>
              <w:t>, což přispěje k ekologické transformaci prostřednictvím</w:t>
            </w:r>
            <w:r w:rsidRPr="00C75D84">
              <w:t xml:space="preserve"> obnovitelných zdrojů energie, propojení sítí</w:t>
            </w:r>
            <w:r w:rsidRPr="00C75D84">
              <w:rPr>
                <w:b/>
                <w:bCs/>
                <w:i/>
                <w:iCs/>
              </w:rPr>
              <w:t>, infrastruktury pro ukládání energie a</w:t>
            </w:r>
            <w:r w:rsidRPr="00C75D84">
              <w:t xml:space="preserve"> energetické účinnosti;</w:t>
            </w:r>
          </w:p>
        </w:tc>
        <w:tc>
          <w:tcPr>
            <w:tcW w:w="4876" w:type="dxa"/>
            <w:tcBorders>
              <w:top w:val="nil"/>
              <w:left w:val="nil"/>
              <w:bottom w:val="nil"/>
              <w:right w:val="nil"/>
            </w:tcBorders>
          </w:tcPr>
          <w:p w14:paraId="020F20D6" w14:textId="77777777" w:rsidR="004B7BBB" w:rsidRPr="00C75D84" w:rsidRDefault="004B7BBB" w:rsidP="000D7F60">
            <w:pPr>
              <w:pStyle w:val="Normal6a"/>
            </w:pPr>
            <w:r w:rsidRPr="00C75D84">
              <w:t>19.</w:t>
            </w:r>
            <w:r w:rsidRPr="00C75D84">
              <w:tab/>
              <w:t>poznamenává, že středomořský region skrývá obrovský nevyužitý potenciál v oblasti zeleného vodíku (vyráběného za použití elektřiny ze solárních panelů a větrných elektráren), který musí být rozvíjen jako strategický zdroj pro regionální energetickou bezpečnost</w:t>
            </w:r>
            <w:r w:rsidRPr="00C75D84">
              <w:rPr>
                <w:b/>
                <w:bCs/>
                <w:i/>
                <w:iCs/>
              </w:rPr>
              <w:t>;</w:t>
            </w:r>
            <w:r w:rsidRPr="00C75D84">
              <w:rPr>
                <w:b/>
                <w:i/>
              </w:rPr>
              <w:t xml:space="preserve"> zdůrazňuje, že rozvoj</w:t>
            </w:r>
            <w:r w:rsidRPr="00C75D84">
              <w:t xml:space="preserve"> obnovitelných zdrojů energie </w:t>
            </w:r>
            <w:r w:rsidRPr="00C75D84">
              <w:rPr>
                <w:b/>
                <w:i/>
              </w:rPr>
              <w:t>by měl být doprovázen posílením</w:t>
            </w:r>
            <w:r w:rsidRPr="00C75D84">
              <w:t xml:space="preserve"> propojení </w:t>
            </w:r>
            <w:r w:rsidRPr="00C75D84">
              <w:rPr>
                <w:b/>
                <w:i/>
              </w:rPr>
              <w:t xml:space="preserve">elektrických </w:t>
            </w:r>
            <w:r w:rsidRPr="00C75D84">
              <w:t xml:space="preserve">sítí, </w:t>
            </w:r>
            <w:r w:rsidRPr="00C75D84">
              <w:rPr>
                <w:b/>
                <w:i/>
              </w:rPr>
              <w:t>sbližováním předpisů</w:t>
            </w:r>
            <w:r w:rsidRPr="00C75D84">
              <w:t xml:space="preserve">, </w:t>
            </w:r>
            <w:r w:rsidRPr="00C75D84">
              <w:rPr>
                <w:b/>
                <w:i/>
              </w:rPr>
              <w:t xml:space="preserve">opatřeními v oblasti </w:t>
            </w:r>
            <w:r w:rsidRPr="00C75D84">
              <w:t xml:space="preserve">energetické účinnosti </w:t>
            </w:r>
            <w:r w:rsidRPr="00C75D84">
              <w:rPr>
                <w:b/>
                <w:i/>
              </w:rPr>
              <w:t>a integrací regionálních trhů s elektřinou, přičemž uznává, že propojené energetické systémy mohou posílit bezpečnost, odolnost a hospodářskou spolupráci v celém Středomoří.</w:t>
            </w:r>
          </w:p>
        </w:tc>
      </w:tr>
    </w:tbl>
    <w:p w14:paraId="4733D13C"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4AAE4E4D" w14:textId="29EEC77C" w:rsidR="00D14A06" w:rsidRPr="00C75D84" w:rsidRDefault="004B7BBB" w:rsidP="004B7BBB">
      <w:r w:rsidRPr="00C75D84">
        <w:rPr>
          <w:rStyle w:val="HideTWBExt"/>
        </w:rPr>
        <w:t>&lt;/Amend&gt;</w:t>
      </w:r>
    </w:p>
    <w:p w14:paraId="0D1983E7"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356</w:t>
      </w:r>
      <w:r w:rsidRPr="00C75D84">
        <w:rPr>
          <w:rStyle w:val="HideTWBExt"/>
          <w:b w:val="0"/>
        </w:rPr>
        <w:t>&lt;/NumAm&gt;</w:t>
      </w:r>
    </w:p>
    <w:p w14:paraId="26E5E7A6" w14:textId="77777777" w:rsidR="004B7BBB" w:rsidRPr="00C75D84" w:rsidRDefault="004B7BBB" w:rsidP="004B7BBB">
      <w:pPr>
        <w:pStyle w:val="NormalBold"/>
      </w:pPr>
      <w:r w:rsidRPr="00C75D84">
        <w:rPr>
          <w:rStyle w:val="HideTWBExt"/>
          <w:b w:val="0"/>
        </w:rPr>
        <w:t>&lt;RepeatBlock-By&gt;&lt;Members&gt;</w:t>
      </w:r>
      <w:r w:rsidRPr="00C75D84">
        <w:t>Geadis Geadi, Emmanouil Fragkos</w:t>
      </w:r>
      <w:r w:rsidRPr="00C75D84">
        <w:rPr>
          <w:rStyle w:val="HideTWBExt"/>
          <w:b w:val="0"/>
        </w:rPr>
        <w:t>&lt;/Members&gt;</w:t>
      </w:r>
    </w:p>
    <w:p w14:paraId="5CF494A6" w14:textId="77777777" w:rsidR="004B7BBB" w:rsidRPr="00C75D84" w:rsidRDefault="004B7BBB" w:rsidP="004B7BBB">
      <w:pPr>
        <w:pStyle w:val="NormalBold"/>
      </w:pPr>
      <w:r w:rsidRPr="00C75D84">
        <w:rPr>
          <w:rStyle w:val="HideTWBExt"/>
          <w:b w:val="0"/>
        </w:rPr>
        <w:t>&lt;/RepeatBlock-By&gt;</w:t>
      </w:r>
    </w:p>
    <w:p w14:paraId="2DF78E98"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D2616C4" w14:textId="77777777" w:rsidR="004B7BBB" w:rsidRPr="00C75D84" w:rsidRDefault="004B7BBB" w:rsidP="004B7BBB">
      <w:pPr>
        <w:pStyle w:val="NormalBold"/>
      </w:pPr>
      <w:r w:rsidRPr="00C75D84">
        <w:rPr>
          <w:rStyle w:val="HideTWBExt"/>
          <w:b w:val="0"/>
        </w:rPr>
        <w:t>&lt;Article&gt;</w:t>
      </w:r>
      <w:r w:rsidRPr="00C75D84">
        <w:t>Bod 19</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62093C7" w14:textId="77777777" w:rsidTr="000D7F60">
        <w:trPr>
          <w:trHeight w:hRule="exact" w:val="240"/>
          <w:jc w:val="center"/>
        </w:trPr>
        <w:tc>
          <w:tcPr>
            <w:tcW w:w="9752" w:type="dxa"/>
            <w:gridSpan w:val="2"/>
            <w:tcBorders>
              <w:top w:val="nil"/>
              <w:left w:val="nil"/>
              <w:bottom w:val="nil"/>
              <w:right w:val="nil"/>
            </w:tcBorders>
          </w:tcPr>
          <w:p w14:paraId="094423DD" w14:textId="77777777" w:rsidR="004B7BBB" w:rsidRPr="00C75D84" w:rsidRDefault="004B7BBB" w:rsidP="000D7F60"/>
        </w:tc>
      </w:tr>
      <w:tr w:rsidR="00097907" w:rsidRPr="00C75D84" w14:paraId="71334D36" w14:textId="77777777" w:rsidTr="000D7F60">
        <w:trPr>
          <w:trHeight w:val="240"/>
          <w:jc w:val="center"/>
        </w:trPr>
        <w:tc>
          <w:tcPr>
            <w:tcW w:w="4876" w:type="dxa"/>
            <w:tcBorders>
              <w:top w:val="nil"/>
              <w:left w:val="nil"/>
              <w:bottom w:val="nil"/>
              <w:right w:val="nil"/>
            </w:tcBorders>
          </w:tcPr>
          <w:p w14:paraId="7AD1FF7F"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543B2E8" w14:textId="77777777" w:rsidR="004B7BBB" w:rsidRPr="00C75D84" w:rsidRDefault="004B7BBB" w:rsidP="000D7F60">
            <w:pPr>
              <w:pStyle w:val="AmColumnHeading"/>
            </w:pPr>
            <w:r w:rsidRPr="00C75D84">
              <w:t>Pozměňovací návrh</w:t>
            </w:r>
          </w:p>
        </w:tc>
      </w:tr>
      <w:tr w:rsidR="00097907" w:rsidRPr="00C75D84" w14:paraId="625DE9BC" w14:textId="77777777" w:rsidTr="000D7F60">
        <w:trPr>
          <w:jc w:val="center"/>
        </w:trPr>
        <w:tc>
          <w:tcPr>
            <w:tcW w:w="4876" w:type="dxa"/>
            <w:tcBorders>
              <w:top w:val="nil"/>
              <w:left w:val="nil"/>
              <w:bottom w:val="nil"/>
              <w:right w:val="nil"/>
            </w:tcBorders>
          </w:tcPr>
          <w:p w14:paraId="58261623" w14:textId="77777777" w:rsidR="004B7BBB" w:rsidRPr="00C75D84" w:rsidRDefault="004B7BBB" w:rsidP="000D7F60">
            <w:pPr>
              <w:pStyle w:val="Normal6a"/>
            </w:pPr>
            <w:r w:rsidRPr="00C75D84">
              <w:t>19.</w:t>
            </w:r>
            <w:r w:rsidRPr="00C75D84">
              <w:tab/>
              <w:t xml:space="preserve">poznamenává, že </w:t>
            </w:r>
            <w:r w:rsidRPr="00C75D84">
              <w:rPr>
                <w:b/>
                <w:bCs/>
                <w:i/>
                <w:iCs/>
              </w:rPr>
              <w:t>středomořský region skrývá obrovský nevyužitý potenciál v oblasti zeleného vodíku (vyráběného za použití elektřiny ze solárních panelů a větrných elektráren), který musí být rozvíjen jako</w:t>
            </w:r>
            <w:r w:rsidRPr="00C75D84">
              <w:t xml:space="preserve"> strategický </w:t>
            </w:r>
            <w:r w:rsidRPr="00C75D84">
              <w:rPr>
                <w:b/>
                <w:bCs/>
                <w:i/>
                <w:iCs/>
              </w:rPr>
              <w:t>zdroj pro regionální energetickou bezpečnost, což přispěje k ekologické transformaci prostřednictvím obnovitelných zdrojů energie, propojení sítí,</w:t>
            </w:r>
            <w:r w:rsidRPr="00C75D84">
              <w:t xml:space="preserve"> infrastruktury </w:t>
            </w:r>
            <w:r w:rsidRPr="00C75D84">
              <w:rPr>
                <w:b/>
                <w:bCs/>
                <w:i/>
                <w:iCs/>
              </w:rPr>
              <w:t>pro ukládání energie a energetické účinnosti</w:t>
            </w:r>
            <w:r w:rsidRPr="00C75D84">
              <w:t>;</w:t>
            </w:r>
          </w:p>
        </w:tc>
        <w:tc>
          <w:tcPr>
            <w:tcW w:w="4876" w:type="dxa"/>
            <w:tcBorders>
              <w:top w:val="nil"/>
              <w:left w:val="nil"/>
              <w:bottom w:val="nil"/>
              <w:right w:val="nil"/>
            </w:tcBorders>
          </w:tcPr>
          <w:p w14:paraId="482C30EE" w14:textId="77777777" w:rsidR="004B7BBB" w:rsidRPr="00C75D84" w:rsidRDefault="004B7BBB" w:rsidP="000D7F60">
            <w:pPr>
              <w:pStyle w:val="Normal6a"/>
            </w:pPr>
            <w:r w:rsidRPr="00C75D84">
              <w:t>19.</w:t>
            </w:r>
            <w:r w:rsidRPr="00C75D84">
              <w:tab/>
              <w:t xml:space="preserve">poznamenává, že </w:t>
            </w:r>
            <w:r w:rsidRPr="00C75D84">
              <w:rPr>
                <w:b/>
                <w:i/>
              </w:rPr>
              <w:t>východní Středomoří má</w:t>
            </w:r>
            <w:r w:rsidRPr="00C75D84">
              <w:t xml:space="preserve"> </w:t>
            </w:r>
            <w:r w:rsidRPr="00C75D84">
              <w:rPr>
                <w:b/>
                <w:i/>
              </w:rPr>
              <w:t>pro</w:t>
            </w:r>
            <w:r w:rsidRPr="00C75D84">
              <w:t xml:space="preserve"> </w:t>
            </w:r>
            <w:r w:rsidRPr="00C75D84">
              <w:rPr>
                <w:b/>
                <w:bCs/>
                <w:i/>
                <w:iCs/>
              </w:rPr>
              <w:t>energetickou</w:t>
            </w:r>
            <w:r w:rsidRPr="00C75D84">
              <w:t xml:space="preserve"> </w:t>
            </w:r>
            <w:r w:rsidRPr="00C75D84">
              <w:rPr>
                <w:b/>
                <w:i/>
              </w:rPr>
              <w:t>bezpečnost Unie</w:t>
            </w:r>
            <w:r w:rsidRPr="00C75D84">
              <w:t xml:space="preserve"> </w:t>
            </w:r>
            <w:r w:rsidRPr="00C75D84">
              <w:rPr>
                <w:b/>
                <w:i/>
              </w:rPr>
              <w:t>stále větší</w:t>
            </w:r>
            <w:r w:rsidRPr="00C75D84">
              <w:t xml:space="preserve"> strategický </w:t>
            </w:r>
            <w:r w:rsidRPr="00C75D84">
              <w:rPr>
                <w:b/>
                <w:i/>
              </w:rPr>
              <w:t xml:space="preserve">význam; podpora projektů společného zájmu a přeshraniční energetické </w:t>
            </w:r>
            <w:r w:rsidRPr="00C75D84">
              <w:t xml:space="preserve">infrastruktury </w:t>
            </w:r>
            <w:r w:rsidRPr="00C75D84">
              <w:rPr>
                <w:b/>
                <w:i/>
              </w:rPr>
              <w:t>je nezbytná pro zlepšení propojenosti</w:t>
            </w:r>
            <w:r w:rsidRPr="00C75D84">
              <w:t xml:space="preserve">, </w:t>
            </w:r>
            <w:r w:rsidRPr="00C75D84">
              <w:rPr>
                <w:b/>
                <w:i/>
              </w:rPr>
              <w:t>snížení závislosti a posílení odolnosti Unie</w:t>
            </w:r>
            <w:r w:rsidRPr="00C75D84">
              <w:t>;</w:t>
            </w:r>
          </w:p>
        </w:tc>
      </w:tr>
    </w:tbl>
    <w:p w14:paraId="47DCB1E1"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3F89C8E" w14:textId="78A0E3BF" w:rsidR="00D14A06" w:rsidRPr="00C75D84" w:rsidRDefault="004B7BBB" w:rsidP="004B7BBB">
      <w:r w:rsidRPr="00C75D84">
        <w:rPr>
          <w:rStyle w:val="HideTWBExt"/>
        </w:rPr>
        <w:t>&lt;/Amend&gt;</w:t>
      </w:r>
    </w:p>
    <w:p w14:paraId="7EC56A35"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357</w:t>
      </w:r>
      <w:r w:rsidRPr="00C75D84">
        <w:rPr>
          <w:rStyle w:val="HideTWBExt"/>
          <w:b w:val="0"/>
        </w:rPr>
        <w:t>&lt;/NumAm&gt;</w:t>
      </w:r>
    </w:p>
    <w:p w14:paraId="76886837" w14:textId="77777777" w:rsidR="004B7BBB" w:rsidRPr="00C75D84" w:rsidRDefault="004B7BBB" w:rsidP="004B7BBB">
      <w:pPr>
        <w:pStyle w:val="NormalBold"/>
      </w:pPr>
      <w:r w:rsidRPr="00C75D84">
        <w:rPr>
          <w:rStyle w:val="HideTWBExt"/>
          <w:b w:val="0"/>
        </w:rPr>
        <w:t>&lt;RepeatBlock-By&gt;&lt;Members&gt;</w:t>
      </w:r>
      <w:r w:rsidRPr="00C75D84">
        <w:t>Helmut Brandstätter, Dan Barna, Hilde Vautmans</w:t>
      </w:r>
      <w:r w:rsidRPr="00C75D84">
        <w:rPr>
          <w:rStyle w:val="HideTWBExt"/>
          <w:b w:val="0"/>
        </w:rPr>
        <w:t>&lt;/Members&gt;</w:t>
      </w:r>
    </w:p>
    <w:p w14:paraId="6A12F4A6" w14:textId="77777777" w:rsidR="004B7BBB" w:rsidRPr="00C75D84" w:rsidRDefault="004B7BBB" w:rsidP="004B7BBB">
      <w:pPr>
        <w:pStyle w:val="NormalBold"/>
      </w:pPr>
      <w:r w:rsidRPr="00C75D84">
        <w:rPr>
          <w:rStyle w:val="HideTWBExt"/>
          <w:b w:val="0"/>
        </w:rPr>
        <w:t>&lt;/RepeatBlock-By&gt;</w:t>
      </w:r>
    </w:p>
    <w:p w14:paraId="74406915"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60C303B" w14:textId="77777777" w:rsidR="004B7BBB" w:rsidRPr="00C75D84" w:rsidRDefault="004B7BBB" w:rsidP="004B7BBB">
      <w:pPr>
        <w:pStyle w:val="NormalBold"/>
      </w:pPr>
      <w:r w:rsidRPr="00C75D84">
        <w:rPr>
          <w:rStyle w:val="HideTWBExt"/>
          <w:b w:val="0"/>
        </w:rPr>
        <w:t>&lt;Article&gt;</w:t>
      </w:r>
      <w:r w:rsidRPr="00C75D84">
        <w:t>Bod 19</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B00B7EE" w14:textId="77777777" w:rsidTr="000D7F60">
        <w:trPr>
          <w:trHeight w:hRule="exact" w:val="240"/>
          <w:jc w:val="center"/>
        </w:trPr>
        <w:tc>
          <w:tcPr>
            <w:tcW w:w="9752" w:type="dxa"/>
            <w:gridSpan w:val="2"/>
            <w:tcBorders>
              <w:top w:val="nil"/>
              <w:left w:val="nil"/>
              <w:bottom w:val="nil"/>
              <w:right w:val="nil"/>
            </w:tcBorders>
          </w:tcPr>
          <w:p w14:paraId="7CA32CF5" w14:textId="77777777" w:rsidR="004B7BBB" w:rsidRPr="00C75D84" w:rsidRDefault="004B7BBB" w:rsidP="000D7F60"/>
        </w:tc>
      </w:tr>
      <w:tr w:rsidR="00097907" w:rsidRPr="00C75D84" w14:paraId="4635B431" w14:textId="77777777" w:rsidTr="000D7F60">
        <w:trPr>
          <w:trHeight w:val="240"/>
          <w:jc w:val="center"/>
        </w:trPr>
        <w:tc>
          <w:tcPr>
            <w:tcW w:w="4876" w:type="dxa"/>
            <w:tcBorders>
              <w:top w:val="nil"/>
              <w:left w:val="nil"/>
              <w:bottom w:val="nil"/>
              <w:right w:val="nil"/>
            </w:tcBorders>
          </w:tcPr>
          <w:p w14:paraId="059CE1EF"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E943156" w14:textId="77777777" w:rsidR="004B7BBB" w:rsidRPr="00C75D84" w:rsidRDefault="004B7BBB" w:rsidP="000D7F60">
            <w:pPr>
              <w:pStyle w:val="AmColumnHeading"/>
            </w:pPr>
            <w:r w:rsidRPr="00C75D84">
              <w:t>Pozměňovací návrh</w:t>
            </w:r>
          </w:p>
        </w:tc>
      </w:tr>
      <w:tr w:rsidR="00097907" w:rsidRPr="00C75D84" w14:paraId="0036D1DC" w14:textId="77777777" w:rsidTr="000D7F60">
        <w:trPr>
          <w:jc w:val="center"/>
        </w:trPr>
        <w:tc>
          <w:tcPr>
            <w:tcW w:w="4876" w:type="dxa"/>
            <w:tcBorders>
              <w:top w:val="nil"/>
              <w:left w:val="nil"/>
              <w:bottom w:val="nil"/>
              <w:right w:val="nil"/>
            </w:tcBorders>
          </w:tcPr>
          <w:p w14:paraId="154E90B3" w14:textId="77777777" w:rsidR="004B7BBB" w:rsidRPr="00C75D84" w:rsidRDefault="004B7BBB" w:rsidP="000D7F60">
            <w:pPr>
              <w:pStyle w:val="Normal6a"/>
            </w:pPr>
            <w:r w:rsidRPr="00C75D84">
              <w:t>19.</w:t>
            </w:r>
            <w:r w:rsidRPr="00C75D84">
              <w:tab/>
              <w:t xml:space="preserve">poznamenává, že středomořský region skrývá obrovský nevyužitý potenciál v oblasti zeleného vodíku (vyráběného za použití elektřiny ze solárních panelů a větrných elektráren), který musí být rozvíjen jako strategický zdroj </w:t>
            </w:r>
            <w:r w:rsidRPr="00C75D84">
              <w:rPr>
                <w:b/>
                <w:bCs/>
                <w:i/>
                <w:iCs/>
              </w:rPr>
              <w:t>pro</w:t>
            </w:r>
            <w:r w:rsidRPr="00C75D84">
              <w:t xml:space="preserve"> </w:t>
            </w:r>
            <w:r w:rsidRPr="00C75D84">
              <w:rPr>
                <w:b/>
                <w:bCs/>
                <w:i/>
                <w:iCs/>
              </w:rPr>
              <w:t>regionální energetickou bezpečnost</w:t>
            </w:r>
            <w:r w:rsidRPr="00C75D84">
              <w:t>, což přispěje k ekologické transformaci prostřednictvím obnovitelných zdrojů energie, propojení sítí, infrastruktury pro ukládání energie a energetické účinnosti;</w:t>
            </w:r>
          </w:p>
        </w:tc>
        <w:tc>
          <w:tcPr>
            <w:tcW w:w="4876" w:type="dxa"/>
            <w:tcBorders>
              <w:top w:val="nil"/>
              <w:left w:val="nil"/>
              <w:bottom w:val="nil"/>
              <w:right w:val="nil"/>
            </w:tcBorders>
          </w:tcPr>
          <w:p w14:paraId="0211CECA" w14:textId="77777777" w:rsidR="004B7BBB" w:rsidRPr="00C75D84" w:rsidRDefault="004B7BBB" w:rsidP="000D7F60">
            <w:pPr>
              <w:pStyle w:val="Normal6a"/>
            </w:pPr>
            <w:r w:rsidRPr="00C75D84">
              <w:t>19.</w:t>
            </w:r>
            <w:r w:rsidRPr="00C75D84">
              <w:tab/>
              <w:t xml:space="preserve">poznamenává, že středomořský region skrývá obrovský nevyužitý potenciál v oblasti zeleného vodíku (vyráběného za použití elektřiny ze solárních panelů a větrných elektráren), který musí být rozvíjen jako strategický zdroj </w:t>
            </w:r>
            <w:r w:rsidRPr="00C75D84">
              <w:rPr>
                <w:b/>
                <w:bCs/>
                <w:i/>
                <w:iCs/>
              </w:rPr>
              <w:t>k finančnímu prospěchu obou stran a energetické bezpečnosti členů Paktu a EU</w:t>
            </w:r>
            <w:r w:rsidRPr="00C75D84">
              <w:t xml:space="preserve">, což přispěje k ekologické transformaci prostřednictvím obnovitelných zdrojů energie, propojení sítí, infrastruktury pro ukládání energie a energetické účinnosti; </w:t>
            </w:r>
            <w:r w:rsidRPr="00C75D84">
              <w:rPr>
                <w:b/>
                <w:i/>
              </w:rPr>
              <w:t>opětovně zdůrazňuje, že tato úsilí by měla posílit partnerství a neměla by vést k vytváření nových, asymetrických závislostí;</w:t>
            </w:r>
          </w:p>
        </w:tc>
      </w:tr>
    </w:tbl>
    <w:p w14:paraId="521D9A6C"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A3CF2AF" w14:textId="54BA063B" w:rsidR="00D14A06" w:rsidRPr="00C75D84" w:rsidRDefault="004B7BBB" w:rsidP="004B7BBB">
      <w:r w:rsidRPr="00C75D84">
        <w:rPr>
          <w:rStyle w:val="HideTWBExt"/>
        </w:rPr>
        <w:t>&lt;/Amend&gt;</w:t>
      </w:r>
    </w:p>
    <w:p w14:paraId="14107B99"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358</w:t>
      </w:r>
      <w:r w:rsidRPr="00C75D84">
        <w:rPr>
          <w:rStyle w:val="HideTWBExt"/>
          <w:b w:val="0"/>
        </w:rPr>
        <w:t>&lt;/NumAm&gt;</w:t>
      </w:r>
    </w:p>
    <w:p w14:paraId="57624FE8" w14:textId="77777777" w:rsidR="004B7BBB" w:rsidRPr="00C75D84" w:rsidRDefault="004B7BBB" w:rsidP="004B7BBB">
      <w:pPr>
        <w:pStyle w:val="NormalBold"/>
      </w:pPr>
      <w:r w:rsidRPr="00C75D84">
        <w:rPr>
          <w:rStyle w:val="HideTWBExt"/>
          <w:b w:val="0"/>
        </w:rPr>
        <w:t>&lt;RepeatBlock-By&gt;&lt;Members&gt;</w:t>
      </w:r>
      <w:r w:rsidRPr="00C75D84">
        <w:t>Carlo Fidanza, Alberico Gambino, Ruggero Razza</w:t>
      </w:r>
      <w:r w:rsidRPr="00C75D84">
        <w:rPr>
          <w:rStyle w:val="HideTWBExt"/>
          <w:b w:val="0"/>
        </w:rPr>
        <w:t>&lt;/Members&gt;</w:t>
      </w:r>
    </w:p>
    <w:p w14:paraId="71A06161" w14:textId="77777777" w:rsidR="004B7BBB" w:rsidRPr="00C75D84" w:rsidRDefault="004B7BBB" w:rsidP="004B7BBB">
      <w:pPr>
        <w:pStyle w:val="NormalBold"/>
      </w:pPr>
      <w:r w:rsidRPr="00C75D84">
        <w:rPr>
          <w:rStyle w:val="HideTWBExt"/>
          <w:b w:val="0"/>
        </w:rPr>
        <w:t>&lt;/RepeatBlock-By&gt;</w:t>
      </w:r>
    </w:p>
    <w:p w14:paraId="30C4A7DF"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368E391" w14:textId="77777777" w:rsidR="004B7BBB" w:rsidRPr="00C75D84" w:rsidRDefault="004B7BBB" w:rsidP="004B7BBB">
      <w:pPr>
        <w:pStyle w:val="NormalBold"/>
      </w:pPr>
      <w:r w:rsidRPr="00C75D84">
        <w:rPr>
          <w:rStyle w:val="HideTWBExt"/>
          <w:b w:val="0"/>
        </w:rPr>
        <w:t>&lt;Article&gt;</w:t>
      </w:r>
      <w:r w:rsidRPr="00C75D84">
        <w:t>Bod 19</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CD6FAF9" w14:textId="77777777" w:rsidTr="000D7F60">
        <w:trPr>
          <w:trHeight w:hRule="exact" w:val="240"/>
          <w:jc w:val="center"/>
        </w:trPr>
        <w:tc>
          <w:tcPr>
            <w:tcW w:w="9752" w:type="dxa"/>
            <w:gridSpan w:val="2"/>
            <w:tcBorders>
              <w:top w:val="nil"/>
              <w:left w:val="nil"/>
              <w:bottom w:val="nil"/>
              <w:right w:val="nil"/>
            </w:tcBorders>
          </w:tcPr>
          <w:p w14:paraId="69EEE513" w14:textId="77777777" w:rsidR="004B7BBB" w:rsidRPr="00C75D84" w:rsidRDefault="004B7BBB" w:rsidP="000D7F60"/>
        </w:tc>
      </w:tr>
      <w:tr w:rsidR="00097907" w:rsidRPr="00C75D84" w14:paraId="144F3D2C" w14:textId="77777777" w:rsidTr="000D7F60">
        <w:trPr>
          <w:trHeight w:val="240"/>
          <w:jc w:val="center"/>
        </w:trPr>
        <w:tc>
          <w:tcPr>
            <w:tcW w:w="4876" w:type="dxa"/>
            <w:tcBorders>
              <w:top w:val="nil"/>
              <w:left w:val="nil"/>
              <w:bottom w:val="nil"/>
              <w:right w:val="nil"/>
            </w:tcBorders>
          </w:tcPr>
          <w:p w14:paraId="2E66D99B"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AB6DD29" w14:textId="77777777" w:rsidR="004B7BBB" w:rsidRPr="00C75D84" w:rsidRDefault="004B7BBB" w:rsidP="000D7F60">
            <w:pPr>
              <w:pStyle w:val="AmColumnHeading"/>
            </w:pPr>
            <w:r w:rsidRPr="00C75D84">
              <w:t>Pozměňovací návrh</w:t>
            </w:r>
          </w:p>
        </w:tc>
      </w:tr>
      <w:tr w:rsidR="00097907" w:rsidRPr="00C75D84" w14:paraId="4AB055AE" w14:textId="77777777" w:rsidTr="000D7F60">
        <w:trPr>
          <w:jc w:val="center"/>
        </w:trPr>
        <w:tc>
          <w:tcPr>
            <w:tcW w:w="4876" w:type="dxa"/>
            <w:tcBorders>
              <w:top w:val="nil"/>
              <w:left w:val="nil"/>
              <w:bottom w:val="nil"/>
              <w:right w:val="nil"/>
            </w:tcBorders>
          </w:tcPr>
          <w:p w14:paraId="3EEA7B34" w14:textId="77777777" w:rsidR="004B7BBB" w:rsidRPr="00C75D84" w:rsidRDefault="004B7BBB" w:rsidP="000D7F60">
            <w:pPr>
              <w:pStyle w:val="Normal6a"/>
            </w:pPr>
            <w:r w:rsidRPr="00C75D84">
              <w:t>19.</w:t>
            </w:r>
            <w:r w:rsidRPr="00C75D84">
              <w:tab/>
              <w:t xml:space="preserve">poznamenává, že středomořský region skrývá obrovský nevyužitý potenciál v oblasti zeleného vodíku (vyráběného za použití elektřiny ze solárních panelů a větrných elektráren), který musí být rozvíjen jako strategický zdroj pro regionální energetickou bezpečnost, což přispěje k ekologické </w:t>
            </w:r>
            <w:r w:rsidRPr="00C75D84">
              <w:lastRenderedPageBreak/>
              <w:t>transformaci prostřednictvím obnovitelných zdrojů energie, propojení sítí, infrastruktury pro ukládání energie a energetické účinnosti;</w:t>
            </w:r>
          </w:p>
        </w:tc>
        <w:tc>
          <w:tcPr>
            <w:tcW w:w="4876" w:type="dxa"/>
            <w:tcBorders>
              <w:top w:val="nil"/>
              <w:left w:val="nil"/>
              <w:bottom w:val="nil"/>
              <w:right w:val="nil"/>
            </w:tcBorders>
          </w:tcPr>
          <w:p w14:paraId="448558E6" w14:textId="77777777" w:rsidR="004B7BBB" w:rsidRPr="00C75D84" w:rsidRDefault="004B7BBB" w:rsidP="000D7F60">
            <w:pPr>
              <w:pStyle w:val="Normal6a"/>
            </w:pPr>
            <w:r w:rsidRPr="00C75D84">
              <w:lastRenderedPageBreak/>
              <w:t>19.</w:t>
            </w:r>
            <w:r w:rsidRPr="00C75D84">
              <w:tab/>
              <w:t xml:space="preserve">poznamenává, že středomořský region skrývá obrovský nevyužitý potenciál v oblasti zeleného vodíku (vyráběného za použití elektřiny ze solárních panelů a větrných elektráren), který musí být rozvíjen jako strategický zdroj pro regionální energetickou bezpečnost, </w:t>
            </w:r>
            <w:r w:rsidRPr="00C75D84">
              <w:rPr>
                <w:b/>
                <w:bCs/>
                <w:i/>
                <w:iCs/>
              </w:rPr>
              <w:t xml:space="preserve">a uznává přínos zemědělství k </w:t>
            </w:r>
            <w:r w:rsidRPr="00C75D84">
              <w:rPr>
                <w:b/>
                <w:bCs/>
                <w:i/>
                <w:iCs/>
              </w:rPr>
              <w:lastRenderedPageBreak/>
              <w:t xml:space="preserve">rozvoji bioekonomiky a bioenergie, </w:t>
            </w:r>
            <w:r w:rsidRPr="00C75D84">
              <w:t>což přispěje k ekologické transformaci prostřednictvím obnovitelných zdrojů energie, propojení sítí, infrastruktury pro ukládání energie a energetické účinnosti;</w:t>
            </w:r>
          </w:p>
        </w:tc>
      </w:tr>
    </w:tbl>
    <w:p w14:paraId="69D3E427"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{IT}</w:t>
      </w:r>
      <w:r w:rsidRPr="00C75D84">
        <w:t>it</w:t>
      </w:r>
      <w:r w:rsidRPr="00C75D84">
        <w:rPr>
          <w:rStyle w:val="HideTWBExt"/>
        </w:rPr>
        <w:t>&lt;/Original&gt;</w:t>
      </w:r>
    </w:p>
    <w:p w14:paraId="07689122" w14:textId="00E4943F" w:rsidR="00D14A06" w:rsidRPr="00C75D84" w:rsidRDefault="004B7BBB" w:rsidP="004B7BBB">
      <w:r w:rsidRPr="00C75D84">
        <w:rPr>
          <w:rStyle w:val="HideTWBExt"/>
        </w:rPr>
        <w:t>&lt;/Amend&gt;</w:t>
      </w:r>
    </w:p>
    <w:p w14:paraId="7511C0E9"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359</w:t>
      </w:r>
      <w:r w:rsidRPr="00C75D84">
        <w:rPr>
          <w:rStyle w:val="HideTWBExt"/>
          <w:b w:val="0"/>
        </w:rPr>
        <w:t>&lt;/NumAm&gt;</w:t>
      </w:r>
    </w:p>
    <w:p w14:paraId="4522AF58"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5EAD90D1" w14:textId="77777777" w:rsidR="004B7BBB" w:rsidRPr="00C75D84" w:rsidRDefault="004B7BBB" w:rsidP="004B7BBB">
      <w:pPr>
        <w:pStyle w:val="NormalBold"/>
      </w:pPr>
      <w:r w:rsidRPr="00C75D84">
        <w:rPr>
          <w:rStyle w:val="HideTWBExt"/>
          <w:b w:val="0"/>
        </w:rPr>
        <w:t>&lt;/RepeatBlock-By&gt;</w:t>
      </w:r>
    </w:p>
    <w:p w14:paraId="43999790"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6584FE4" w14:textId="77777777" w:rsidR="004B7BBB" w:rsidRPr="00C75D84" w:rsidRDefault="004B7BBB" w:rsidP="004B7BBB">
      <w:pPr>
        <w:pStyle w:val="NormalBold"/>
      </w:pPr>
      <w:r w:rsidRPr="00C75D84">
        <w:rPr>
          <w:rStyle w:val="HideTWBExt"/>
          <w:b w:val="0"/>
        </w:rPr>
        <w:t>&lt;Article&gt;</w:t>
      </w:r>
      <w:r w:rsidRPr="00C75D84">
        <w:t>Bod 19</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B0201A8" w14:textId="77777777" w:rsidTr="000D7F60">
        <w:trPr>
          <w:trHeight w:hRule="exact" w:val="240"/>
          <w:jc w:val="center"/>
        </w:trPr>
        <w:tc>
          <w:tcPr>
            <w:tcW w:w="9752" w:type="dxa"/>
            <w:gridSpan w:val="2"/>
            <w:tcBorders>
              <w:top w:val="nil"/>
              <w:left w:val="nil"/>
              <w:bottom w:val="nil"/>
              <w:right w:val="nil"/>
            </w:tcBorders>
          </w:tcPr>
          <w:p w14:paraId="34FDE334" w14:textId="77777777" w:rsidR="004B7BBB" w:rsidRPr="00C75D84" w:rsidRDefault="004B7BBB" w:rsidP="000D7F60"/>
        </w:tc>
      </w:tr>
      <w:tr w:rsidR="00097907" w:rsidRPr="00C75D84" w14:paraId="5645D7B0" w14:textId="77777777" w:rsidTr="000D7F60">
        <w:trPr>
          <w:trHeight w:val="240"/>
          <w:jc w:val="center"/>
        </w:trPr>
        <w:tc>
          <w:tcPr>
            <w:tcW w:w="4876" w:type="dxa"/>
            <w:tcBorders>
              <w:top w:val="nil"/>
              <w:left w:val="nil"/>
              <w:bottom w:val="nil"/>
              <w:right w:val="nil"/>
            </w:tcBorders>
          </w:tcPr>
          <w:p w14:paraId="6706539C"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8C26FBE" w14:textId="77777777" w:rsidR="004B7BBB" w:rsidRPr="00C75D84" w:rsidRDefault="004B7BBB" w:rsidP="000D7F60">
            <w:pPr>
              <w:pStyle w:val="AmColumnHeading"/>
            </w:pPr>
            <w:r w:rsidRPr="00C75D84">
              <w:t>Pozměňovací návrh</w:t>
            </w:r>
          </w:p>
        </w:tc>
      </w:tr>
      <w:tr w:rsidR="00097907" w:rsidRPr="00C75D84" w14:paraId="118177C2" w14:textId="77777777" w:rsidTr="000D7F60">
        <w:trPr>
          <w:jc w:val="center"/>
        </w:trPr>
        <w:tc>
          <w:tcPr>
            <w:tcW w:w="4876" w:type="dxa"/>
            <w:tcBorders>
              <w:top w:val="nil"/>
              <w:left w:val="nil"/>
              <w:bottom w:val="nil"/>
              <w:right w:val="nil"/>
            </w:tcBorders>
          </w:tcPr>
          <w:p w14:paraId="50706AF4" w14:textId="77777777" w:rsidR="004B7BBB" w:rsidRPr="00C75D84" w:rsidRDefault="004B7BBB" w:rsidP="000D7F60">
            <w:pPr>
              <w:pStyle w:val="Normal6a"/>
            </w:pPr>
            <w:r w:rsidRPr="00C75D84">
              <w:t>19.</w:t>
            </w:r>
            <w:r w:rsidRPr="00C75D84">
              <w:tab/>
              <w:t>poznamenává, že středomořský region skrývá obrovský nevyužitý potenciál v oblasti zeleného vodíku (vyráběného za použití elektřiny ze solárních panelů a větrných elektráren), který musí být rozvíjen jako strategický zdroj pro regionální energetickou bezpečnost, což přispěje k ekologické transformaci prostřednictvím obnovitelných zdrojů energie, propojení sítí, infrastruktury pro ukládání energie a energetické účinnosti;</w:t>
            </w:r>
          </w:p>
        </w:tc>
        <w:tc>
          <w:tcPr>
            <w:tcW w:w="4876" w:type="dxa"/>
            <w:tcBorders>
              <w:top w:val="nil"/>
              <w:left w:val="nil"/>
              <w:bottom w:val="nil"/>
              <w:right w:val="nil"/>
            </w:tcBorders>
          </w:tcPr>
          <w:p w14:paraId="03C401B0" w14:textId="77777777" w:rsidR="004B7BBB" w:rsidRPr="00C75D84" w:rsidRDefault="004B7BBB" w:rsidP="000D7F60">
            <w:pPr>
              <w:pStyle w:val="Normal6a"/>
            </w:pPr>
            <w:r w:rsidRPr="00C75D84">
              <w:t>19.</w:t>
            </w:r>
            <w:r w:rsidRPr="00C75D84">
              <w:tab/>
              <w:t xml:space="preserve">poznamenává, že středomořský region skrývá obrovský nevyužitý potenciál v oblasti zeleného vodíku (vyráběného za použití elektřiny ze solárních panelů a větrných elektráren </w:t>
            </w:r>
            <w:r w:rsidRPr="00C75D84">
              <w:rPr>
                <w:b/>
                <w:bCs/>
                <w:i/>
                <w:iCs/>
              </w:rPr>
              <w:t>a udržitelných vstupních surovin pro výrobu biopaliv, paliv z obnovitelných zdrojů energie a zeleného a nízkouhlíkového vodíku</w:t>
            </w:r>
            <w:r w:rsidRPr="00C75D84">
              <w:t>), který musí být rozvíjen jako strategický zdroj pro regionální energetickou bezpečnost, což přispěje k ekologické transformaci prostřednictvím obnovitelných zdrojů energie, propojení sítí, infrastruktury pro ukládání energie a energetické účinnosti;</w:t>
            </w:r>
          </w:p>
        </w:tc>
      </w:tr>
    </w:tbl>
    <w:p w14:paraId="2EDC1782"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4EC8FD5" w14:textId="4C7E9B63" w:rsidR="00D14A06" w:rsidRPr="00C75D84" w:rsidRDefault="004B7BBB" w:rsidP="004B7BBB">
      <w:r w:rsidRPr="00C75D84">
        <w:rPr>
          <w:rStyle w:val="HideTWBExt"/>
        </w:rPr>
        <w:t>&lt;/Amend&gt;</w:t>
      </w:r>
    </w:p>
    <w:p w14:paraId="00D23AC3"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360</w:t>
      </w:r>
      <w:r w:rsidRPr="00C75D84">
        <w:rPr>
          <w:rStyle w:val="HideTWBExt"/>
          <w:b w:val="0"/>
        </w:rPr>
        <w:t>&lt;/NumAm&gt;</w:t>
      </w:r>
    </w:p>
    <w:p w14:paraId="1C24F866" w14:textId="77777777" w:rsidR="004B7BBB" w:rsidRPr="00C75D84" w:rsidRDefault="004B7BBB" w:rsidP="004B7BBB">
      <w:pPr>
        <w:pStyle w:val="NormalBold"/>
      </w:pPr>
      <w:r w:rsidRPr="00C75D84">
        <w:rPr>
          <w:rStyle w:val="HideTWBExt"/>
          <w:b w:val="0"/>
        </w:rPr>
        <w:t>&lt;RepeatBlock-By&gt;&lt;Members&gt;</w:t>
      </w:r>
      <w:r w:rsidRPr="00C75D84">
        <w:t>Alberico Gambino, Ruggero Razza, Carlo Fidanza</w:t>
      </w:r>
      <w:r w:rsidRPr="00C75D84">
        <w:rPr>
          <w:rStyle w:val="HideTWBExt"/>
          <w:b w:val="0"/>
        </w:rPr>
        <w:t>&lt;/Members&gt;</w:t>
      </w:r>
    </w:p>
    <w:p w14:paraId="515A2551" w14:textId="77777777" w:rsidR="004B7BBB" w:rsidRPr="00C75D84" w:rsidRDefault="004B7BBB" w:rsidP="004B7BBB">
      <w:pPr>
        <w:pStyle w:val="NormalBold"/>
      </w:pPr>
      <w:r w:rsidRPr="00C75D84">
        <w:rPr>
          <w:rStyle w:val="HideTWBExt"/>
          <w:b w:val="0"/>
        </w:rPr>
        <w:t>&lt;/RepeatBlock-By&gt;</w:t>
      </w:r>
    </w:p>
    <w:p w14:paraId="0A56659D"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F84F747" w14:textId="77777777" w:rsidR="004B7BBB" w:rsidRPr="00C75D84" w:rsidRDefault="004B7BBB" w:rsidP="004B7BBB">
      <w:pPr>
        <w:pStyle w:val="NormalBold"/>
      </w:pPr>
      <w:r w:rsidRPr="00C75D84">
        <w:rPr>
          <w:rStyle w:val="HideTWBExt"/>
          <w:b w:val="0"/>
        </w:rPr>
        <w:t>&lt;Article&gt;</w:t>
      </w:r>
      <w:r w:rsidRPr="00C75D84">
        <w:t>Bod 19</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DFD1E91" w14:textId="77777777" w:rsidTr="000D7F60">
        <w:trPr>
          <w:trHeight w:hRule="exact" w:val="240"/>
          <w:jc w:val="center"/>
        </w:trPr>
        <w:tc>
          <w:tcPr>
            <w:tcW w:w="9752" w:type="dxa"/>
            <w:gridSpan w:val="2"/>
            <w:tcBorders>
              <w:top w:val="nil"/>
              <w:left w:val="nil"/>
              <w:bottom w:val="nil"/>
              <w:right w:val="nil"/>
            </w:tcBorders>
          </w:tcPr>
          <w:p w14:paraId="1B0F1DF6" w14:textId="77777777" w:rsidR="004B7BBB" w:rsidRPr="00C75D84" w:rsidRDefault="004B7BBB" w:rsidP="000D7F60"/>
        </w:tc>
      </w:tr>
      <w:tr w:rsidR="00097907" w:rsidRPr="00C75D84" w14:paraId="351F3998" w14:textId="77777777" w:rsidTr="000D7F60">
        <w:trPr>
          <w:trHeight w:val="240"/>
          <w:jc w:val="center"/>
        </w:trPr>
        <w:tc>
          <w:tcPr>
            <w:tcW w:w="4876" w:type="dxa"/>
            <w:tcBorders>
              <w:top w:val="nil"/>
              <w:left w:val="nil"/>
              <w:bottom w:val="nil"/>
              <w:right w:val="nil"/>
            </w:tcBorders>
          </w:tcPr>
          <w:p w14:paraId="628A5CFE"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11E5E94" w14:textId="77777777" w:rsidR="004B7BBB" w:rsidRPr="00C75D84" w:rsidRDefault="004B7BBB" w:rsidP="000D7F60">
            <w:pPr>
              <w:pStyle w:val="AmColumnHeading"/>
            </w:pPr>
            <w:r w:rsidRPr="00C75D84">
              <w:t>Pozměňovací návrh</w:t>
            </w:r>
          </w:p>
        </w:tc>
      </w:tr>
      <w:tr w:rsidR="00097907" w:rsidRPr="00C75D84" w14:paraId="1423C1F7" w14:textId="77777777" w:rsidTr="000D7F60">
        <w:trPr>
          <w:jc w:val="center"/>
        </w:trPr>
        <w:tc>
          <w:tcPr>
            <w:tcW w:w="4876" w:type="dxa"/>
            <w:tcBorders>
              <w:top w:val="nil"/>
              <w:left w:val="nil"/>
              <w:bottom w:val="nil"/>
              <w:right w:val="nil"/>
            </w:tcBorders>
          </w:tcPr>
          <w:p w14:paraId="09F1505E" w14:textId="77777777" w:rsidR="004B7BBB" w:rsidRPr="00C75D84" w:rsidRDefault="004B7BBB" w:rsidP="000D7F60">
            <w:pPr>
              <w:pStyle w:val="Normal6a"/>
            </w:pPr>
            <w:r w:rsidRPr="00C75D84">
              <w:t>19.</w:t>
            </w:r>
            <w:r w:rsidRPr="00C75D84">
              <w:tab/>
              <w:t xml:space="preserve">poznamenává, že středomořský region skrývá obrovský nevyužitý potenciál v oblasti zeleného vodíku </w:t>
            </w:r>
            <w:r w:rsidRPr="00C75D84">
              <w:lastRenderedPageBreak/>
              <w:t>(vyráběného za použití elektřiny ze solárních panelů a větrných elektráren), který musí být rozvíjen jako strategický zdroj pro regionální energetickou bezpečnost, což přispěje k ekologické transformaci prostřednictvím obnovitelných zdrojů energie, propojení sítí, infrastruktury pro ukládání energie a energetické účinnosti;</w:t>
            </w:r>
          </w:p>
        </w:tc>
        <w:tc>
          <w:tcPr>
            <w:tcW w:w="4876" w:type="dxa"/>
            <w:tcBorders>
              <w:top w:val="nil"/>
              <w:left w:val="nil"/>
              <w:bottom w:val="nil"/>
              <w:right w:val="nil"/>
            </w:tcBorders>
          </w:tcPr>
          <w:p w14:paraId="09A4D8F4" w14:textId="77777777" w:rsidR="004B7BBB" w:rsidRPr="00C75D84" w:rsidRDefault="004B7BBB" w:rsidP="000D7F60">
            <w:pPr>
              <w:pStyle w:val="Normal6a"/>
            </w:pPr>
            <w:r w:rsidRPr="00C75D84">
              <w:lastRenderedPageBreak/>
              <w:t>19.</w:t>
            </w:r>
            <w:r w:rsidRPr="00C75D84">
              <w:tab/>
              <w:t xml:space="preserve">poznamenává, že středomořský region skrývá obrovský nevyužitý potenciál v oblasti zeleného vodíku </w:t>
            </w:r>
            <w:r w:rsidRPr="00C75D84">
              <w:lastRenderedPageBreak/>
              <w:t>(vyráběného za použití elektřiny ze solárních panelů a větrných elektráren)</w:t>
            </w:r>
            <w:r w:rsidRPr="00C75D84">
              <w:rPr>
                <w:b/>
                <w:bCs/>
                <w:i/>
                <w:iCs/>
              </w:rPr>
              <w:t>, plynu, infrastruktury pro LNG a čisté jaderné energie</w:t>
            </w:r>
            <w:r w:rsidRPr="00C75D84">
              <w:t>, který musí být rozvíjen jako strategický zdroj pro regionální energetickou bezpečnost, což přispěje k ekologické transformaci prostřednictvím obnovitelných zdrojů energie, propojení sítí, infrastruktury pro ukládání energie a energetické účinnosti;</w:t>
            </w:r>
          </w:p>
        </w:tc>
      </w:tr>
    </w:tbl>
    <w:p w14:paraId="3AD4D27C"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{IT}</w:t>
      </w:r>
      <w:r w:rsidRPr="00C75D84">
        <w:t>it</w:t>
      </w:r>
      <w:r w:rsidRPr="00C75D84">
        <w:rPr>
          <w:rStyle w:val="HideTWBExt"/>
        </w:rPr>
        <w:t>&lt;/Original&gt;</w:t>
      </w:r>
    </w:p>
    <w:p w14:paraId="79B64E1B" w14:textId="119BA9E7" w:rsidR="00D14A06" w:rsidRPr="00C75D84" w:rsidRDefault="004B7BBB" w:rsidP="004B7BBB">
      <w:r w:rsidRPr="00C75D84">
        <w:rPr>
          <w:rStyle w:val="HideTWBExt"/>
        </w:rPr>
        <w:t>&lt;/Amend&gt;</w:t>
      </w:r>
    </w:p>
    <w:p w14:paraId="6D236410"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361</w:t>
      </w:r>
      <w:r w:rsidRPr="00C75D84">
        <w:rPr>
          <w:rStyle w:val="HideTWBExt"/>
          <w:b w:val="0"/>
        </w:rPr>
        <w:t>&lt;/NumAm&gt;</w:t>
      </w:r>
    </w:p>
    <w:p w14:paraId="01C2A7F6" w14:textId="77777777" w:rsidR="004B7BBB" w:rsidRPr="00C75D84" w:rsidRDefault="004B7BBB" w:rsidP="004B7BBB">
      <w:pPr>
        <w:pStyle w:val="NormalBold"/>
      </w:pPr>
      <w:r w:rsidRPr="00C75D84">
        <w:rPr>
          <w:rStyle w:val="HideTWBExt"/>
          <w:b w:val="0"/>
        </w:rPr>
        <w:t>&lt;RepeatBlock-By&gt;&lt;Members&gt;</w:t>
      </w:r>
      <w:r w:rsidRPr="00C75D84">
        <w:t>Reinhold Lopatka</w:t>
      </w:r>
      <w:r w:rsidRPr="00C75D84">
        <w:rPr>
          <w:rStyle w:val="HideTWBExt"/>
          <w:b w:val="0"/>
        </w:rPr>
        <w:t>&lt;/Members&gt;</w:t>
      </w:r>
    </w:p>
    <w:p w14:paraId="23B23C72" w14:textId="77777777" w:rsidR="004B7BBB" w:rsidRPr="00C75D84" w:rsidRDefault="004B7BBB" w:rsidP="004B7BBB">
      <w:pPr>
        <w:pStyle w:val="NormalBold"/>
      </w:pPr>
      <w:r w:rsidRPr="00C75D84">
        <w:rPr>
          <w:rStyle w:val="HideTWBExt"/>
          <w:b w:val="0"/>
        </w:rPr>
        <w:t>&lt;/RepeatBlock-By&gt;</w:t>
      </w:r>
    </w:p>
    <w:p w14:paraId="07C59E1D"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34F6799" w14:textId="77777777" w:rsidR="004B7BBB" w:rsidRPr="00C75D84" w:rsidRDefault="004B7BBB" w:rsidP="004B7BBB">
      <w:pPr>
        <w:pStyle w:val="NormalBold"/>
      </w:pPr>
      <w:r w:rsidRPr="00C75D84">
        <w:rPr>
          <w:rStyle w:val="HideTWBExt"/>
          <w:b w:val="0"/>
        </w:rPr>
        <w:t>&lt;Article&gt;</w:t>
      </w:r>
      <w:r w:rsidRPr="00C75D84">
        <w:t>Bod 19</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562C96E" w14:textId="77777777" w:rsidTr="000D7F60">
        <w:trPr>
          <w:trHeight w:hRule="exact" w:val="240"/>
          <w:jc w:val="center"/>
        </w:trPr>
        <w:tc>
          <w:tcPr>
            <w:tcW w:w="9752" w:type="dxa"/>
            <w:gridSpan w:val="2"/>
            <w:tcBorders>
              <w:top w:val="nil"/>
              <w:left w:val="nil"/>
              <w:bottom w:val="nil"/>
              <w:right w:val="nil"/>
            </w:tcBorders>
          </w:tcPr>
          <w:p w14:paraId="584620BD" w14:textId="77777777" w:rsidR="004B7BBB" w:rsidRPr="00C75D84" w:rsidRDefault="004B7BBB" w:rsidP="000D7F60"/>
        </w:tc>
      </w:tr>
      <w:tr w:rsidR="00097907" w:rsidRPr="00C75D84" w14:paraId="772661C9" w14:textId="77777777" w:rsidTr="000D7F60">
        <w:trPr>
          <w:trHeight w:val="240"/>
          <w:jc w:val="center"/>
        </w:trPr>
        <w:tc>
          <w:tcPr>
            <w:tcW w:w="4876" w:type="dxa"/>
            <w:tcBorders>
              <w:top w:val="nil"/>
              <w:left w:val="nil"/>
              <w:bottom w:val="nil"/>
              <w:right w:val="nil"/>
            </w:tcBorders>
          </w:tcPr>
          <w:p w14:paraId="09D6417A"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B9AA7DA" w14:textId="77777777" w:rsidR="004B7BBB" w:rsidRPr="00C75D84" w:rsidRDefault="004B7BBB" w:rsidP="000D7F60">
            <w:pPr>
              <w:pStyle w:val="AmColumnHeading"/>
            </w:pPr>
            <w:r w:rsidRPr="00C75D84">
              <w:t>Pozměňovací návrh</w:t>
            </w:r>
          </w:p>
        </w:tc>
      </w:tr>
      <w:tr w:rsidR="00097907" w:rsidRPr="00C75D84" w14:paraId="7F17842C" w14:textId="77777777" w:rsidTr="000D7F60">
        <w:trPr>
          <w:jc w:val="center"/>
        </w:trPr>
        <w:tc>
          <w:tcPr>
            <w:tcW w:w="4876" w:type="dxa"/>
            <w:tcBorders>
              <w:top w:val="nil"/>
              <w:left w:val="nil"/>
              <w:bottom w:val="nil"/>
              <w:right w:val="nil"/>
            </w:tcBorders>
          </w:tcPr>
          <w:p w14:paraId="16824526" w14:textId="77777777" w:rsidR="004B7BBB" w:rsidRPr="00C75D84" w:rsidRDefault="004B7BBB" w:rsidP="000D7F60">
            <w:pPr>
              <w:pStyle w:val="Normal6a"/>
            </w:pPr>
            <w:r w:rsidRPr="00C75D84">
              <w:t>19.</w:t>
            </w:r>
            <w:r w:rsidRPr="00C75D84">
              <w:tab/>
              <w:t xml:space="preserve">poznamenává, že středomořský region skrývá obrovský nevyužitý potenciál v oblasti zeleného vodíku (vyráběného za použití elektřiny ze solárních panelů </w:t>
            </w:r>
            <w:r w:rsidRPr="00C75D84">
              <w:rPr>
                <w:b/>
                <w:bCs/>
                <w:i/>
                <w:iCs/>
              </w:rPr>
              <w:t>a</w:t>
            </w:r>
            <w:r w:rsidRPr="00C75D84">
              <w:t xml:space="preserve"> větrných elektráren), který musí být rozvíjen jako strategický zdroj pro regionální energetickou bezpečnost, což přispěje k ekologické transformaci prostřednictvím obnovitelných zdrojů energie, propojení sítí, infrastruktury pro ukládání energie a energetické účinnosti;</w:t>
            </w:r>
          </w:p>
        </w:tc>
        <w:tc>
          <w:tcPr>
            <w:tcW w:w="4876" w:type="dxa"/>
            <w:tcBorders>
              <w:top w:val="nil"/>
              <w:left w:val="nil"/>
              <w:bottom w:val="nil"/>
              <w:right w:val="nil"/>
            </w:tcBorders>
          </w:tcPr>
          <w:p w14:paraId="1EA3704A" w14:textId="77777777" w:rsidR="004B7BBB" w:rsidRPr="00C75D84" w:rsidRDefault="004B7BBB" w:rsidP="000D7F60">
            <w:pPr>
              <w:pStyle w:val="Normal6a"/>
            </w:pPr>
            <w:r w:rsidRPr="00C75D84">
              <w:t>19.</w:t>
            </w:r>
            <w:r w:rsidRPr="00C75D84">
              <w:tab/>
              <w:t xml:space="preserve">poznamenává, že středomořský region skrývá obrovský nevyužitý potenciál v oblasti zeleného vodíku (vyráběného </w:t>
            </w:r>
            <w:r w:rsidRPr="00C75D84">
              <w:rPr>
                <w:b/>
                <w:bCs/>
                <w:i/>
                <w:iCs/>
              </w:rPr>
              <w:t xml:space="preserve">zejména </w:t>
            </w:r>
            <w:r w:rsidRPr="00C75D84">
              <w:t>za použití elektřiny ze solárních panelů</w:t>
            </w:r>
            <w:r w:rsidRPr="00C75D84">
              <w:rPr>
                <w:b/>
                <w:bCs/>
                <w:i/>
                <w:iCs/>
              </w:rPr>
              <w:t xml:space="preserve">, ale také z </w:t>
            </w:r>
            <w:r w:rsidRPr="00C75D84">
              <w:t>větrných elektráren), který musí být rozvíjen jako strategický zdroj pro regionální energetickou bezpečnost, což přispěje k ekologické transformaci prostřednictvím obnovitelných zdrojů energie, propojení sítí, infrastruktury pro ukládání energie a energetické účinnosti;</w:t>
            </w:r>
          </w:p>
        </w:tc>
      </w:tr>
    </w:tbl>
    <w:p w14:paraId="44367C27"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EB1F4E5" w14:textId="7945BADB" w:rsidR="00D14A06" w:rsidRPr="00C75D84" w:rsidRDefault="004B7BBB" w:rsidP="004B7BBB">
      <w:r w:rsidRPr="00C75D84">
        <w:rPr>
          <w:rStyle w:val="HideTWBExt"/>
        </w:rPr>
        <w:t>&lt;/Amend&gt;</w:t>
      </w:r>
    </w:p>
    <w:p w14:paraId="69799272"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362</w:t>
      </w:r>
      <w:r w:rsidRPr="00C75D84">
        <w:rPr>
          <w:rStyle w:val="HideTWBExt"/>
          <w:b w:val="0"/>
        </w:rPr>
        <w:t>&lt;/NumAm&gt;</w:t>
      </w:r>
    </w:p>
    <w:p w14:paraId="77F41832" w14:textId="77777777" w:rsidR="004B7BBB" w:rsidRPr="00C75D84" w:rsidRDefault="004B7BBB" w:rsidP="004B7BBB">
      <w:pPr>
        <w:pStyle w:val="NormalBold"/>
      </w:pPr>
      <w:r w:rsidRPr="00C75D84">
        <w:rPr>
          <w:rStyle w:val="HideTWBExt"/>
          <w:b w:val="0"/>
        </w:rPr>
        <w:t>&lt;RepeatBlock-By&gt;&lt;Members&gt;</w:t>
      </w:r>
      <w:r w:rsidRPr="00C75D84">
        <w:t>Sebastian Tynkkynen</w:t>
      </w:r>
      <w:r w:rsidRPr="00C75D84">
        <w:rPr>
          <w:rStyle w:val="HideTWBExt"/>
          <w:b w:val="0"/>
        </w:rPr>
        <w:t>&lt;/Members&gt;</w:t>
      </w:r>
    </w:p>
    <w:p w14:paraId="6A512EDF" w14:textId="77777777" w:rsidR="004B7BBB" w:rsidRPr="00C75D84" w:rsidRDefault="004B7BBB" w:rsidP="004B7BBB">
      <w:pPr>
        <w:pStyle w:val="NormalBold"/>
      </w:pPr>
      <w:r w:rsidRPr="00C75D84">
        <w:rPr>
          <w:rStyle w:val="HideTWBExt"/>
          <w:b w:val="0"/>
        </w:rPr>
        <w:t>&lt;/RepeatBlock-By&gt;</w:t>
      </w:r>
    </w:p>
    <w:p w14:paraId="478012D4"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75F257C" w14:textId="77777777" w:rsidR="004B7BBB" w:rsidRPr="00C75D84" w:rsidRDefault="004B7BBB" w:rsidP="004B7BBB">
      <w:pPr>
        <w:pStyle w:val="NormalBold"/>
      </w:pPr>
      <w:r w:rsidRPr="00C75D84">
        <w:rPr>
          <w:rStyle w:val="HideTWBExt"/>
          <w:b w:val="0"/>
        </w:rPr>
        <w:t>&lt;Article&gt;</w:t>
      </w:r>
      <w:r w:rsidRPr="00C75D84">
        <w:t>Bod 19</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0B9B2BE" w14:textId="77777777" w:rsidTr="000D7F60">
        <w:trPr>
          <w:trHeight w:hRule="exact" w:val="240"/>
          <w:jc w:val="center"/>
        </w:trPr>
        <w:tc>
          <w:tcPr>
            <w:tcW w:w="9752" w:type="dxa"/>
            <w:gridSpan w:val="2"/>
            <w:tcBorders>
              <w:top w:val="nil"/>
              <w:left w:val="nil"/>
              <w:bottom w:val="nil"/>
              <w:right w:val="nil"/>
            </w:tcBorders>
          </w:tcPr>
          <w:p w14:paraId="382DD10D" w14:textId="77777777" w:rsidR="004B7BBB" w:rsidRPr="00C75D84" w:rsidRDefault="004B7BBB" w:rsidP="000D7F60"/>
        </w:tc>
      </w:tr>
      <w:tr w:rsidR="00097907" w:rsidRPr="00C75D84" w14:paraId="0855D91D" w14:textId="77777777" w:rsidTr="000D7F60">
        <w:trPr>
          <w:trHeight w:val="240"/>
          <w:jc w:val="center"/>
        </w:trPr>
        <w:tc>
          <w:tcPr>
            <w:tcW w:w="4876" w:type="dxa"/>
            <w:tcBorders>
              <w:top w:val="nil"/>
              <w:left w:val="nil"/>
              <w:bottom w:val="nil"/>
              <w:right w:val="nil"/>
            </w:tcBorders>
          </w:tcPr>
          <w:p w14:paraId="7F0B06C0"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50EEAE2" w14:textId="77777777" w:rsidR="004B7BBB" w:rsidRPr="00C75D84" w:rsidRDefault="004B7BBB" w:rsidP="000D7F60">
            <w:pPr>
              <w:pStyle w:val="AmColumnHeading"/>
            </w:pPr>
            <w:r w:rsidRPr="00C75D84">
              <w:t>Pozměňovací návrh</w:t>
            </w:r>
          </w:p>
        </w:tc>
      </w:tr>
      <w:tr w:rsidR="00097907" w:rsidRPr="00C75D84" w14:paraId="62C379A8" w14:textId="77777777" w:rsidTr="000D7F60">
        <w:trPr>
          <w:jc w:val="center"/>
        </w:trPr>
        <w:tc>
          <w:tcPr>
            <w:tcW w:w="4876" w:type="dxa"/>
            <w:tcBorders>
              <w:top w:val="nil"/>
              <w:left w:val="nil"/>
              <w:bottom w:val="nil"/>
              <w:right w:val="nil"/>
            </w:tcBorders>
          </w:tcPr>
          <w:p w14:paraId="6076EE6C" w14:textId="77777777" w:rsidR="004B7BBB" w:rsidRPr="00C75D84" w:rsidRDefault="004B7BBB" w:rsidP="000D7F60">
            <w:pPr>
              <w:pStyle w:val="Normal6a"/>
            </w:pPr>
            <w:r w:rsidRPr="00C75D84">
              <w:t>19.</w:t>
            </w:r>
            <w:r w:rsidRPr="00C75D84">
              <w:tab/>
              <w:t xml:space="preserve">poznamenává, že středomořský </w:t>
            </w:r>
            <w:r w:rsidRPr="00C75D84">
              <w:lastRenderedPageBreak/>
              <w:t xml:space="preserve">region skrývá obrovský nevyužitý potenciál v oblasti </w:t>
            </w:r>
            <w:r w:rsidRPr="00C75D84">
              <w:rPr>
                <w:b/>
                <w:bCs/>
                <w:i/>
                <w:iCs/>
              </w:rPr>
              <w:t>zeleného</w:t>
            </w:r>
            <w:r w:rsidRPr="00C75D84">
              <w:t xml:space="preserve"> vodíku (vyráběného za použití elektřiny ze solárních panelů a větrných elektráren), který musí být rozvíjen jako strategický zdroj pro regionální energetickou bezpečnost, což přispěje k </w:t>
            </w:r>
            <w:r w:rsidRPr="00C75D84">
              <w:rPr>
                <w:b/>
                <w:bCs/>
                <w:i/>
                <w:iCs/>
              </w:rPr>
              <w:t>ekologické</w:t>
            </w:r>
            <w:r w:rsidRPr="00C75D84">
              <w:t xml:space="preserve"> transformaci prostřednictvím obnovitelných zdrojů energie, propojení sítí, infrastruktury pro ukládání energie a energetické účinnosti;</w:t>
            </w:r>
          </w:p>
        </w:tc>
        <w:tc>
          <w:tcPr>
            <w:tcW w:w="4876" w:type="dxa"/>
            <w:tcBorders>
              <w:top w:val="nil"/>
              <w:left w:val="nil"/>
              <w:bottom w:val="nil"/>
              <w:right w:val="nil"/>
            </w:tcBorders>
          </w:tcPr>
          <w:p w14:paraId="4DA58A9D" w14:textId="77777777" w:rsidR="004B7BBB" w:rsidRPr="00C75D84" w:rsidRDefault="004B7BBB" w:rsidP="000D7F60">
            <w:pPr>
              <w:pStyle w:val="Normal6a"/>
            </w:pPr>
            <w:r w:rsidRPr="00C75D84">
              <w:lastRenderedPageBreak/>
              <w:t>19.</w:t>
            </w:r>
            <w:r w:rsidRPr="00C75D84">
              <w:tab/>
              <w:t xml:space="preserve">poznamenává, že středomořský </w:t>
            </w:r>
            <w:r w:rsidRPr="00C75D84">
              <w:lastRenderedPageBreak/>
              <w:t xml:space="preserve">region skrývá obrovský nevyužitý potenciál v oblasti </w:t>
            </w:r>
            <w:r w:rsidRPr="00C75D84">
              <w:rPr>
                <w:b/>
                <w:bCs/>
                <w:i/>
                <w:iCs/>
              </w:rPr>
              <w:t>čistého</w:t>
            </w:r>
            <w:r w:rsidRPr="00C75D84">
              <w:t xml:space="preserve"> vodíku (vyráběného za použití elektřiny ze solárních panelů a větrných elektráren), který musí být rozvíjen jako strategický zdroj pro regionální energetickou bezpečnost, což přispěje k </w:t>
            </w:r>
            <w:r w:rsidRPr="00C75D84">
              <w:rPr>
                <w:b/>
                <w:bCs/>
                <w:i/>
                <w:iCs/>
              </w:rPr>
              <w:t>čisté</w:t>
            </w:r>
            <w:r w:rsidRPr="00C75D84">
              <w:t xml:space="preserve"> transformaci prostřednictvím obnovitelných zdrojů energie, propojení sítí, infrastruktury pro ukládání energie a energetické účinnosti;</w:t>
            </w:r>
          </w:p>
        </w:tc>
      </w:tr>
    </w:tbl>
    <w:p w14:paraId="001F0CF5"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{FI}</w:t>
      </w:r>
      <w:r w:rsidRPr="00C75D84">
        <w:t>fi</w:t>
      </w:r>
      <w:r w:rsidRPr="00C75D84">
        <w:rPr>
          <w:rStyle w:val="HideTWBExt"/>
        </w:rPr>
        <w:t>&lt;/Original&gt;</w:t>
      </w:r>
    </w:p>
    <w:p w14:paraId="4D2F0B82" w14:textId="4240CE33" w:rsidR="00D14A06" w:rsidRPr="00C75D84" w:rsidRDefault="004B7BBB" w:rsidP="004B7BBB">
      <w:r w:rsidRPr="00C75D84">
        <w:rPr>
          <w:rStyle w:val="HideTWBExt"/>
        </w:rPr>
        <w:t>&lt;/Amend&gt;</w:t>
      </w:r>
    </w:p>
    <w:p w14:paraId="57155CC7"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363</w:t>
      </w:r>
      <w:r w:rsidRPr="00C75D84">
        <w:rPr>
          <w:rStyle w:val="HideTWBExt"/>
          <w:b w:val="0"/>
        </w:rPr>
        <w:t>&lt;/NumAm&gt;</w:t>
      </w:r>
    </w:p>
    <w:p w14:paraId="699530AB"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1B7907B6" w14:textId="77777777" w:rsidR="004B7BBB" w:rsidRPr="00C75D84" w:rsidRDefault="004B7BBB" w:rsidP="004B7BBB">
      <w:pPr>
        <w:pStyle w:val="NormalBold"/>
      </w:pPr>
      <w:r w:rsidRPr="00C75D84">
        <w:rPr>
          <w:rStyle w:val="HideTWBExt"/>
          <w:b w:val="0"/>
        </w:rPr>
        <w:t>&lt;/RepeatBlock-By&gt;</w:t>
      </w:r>
    </w:p>
    <w:p w14:paraId="0D2980B3"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C3B139E" w14:textId="77777777" w:rsidR="004B7BBB" w:rsidRPr="00C75D84" w:rsidRDefault="004B7BBB" w:rsidP="004B7BBB">
      <w:pPr>
        <w:pStyle w:val="NormalBold"/>
      </w:pPr>
      <w:r w:rsidRPr="00C75D84">
        <w:rPr>
          <w:rStyle w:val="HideTWBExt"/>
          <w:b w:val="0"/>
        </w:rPr>
        <w:t>&lt;Article&gt;</w:t>
      </w:r>
      <w:r w:rsidRPr="00C75D84">
        <w:t>Bod 19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55B4806" w14:textId="77777777" w:rsidTr="000D7F60">
        <w:trPr>
          <w:trHeight w:hRule="exact" w:val="240"/>
          <w:jc w:val="center"/>
        </w:trPr>
        <w:tc>
          <w:tcPr>
            <w:tcW w:w="9752" w:type="dxa"/>
            <w:gridSpan w:val="2"/>
            <w:tcBorders>
              <w:top w:val="nil"/>
              <w:left w:val="nil"/>
              <w:bottom w:val="nil"/>
              <w:right w:val="nil"/>
            </w:tcBorders>
          </w:tcPr>
          <w:p w14:paraId="516C5DE7" w14:textId="77777777" w:rsidR="004B7BBB" w:rsidRPr="00C75D84" w:rsidRDefault="004B7BBB" w:rsidP="000D7F60"/>
        </w:tc>
      </w:tr>
      <w:tr w:rsidR="00097907" w:rsidRPr="00C75D84" w14:paraId="335D730F" w14:textId="77777777" w:rsidTr="000D7F60">
        <w:trPr>
          <w:trHeight w:val="240"/>
          <w:jc w:val="center"/>
        </w:trPr>
        <w:tc>
          <w:tcPr>
            <w:tcW w:w="4876" w:type="dxa"/>
            <w:tcBorders>
              <w:top w:val="nil"/>
              <w:left w:val="nil"/>
              <w:bottom w:val="nil"/>
              <w:right w:val="nil"/>
            </w:tcBorders>
          </w:tcPr>
          <w:p w14:paraId="59E6F79A"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CB5BE98" w14:textId="77777777" w:rsidR="004B7BBB" w:rsidRPr="00C75D84" w:rsidRDefault="004B7BBB" w:rsidP="000D7F60">
            <w:pPr>
              <w:pStyle w:val="AmColumnHeading"/>
            </w:pPr>
            <w:r w:rsidRPr="00C75D84">
              <w:t>Pozměňovací návrh</w:t>
            </w:r>
          </w:p>
        </w:tc>
      </w:tr>
      <w:tr w:rsidR="00097907" w:rsidRPr="00C75D84" w14:paraId="7600CA2C" w14:textId="77777777" w:rsidTr="000D7F60">
        <w:trPr>
          <w:jc w:val="center"/>
        </w:trPr>
        <w:tc>
          <w:tcPr>
            <w:tcW w:w="4876" w:type="dxa"/>
            <w:tcBorders>
              <w:top w:val="nil"/>
              <w:left w:val="nil"/>
              <w:bottom w:val="nil"/>
              <w:right w:val="nil"/>
            </w:tcBorders>
          </w:tcPr>
          <w:p w14:paraId="2313D5E0" w14:textId="77777777" w:rsidR="004B7BBB" w:rsidRPr="00C75D84" w:rsidRDefault="004B7BBB" w:rsidP="000D7F60">
            <w:pPr>
              <w:pStyle w:val="Normal6a"/>
            </w:pPr>
          </w:p>
        </w:tc>
        <w:tc>
          <w:tcPr>
            <w:tcW w:w="4876" w:type="dxa"/>
            <w:tcBorders>
              <w:top w:val="nil"/>
              <w:left w:val="nil"/>
              <w:bottom w:val="nil"/>
              <w:right w:val="nil"/>
            </w:tcBorders>
          </w:tcPr>
          <w:p w14:paraId="4B00BA88" w14:textId="77777777" w:rsidR="004B7BBB" w:rsidRPr="00C75D84" w:rsidRDefault="004B7BBB" w:rsidP="000D7F60">
            <w:pPr>
              <w:pStyle w:val="Normal6a"/>
            </w:pPr>
            <w:r w:rsidRPr="00C75D84">
              <w:rPr>
                <w:b/>
                <w:i/>
              </w:rPr>
              <w:t>19a.</w:t>
            </w:r>
            <w:r w:rsidRPr="00C75D84">
              <w:tab/>
            </w:r>
            <w:r w:rsidRPr="00C75D84">
              <w:rPr>
                <w:b/>
                <w:i/>
              </w:rPr>
              <w:t xml:space="preserve">zdůrazňuje nutnost vytvořit podmínky pro další investice do energetické bezpečnosti, zejména s ohledem na regionální rozpory a narušení dodávek; zdůrazňuje zásadní úlohu, kterou budou hrát nové plynovody spojující západní, centrální a východní Středomoří při uspokojování energetické poptávky EU a při urychlování snah Unie o diverzifikaci; zdůrazňuje, že energetickou propojenost je třeba vnímat jako prostředek k posílení bezpečnosti a flexibility; zdůrazňuje, že energie z obnovitelných zdrojů by měla podnítit vznik nových místních hodnotových řetězců a vytvořit nové příležitosti v průmyslu, ve výrobě a v oblasti vývozu, zejména pro země, které jsou v současné době závislé na vývozu fosilních paliv, a tím přispět také k ekonomické diverzifikaci a ekonomické odolnosti; vyzývá EU, aby v těchto snahách pokračovala komplexním způsobem a přijala přístup zahrnující celý region a </w:t>
            </w:r>
            <w:r w:rsidRPr="00C75D84">
              <w:rPr>
                <w:b/>
                <w:i/>
              </w:rPr>
              <w:lastRenderedPageBreak/>
              <w:t>celé Středomoří; připomíná, že podle Mezinárodní agentury pro obnovitelné zdroje energie (IRENA) by se Severní Afrika měla do roku 2050 stát čistým vývozcem elektřiny; zdůrazňuje, že za tímto účelem EU a severní Afrika plánují vybudovat šest propojovacích vedení o celkové kapacitě 7,3 gigawattů;</w:t>
            </w:r>
          </w:p>
        </w:tc>
      </w:tr>
    </w:tbl>
    <w:p w14:paraId="1758E0DD"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DB475B9" w14:textId="47B740E5" w:rsidR="00D14A06" w:rsidRPr="00C75D84" w:rsidRDefault="004B7BBB" w:rsidP="004B7BBB">
      <w:r w:rsidRPr="00C75D84">
        <w:rPr>
          <w:rStyle w:val="HideTWBExt"/>
        </w:rPr>
        <w:t>&lt;/Amend&gt;</w:t>
      </w:r>
    </w:p>
    <w:p w14:paraId="4D2D98F8"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364</w:t>
      </w:r>
      <w:r w:rsidRPr="00C75D84">
        <w:rPr>
          <w:rStyle w:val="HideTWBExt"/>
          <w:b w:val="0"/>
        </w:rPr>
        <w:t>&lt;/NumAm&gt;</w:t>
      </w:r>
    </w:p>
    <w:p w14:paraId="69524226" w14:textId="77777777" w:rsidR="004B7BBB" w:rsidRPr="00C75D84" w:rsidRDefault="004B7BBB" w:rsidP="004B7BBB">
      <w:pPr>
        <w:pStyle w:val="NormalBold"/>
      </w:pPr>
      <w:r w:rsidRPr="00C75D84">
        <w:rPr>
          <w:rStyle w:val="HideTWBExt"/>
          <w:b w:val="0"/>
        </w:rPr>
        <w:t>&lt;RepeatBlock-By&gt;&lt;Members&gt;</w:t>
      </w:r>
      <w:r w:rsidRPr="00C75D84">
        <w:t>Željana Zovko</w:t>
      </w:r>
      <w:r w:rsidRPr="00C75D84">
        <w:rPr>
          <w:rStyle w:val="HideTWBExt"/>
          <w:b w:val="0"/>
        </w:rPr>
        <w:t>&lt;/Members&gt;</w:t>
      </w:r>
    </w:p>
    <w:p w14:paraId="13C0A6C4" w14:textId="77777777" w:rsidR="004B7BBB" w:rsidRPr="00C75D84" w:rsidRDefault="004B7BBB" w:rsidP="004B7BBB">
      <w:pPr>
        <w:pStyle w:val="NormalBold"/>
      </w:pPr>
      <w:r w:rsidRPr="00C75D84">
        <w:rPr>
          <w:rStyle w:val="HideTWBExt"/>
          <w:b w:val="0"/>
        </w:rPr>
        <w:t>&lt;/RepeatBlock-By&gt;</w:t>
      </w:r>
    </w:p>
    <w:p w14:paraId="60CA6373"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F562019" w14:textId="77777777" w:rsidR="004B7BBB" w:rsidRPr="00C75D84" w:rsidRDefault="004B7BBB" w:rsidP="004B7BBB">
      <w:pPr>
        <w:pStyle w:val="NormalBold"/>
      </w:pPr>
      <w:r w:rsidRPr="00C75D84">
        <w:rPr>
          <w:rStyle w:val="HideTWBExt"/>
          <w:b w:val="0"/>
        </w:rPr>
        <w:t>&lt;Article&gt;</w:t>
      </w:r>
      <w:r w:rsidRPr="00C75D84">
        <w:t>Bod 19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71AA681" w14:textId="77777777" w:rsidTr="000D7F60">
        <w:trPr>
          <w:trHeight w:hRule="exact" w:val="240"/>
          <w:jc w:val="center"/>
        </w:trPr>
        <w:tc>
          <w:tcPr>
            <w:tcW w:w="9752" w:type="dxa"/>
            <w:gridSpan w:val="2"/>
            <w:tcBorders>
              <w:top w:val="nil"/>
              <w:left w:val="nil"/>
              <w:bottom w:val="nil"/>
              <w:right w:val="nil"/>
            </w:tcBorders>
          </w:tcPr>
          <w:p w14:paraId="361A3972" w14:textId="77777777" w:rsidR="004B7BBB" w:rsidRPr="00C75D84" w:rsidRDefault="004B7BBB" w:rsidP="000D7F60"/>
        </w:tc>
      </w:tr>
      <w:tr w:rsidR="00097907" w:rsidRPr="00C75D84" w14:paraId="3A899EF4" w14:textId="77777777" w:rsidTr="000D7F60">
        <w:trPr>
          <w:trHeight w:val="240"/>
          <w:jc w:val="center"/>
        </w:trPr>
        <w:tc>
          <w:tcPr>
            <w:tcW w:w="4876" w:type="dxa"/>
            <w:tcBorders>
              <w:top w:val="nil"/>
              <w:left w:val="nil"/>
              <w:bottom w:val="nil"/>
              <w:right w:val="nil"/>
            </w:tcBorders>
          </w:tcPr>
          <w:p w14:paraId="44725F68"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2C2E9A0" w14:textId="77777777" w:rsidR="004B7BBB" w:rsidRPr="00C75D84" w:rsidRDefault="004B7BBB" w:rsidP="000D7F60">
            <w:pPr>
              <w:pStyle w:val="AmColumnHeading"/>
            </w:pPr>
            <w:r w:rsidRPr="00C75D84">
              <w:t>Pozměňovací návrh</w:t>
            </w:r>
          </w:p>
        </w:tc>
      </w:tr>
      <w:tr w:rsidR="00097907" w:rsidRPr="00C75D84" w14:paraId="0DA23B03" w14:textId="77777777" w:rsidTr="000D7F60">
        <w:trPr>
          <w:jc w:val="center"/>
        </w:trPr>
        <w:tc>
          <w:tcPr>
            <w:tcW w:w="4876" w:type="dxa"/>
            <w:tcBorders>
              <w:top w:val="nil"/>
              <w:left w:val="nil"/>
              <w:bottom w:val="nil"/>
              <w:right w:val="nil"/>
            </w:tcBorders>
          </w:tcPr>
          <w:p w14:paraId="4CA3CBFC" w14:textId="77777777" w:rsidR="004B7BBB" w:rsidRPr="00C75D84" w:rsidRDefault="004B7BBB" w:rsidP="000D7F60">
            <w:pPr>
              <w:pStyle w:val="Normal6a"/>
            </w:pPr>
          </w:p>
        </w:tc>
        <w:tc>
          <w:tcPr>
            <w:tcW w:w="4876" w:type="dxa"/>
            <w:tcBorders>
              <w:top w:val="nil"/>
              <w:left w:val="nil"/>
              <w:bottom w:val="nil"/>
              <w:right w:val="nil"/>
            </w:tcBorders>
          </w:tcPr>
          <w:p w14:paraId="42D5581D" w14:textId="77777777" w:rsidR="004B7BBB" w:rsidRPr="00C75D84" w:rsidRDefault="004B7BBB" w:rsidP="000D7F60">
            <w:pPr>
              <w:pStyle w:val="Normal6a"/>
            </w:pPr>
            <w:r w:rsidRPr="00C75D84">
              <w:rPr>
                <w:b/>
                <w:i/>
              </w:rPr>
              <w:t>19a.</w:t>
            </w:r>
            <w:r w:rsidRPr="00C75D84">
              <w:tab/>
            </w:r>
            <w:r w:rsidRPr="00C75D84">
              <w:rPr>
                <w:b/>
                <w:i/>
              </w:rPr>
              <w:t>zdůrazňuje strategický význam středomořské energetické infrastruktury pro regionální stabilitu a evropskou energetickou bezpečnost; vyzývá Pakt pro Středomoří, aby podporoval koordinované přeshraniční plánování infrastruktury a energetických sítí, posílil mechanismy připravenosti na krize a energetické solidarity a podporoval rozvoj bezpečných a odolných dodavatelských řetězců pro technologie výroby čisté energie; zdůrazňuje úlohu středomořského regionu při diverzifikaci zdrojů energie a dodavatelských tras, snižování strategické závislosti a posilování odolnosti a konkurenceschopnosti trhu s energií Evropské unie;</w:t>
            </w:r>
          </w:p>
        </w:tc>
      </w:tr>
    </w:tbl>
    <w:p w14:paraId="23BE99D7"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9DB86E1" w14:textId="622085F9" w:rsidR="00D14A06" w:rsidRPr="00C75D84" w:rsidRDefault="004B7BBB" w:rsidP="004B7BBB">
      <w:r w:rsidRPr="00C75D84">
        <w:rPr>
          <w:rStyle w:val="HideTWBExt"/>
        </w:rPr>
        <w:t>&lt;/Amend&gt;</w:t>
      </w:r>
    </w:p>
    <w:p w14:paraId="3E26B935"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365</w:t>
      </w:r>
      <w:r w:rsidRPr="00C75D84">
        <w:rPr>
          <w:rStyle w:val="HideTWBExt"/>
          <w:b w:val="0"/>
        </w:rPr>
        <w:t>&lt;/NumAm&gt;</w:t>
      </w:r>
    </w:p>
    <w:p w14:paraId="6E9BE890" w14:textId="77777777" w:rsidR="004B7BBB" w:rsidRPr="00C75D84" w:rsidRDefault="004B7BBB" w:rsidP="004B7BBB">
      <w:pPr>
        <w:pStyle w:val="NormalBold"/>
      </w:pPr>
      <w:r w:rsidRPr="00C75D84">
        <w:rPr>
          <w:rStyle w:val="HideTWBExt"/>
          <w:b w:val="0"/>
        </w:rPr>
        <w:t>&lt;RepeatBlock-By&gt;&lt;Members&gt;</w:t>
      </w:r>
      <w:r w:rsidRPr="00C75D84">
        <w:t>Emmanouil Fragkos, Geadis Geadi, Galato Alexandraki</w:t>
      </w:r>
      <w:r w:rsidRPr="00C75D84">
        <w:rPr>
          <w:rStyle w:val="HideTWBExt"/>
          <w:b w:val="0"/>
        </w:rPr>
        <w:t>&lt;/Members&gt;</w:t>
      </w:r>
    </w:p>
    <w:p w14:paraId="6E35D2FF" w14:textId="77777777" w:rsidR="004B7BBB" w:rsidRPr="00C75D84" w:rsidRDefault="004B7BBB" w:rsidP="004B7BBB">
      <w:pPr>
        <w:pStyle w:val="NormalBold"/>
      </w:pPr>
      <w:r w:rsidRPr="00C75D84">
        <w:rPr>
          <w:rStyle w:val="HideTWBExt"/>
          <w:b w:val="0"/>
        </w:rPr>
        <w:t>&lt;/RepeatBlock-By&gt;</w:t>
      </w:r>
    </w:p>
    <w:p w14:paraId="21EC760D"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7799C7B" w14:textId="77777777" w:rsidR="004B7BBB" w:rsidRPr="00C75D84" w:rsidRDefault="004B7BBB" w:rsidP="004B7BBB">
      <w:pPr>
        <w:pStyle w:val="NormalBold"/>
      </w:pPr>
      <w:r w:rsidRPr="00C75D84">
        <w:rPr>
          <w:rStyle w:val="HideTWBExt"/>
          <w:b w:val="0"/>
        </w:rPr>
        <w:t>&lt;Article&gt;</w:t>
      </w:r>
      <w:r w:rsidRPr="00C75D84">
        <w:t>Bod 19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D02047E" w14:textId="77777777" w:rsidTr="000D7F60">
        <w:trPr>
          <w:trHeight w:hRule="exact" w:val="240"/>
          <w:jc w:val="center"/>
        </w:trPr>
        <w:tc>
          <w:tcPr>
            <w:tcW w:w="9752" w:type="dxa"/>
            <w:gridSpan w:val="2"/>
            <w:tcBorders>
              <w:top w:val="nil"/>
              <w:left w:val="nil"/>
              <w:bottom w:val="nil"/>
              <w:right w:val="nil"/>
            </w:tcBorders>
          </w:tcPr>
          <w:p w14:paraId="5F74C04C" w14:textId="77777777" w:rsidR="004B7BBB" w:rsidRPr="00C75D84" w:rsidRDefault="004B7BBB" w:rsidP="000D7F60"/>
        </w:tc>
      </w:tr>
      <w:tr w:rsidR="00097907" w:rsidRPr="00C75D84" w14:paraId="750779FA" w14:textId="77777777" w:rsidTr="000D7F60">
        <w:trPr>
          <w:trHeight w:val="240"/>
          <w:jc w:val="center"/>
        </w:trPr>
        <w:tc>
          <w:tcPr>
            <w:tcW w:w="4876" w:type="dxa"/>
            <w:tcBorders>
              <w:top w:val="nil"/>
              <w:left w:val="nil"/>
              <w:bottom w:val="nil"/>
              <w:right w:val="nil"/>
            </w:tcBorders>
          </w:tcPr>
          <w:p w14:paraId="71732A4A"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A2A54E3" w14:textId="77777777" w:rsidR="004B7BBB" w:rsidRPr="00C75D84" w:rsidRDefault="004B7BBB" w:rsidP="000D7F60">
            <w:pPr>
              <w:pStyle w:val="AmColumnHeading"/>
            </w:pPr>
            <w:r w:rsidRPr="00C75D84">
              <w:t>Pozměňovací návrh</w:t>
            </w:r>
          </w:p>
        </w:tc>
      </w:tr>
      <w:tr w:rsidR="00097907" w:rsidRPr="00C75D84" w14:paraId="24A1D6F1" w14:textId="77777777" w:rsidTr="000D7F60">
        <w:trPr>
          <w:jc w:val="center"/>
        </w:trPr>
        <w:tc>
          <w:tcPr>
            <w:tcW w:w="4876" w:type="dxa"/>
            <w:tcBorders>
              <w:top w:val="nil"/>
              <w:left w:val="nil"/>
              <w:bottom w:val="nil"/>
              <w:right w:val="nil"/>
            </w:tcBorders>
          </w:tcPr>
          <w:p w14:paraId="3ADF7324" w14:textId="77777777" w:rsidR="004B7BBB" w:rsidRPr="00C75D84" w:rsidRDefault="004B7BBB" w:rsidP="000D7F60">
            <w:pPr>
              <w:pStyle w:val="Normal6a"/>
            </w:pPr>
          </w:p>
        </w:tc>
        <w:tc>
          <w:tcPr>
            <w:tcW w:w="4876" w:type="dxa"/>
            <w:tcBorders>
              <w:top w:val="nil"/>
              <w:left w:val="nil"/>
              <w:bottom w:val="nil"/>
              <w:right w:val="nil"/>
            </w:tcBorders>
          </w:tcPr>
          <w:p w14:paraId="295107B8" w14:textId="77777777" w:rsidR="004B7BBB" w:rsidRPr="00C75D84" w:rsidRDefault="004B7BBB" w:rsidP="000D7F60">
            <w:pPr>
              <w:pStyle w:val="Normal6a"/>
            </w:pPr>
            <w:r w:rsidRPr="00C75D84">
              <w:rPr>
                <w:b/>
                <w:i/>
              </w:rPr>
              <w:t>19a.</w:t>
            </w:r>
            <w:r w:rsidRPr="00C75D84">
              <w:tab/>
            </w:r>
            <w:r w:rsidRPr="00C75D84">
              <w:rPr>
                <w:b/>
                <w:i/>
              </w:rPr>
              <w:t>zdůrazňuje, že rozvoj regionální spolupráce v oblasti energetiky, námořních spojení a přeshraniční infrastruktury ve Středomoří musí probíhat v plném souladu s mezinárodním právem, včetně Úmluvy Organizace spojených národů o mořském právu (UNCLOS), a při plném respektování suverénních práv a jurisdikce členských států nad námořními zónami a jejich přírodními zdroji;</w:t>
            </w:r>
          </w:p>
        </w:tc>
      </w:tr>
    </w:tbl>
    <w:p w14:paraId="6FBF9EC2"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{EL}</w:t>
      </w:r>
      <w:r w:rsidRPr="00C75D84">
        <w:t>el</w:t>
      </w:r>
      <w:r w:rsidRPr="00C75D84">
        <w:rPr>
          <w:rStyle w:val="HideTWBExt"/>
        </w:rPr>
        <w:t>&lt;/Original&gt;</w:t>
      </w:r>
    </w:p>
    <w:p w14:paraId="182C2CDC" w14:textId="253A760F" w:rsidR="00D14A06" w:rsidRPr="00C75D84" w:rsidRDefault="004B7BBB" w:rsidP="004B7BBB">
      <w:r w:rsidRPr="00C75D84">
        <w:rPr>
          <w:rStyle w:val="HideTWBExt"/>
        </w:rPr>
        <w:t>&lt;/Amend&gt;</w:t>
      </w:r>
    </w:p>
    <w:p w14:paraId="2A2C66C7"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366</w:t>
      </w:r>
      <w:r w:rsidRPr="00C75D84">
        <w:rPr>
          <w:rStyle w:val="HideTWBExt"/>
          <w:b w:val="0"/>
        </w:rPr>
        <w:t>&lt;/NumAm&gt;</w:t>
      </w:r>
    </w:p>
    <w:p w14:paraId="046FA5FB" w14:textId="77777777" w:rsidR="004B7BBB" w:rsidRPr="00C75D84" w:rsidRDefault="004B7BBB" w:rsidP="004B7BBB">
      <w:pPr>
        <w:pStyle w:val="NormalBold"/>
      </w:pPr>
      <w:r w:rsidRPr="00C75D84">
        <w:rPr>
          <w:rStyle w:val="HideTWBExt"/>
          <w:b w:val="0"/>
        </w:rPr>
        <w:t>&lt;RepeatBlock-By&gt;&lt;Members&gt;</w:t>
      </w:r>
      <w:r w:rsidRPr="00C75D84">
        <w:t>Leoluca Orlando</w:t>
      </w:r>
      <w:r w:rsidRPr="00C75D84">
        <w:rPr>
          <w:rStyle w:val="HideTWBExt"/>
          <w:b w:val="0"/>
        </w:rPr>
        <w:t>&lt;/Members&gt;</w:t>
      </w:r>
    </w:p>
    <w:p w14:paraId="4A3F3ED0" w14:textId="77777777" w:rsidR="004B7BBB" w:rsidRPr="00C75D84" w:rsidRDefault="004B7BBB" w:rsidP="004B7BBB">
      <w:r w:rsidRPr="00C75D84">
        <w:rPr>
          <w:rStyle w:val="HideTWBExt"/>
        </w:rPr>
        <w:t>&lt;AuNomDe&gt;</w:t>
      </w:r>
      <w:r w:rsidRPr="00C75D84">
        <w:rPr>
          <w:rStyle w:val="HideTWBInt"/>
        </w:rPr>
        <w:t>{Verts/ALE}</w:t>
      </w:r>
      <w:r w:rsidRPr="00C75D84">
        <w:t>za skupinu Verts/ALE</w:t>
      </w:r>
      <w:r w:rsidRPr="00C75D84">
        <w:rPr>
          <w:rStyle w:val="HideTWBExt"/>
        </w:rPr>
        <w:t>&lt;/AuNomDe&gt;</w:t>
      </w:r>
    </w:p>
    <w:p w14:paraId="775986FA" w14:textId="77777777" w:rsidR="004B7BBB" w:rsidRPr="00C75D84" w:rsidRDefault="004B7BBB" w:rsidP="004B7BBB">
      <w:pPr>
        <w:pStyle w:val="NormalBold"/>
      </w:pPr>
      <w:r w:rsidRPr="00C75D84">
        <w:rPr>
          <w:rStyle w:val="HideTWBExt"/>
          <w:b w:val="0"/>
        </w:rPr>
        <w:t>&lt;/RepeatBlock-By&gt;</w:t>
      </w:r>
    </w:p>
    <w:p w14:paraId="409C27B8"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1ACA445" w14:textId="77777777" w:rsidR="004B7BBB" w:rsidRPr="00C75D84" w:rsidRDefault="004B7BBB" w:rsidP="004B7BBB">
      <w:pPr>
        <w:pStyle w:val="NormalBold"/>
      </w:pPr>
      <w:r w:rsidRPr="00C75D84">
        <w:rPr>
          <w:rStyle w:val="HideTWBExt"/>
          <w:b w:val="0"/>
        </w:rPr>
        <w:t>&lt;Article&gt;</w:t>
      </w:r>
      <w:r w:rsidRPr="00C75D84">
        <w:t>Bod 19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71A55E8" w14:textId="77777777" w:rsidTr="000D7F60">
        <w:trPr>
          <w:trHeight w:hRule="exact" w:val="240"/>
          <w:jc w:val="center"/>
        </w:trPr>
        <w:tc>
          <w:tcPr>
            <w:tcW w:w="9752" w:type="dxa"/>
            <w:gridSpan w:val="2"/>
            <w:tcBorders>
              <w:top w:val="nil"/>
              <w:left w:val="nil"/>
              <w:bottom w:val="nil"/>
              <w:right w:val="nil"/>
            </w:tcBorders>
          </w:tcPr>
          <w:p w14:paraId="1726D086" w14:textId="77777777" w:rsidR="004B7BBB" w:rsidRPr="00C75D84" w:rsidRDefault="004B7BBB" w:rsidP="000D7F60"/>
        </w:tc>
      </w:tr>
      <w:tr w:rsidR="00097907" w:rsidRPr="00C75D84" w14:paraId="7496CE4C" w14:textId="77777777" w:rsidTr="000D7F60">
        <w:trPr>
          <w:trHeight w:val="240"/>
          <w:jc w:val="center"/>
        </w:trPr>
        <w:tc>
          <w:tcPr>
            <w:tcW w:w="4876" w:type="dxa"/>
            <w:tcBorders>
              <w:top w:val="nil"/>
              <w:left w:val="nil"/>
              <w:bottom w:val="nil"/>
              <w:right w:val="nil"/>
            </w:tcBorders>
          </w:tcPr>
          <w:p w14:paraId="585E8C15"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E30E390" w14:textId="77777777" w:rsidR="004B7BBB" w:rsidRPr="00C75D84" w:rsidRDefault="004B7BBB" w:rsidP="000D7F60">
            <w:pPr>
              <w:pStyle w:val="AmColumnHeading"/>
            </w:pPr>
            <w:r w:rsidRPr="00C75D84">
              <w:t>Pozměňovací návrh</w:t>
            </w:r>
          </w:p>
        </w:tc>
      </w:tr>
      <w:tr w:rsidR="00097907" w:rsidRPr="00C75D84" w14:paraId="45627F64" w14:textId="77777777" w:rsidTr="000D7F60">
        <w:trPr>
          <w:jc w:val="center"/>
        </w:trPr>
        <w:tc>
          <w:tcPr>
            <w:tcW w:w="4876" w:type="dxa"/>
            <w:tcBorders>
              <w:top w:val="nil"/>
              <w:left w:val="nil"/>
              <w:bottom w:val="nil"/>
              <w:right w:val="nil"/>
            </w:tcBorders>
          </w:tcPr>
          <w:p w14:paraId="58752248" w14:textId="77777777" w:rsidR="004B7BBB" w:rsidRPr="00C75D84" w:rsidRDefault="004B7BBB" w:rsidP="000D7F60">
            <w:pPr>
              <w:pStyle w:val="Normal6a"/>
            </w:pPr>
          </w:p>
        </w:tc>
        <w:tc>
          <w:tcPr>
            <w:tcW w:w="4876" w:type="dxa"/>
            <w:tcBorders>
              <w:top w:val="nil"/>
              <w:left w:val="nil"/>
              <w:bottom w:val="nil"/>
              <w:right w:val="nil"/>
            </w:tcBorders>
          </w:tcPr>
          <w:p w14:paraId="20B11AEB" w14:textId="77777777" w:rsidR="004B7BBB" w:rsidRPr="00C75D84" w:rsidRDefault="004B7BBB" w:rsidP="000D7F60">
            <w:pPr>
              <w:pStyle w:val="Normal6a"/>
            </w:pPr>
            <w:r w:rsidRPr="00C75D84">
              <w:rPr>
                <w:b/>
                <w:i/>
              </w:rPr>
              <w:t>19a.</w:t>
            </w:r>
            <w:r w:rsidRPr="00C75D84">
              <w:tab/>
            </w:r>
            <w:r w:rsidRPr="00C75D84">
              <w:rPr>
                <w:b/>
                <w:i/>
              </w:rPr>
              <w:t>vyzývá Evropskou komisi, aby při provádění tohoto Paktu prohloubila koordinaci a harmonizaci politik v oblasti udržitelnosti, přizpůsobení se změně klimatu a odolnosti, zejména pokud jde o vodohospodářskou odolnost, potravinové systémy a biologickou rozmanitost, jakož i odolnost měst, a to s cílem zajistit větší regionální stabilitu; vyzývá Komisi, aby v této oblasti politiky vypracovala cílená opatření;</w:t>
            </w:r>
          </w:p>
        </w:tc>
      </w:tr>
    </w:tbl>
    <w:p w14:paraId="6EBDE6E2"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8A066C2" w14:textId="064F57DA" w:rsidR="00D14A06" w:rsidRPr="00C75D84" w:rsidRDefault="004B7BBB" w:rsidP="004B7BBB">
      <w:r w:rsidRPr="00C75D84">
        <w:rPr>
          <w:rStyle w:val="HideTWBExt"/>
        </w:rPr>
        <w:t>&lt;/Amend&gt;</w:t>
      </w:r>
    </w:p>
    <w:p w14:paraId="6CB1AEC6"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367</w:t>
      </w:r>
      <w:r w:rsidRPr="00C75D84">
        <w:rPr>
          <w:rStyle w:val="HideTWBExt"/>
          <w:b w:val="0"/>
        </w:rPr>
        <w:t>&lt;/NumAm&gt;</w:t>
      </w:r>
    </w:p>
    <w:p w14:paraId="778AC402" w14:textId="77777777" w:rsidR="004B7BBB" w:rsidRPr="00C75D84" w:rsidRDefault="004B7BBB" w:rsidP="004B7BBB">
      <w:pPr>
        <w:pStyle w:val="NormalBold"/>
      </w:pPr>
      <w:r w:rsidRPr="00C75D84">
        <w:rPr>
          <w:rStyle w:val="HideTWBExt"/>
          <w:b w:val="0"/>
        </w:rPr>
        <w:t>&lt;RepeatBlock-By&gt;&lt;Members&gt;</w:t>
      </w:r>
      <w:r w:rsidRPr="00C75D84">
        <w:t>Alberico Gambino, Ruggero Razza, Carlo Fidanza</w:t>
      </w:r>
      <w:r w:rsidRPr="00C75D84">
        <w:rPr>
          <w:rStyle w:val="HideTWBExt"/>
          <w:b w:val="0"/>
        </w:rPr>
        <w:t>&lt;/Members&gt;</w:t>
      </w:r>
    </w:p>
    <w:p w14:paraId="218E7817" w14:textId="77777777" w:rsidR="004B7BBB" w:rsidRPr="00C75D84" w:rsidRDefault="004B7BBB" w:rsidP="004B7BBB">
      <w:pPr>
        <w:pStyle w:val="NormalBold"/>
      </w:pPr>
      <w:r w:rsidRPr="00C75D84">
        <w:rPr>
          <w:rStyle w:val="HideTWBExt"/>
          <w:b w:val="0"/>
        </w:rPr>
        <w:t>&lt;/RepeatBlock-By&gt;</w:t>
      </w:r>
    </w:p>
    <w:p w14:paraId="71A1CB77"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7078E83" w14:textId="77777777" w:rsidR="004B7BBB" w:rsidRPr="00C75D84" w:rsidRDefault="004B7BBB" w:rsidP="004B7BBB">
      <w:pPr>
        <w:pStyle w:val="NormalBold"/>
      </w:pPr>
      <w:r w:rsidRPr="00C75D84">
        <w:rPr>
          <w:rStyle w:val="HideTWBExt"/>
          <w:b w:val="0"/>
        </w:rPr>
        <w:t>&lt;Article&gt;</w:t>
      </w:r>
      <w:r w:rsidRPr="00C75D84">
        <w:t>Bod 19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5745DAA" w14:textId="77777777" w:rsidTr="000D7F60">
        <w:trPr>
          <w:trHeight w:hRule="exact" w:val="240"/>
          <w:jc w:val="center"/>
        </w:trPr>
        <w:tc>
          <w:tcPr>
            <w:tcW w:w="9752" w:type="dxa"/>
            <w:gridSpan w:val="2"/>
            <w:tcBorders>
              <w:top w:val="nil"/>
              <w:left w:val="nil"/>
              <w:bottom w:val="nil"/>
              <w:right w:val="nil"/>
            </w:tcBorders>
          </w:tcPr>
          <w:p w14:paraId="27F32237" w14:textId="77777777" w:rsidR="004B7BBB" w:rsidRPr="00C75D84" w:rsidRDefault="004B7BBB" w:rsidP="000D7F60"/>
        </w:tc>
      </w:tr>
      <w:tr w:rsidR="00097907" w:rsidRPr="00C75D84" w14:paraId="0B453E29" w14:textId="77777777" w:rsidTr="000D7F60">
        <w:trPr>
          <w:trHeight w:val="240"/>
          <w:jc w:val="center"/>
        </w:trPr>
        <w:tc>
          <w:tcPr>
            <w:tcW w:w="4876" w:type="dxa"/>
            <w:tcBorders>
              <w:top w:val="nil"/>
              <w:left w:val="nil"/>
              <w:bottom w:val="nil"/>
              <w:right w:val="nil"/>
            </w:tcBorders>
          </w:tcPr>
          <w:p w14:paraId="4C3A19C0"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BFAB02A" w14:textId="77777777" w:rsidR="004B7BBB" w:rsidRPr="00C75D84" w:rsidRDefault="004B7BBB" w:rsidP="000D7F60">
            <w:pPr>
              <w:pStyle w:val="AmColumnHeading"/>
            </w:pPr>
            <w:r w:rsidRPr="00C75D84">
              <w:t>Pozměňovací návrh</w:t>
            </w:r>
          </w:p>
        </w:tc>
      </w:tr>
      <w:tr w:rsidR="00097907" w:rsidRPr="00C75D84" w14:paraId="143F463F" w14:textId="77777777" w:rsidTr="000D7F60">
        <w:trPr>
          <w:jc w:val="center"/>
        </w:trPr>
        <w:tc>
          <w:tcPr>
            <w:tcW w:w="4876" w:type="dxa"/>
            <w:tcBorders>
              <w:top w:val="nil"/>
              <w:left w:val="nil"/>
              <w:bottom w:val="nil"/>
              <w:right w:val="nil"/>
            </w:tcBorders>
          </w:tcPr>
          <w:p w14:paraId="7A6E6AF4" w14:textId="77777777" w:rsidR="004B7BBB" w:rsidRPr="00C75D84" w:rsidRDefault="004B7BBB" w:rsidP="000D7F60">
            <w:pPr>
              <w:pStyle w:val="Normal6a"/>
            </w:pPr>
          </w:p>
        </w:tc>
        <w:tc>
          <w:tcPr>
            <w:tcW w:w="4876" w:type="dxa"/>
            <w:tcBorders>
              <w:top w:val="nil"/>
              <w:left w:val="nil"/>
              <w:bottom w:val="nil"/>
              <w:right w:val="nil"/>
            </w:tcBorders>
          </w:tcPr>
          <w:p w14:paraId="790A1E74" w14:textId="77777777" w:rsidR="004B7BBB" w:rsidRPr="00C75D84" w:rsidRDefault="004B7BBB" w:rsidP="000D7F60">
            <w:pPr>
              <w:pStyle w:val="Normal6a"/>
            </w:pPr>
            <w:r w:rsidRPr="00C75D84">
              <w:rPr>
                <w:b/>
                <w:i/>
              </w:rPr>
              <w:t>19a.</w:t>
            </w:r>
            <w:r w:rsidRPr="00C75D84">
              <w:tab/>
            </w:r>
            <w:r w:rsidRPr="00C75D84">
              <w:rPr>
                <w:b/>
                <w:i/>
              </w:rPr>
              <w:t>zdůrazňuje strategickou roli centrálního Středomoří, včetně ostrovů a pohraničních regionů, jako klíčové platformy pro energetickou konektivitu, námořní bezpečnost, přístavní infrastrukturu, dopravní koridory a spolupráci se severoafrickými partnery; zdůrazňuje, že tato území by měla být považována za strategické brány spojující Evropu, Afriku a širší středomořský region;</w:t>
            </w:r>
          </w:p>
        </w:tc>
      </w:tr>
    </w:tbl>
    <w:p w14:paraId="5A76AD56"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{IT}</w:t>
      </w:r>
      <w:r w:rsidRPr="00C75D84">
        <w:t>it</w:t>
      </w:r>
      <w:r w:rsidRPr="00C75D84">
        <w:rPr>
          <w:rStyle w:val="HideTWBExt"/>
        </w:rPr>
        <w:t>&lt;/Original&gt;</w:t>
      </w:r>
    </w:p>
    <w:p w14:paraId="493DFB30" w14:textId="15E49CE7" w:rsidR="00D14A06" w:rsidRPr="00C75D84" w:rsidRDefault="004B7BBB" w:rsidP="004B7BBB">
      <w:r w:rsidRPr="00C75D84">
        <w:rPr>
          <w:rStyle w:val="HideTWBExt"/>
        </w:rPr>
        <w:t>&lt;/Amend&gt;</w:t>
      </w:r>
    </w:p>
    <w:p w14:paraId="787553B2"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368</w:t>
      </w:r>
      <w:r w:rsidRPr="00C75D84">
        <w:rPr>
          <w:rStyle w:val="HideTWBExt"/>
          <w:b w:val="0"/>
        </w:rPr>
        <w:t>&lt;/NumAm&gt;</w:t>
      </w:r>
    </w:p>
    <w:p w14:paraId="4818D8D0" w14:textId="77777777" w:rsidR="004B7BBB" w:rsidRPr="00C75D84" w:rsidRDefault="004B7BBB" w:rsidP="004B7BBB">
      <w:pPr>
        <w:pStyle w:val="NormalBold"/>
      </w:pPr>
      <w:r w:rsidRPr="00C75D84">
        <w:rPr>
          <w:rStyle w:val="HideTWBExt"/>
          <w:b w:val="0"/>
        </w:rPr>
        <w:t>&lt;RepeatBlock-By&gt;&lt;Members&gt;</w:t>
      </w:r>
      <w:r w:rsidRPr="00C75D84">
        <w:t>Costas Mavrides</w:t>
      </w:r>
      <w:r w:rsidRPr="00C75D84">
        <w:rPr>
          <w:rStyle w:val="HideTWBExt"/>
          <w:b w:val="0"/>
        </w:rPr>
        <w:t>&lt;/Members&gt;</w:t>
      </w:r>
    </w:p>
    <w:p w14:paraId="7C4274DB" w14:textId="77777777" w:rsidR="004B7BBB" w:rsidRPr="00C75D84" w:rsidRDefault="004B7BBB" w:rsidP="004B7BBB">
      <w:pPr>
        <w:pStyle w:val="NormalBold"/>
      </w:pPr>
      <w:r w:rsidRPr="00C75D84">
        <w:rPr>
          <w:rStyle w:val="HideTWBExt"/>
          <w:b w:val="0"/>
        </w:rPr>
        <w:t>&lt;/RepeatBlock-By&gt;</w:t>
      </w:r>
    </w:p>
    <w:p w14:paraId="1C89F8D6"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41BE635" w14:textId="77777777" w:rsidR="004B7BBB" w:rsidRPr="00C75D84" w:rsidRDefault="004B7BBB" w:rsidP="004B7BBB">
      <w:pPr>
        <w:pStyle w:val="NormalBold"/>
      </w:pPr>
      <w:r w:rsidRPr="00C75D84">
        <w:rPr>
          <w:rStyle w:val="HideTWBExt"/>
          <w:b w:val="0"/>
        </w:rPr>
        <w:t>&lt;Article&gt;</w:t>
      </w:r>
      <w:r w:rsidRPr="00C75D84">
        <w:t>Bod 19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7D138DF" w14:textId="77777777" w:rsidTr="000D7F60">
        <w:trPr>
          <w:trHeight w:hRule="exact" w:val="240"/>
          <w:jc w:val="center"/>
        </w:trPr>
        <w:tc>
          <w:tcPr>
            <w:tcW w:w="9752" w:type="dxa"/>
            <w:gridSpan w:val="2"/>
            <w:tcBorders>
              <w:top w:val="nil"/>
              <w:left w:val="nil"/>
              <w:bottom w:val="nil"/>
              <w:right w:val="nil"/>
            </w:tcBorders>
          </w:tcPr>
          <w:p w14:paraId="6D5B6F7E" w14:textId="77777777" w:rsidR="004B7BBB" w:rsidRPr="00C75D84" w:rsidRDefault="004B7BBB" w:rsidP="000D7F60"/>
        </w:tc>
      </w:tr>
      <w:tr w:rsidR="00097907" w:rsidRPr="00C75D84" w14:paraId="4A7B48EB" w14:textId="77777777" w:rsidTr="000D7F60">
        <w:trPr>
          <w:trHeight w:val="240"/>
          <w:jc w:val="center"/>
        </w:trPr>
        <w:tc>
          <w:tcPr>
            <w:tcW w:w="4876" w:type="dxa"/>
            <w:tcBorders>
              <w:top w:val="nil"/>
              <w:left w:val="nil"/>
              <w:bottom w:val="nil"/>
              <w:right w:val="nil"/>
            </w:tcBorders>
          </w:tcPr>
          <w:p w14:paraId="607FA5D7"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C0A195A" w14:textId="77777777" w:rsidR="004B7BBB" w:rsidRPr="00C75D84" w:rsidRDefault="004B7BBB" w:rsidP="000D7F60">
            <w:pPr>
              <w:pStyle w:val="AmColumnHeading"/>
            </w:pPr>
            <w:r w:rsidRPr="00C75D84">
              <w:t>Pozměňovací návrh</w:t>
            </w:r>
          </w:p>
        </w:tc>
      </w:tr>
      <w:tr w:rsidR="00097907" w:rsidRPr="00C75D84" w14:paraId="50CB9FAC" w14:textId="77777777" w:rsidTr="000D7F60">
        <w:trPr>
          <w:jc w:val="center"/>
        </w:trPr>
        <w:tc>
          <w:tcPr>
            <w:tcW w:w="4876" w:type="dxa"/>
            <w:tcBorders>
              <w:top w:val="nil"/>
              <w:left w:val="nil"/>
              <w:bottom w:val="nil"/>
              <w:right w:val="nil"/>
            </w:tcBorders>
          </w:tcPr>
          <w:p w14:paraId="76A93430" w14:textId="77777777" w:rsidR="004B7BBB" w:rsidRPr="00C75D84" w:rsidRDefault="004B7BBB" w:rsidP="000D7F60">
            <w:pPr>
              <w:pStyle w:val="Normal6a"/>
            </w:pPr>
          </w:p>
        </w:tc>
        <w:tc>
          <w:tcPr>
            <w:tcW w:w="4876" w:type="dxa"/>
            <w:tcBorders>
              <w:top w:val="nil"/>
              <w:left w:val="nil"/>
              <w:bottom w:val="nil"/>
              <w:right w:val="nil"/>
            </w:tcBorders>
          </w:tcPr>
          <w:p w14:paraId="544406F4" w14:textId="77777777" w:rsidR="004B7BBB" w:rsidRPr="00C75D84" w:rsidRDefault="004B7BBB" w:rsidP="000D7F60">
            <w:pPr>
              <w:pStyle w:val="Normal6a"/>
            </w:pPr>
            <w:r w:rsidRPr="00C75D84">
              <w:rPr>
                <w:b/>
                <w:i/>
              </w:rPr>
              <w:t>19a.</w:t>
            </w:r>
            <w:r w:rsidRPr="00C75D84">
              <w:tab/>
            </w:r>
            <w:r w:rsidRPr="00C75D84">
              <w:rPr>
                <w:b/>
                <w:i/>
              </w:rPr>
              <w:t>podporuje energetické projekty, jejichž cílem je posílit regionální propojenost, přispět k dekarbonizaci našich ekonomik a podporovat mír a geopolitickou stabilitu v souladu s mezinárodním právem, včetně Úmluvy OSN o mořském právu (UNCLOS); v této souvislosti konstatuje, že Fórum východního Středomoří pro zemní plyn (EMGF) slouží jako platforma pro pozitivní regionální spolupráci;</w:t>
            </w:r>
          </w:p>
        </w:tc>
      </w:tr>
    </w:tbl>
    <w:p w14:paraId="2EB96BF1"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7BAD786" w14:textId="1A6EC9F4" w:rsidR="00D14A06" w:rsidRPr="00C75D84" w:rsidRDefault="004B7BBB" w:rsidP="004B7BBB">
      <w:r w:rsidRPr="00C75D84">
        <w:rPr>
          <w:rStyle w:val="HideTWBExt"/>
        </w:rPr>
        <w:t>&lt;/Amend&gt;</w:t>
      </w:r>
    </w:p>
    <w:p w14:paraId="3EE47991"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369</w:t>
      </w:r>
      <w:r w:rsidRPr="00C75D84">
        <w:rPr>
          <w:rStyle w:val="HideTWBExt"/>
          <w:b w:val="0"/>
        </w:rPr>
        <w:t>&lt;/NumAm&gt;</w:t>
      </w:r>
    </w:p>
    <w:p w14:paraId="5E188EC2" w14:textId="77777777" w:rsidR="004B7BBB" w:rsidRPr="00C75D84" w:rsidRDefault="004B7BBB" w:rsidP="004B7BBB">
      <w:pPr>
        <w:pStyle w:val="NormalBold"/>
      </w:pPr>
      <w:r w:rsidRPr="00C75D84">
        <w:rPr>
          <w:rStyle w:val="HideTWBExt"/>
          <w:b w:val="0"/>
        </w:rPr>
        <w:t>&lt;RepeatBlock-By&gt;&lt;Members&gt;</w:t>
      </w:r>
      <w:r w:rsidRPr="00C75D84">
        <w:t>Cristian Terheş</w:t>
      </w:r>
      <w:r w:rsidRPr="00C75D84">
        <w:rPr>
          <w:rStyle w:val="HideTWBExt"/>
          <w:b w:val="0"/>
        </w:rPr>
        <w:t>&lt;/Members&gt;</w:t>
      </w:r>
    </w:p>
    <w:p w14:paraId="6F299592" w14:textId="77777777" w:rsidR="004B7BBB" w:rsidRPr="00C75D84" w:rsidRDefault="004B7BBB" w:rsidP="004B7BBB">
      <w:pPr>
        <w:pStyle w:val="NormalBold"/>
      </w:pPr>
      <w:r w:rsidRPr="00C75D84">
        <w:rPr>
          <w:rStyle w:val="HideTWBExt"/>
          <w:b w:val="0"/>
        </w:rPr>
        <w:t>&lt;/RepeatBlock-By&gt;</w:t>
      </w:r>
    </w:p>
    <w:p w14:paraId="295BEDDD"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6C0F972" w14:textId="77777777" w:rsidR="004B7BBB" w:rsidRPr="00C75D84" w:rsidRDefault="004B7BBB" w:rsidP="004B7BBB">
      <w:pPr>
        <w:pStyle w:val="NormalBold"/>
      </w:pPr>
      <w:r w:rsidRPr="00C75D84">
        <w:rPr>
          <w:rStyle w:val="HideTWBExt"/>
          <w:b w:val="0"/>
        </w:rPr>
        <w:t>&lt;Article&gt;</w:t>
      </w:r>
      <w:r w:rsidRPr="00C75D84">
        <w:t>Bod 19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504E98D" w14:textId="77777777" w:rsidTr="000D7F60">
        <w:trPr>
          <w:trHeight w:hRule="exact" w:val="240"/>
          <w:jc w:val="center"/>
        </w:trPr>
        <w:tc>
          <w:tcPr>
            <w:tcW w:w="9752" w:type="dxa"/>
            <w:gridSpan w:val="2"/>
            <w:tcBorders>
              <w:top w:val="nil"/>
              <w:left w:val="nil"/>
              <w:bottom w:val="nil"/>
              <w:right w:val="nil"/>
            </w:tcBorders>
          </w:tcPr>
          <w:p w14:paraId="742E7329" w14:textId="77777777" w:rsidR="004B7BBB" w:rsidRPr="00C75D84" w:rsidRDefault="004B7BBB" w:rsidP="000D7F60"/>
        </w:tc>
      </w:tr>
      <w:tr w:rsidR="00097907" w:rsidRPr="00C75D84" w14:paraId="7A782315" w14:textId="77777777" w:rsidTr="000D7F60">
        <w:trPr>
          <w:trHeight w:val="240"/>
          <w:jc w:val="center"/>
        </w:trPr>
        <w:tc>
          <w:tcPr>
            <w:tcW w:w="4876" w:type="dxa"/>
            <w:tcBorders>
              <w:top w:val="nil"/>
              <w:left w:val="nil"/>
              <w:bottom w:val="nil"/>
              <w:right w:val="nil"/>
            </w:tcBorders>
          </w:tcPr>
          <w:p w14:paraId="1880913B" w14:textId="77777777" w:rsidR="004B7BBB" w:rsidRPr="00C75D84" w:rsidRDefault="004B7BBB" w:rsidP="000D7F60">
            <w:pPr>
              <w:pStyle w:val="AmColumnHeading"/>
            </w:pPr>
            <w:r w:rsidRPr="00C75D84">
              <w:lastRenderedPageBreak/>
              <w:t>Návrh usnesení</w:t>
            </w:r>
          </w:p>
        </w:tc>
        <w:tc>
          <w:tcPr>
            <w:tcW w:w="4876" w:type="dxa"/>
            <w:tcBorders>
              <w:top w:val="nil"/>
              <w:left w:val="nil"/>
              <w:bottom w:val="nil"/>
              <w:right w:val="nil"/>
            </w:tcBorders>
          </w:tcPr>
          <w:p w14:paraId="17503118" w14:textId="77777777" w:rsidR="004B7BBB" w:rsidRPr="00C75D84" w:rsidRDefault="004B7BBB" w:rsidP="000D7F60">
            <w:pPr>
              <w:pStyle w:val="AmColumnHeading"/>
            </w:pPr>
            <w:r w:rsidRPr="00C75D84">
              <w:t>Pozměňovací návrh</w:t>
            </w:r>
          </w:p>
        </w:tc>
      </w:tr>
      <w:tr w:rsidR="00097907" w:rsidRPr="00C75D84" w14:paraId="5DC9E428" w14:textId="77777777" w:rsidTr="000D7F60">
        <w:trPr>
          <w:jc w:val="center"/>
        </w:trPr>
        <w:tc>
          <w:tcPr>
            <w:tcW w:w="4876" w:type="dxa"/>
            <w:tcBorders>
              <w:top w:val="nil"/>
              <w:left w:val="nil"/>
              <w:bottom w:val="nil"/>
              <w:right w:val="nil"/>
            </w:tcBorders>
          </w:tcPr>
          <w:p w14:paraId="6DE6D3C3" w14:textId="77777777" w:rsidR="004B7BBB" w:rsidRPr="00C75D84" w:rsidRDefault="004B7BBB" w:rsidP="000D7F60">
            <w:pPr>
              <w:pStyle w:val="Normal6a"/>
            </w:pPr>
          </w:p>
        </w:tc>
        <w:tc>
          <w:tcPr>
            <w:tcW w:w="4876" w:type="dxa"/>
            <w:tcBorders>
              <w:top w:val="nil"/>
              <w:left w:val="nil"/>
              <w:bottom w:val="nil"/>
              <w:right w:val="nil"/>
            </w:tcBorders>
          </w:tcPr>
          <w:p w14:paraId="4B56D8D9" w14:textId="77777777" w:rsidR="004B7BBB" w:rsidRPr="00C75D84" w:rsidRDefault="004B7BBB" w:rsidP="000D7F60">
            <w:pPr>
              <w:pStyle w:val="Normal6a"/>
            </w:pPr>
            <w:r w:rsidRPr="00C75D84">
              <w:rPr>
                <w:b/>
                <w:i/>
              </w:rPr>
              <w:t>19a.</w:t>
            </w:r>
            <w:r w:rsidRPr="00C75D84">
              <w:tab/>
            </w:r>
            <w:r w:rsidRPr="00C75D84">
              <w:rPr>
                <w:b/>
                <w:i/>
              </w:rPr>
              <w:t>zdůrazňuje význam středomořského regionu jako strategického partnera pro diverzifikaci dodávek energie do Unie a vyzývá k navýšení investic do energetických propojovacích vedení, infrastruktury pro zkapalněný zemní plyn, projektů v oblasti obnovitelných zdrojů energie a přeshraničních elektrických sítí, které snižují strategickou závislost na nepřátelských aktérech;</w:t>
            </w:r>
          </w:p>
        </w:tc>
      </w:tr>
    </w:tbl>
    <w:p w14:paraId="2542BEE1"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4FA31F05" w14:textId="0CA18A3E" w:rsidR="00D14A06" w:rsidRPr="00C75D84" w:rsidRDefault="004B7BBB" w:rsidP="004B7BBB">
      <w:r w:rsidRPr="00C75D84">
        <w:rPr>
          <w:rStyle w:val="HideTWBExt"/>
        </w:rPr>
        <w:t>&lt;/Amend&gt;</w:t>
      </w:r>
    </w:p>
    <w:p w14:paraId="7A7275F3"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370</w:t>
      </w:r>
      <w:r w:rsidRPr="00C75D84">
        <w:rPr>
          <w:rStyle w:val="HideTWBExt"/>
          <w:b w:val="0"/>
        </w:rPr>
        <w:t>&lt;/NumAm&gt;</w:t>
      </w:r>
    </w:p>
    <w:p w14:paraId="1423DA19" w14:textId="77777777" w:rsidR="004B7BBB" w:rsidRPr="00C75D84" w:rsidRDefault="004B7BBB" w:rsidP="004B7BBB">
      <w:pPr>
        <w:pStyle w:val="NormalBold"/>
      </w:pPr>
      <w:r w:rsidRPr="00C75D84">
        <w:rPr>
          <w:rStyle w:val="HideTWBExt"/>
          <w:b w:val="0"/>
        </w:rPr>
        <w:t>&lt;RepeatBlock-By&gt;&lt;Members&gt;</w:t>
      </w:r>
      <w:r w:rsidRPr="00C75D84">
        <w:t>Davor Ivo Stier</w:t>
      </w:r>
      <w:r w:rsidRPr="00C75D84">
        <w:rPr>
          <w:rStyle w:val="HideTWBExt"/>
          <w:b w:val="0"/>
        </w:rPr>
        <w:t>&lt;/Members&gt;</w:t>
      </w:r>
    </w:p>
    <w:p w14:paraId="3E72BD6F" w14:textId="77777777" w:rsidR="004B7BBB" w:rsidRPr="00C75D84" w:rsidRDefault="004B7BBB" w:rsidP="004B7BBB">
      <w:pPr>
        <w:pStyle w:val="NormalBold"/>
      </w:pPr>
      <w:r w:rsidRPr="00C75D84">
        <w:rPr>
          <w:rStyle w:val="HideTWBExt"/>
          <w:b w:val="0"/>
        </w:rPr>
        <w:t>&lt;/RepeatBlock-By&gt;</w:t>
      </w:r>
    </w:p>
    <w:p w14:paraId="52DA28AF"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657A7DB" w14:textId="77777777" w:rsidR="004B7BBB" w:rsidRPr="00C75D84" w:rsidRDefault="004B7BBB" w:rsidP="004B7BBB">
      <w:pPr>
        <w:pStyle w:val="NormalBold"/>
      </w:pPr>
      <w:r w:rsidRPr="00C75D84">
        <w:rPr>
          <w:rStyle w:val="HideTWBExt"/>
          <w:b w:val="0"/>
        </w:rPr>
        <w:t>&lt;Article&gt;</w:t>
      </w:r>
      <w:r w:rsidRPr="00C75D84">
        <w:t>Bod 19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6197EF4" w14:textId="77777777" w:rsidTr="000D7F60">
        <w:trPr>
          <w:trHeight w:hRule="exact" w:val="240"/>
          <w:jc w:val="center"/>
        </w:trPr>
        <w:tc>
          <w:tcPr>
            <w:tcW w:w="9752" w:type="dxa"/>
            <w:gridSpan w:val="2"/>
            <w:tcBorders>
              <w:top w:val="nil"/>
              <w:left w:val="nil"/>
              <w:bottom w:val="nil"/>
              <w:right w:val="nil"/>
            </w:tcBorders>
          </w:tcPr>
          <w:p w14:paraId="3BCF2DB6" w14:textId="77777777" w:rsidR="004B7BBB" w:rsidRPr="00C75D84" w:rsidRDefault="004B7BBB" w:rsidP="000D7F60"/>
        </w:tc>
      </w:tr>
      <w:tr w:rsidR="00097907" w:rsidRPr="00C75D84" w14:paraId="60F410AE" w14:textId="77777777" w:rsidTr="000D7F60">
        <w:trPr>
          <w:trHeight w:val="240"/>
          <w:jc w:val="center"/>
        </w:trPr>
        <w:tc>
          <w:tcPr>
            <w:tcW w:w="4876" w:type="dxa"/>
            <w:tcBorders>
              <w:top w:val="nil"/>
              <w:left w:val="nil"/>
              <w:bottom w:val="nil"/>
              <w:right w:val="nil"/>
            </w:tcBorders>
          </w:tcPr>
          <w:p w14:paraId="6B281654"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BED7D7D" w14:textId="77777777" w:rsidR="004B7BBB" w:rsidRPr="00C75D84" w:rsidRDefault="004B7BBB" w:rsidP="000D7F60">
            <w:pPr>
              <w:pStyle w:val="AmColumnHeading"/>
            </w:pPr>
            <w:r w:rsidRPr="00C75D84">
              <w:t>Pozměňovací návrh</w:t>
            </w:r>
          </w:p>
        </w:tc>
      </w:tr>
      <w:tr w:rsidR="00097907" w:rsidRPr="00C75D84" w14:paraId="01EEAEA0" w14:textId="77777777" w:rsidTr="000D7F60">
        <w:trPr>
          <w:jc w:val="center"/>
        </w:trPr>
        <w:tc>
          <w:tcPr>
            <w:tcW w:w="4876" w:type="dxa"/>
            <w:tcBorders>
              <w:top w:val="nil"/>
              <w:left w:val="nil"/>
              <w:bottom w:val="nil"/>
              <w:right w:val="nil"/>
            </w:tcBorders>
          </w:tcPr>
          <w:p w14:paraId="0E30CF30" w14:textId="77777777" w:rsidR="004B7BBB" w:rsidRPr="00C75D84" w:rsidRDefault="004B7BBB" w:rsidP="000D7F60">
            <w:pPr>
              <w:pStyle w:val="Normal6a"/>
            </w:pPr>
          </w:p>
        </w:tc>
        <w:tc>
          <w:tcPr>
            <w:tcW w:w="4876" w:type="dxa"/>
            <w:tcBorders>
              <w:top w:val="nil"/>
              <w:left w:val="nil"/>
              <w:bottom w:val="nil"/>
              <w:right w:val="nil"/>
            </w:tcBorders>
          </w:tcPr>
          <w:p w14:paraId="01890E1A" w14:textId="77777777" w:rsidR="004B7BBB" w:rsidRPr="00C75D84" w:rsidRDefault="004B7BBB" w:rsidP="000D7F60">
            <w:pPr>
              <w:pStyle w:val="Normal6a"/>
            </w:pPr>
            <w:r w:rsidRPr="00C75D84">
              <w:rPr>
                <w:b/>
                <w:i/>
              </w:rPr>
              <w:t>19a.</w:t>
            </w:r>
            <w:r w:rsidRPr="00C75D84">
              <w:tab/>
            </w:r>
            <w:r w:rsidRPr="00C75D84">
              <w:rPr>
                <w:b/>
                <w:i/>
              </w:rPr>
              <w:t>uznává strategický význam kritických surovin pro zelenou, digitální a obrannou transformaci; podporuje vzájemně prospěšná partnerství se středomořskými partnery s cílem posílit udržitelné a odolné hodnotové řetězce, podporovat místní tvorbu přidané hodnoty, rozvoj dovedností a odpovědnou těžbu a zpracování;</w:t>
            </w:r>
          </w:p>
        </w:tc>
      </w:tr>
    </w:tbl>
    <w:p w14:paraId="3CADE5ED"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55B90AB" w14:textId="765A841B" w:rsidR="00D14A06" w:rsidRPr="00C75D84" w:rsidRDefault="004B7BBB" w:rsidP="004B7BBB">
      <w:r w:rsidRPr="00C75D84">
        <w:rPr>
          <w:rStyle w:val="HideTWBExt"/>
        </w:rPr>
        <w:t>&lt;/Amend&gt;</w:t>
      </w:r>
    </w:p>
    <w:p w14:paraId="44C23495"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371</w:t>
      </w:r>
      <w:r w:rsidRPr="00C75D84">
        <w:rPr>
          <w:rStyle w:val="HideTWBExt"/>
          <w:b w:val="0"/>
        </w:rPr>
        <w:t>&lt;/NumAm&gt;</w:t>
      </w:r>
    </w:p>
    <w:p w14:paraId="6968218D" w14:textId="77777777" w:rsidR="004B7BBB" w:rsidRPr="00C75D84" w:rsidRDefault="004B7BBB" w:rsidP="004B7BBB">
      <w:pPr>
        <w:pStyle w:val="NormalBold"/>
      </w:pPr>
      <w:r w:rsidRPr="00C75D84">
        <w:rPr>
          <w:rStyle w:val="HideTWBExt"/>
          <w:b w:val="0"/>
        </w:rPr>
        <w:t>&lt;RepeatBlock-By&gt;&lt;Members&gt;</w:t>
      </w:r>
      <w:r w:rsidRPr="00C75D84">
        <w:t>Loucas Fourlas</w:t>
      </w:r>
      <w:r w:rsidRPr="00C75D84">
        <w:rPr>
          <w:rStyle w:val="HideTWBExt"/>
          <w:b w:val="0"/>
        </w:rPr>
        <w:t>&lt;/Members&gt;</w:t>
      </w:r>
    </w:p>
    <w:p w14:paraId="5ADC0DDD" w14:textId="77777777" w:rsidR="004B7BBB" w:rsidRPr="00C75D84" w:rsidRDefault="004B7BBB" w:rsidP="004B7BBB">
      <w:pPr>
        <w:pStyle w:val="NormalBold"/>
      </w:pPr>
      <w:r w:rsidRPr="00C75D84">
        <w:rPr>
          <w:rStyle w:val="HideTWBExt"/>
          <w:b w:val="0"/>
        </w:rPr>
        <w:t>&lt;/RepeatBlock-By&gt;</w:t>
      </w:r>
    </w:p>
    <w:p w14:paraId="470CC9DA"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0A87F9E" w14:textId="77777777" w:rsidR="004B7BBB" w:rsidRPr="00C75D84" w:rsidRDefault="004B7BBB" w:rsidP="004B7BBB">
      <w:pPr>
        <w:pStyle w:val="NormalBold"/>
      </w:pPr>
      <w:r w:rsidRPr="00C75D84">
        <w:rPr>
          <w:rStyle w:val="HideTWBExt"/>
          <w:b w:val="0"/>
        </w:rPr>
        <w:t>&lt;Article&gt;</w:t>
      </w:r>
      <w:r w:rsidRPr="00C75D84">
        <w:t>Bod 19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18D1423" w14:textId="77777777" w:rsidTr="000D7F60">
        <w:trPr>
          <w:trHeight w:hRule="exact" w:val="240"/>
          <w:jc w:val="center"/>
        </w:trPr>
        <w:tc>
          <w:tcPr>
            <w:tcW w:w="9752" w:type="dxa"/>
            <w:gridSpan w:val="2"/>
            <w:tcBorders>
              <w:top w:val="nil"/>
              <w:left w:val="nil"/>
              <w:bottom w:val="nil"/>
              <w:right w:val="nil"/>
            </w:tcBorders>
          </w:tcPr>
          <w:p w14:paraId="6B34BEEA" w14:textId="77777777" w:rsidR="004B7BBB" w:rsidRPr="00C75D84" w:rsidRDefault="004B7BBB" w:rsidP="000D7F60"/>
        </w:tc>
      </w:tr>
      <w:tr w:rsidR="00097907" w:rsidRPr="00C75D84" w14:paraId="76E6DB45" w14:textId="77777777" w:rsidTr="000D7F60">
        <w:trPr>
          <w:trHeight w:val="240"/>
          <w:jc w:val="center"/>
        </w:trPr>
        <w:tc>
          <w:tcPr>
            <w:tcW w:w="4876" w:type="dxa"/>
            <w:tcBorders>
              <w:top w:val="nil"/>
              <w:left w:val="nil"/>
              <w:bottom w:val="nil"/>
              <w:right w:val="nil"/>
            </w:tcBorders>
          </w:tcPr>
          <w:p w14:paraId="7C4A69BD"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DC76E7F" w14:textId="77777777" w:rsidR="004B7BBB" w:rsidRPr="00C75D84" w:rsidRDefault="004B7BBB" w:rsidP="000D7F60">
            <w:pPr>
              <w:pStyle w:val="AmColumnHeading"/>
            </w:pPr>
            <w:r w:rsidRPr="00C75D84">
              <w:t>Pozměňovací návrh</w:t>
            </w:r>
          </w:p>
        </w:tc>
      </w:tr>
      <w:tr w:rsidR="00097907" w:rsidRPr="00C75D84" w14:paraId="4D9C4C25" w14:textId="77777777" w:rsidTr="000D7F60">
        <w:trPr>
          <w:jc w:val="center"/>
        </w:trPr>
        <w:tc>
          <w:tcPr>
            <w:tcW w:w="4876" w:type="dxa"/>
            <w:tcBorders>
              <w:top w:val="nil"/>
              <w:left w:val="nil"/>
              <w:bottom w:val="nil"/>
              <w:right w:val="nil"/>
            </w:tcBorders>
          </w:tcPr>
          <w:p w14:paraId="1176DDCE" w14:textId="77777777" w:rsidR="004B7BBB" w:rsidRPr="00C75D84" w:rsidRDefault="004B7BBB" w:rsidP="000D7F60">
            <w:pPr>
              <w:pStyle w:val="Normal6a"/>
            </w:pPr>
          </w:p>
        </w:tc>
        <w:tc>
          <w:tcPr>
            <w:tcW w:w="4876" w:type="dxa"/>
            <w:tcBorders>
              <w:top w:val="nil"/>
              <w:left w:val="nil"/>
              <w:bottom w:val="nil"/>
              <w:right w:val="nil"/>
            </w:tcBorders>
          </w:tcPr>
          <w:p w14:paraId="1827E581" w14:textId="77777777" w:rsidR="004B7BBB" w:rsidRPr="00C75D84" w:rsidRDefault="004B7BBB" w:rsidP="000D7F60">
            <w:pPr>
              <w:pStyle w:val="Normal6a"/>
            </w:pPr>
            <w:r w:rsidRPr="00C75D84">
              <w:rPr>
                <w:b/>
                <w:i/>
              </w:rPr>
              <w:t>19a.</w:t>
            </w:r>
            <w:r w:rsidRPr="00C75D84">
              <w:tab/>
            </w:r>
            <w:r w:rsidRPr="00C75D84">
              <w:rPr>
                <w:b/>
                <w:i/>
              </w:rPr>
              <w:t xml:space="preserve">odsuzuje jakékoli činnosti ve </w:t>
            </w:r>
            <w:r w:rsidRPr="00C75D84">
              <w:rPr>
                <w:b/>
                <w:i/>
              </w:rPr>
              <w:lastRenderedPageBreak/>
              <w:t>východním Středomoří, které narušují nebo brání zákonnému průzkumu a těžbě přírodních zdrojů suverénními státy v jejich výlučných ekonomických zónách, a zdůrazňuje, že takové jednání je neslučitelné s dobrými sousedskými vztahy;</w:t>
            </w:r>
          </w:p>
        </w:tc>
      </w:tr>
    </w:tbl>
    <w:p w14:paraId="00220FD2"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B4479EF" w14:textId="35C59FBD" w:rsidR="00D14A06" w:rsidRPr="00C75D84" w:rsidRDefault="004B7BBB" w:rsidP="004B7BBB">
      <w:r w:rsidRPr="00C75D84">
        <w:rPr>
          <w:rStyle w:val="HideTWBExt"/>
        </w:rPr>
        <w:t>&lt;/Amend&gt;</w:t>
      </w:r>
    </w:p>
    <w:p w14:paraId="186117CE"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372</w:t>
      </w:r>
      <w:r w:rsidRPr="00C75D84">
        <w:rPr>
          <w:rStyle w:val="HideTWBExt"/>
          <w:b w:val="0"/>
        </w:rPr>
        <w:t>&lt;/NumAm&gt;</w:t>
      </w:r>
    </w:p>
    <w:p w14:paraId="5FDB02E4" w14:textId="77777777" w:rsidR="004B7BBB" w:rsidRPr="00C75D84" w:rsidRDefault="004B7BBB" w:rsidP="004B7BBB">
      <w:pPr>
        <w:pStyle w:val="NormalBold"/>
      </w:pPr>
      <w:r w:rsidRPr="00C75D84">
        <w:rPr>
          <w:rStyle w:val="HideTWBExt"/>
          <w:b w:val="0"/>
        </w:rPr>
        <w:t>&lt;RepeatBlock-By&gt;&lt;Members&gt;</w:t>
      </w:r>
      <w:r w:rsidRPr="00C75D84">
        <w:t>Giorgio Gori</w:t>
      </w:r>
      <w:r w:rsidRPr="00C75D84">
        <w:rPr>
          <w:rStyle w:val="HideTWBExt"/>
          <w:b w:val="0"/>
        </w:rPr>
        <w:t>&lt;/Members&gt;</w:t>
      </w:r>
    </w:p>
    <w:p w14:paraId="700AC27C" w14:textId="77777777" w:rsidR="004B7BBB" w:rsidRPr="00C75D84" w:rsidRDefault="004B7BBB" w:rsidP="004B7BBB">
      <w:pPr>
        <w:pStyle w:val="NormalBold"/>
      </w:pPr>
      <w:r w:rsidRPr="00C75D84">
        <w:rPr>
          <w:rStyle w:val="HideTWBExt"/>
          <w:b w:val="0"/>
        </w:rPr>
        <w:t>&lt;/RepeatBlock-By&gt;</w:t>
      </w:r>
    </w:p>
    <w:p w14:paraId="67D41132"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DA498A2" w14:textId="77777777" w:rsidR="004B7BBB" w:rsidRPr="00C75D84" w:rsidRDefault="004B7BBB" w:rsidP="004B7BBB">
      <w:pPr>
        <w:pStyle w:val="NormalBold"/>
      </w:pPr>
      <w:r w:rsidRPr="00C75D84">
        <w:rPr>
          <w:rStyle w:val="HideTWBExt"/>
          <w:b w:val="0"/>
        </w:rPr>
        <w:t>&lt;Article&gt;</w:t>
      </w:r>
      <w:r w:rsidRPr="00C75D84">
        <w:t>Bod 19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F021703" w14:textId="77777777" w:rsidTr="000D7F60">
        <w:trPr>
          <w:trHeight w:hRule="exact" w:val="240"/>
          <w:jc w:val="center"/>
        </w:trPr>
        <w:tc>
          <w:tcPr>
            <w:tcW w:w="9752" w:type="dxa"/>
            <w:gridSpan w:val="2"/>
            <w:tcBorders>
              <w:top w:val="nil"/>
              <w:left w:val="nil"/>
              <w:bottom w:val="nil"/>
              <w:right w:val="nil"/>
            </w:tcBorders>
          </w:tcPr>
          <w:p w14:paraId="3E806727" w14:textId="77777777" w:rsidR="004B7BBB" w:rsidRPr="00C75D84" w:rsidRDefault="004B7BBB" w:rsidP="000D7F60"/>
        </w:tc>
      </w:tr>
      <w:tr w:rsidR="00097907" w:rsidRPr="00C75D84" w14:paraId="50AE4C7E" w14:textId="77777777" w:rsidTr="000D7F60">
        <w:trPr>
          <w:trHeight w:val="240"/>
          <w:jc w:val="center"/>
        </w:trPr>
        <w:tc>
          <w:tcPr>
            <w:tcW w:w="4876" w:type="dxa"/>
            <w:tcBorders>
              <w:top w:val="nil"/>
              <w:left w:val="nil"/>
              <w:bottom w:val="nil"/>
              <w:right w:val="nil"/>
            </w:tcBorders>
          </w:tcPr>
          <w:p w14:paraId="6E39B1BE"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664B631" w14:textId="77777777" w:rsidR="004B7BBB" w:rsidRPr="00C75D84" w:rsidRDefault="004B7BBB" w:rsidP="000D7F60">
            <w:pPr>
              <w:pStyle w:val="AmColumnHeading"/>
            </w:pPr>
            <w:r w:rsidRPr="00C75D84">
              <w:t>Pozměňovací návrh</w:t>
            </w:r>
          </w:p>
        </w:tc>
      </w:tr>
      <w:tr w:rsidR="00097907" w:rsidRPr="00C75D84" w14:paraId="6173C149" w14:textId="77777777" w:rsidTr="000D7F60">
        <w:trPr>
          <w:jc w:val="center"/>
        </w:trPr>
        <w:tc>
          <w:tcPr>
            <w:tcW w:w="4876" w:type="dxa"/>
            <w:tcBorders>
              <w:top w:val="nil"/>
              <w:left w:val="nil"/>
              <w:bottom w:val="nil"/>
              <w:right w:val="nil"/>
            </w:tcBorders>
          </w:tcPr>
          <w:p w14:paraId="49B95DAE" w14:textId="77777777" w:rsidR="004B7BBB" w:rsidRPr="00C75D84" w:rsidRDefault="004B7BBB" w:rsidP="000D7F60">
            <w:pPr>
              <w:pStyle w:val="Normal6a"/>
            </w:pPr>
          </w:p>
        </w:tc>
        <w:tc>
          <w:tcPr>
            <w:tcW w:w="4876" w:type="dxa"/>
            <w:tcBorders>
              <w:top w:val="nil"/>
              <w:left w:val="nil"/>
              <w:bottom w:val="nil"/>
              <w:right w:val="nil"/>
            </w:tcBorders>
          </w:tcPr>
          <w:p w14:paraId="674BC93B" w14:textId="77777777" w:rsidR="004B7BBB" w:rsidRPr="00C75D84" w:rsidRDefault="004B7BBB" w:rsidP="000D7F60">
            <w:pPr>
              <w:pStyle w:val="Normal6a"/>
            </w:pPr>
            <w:r w:rsidRPr="00C75D84">
              <w:rPr>
                <w:b/>
                <w:i/>
              </w:rPr>
              <w:t>19a.</w:t>
            </w:r>
            <w:r w:rsidRPr="00C75D84">
              <w:tab/>
            </w:r>
            <w:r w:rsidRPr="00C75D84">
              <w:rPr>
                <w:b/>
                <w:i/>
              </w:rPr>
              <w:t>posílit strategickou roli regionu jako zásadního uzlu pro dodávky kritických surovin nezbytných pro energetickou transformaci, a to prostřednictvím podpory bezpečných, diverzifikovaných a udržitelných hodnotových řetězců ve spolupráci s místními partnery a mezinárodními zúčastněnými stranami;</w:t>
            </w:r>
          </w:p>
        </w:tc>
      </w:tr>
    </w:tbl>
    <w:p w14:paraId="30CAFA18"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3788635" w14:textId="75E925C2" w:rsidR="00D14A06" w:rsidRPr="00C75D84" w:rsidRDefault="004B7BBB" w:rsidP="004B7BBB">
      <w:r w:rsidRPr="00C75D84">
        <w:rPr>
          <w:rStyle w:val="HideTWBExt"/>
        </w:rPr>
        <w:t>&lt;/Amend&gt;</w:t>
      </w:r>
    </w:p>
    <w:p w14:paraId="6778A99D"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373</w:t>
      </w:r>
      <w:r w:rsidRPr="00C75D84">
        <w:rPr>
          <w:rStyle w:val="HideTWBExt"/>
          <w:b w:val="0"/>
        </w:rPr>
        <w:t>&lt;/NumAm&gt;</w:t>
      </w:r>
    </w:p>
    <w:p w14:paraId="1B0FD251" w14:textId="77777777" w:rsidR="004B7BBB" w:rsidRPr="00C75D84" w:rsidRDefault="004B7BBB" w:rsidP="004B7BBB">
      <w:pPr>
        <w:pStyle w:val="NormalBold"/>
      </w:pPr>
      <w:r w:rsidRPr="00C75D84">
        <w:rPr>
          <w:rStyle w:val="HideTWBExt"/>
          <w:b w:val="0"/>
        </w:rPr>
        <w:t>&lt;RepeatBlock-By&gt;&lt;Members&gt;</w:t>
      </w:r>
      <w:r w:rsidRPr="00C75D84">
        <w:t>Petras Auštrevičius</w:t>
      </w:r>
      <w:r w:rsidRPr="00C75D84">
        <w:rPr>
          <w:rStyle w:val="HideTWBExt"/>
          <w:b w:val="0"/>
        </w:rPr>
        <w:t>&lt;/Members&gt;</w:t>
      </w:r>
    </w:p>
    <w:p w14:paraId="49041E94" w14:textId="77777777" w:rsidR="004B7BBB" w:rsidRPr="00C75D84" w:rsidRDefault="004B7BBB" w:rsidP="004B7BBB">
      <w:pPr>
        <w:pStyle w:val="NormalBold"/>
      </w:pPr>
      <w:r w:rsidRPr="00C75D84">
        <w:rPr>
          <w:rStyle w:val="HideTWBExt"/>
          <w:b w:val="0"/>
        </w:rPr>
        <w:t>&lt;/RepeatBlock-By&gt;</w:t>
      </w:r>
    </w:p>
    <w:p w14:paraId="3E15F399"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B2F1AA2" w14:textId="77777777" w:rsidR="004B7BBB" w:rsidRPr="00C75D84" w:rsidRDefault="004B7BBB" w:rsidP="004B7BBB">
      <w:pPr>
        <w:pStyle w:val="NormalBold"/>
      </w:pPr>
      <w:r w:rsidRPr="00C75D84">
        <w:rPr>
          <w:rStyle w:val="HideTWBExt"/>
          <w:b w:val="0"/>
        </w:rPr>
        <w:t>&lt;Article&gt;</w:t>
      </w:r>
      <w:r w:rsidRPr="00C75D84">
        <w:t>Bod 19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0D607EC" w14:textId="77777777" w:rsidTr="000D7F60">
        <w:trPr>
          <w:trHeight w:hRule="exact" w:val="240"/>
          <w:jc w:val="center"/>
        </w:trPr>
        <w:tc>
          <w:tcPr>
            <w:tcW w:w="9752" w:type="dxa"/>
            <w:gridSpan w:val="2"/>
            <w:tcBorders>
              <w:top w:val="nil"/>
              <w:left w:val="nil"/>
              <w:bottom w:val="nil"/>
              <w:right w:val="nil"/>
            </w:tcBorders>
          </w:tcPr>
          <w:p w14:paraId="091DA1D4" w14:textId="77777777" w:rsidR="004B7BBB" w:rsidRPr="00C75D84" w:rsidRDefault="004B7BBB" w:rsidP="000D7F60"/>
        </w:tc>
      </w:tr>
      <w:tr w:rsidR="00097907" w:rsidRPr="00C75D84" w14:paraId="7C5488F0" w14:textId="77777777" w:rsidTr="000D7F60">
        <w:trPr>
          <w:trHeight w:val="240"/>
          <w:jc w:val="center"/>
        </w:trPr>
        <w:tc>
          <w:tcPr>
            <w:tcW w:w="4876" w:type="dxa"/>
            <w:tcBorders>
              <w:top w:val="nil"/>
              <w:left w:val="nil"/>
              <w:bottom w:val="nil"/>
              <w:right w:val="nil"/>
            </w:tcBorders>
          </w:tcPr>
          <w:p w14:paraId="3DFAD4A2"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ABC13E8" w14:textId="77777777" w:rsidR="004B7BBB" w:rsidRPr="00C75D84" w:rsidRDefault="004B7BBB" w:rsidP="000D7F60">
            <w:pPr>
              <w:pStyle w:val="AmColumnHeading"/>
            </w:pPr>
            <w:r w:rsidRPr="00C75D84">
              <w:t>Pozměňovací návrh</w:t>
            </w:r>
          </w:p>
        </w:tc>
      </w:tr>
      <w:tr w:rsidR="00097907" w:rsidRPr="00C75D84" w14:paraId="2097E76B" w14:textId="77777777" w:rsidTr="000D7F60">
        <w:trPr>
          <w:jc w:val="center"/>
        </w:trPr>
        <w:tc>
          <w:tcPr>
            <w:tcW w:w="4876" w:type="dxa"/>
            <w:tcBorders>
              <w:top w:val="nil"/>
              <w:left w:val="nil"/>
              <w:bottom w:val="nil"/>
              <w:right w:val="nil"/>
            </w:tcBorders>
          </w:tcPr>
          <w:p w14:paraId="52166156" w14:textId="77777777" w:rsidR="004B7BBB" w:rsidRPr="00C75D84" w:rsidRDefault="004B7BBB" w:rsidP="000D7F60">
            <w:pPr>
              <w:pStyle w:val="Normal6a"/>
            </w:pPr>
          </w:p>
        </w:tc>
        <w:tc>
          <w:tcPr>
            <w:tcW w:w="4876" w:type="dxa"/>
            <w:tcBorders>
              <w:top w:val="nil"/>
              <w:left w:val="nil"/>
              <w:bottom w:val="nil"/>
              <w:right w:val="nil"/>
            </w:tcBorders>
          </w:tcPr>
          <w:p w14:paraId="3FA10DB6" w14:textId="77777777" w:rsidR="004B7BBB" w:rsidRPr="00C75D84" w:rsidRDefault="004B7BBB" w:rsidP="000D7F60">
            <w:pPr>
              <w:pStyle w:val="Normal6a"/>
            </w:pPr>
            <w:r w:rsidRPr="00C75D84">
              <w:rPr>
                <w:b/>
                <w:i/>
              </w:rPr>
              <w:t>19a.</w:t>
            </w:r>
            <w:r w:rsidRPr="00C75D84">
              <w:tab/>
            </w:r>
            <w:r w:rsidRPr="00C75D84">
              <w:rPr>
                <w:b/>
                <w:i/>
              </w:rPr>
              <w:t>uznává však, že energetické systémy v jižním Středomoří jsou i nadále založeny převážně na fosilních palivech, což činí tyto země zranitelnými vůči kolísání cen energií a geopolitické nestabilitě;</w:t>
            </w:r>
          </w:p>
        </w:tc>
      </w:tr>
    </w:tbl>
    <w:p w14:paraId="7E95C7B6"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F5FECF1" w14:textId="531B9B22" w:rsidR="00D14A06" w:rsidRPr="00C75D84" w:rsidRDefault="004B7BBB" w:rsidP="004B7BBB">
      <w:r w:rsidRPr="00C75D84">
        <w:rPr>
          <w:rStyle w:val="HideTWBExt"/>
        </w:rPr>
        <w:t>&lt;/Amend&gt;</w:t>
      </w:r>
    </w:p>
    <w:p w14:paraId="5413632E"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374</w:t>
      </w:r>
      <w:r w:rsidRPr="00C75D84">
        <w:rPr>
          <w:rStyle w:val="HideTWBExt"/>
          <w:b w:val="0"/>
        </w:rPr>
        <w:t>&lt;/NumAm&gt;</w:t>
      </w:r>
    </w:p>
    <w:p w14:paraId="06D0C045"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116CC167" w14:textId="77777777" w:rsidR="004B7BBB" w:rsidRPr="00C75D84" w:rsidRDefault="004B7BBB" w:rsidP="004B7BBB">
      <w:pPr>
        <w:pStyle w:val="NormalBold"/>
      </w:pPr>
      <w:r w:rsidRPr="00C75D84">
        <w:rPr>
          <w:rStyle w:val="HideTWBExt"/>
          <w:b w:val="0"/>
        </w:rPr>
        <w:t>&lt;/RepeatBlock-By&gt;</w:t>
      </w:r>
    </w:p>
    <w:p w14:paraId="144457F3"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CEEBC5A" w14:textId="77777777" w:rsidR="004B7BBB" w:rsidRPr="00C75D84" w:rsidRDefault="004B7BBB" w:rsidP="004B7BBB">
      <w:pPr>
        <w:pStyle w:val="NormalBold"/>
      </w:pPr>
      <w:r w:rsidRPr="00C75D84">
        <w:rPr>
          <w:rStyle w:val="HideTWBExt"/>
          <w:b w:val="0"/>
        </w:rPr>
        <w:t>&lt;Article&gt;</w:t>
      </w:r>
      <w:r w:rsidRPr="00C75D84">
        <w:t>Bod 19 b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5DCF42A" w14:textId="77777777" w:rsidTr="000D7F60">
        <w:trPr>
          <w:trHeight w:hRule="exact" w:val="240"/>
          <w:jc w:val="center"/>
        </w:trPr>
        <w:tc>
          <w:tcPr>
            <w:tcW w:w="9752" w:type="dxa"/>
            <w:gridSpan w:val="2"/>
            <w:tcBorders>
              <w:top w:val="nil"/>
              <w:left w:val="nil"/>
              <w:bottom w:val="nil"/>
              <w:right w:val="nil"/>
            </w:tcBorders>
          </w:tcPr>
          <w:p w14:paraId="0DBC8F95" w14:textId="77777777" w:rsidR="004B7BBB" w:rsidRPr="00C75D84" w:rsidRDefault="004B7BBB" w:rsidP="000D7F60"/>
        </w:tc>
      </w:tr>
      <w:tr w:rsidR="00097907" w:rsidRPr="00C75D84" w14:paraId="1D654731" w14:textId="77777777" w:rsidTr="000D7F60">
        <w:trPr>
          <w:trHeight w:val="240"/>
          <w:jc w:val="center"/>
        </w:trPr>
        <w:tc>
          <w:tcPr>
            <w:tcW w:w="4876" w:type="dxa"/>
            <w:tcBorders>
              <w:top w:val="nil"/>
              <w:left w:val="nil"/>
              <w:bottom w:val="nil"/>
              <w:right w:val="nil"/>
            </w:tcBorders>
          </w:tcPr>
          <w:p w14:paraId="588FA91A"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A572CFB" w14:textId="77777777" w:rsidR="004B7BBB" w:rsidRPr="00C75D84" w:rsidRDefault="004B7BBB" w:rsidP="000D7F60">
            <w:pPr>
              <w:pStyle w:val="AmColumnHeading"/>
            </w:pPr>
            <w:r w:rsidRPr="00C75D84">
              <w:t>Pozměňovací návrh</w:t>
            </w:r>
          </w:p>
        </w:tc>
      </w:tr>
      <w:tr w:rsidR="00097907" w:rsidRPr="00C75D84" w14:paraId="3793E41A" w14:textId="77777777" w:rsidTr="000D7F60">
        <w:trPr>
          <w:jc w:val="center"/>
        </w:trPr>
        <w:tc>
          <w:tcPr>
            <w:tcW w:w="4876" w:type="dxa"/>
            <w:tcBorders>
              <w:top w:val="nil"/>
              <w:left w:val="nil"/>
              <w:bottom w:val="nil"/>
              <w:right w:val="nil"/>
            </w:tcBorders>
          </w:tcPr>
          <w:p w14:paraId="5168EA82" w14:textId="77777777" w:rsidR="004B7BBB" w:rsidRPr="00C75D84" w:rsidRDefault="004B7BBB" w:rsidP="000D7F60">
            <w:pPr>
              <w:pStyle w:val="Normal6a"/>
            </w:pPr>
          </w:p>
        </w:tc>
        <w:tc>
          <w:tcPr>
            <w:tcW w:w="4876" w:type="dxa"/>
            <w:tcBorders>
              <w:top w:val="nil"/>
              <w:left w:val="nil"/>
              <w:bottom w:val="nil"/>
              <w:right w:val="nil"/>
            </w:tcBorders>
          </w:tcPr>
          <w:p w14:paraId="40F9508C" w14:textId="77777777" w:rsidR="004B7BBB" w:rsidRPr="00C75D84" w:rsidRDefault="004B7BBB" w:rsidP="000D7F60">
            <w:pPr>
              <w:pStyle w:val="Normal6a"/>
            </w:pPr>
            <w:r w:rsidRPr="00C75D84">
              <w:rPr>
                <w:b/>
                <w:i/>
              </w:rPr>
              <w:t>19b.</w:t>
            </w:r>
            <w:r w:rsidRPr="00C75D84">
              <w:tab/>
            </w:r>
            <w:r w:rsidRPr="00C75D84">
              <w:rPr>
                <w:b/>
                <w:i/>
              </w:rPr>
              <w:t>zdůrazňuje, že podle oficiálních údajů EU činí potenciál kapacity obnovitelných zdrojů energie v tomto regionu 2 300 gigawattů a že v současné době se k výrobě elektřiny využívá méně než 1 % tohoto potenciálu; zdůrazňuje, že náklady na výrobu elektřiny jsou v tomto regionu až o 40 % nižší; zdůrazňuje scénář „MED-Optimised“ zaměřený na rozvoj propojení elektroenergetických soustav mezi severní Afrikou a evropským kontinentem, který může zajistit dostupnou a čistou energii;</w:t>
            </w:r>
          </w:p>
        </w:tc>
      </w:tr>
    </w:tbl>
    <w:p w14:paraId="3FA279BC"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11A738D" w14:textId="5724F54A" w:rsidR="00D14A06" w:rsidRPr="00C75D84" w:rsidRDefault="004B7BBB" w:rsidP="004B7BBB">
      <w:r w:rsidRPr="00C75D84">
        <w:rPr>
          <w:rStyle w:val="HideTWBExt"/>
        </w:rPr>
        <w:t>&lt;/Amend&gt;</w:t>
      </w:r>
    </w:p>
    <w:p w14:paraId="1A7D8DAD"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375</w:t>
      </w:r>
      <w:r w:rsidRPr="00C75D84">
        <w:rPr>
          <w:rStyle w:val="HideTWBExt"/>
          <w:b w:val="0"/>
        </w:rPr>
        <w:t>&lt;/NumAm&gt;</w:t>
      </w:r>
    </w:p>
    <w:p w14:paraId="5DB0F3FF"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688D68C8" w14:textId="77777777" w:rsidR="004B7BBB" w:rsidRPr="00C75D84" w:rsidRDefault="004B7BBB" w:rsidP="004B7BBB">
      <w:pPr>
        <w:pStyle w:val="NormalBold"/>
      </w:pPr>
      <w:r w:rsidRPr="00C75D84">
        <w:rPr>
          <w:rStyle w:val="HideTWBExt"/>
          <w:b w:val="0"/>
        </w:rPr>
        <w:t>&lt;/RepeatBlock-By&gt;</w:t>
      </w:r>
    </w:p>
    <w:p w14:paraId="13F9B71F"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DF2DA67" w14:textId="77777777" w:rsidR="004B7BBB" w:rsidRPr="00C75D84" w:rsidRDefault="004B7BBB" w:rsidP="004B7BBB">
      <w:pPr>
        <w:pStyle w:val="NormalBold"/>
      </w:pPr>
      <w:r w:rsidRPr="00C75D84">
        <w:rPr>
          <w:rStyle w:val="HideTWBExt"/>
          <w:b w:val="0"/>
        </w:rPr>
        <w:t>&lt;Article&gt;</w:t>
      </w:r>
      <w:r w:rsidRPr="00C75D84">
        <w:t>Bod 19 c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14D259C" w14:textId="77777777" w:rsidTr="000D7F60">
        <w:trPr>
          <w:trHeight w:hRule="exact" w:val="240"/>
          <w:jc w:val="center"/>
        </w:trPr>
        <w:tc>
          <w:tcPr>
            <w:tcW w:w="9752" w:type="dxa"/>
            <w:gridSpan w:val="2"/>
            <w:tcBorders>
              <w:top w:val="nil"/>
              <w:left w:val="nil"/>
              <w:bottom w:val="nil"/>
              <w:right w:val="nil"/>
            </w:tcBorders>
          </w:tcPr>
          <w:p w14:paraId="18B19FD3" w14:textId="77777777" w:rsidR="004B7BBB" w:rsidRPr="00C75D84" w:rsidRDefault="004B7BBB" w:rsidP="000D7F60"/>
        </w:tc>
      </w:tr>
      <w:tr w:rsidR="00097907" w:rsidRPr="00C75D84" w14:paraId="10FE1999" w14:textId="77777777" w:rsidTr="000D7F60">
        <w:trPr>
          <w:trHeight w:val="240"/>
          <w:jc w:val="center"/>
        </w:trPr>
        <w:tc>
          <w:tcPr>
            <w:tcW w:w="4876" w:type="dxa"/>
            <w:tcBorders>
              <w:top w:val="nil"/>
              <w:left w:val="nil"/>
              <w:bottom w:val="nil"/>
              <w:right w:val="nil"/>
            </w:tcBorders>
          </w:tcPr>
          <w:p w14:paraId="37A8C836"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11580E1" w14:textId="77777777" w:rsidR="004B7BBB" w:rsidRPr="00C75D84" w:rsidRDefault="004B7BBB" w:rsidP="000D7F60">
            <w:pPr>
              <w:pStyle w:val="AmColumnHeading"/>
            </w:pPr>
            <w:r w:rsidRPr="00C75D84">
              <w:t>Pozměňovací návrh</w:t>
            </w:r>
          </w:p>
        </w:tc>
      </w:tr>
      <w:tr w:rsidR="00097907" w:rsidRPr="00C75D84" w14:paraId="76C0B92F" w14:textId="77777777" w:rsidTr="000D7F60">
        <w:trPr>
          <w:jc w:val="center"/>
        </w:trPr>
        <w:tc>
          <w:tcPr>
            <w:tcW w:w="4876" w:type="dxa"/>
            <w:tcBorders>
              <w:top w:val="nil"/>
              <w:left w:val="nil"/>
              <w:bottom w:val="nil"/>
              <w:right w:val="nil"/>
            </w:tcBorders>
          </w:tcPr>
          <w:p w14:paraId="7F28BE99" w14:textId="77777777" w:rsidR="004B7BBB" w:rsidRPr="00C75D84" w:rsidRDefault="004B7BBB" w:rsidP="000D7F60">
            <w:pPr>
              <w:pStyle w:val="Normal6a"/>
            </w:pPr>
          </w:p>
        </w:tc>
        <w:tc>
          <w:tcPr>
            <w:tcW w:w="4876" w:type="dxa"/>
            <w:tcBorders>
              <w:top w:val="nil"/>
              <w:left w:val="nil"/>
              <w:bottom w:val="nil"/>
              <w:right w:val="nil"/>
            </w:tcBorders>
          </w:tcPr>
          <w:p w14:paraId="5924E060" w14:textId="77777777" w:rsidR="004B7BBB" w:rsidRPr="00C75D84" w:rsidRDefault="004B7BBB" w:rsidP="000D7F60">
            <w:pPr>
              <w:pStyle w:val="Normal6a"/>
            </w:pPr>
            <w:r w:rsidRPr="00C75D84">
              <w:rPr>
                <w:b/>
                <w:i/>
              </w:rPr>
              <w:t>19c.</w:t>
            </w:r>
            <w:r w:rsidRPr="00C75D84">
              <w:tab/>
            </w:r>
            <w:r w:rsidRPr="00C75D84">
              <w:rPr>
                <w:b/>
                <w:i/>
              </w:rPr>
              <w:t>zdůrazňuje potenciál výroby energie z obnovitelných zdrojů na moři ve Středozemním moři, a to vzhledem k jeho zeměpisné blízkosti k evropskému kontinentu, dlouhému pobřeží a kombinaci větrných a slunečních zdrojů;</w:t>
            </w:r>
          </w:p>
        </w:tc>
      </w:tr>
    </w:tbl>
    <w:p w14:paraId="5A8D3902"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8952F53" w14:textId="76D0E228" w:rsidR="00D14A06" w:rsidRPr="00C75D84" w:rsidRDefault="004B7BBB" w:rsidP="004B7BBB">
      <w:r w:rsidRPr="00C75D84">
        <w:rPr>
          <w:rStyle w:val="HideTWBExt"/>
        </w:rPr>
        <w:t>&lt;/Amend&gt;</w:t>
      </w:r>
    </w:p>
    <w:p w14:paraId="6785B4C2" w14:textId="77777777" w:rsidR="004B7BBB" w:rsidRPr="00C75D84" w:rsidRDefault="004B7BBB" w:rsidP="004B7BBB">
      <w:pPr>
        <w:pStyle w:val="AmNumberTabs"/>
      </w:pPr>
      <w:r w:rsidRPr="00C75D84">
        <w:rPr>
          <w:rStyle w:val="HideTWBExt"/>
          <w:b w:val="0"/>
        </w:rPr>
        <w:lastRenderedPageBreak/>
        <w:t>&lt;Amend&gt;</w:t>
      </w:r>
      <w:r w:rsidRPr="00C75D84">
        <w:t>Pozměňovací návrh</w:t>
      </w:r>
      <w:r w:rsidRPr="00C75D84">
        <w:tab/>
      </w:r>
      <w:r w:rsidRPr="00C75D84">
        <w:tab/>
      </w:r>
      <w:r w:rsidRPr="00C75D84">
        <w:rPr>
          <w:rStyle w:val="HideTWBExt"/>
          <w:b w:val="0"/>
        </w:rPr>
        <w:t>&lt;NumAm&gt;</w:t>
      </w:r>
      <w:r w:rsidRPr="00C75D84">
        <w:t>376</w:t>
      </w:r>
      <w:r w:rsidRPr="00C75D84">
        <w:rPr>
          <w:rStyle w:val="HideTWBExt"/>
          <w:b w:val="0"/>
        </w:rPr>
        <w:t>&lt;/NumAm&gt;</w:t>
      </w:r>
    </w:p>
    <w:p w14:paraId="0F7468AC"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7FE03B10" w14:textId="77777777" w:rsidR="004B7BBB" w:rsidRPr="00C75D84" w:rsidRDefault="004B7BBB" w:rsidP="004B7BBB">
      <w:pPr>
        <w:pStyle w:val="NormalBold"/>
      </w:pPr>
      <w:r w:rsidRPr="00C75D84">
        <w:rPr>
          <w:rStyle w:val="HideTWBExt"/>
          <w:b w:val="0"/>
        </w:rPr>
        <w:t>&lt;/RepeatBlock-By&gt;</w:t>
      </w:r>
    </w:p>
    <w:p w14:paraId="5846D7F0"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0D6E73B" w14:textId="77777777" w:rsidR="004B7BBB" w:rsidRPr="00C75D84" w:rsidRDefault="004B7BBB" w:rsidP="004B7BBB">
      <w:pPr>
        <w:pStyle w:val="NormalBold"/>
      </w:pPr>
      <w:r w:rsidRPr="00C75D84">
        <w:rPr>
          <w:rStyle w:val="HideTWBExt"/>
          <w:b w:val="0"/>
        </w:rPr>
        <w:t>&lt;Article&gt;</w:t>
      </w:r>
      <w:r w:rsidRPr="00C75D84">
        <w:t>Bod 19 d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573905F" w14:textId="77777777" w:rsidTr="000D7F60">
        <w:trPr>
          <w:trHeight w:hRule="exact" w:val="240"/>
          <w:jc w:val="center"/>
        </w:trPr>
        <w:tc>
          <w:tcPr>
            <w:tcW w:w="9752" w:type="dxa"/>
            <w:gridSpan w:val="2"/>
            <w:tcBorders>
              <w:top w:val="nil"/>
              <w:left w:val="nil"/>
              <w:bottom w:val="nil"/>
              <w:right w:val="nil"/>
            </w:tcBorders>
          </w:tcPr>
          <w:p w14:paraId="3F71A27E" w14:textId="77777777" w:rsidR="004B7BBB" w:rsidRPr="00C75D84" w:rsidRDefault="004B7BBB" w:rsidP="000D7F60"/>
        </w:tc>
      </w:tr>
      <w:tr w:rsidR="00097907" w:rsidRPr="00C75D84" w14:paraId="03DAE17A" w14:textId="77777777" w:rsidTr="000D7F60">
        <w:trPr>
          <w:trHeight w:val="240"/>
          <w:jc w:val="center"/>
        </w:trPr>
        <w:tc>
          <w:tcPr>
            <w:tcW w:w="4876" w:type="dxa"/>
            <w:tcBorders>
              <w:top w:val="nil"/>
              <w:left w:val="nil"/>
              <w:bottom w:val="nil"/>
              <w:right w:val="nil"/>
            </w:tcBorders>
          </w:tcPr>
          <w:p w14:paraId="3D7642C3"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CEBF9CB" w14:textId="77777777" w:rsidR="004B7BBB" w:rsidRPr="00C75D84" w:rsidRDefault="004B7BBB" w:rsidP="000D7F60">
            <w:pPr>
              <w:pStyle w:val="AmColumnHeading"/>
            </w:pPr>
            <w:r w:rsidRPr="00C75D84">
              <w:t>Pozměňovací návrh</w:t>
            </w:r>
          </w:p>
        </w:tc>
      </w:tr>
      <w:tr w:rsidR="00097907" w:rsidRPr="00C75D84" w14:paraId="291D7DB3" w14:textId="77777777" w:rsidTr="000D7F60">
        <w:trPr>
          <w:jc w:val="center"/>
        </w:trPr>
        <w:tc>
          <w:tcPr>
            <w:tcW w:w="4876" w:type="dxa"/>
            <w:tcBorders>
              <w:top w:val="nil"/>
              <w:left w:val="nil"/>
              <w:bottom w:val="nil"/>
              <w:right w:val="nil"/>
            </w:tcBorders>
          </w:tcPr>
          <w:p w14:paraId="7F08BB31" w14:textId="77777777" w:rsidR="004B7BBB" w:rsidRPr="00C75D84" w:rsidRDefault="004B7BBB" w:rsidP="000D7F60">
            <w:pPr>
              <w:pStyle w:val="Normal6a"/>
            </w:pPr>
          </w:p>
        </w:tc>
        <w:tc>
          <w:tcPr>
            <w:tcW w:w="4876" w:type="dxa"/>
            <w:tcBorders>
              <w:top w:val="nil"/>
              <w:left w:val="nil"/>
              <w:bottom w:val="nil"/>
              <w:right w:val="nil"/>
            </w:tcBorders>
          </w:tcPr>
          <w:p w14:paraId="0D0237A5" w14:textId="77777777" w:rsidR="004B7BBB" w:rsidRPr="00C75D84" w:rsidRDefault="004B7BBB" w:rsidP="000D7F60">
            <w:pPr>
              <w:pStyle w:val="Normal6a"/>
            </w:pPr>
            <w:r w:rsidRPr="00C75D84">
              <w:rPr>
                <w:b/>
                <w:i/>
              </w:rPr>
              <w:t>19d.</w:t>
            </w:r>
            <w:r w:rsidRPr="00C75D84">
              <w:tab/>
            </w:r>
            <w:r w:rsidRPr="00C75D84">
              <w:rPr>
                <w:b/>
                <w:i/>
              </w:rPr>
              <w:t>vyzývá k prozkoumání možných synergií a k zamezení jakékoli duplicity mezi iniciativami v rámci Paktu a iniciativami obsaženými ve strategii EU „Global Gateway“; podporuje důkladné posouzení vzájemné komplementarity jednotlivých iniciativ a racionalizaci stávajících zdrojů; zdůrazňuje význam jasné komunikace mezi jednotlivými zúčastněnými stranami a koordinace mezi subjekty z veřejného a soukromého sektoru;</w:t>
            </w:r>
          </w:p>
        </w:tc>
      </w:tr>
    </w:tbl>
    <w:p w14:paraId="6B6BFDD0"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7EF5D5E" w14:textId="28F500D6" w:rsidR="00D14A06" w:rsidRPr="00C75D84" w:rsidRDefault="004B7BBB" w:rsidP="004B7BBB">
      <w:r w:rsidRPr="00C75D84">
        <w:rPr>
          <w:rStyle w:val="HideTWBExt"/>
        </w:rPr>
        <w:t>&lt;/Amend&gt;</w:t>
      </w:r>
    </w:p>
    <w:p w14:paraId="66BE72C2"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377</w:t>
      </w:r>
      <w:r w:rsidRPr="00C75D84">
        <w:rPr>
          <w:rStyle w:val="HideTWBExt"/>
          <w:b w:val="0"/>
        </w:rPr>
        <w:t>&lt;/NumAm&gt;</w:t>
      </w:r>
    </w:p>
    <w:p w14:paraId="33456F31"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09C7882A" w14:textId="77777777" w:rsidR="004B7BBB" w:rsidRPr="00C75D84" w:rsidRDefault="004B7BBB" w:rsidP="004B7BBB">
      <w:pPr>
        <w:pStyle w:val="NormalBold"/>
      </w:pPr>
      <w:r w:rsidRPr="00C75D84">
        <w:rPr>
          <w:rStyle w:val="HideTWBExt"/>
          <w:b w:val="0"/>
        </w:rPr>
        <w:t>&lt;/RepeatBlock-By&gt;</w:t>
      </w:r>
    </w:p>
    <w:p w14:paraId="46BF732C"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9B23680" w14:textId="77777777" w:rsidR="004B7BBB" w:rsidRPr="00C75D84" w:rsidRDefault="004B7BBB" w:rsidP="004B7BBB">
      <w:pPr>
        <w:pStyle w:val="NormalBold"/>
      </w:pPr>
      <w:r w:rsidRPr="00C75D84">
        <w:rPr>
          <w:rStyle w:val="HideTWBExt"/>
          <w:b w:val="0"/>
        </w:rPr>
        <w:t>&lt;Article&gt;</w:t>
      </w:r>
      <w:r w:rsidRPr="00C75D84">
        <w:t>Bod 19 e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09D1EEE" w14:textId="77777777" w:rsidTr="000D7F60">
        <w:trPr>
          <w:trHeight w:hRule="exact" w:val="240"/>
          <w:jc w:val="center"/>
        </w:trPr>
        <w:tc>
          <w:tcPr>
            <w:tcW w:w="9752" w:type="dxa"/>
            <w:gridSpan w:val="2"/>
            <w:tcBorders>
              <w:top w:val="nil"/>
              <w:left w:val="nil"/>
              <w:bottom w:val="nil"/>
              <w:right w:val="nil"/>
            </w:tcBorders>
          </w:tcPr>
          <w:p w14:paraId="04E1AC56" w14:textId="77777777" w:rsidR="004B7BBB" w:rsidRPr="00C75D84" w:rsidRDefault="004B7BBB" w:rsidP="000D7F60"/>
        </w:tc>
      </w:tr>
      <w:tr w:rsidR="00097907" w:rsidRPr="00C75D84" w14:paraId="171D6A3F" w14:textId="77777777" w:rsidTr="000D7F60">
        <w:trPr>
          <w:trHeight w:val="240"/>
          <w:jc w:val="center"/>
        </w:trPr>
        <w:tc>
          <w:tcPr>
            <w:tcW w:w="4876" w:type="dxa"/>
            <w:tcBorders>
              <w:top w:val="nil"/>
              <w:left w:val="nil"/>
              <w:bottom w:val="nil"/>
              <w:right w:val="nil"/>
            </w:tcBorders>
          </w:tcPr>
          <w:p w14:paraId="06B87970"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E178385" w14:textId="77777777" w:rsidR="004B7BBB" w:rsidRPr="00C75D84" w:rsidRDefault="004B7BBB" w:rsidP="000D7F60">
            <w:pPr>
              <w:pStyle w:val="AmColumnHeading"/>
            </w:pPr>
            <w:r w:rsidRPr="00C75D84">
              <w:t>Pozměňovací návrh</w:t>
            </w:r>
          </w:p>
        </w:tc>
      </w:tr>
      <w:tr w:rsidR="00097907" w:rsidRPr="00C75D84" w14:paraId="60741F48" w14:textId="77777777" w:rsidTr="000D7F60">
        <w:trPr>
          <w:jc w:val="center"/>
        </w:trPr>
        <w:tc>
          <w:tcPr>
            <w:tcW w:w="4876" w:type="dxa"/>
            <w:tcBorders>
              <w:top w:val="nil"/>
              <w:left w:val="nil"/>
              <w:bottom w:val="nil"/>
              <w:right w:val="nil"/>
            </w:tcBorders>
          </w:tcPr>
          <w:p w14:paraId="5E81C023" w14:textId="77777777" w:rsidR="004B7BBB" w:rsidRPr="00C75D84" w:rsidRDefault="004B7BBB" w:rsidP="000D7F60">
            <w:pPr>
              <w:pStyle w:val="Normal6a"/>
            </w:pPr>
          </w:p>
        </w:tc>
        <w:tc>
          <w:tcPr>
            <w:tcW w:w="4876" w:type="dxa"/>
            <w:tcBorders>
              <w:top w:val="nil"/>
              <w:left w:val="nil"/>
              <w:bottom w:val="nil"/>
              <w:right w:val="nil"/>
            </w:tcBorders>
          </w:tcPr>
          <w:p w14:paraId="32B4E2F8" w14:textId="77777777" w:rsidR="004B7BBB" w:rsidRPr="00C75D84" w:rsidRDefault="004B7BBB" w:rsidP="000D7F60">
            <w:pPr>
              <w:pStyle w:val="Normal6a"/>
            </w:pPr>
            <w:r w:rsidRPr="00C75D84">
              <w:rPr>
                <w:b/>
                <w:i/>
              </w:rPr>
              <w:t>19e.</w:t>
            </w:r>
            <w:r w:rsidRPr="00C75D84">
              <w:tab/>
            </w:r>
            <w:r w:rsidRPr="00C75D84">
              <w:rPr>
                <w:b/>
                <w:i/>
              </w:rPr>
              <w:t>zdůrazňuje klíčovou roli a potenciál zemního plynu v rámci postupného přechodu k udržitelnému Středomoří budoucnosti, která také zahrnuje dekarbonizaci, bezpečnost a konkurenceschopnost; </w:t>
            </w:r>
          </w:p>
        </w:tc>
      </w:tr>
    </w:tbl>
    <w:p w14:paraId="61E0E92B"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B809B29" w14:textId="0C5DF290" w:rsidR="00D14A06" w:rsidRPr="00C75D84" w:rsidRDefault="004B7BBB" w:rsidP="004B7BBB">
      <w:r w:rsidRPr="00C75D84">
        <w:rPr>
          <w:rStyle w:val="HideTWBExt"/>
        </w:rPr>
        <w:t>&lt;/Amend&gt;</w:t>
      </w:r>
    </w:p>
    <w:p w14:paraId="7A75EF8F"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378</w:t>
      </w:r>
      <w:r w:rsidRPr="00C75D84">
        <w:rPr>
          <w:rStyle w:val="HideTWBExt"/>
          <w:b w:val="0"/>
        </w:rPr>
        <w:t>&lt;/NumAm&gt;</w:t>
      </w:r>
    </w:p>
    <w:p w14:paraId="19744CB1"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1DAEF300" w14:textId="77777777" w:rsidR="004B7BBB" w:rsidRPr="00C75D84" w:rsidRDefault="004B7BBB" w:rsidP="004B7BBB">
      <w:pPr>
        <w:pStyle w:val="NormalBold"/>
      </w:pPr>
      <w:r w:rsidRPr="00C75D84">
        <w:rPr>
          <w:rStyle w:val="HideTWBExt"/>
          <w:b w:val="0"/>
        </w:rPr>
        <w:t>&lt;/RepeatBlock-By&gt;</w:t>
      </w:r>
    </w:p>
    <w:p w14:paraId="5BAD1287"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9ACA27B" w14:textId="77777777" w:rsidR="004B7BBB" w:rsidRPr="00C75D84" w:rsidRDefault="004B7BBB" w:rsidP="004B7BBB">
      <w:pPr>
        <w:pStyle w:val="NormalBold"/>
      </w:pPr>
      <w:r w:rsidRPr="00C75D84">
        <w:rPr>
          <w:rStyle w:val="HideTWBExt"/>
          <w:b w:val="0"/>
        </w:rPr>
        <w:t>&lt;Article&gt;</w:t>
      </w:r>
      <w:r w:rsidRPr="00C75D84">
        <w:t>Bod 19 f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17C0113" w14:textId="77777777" w:rsidTr="000D7F60">
        <w:trPr>
          <w:trHeight w:hRule="exact" w:val="240"/>
          <w:jc w:val="center"/>
        </w:trPr>
        <w:tc>
          <w:tcPr>
            <w:tcW w:w="9752" w:type="dxa"/>
            <w:gridSpan w:val="2"/>
            <w:tcBorders>
              <w:top w:val="nil"/>
              <w:left w:val="nil"/>
              <w:bottom w:val="nil"/>
              <w:right w:val="nil"/>
            </w:tcBorders>
          </w:tcPr>
          <w:p w14:paraId="0EE20F92" w14:textId="77777777" w:rsidR="004B7BBB" w:rsidRPr="00C75D84" w:rsidRDefault="004B7BBB" w:rsidP="000D7F60"/>
        </w:tc>
      </w:tr>
      <w:tr w:rsidR="00097907" w:rsidRPr="00C75D84" w14:paraId="59A18FBD" w14:textId="77777777" w:rsidTr="000D7F60">
        <w:trPr>
          <w:trHeight w:val="240"/>
          <w:jc w:val="center"/>
        </w:trPr>
        <w:tc>
          <w:tcPr>
            <w:tcW w:w="4876" w:type="dxa"/>
            <w:tcBorders>
              <w:top w:val="nil"/>
              <w:left w:val="nil"/>
              <w:bottom w:val="nil"/>
              <w:right w:val="nil"/>
            </w:tcBorders>
          </w:tcPr>
          <w:p w14:paraId="5D41EFBF"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59754EB" w14:textId="77777777" w:rsidR="004B7BBB" w:rsidRPr="00C75D84" w:rsidRDefault="004B7BBB" w:rsidP="000D7F60">
            <w:pPr>
              <w:pStyle w:val="AmColumnHeading"/>
            </w:pPr>
            <w:r w:rsidRPr="00C75D84">
              <w:t>Pozměňovací návrh</w:t>
            </w:r>
          </w:p>
        </w:tc>
      </w:tr>
      <w:tr w:rsidR="00097907" w:rsidRPr="00C75D84" w14:paraId="65A676DA" w14:textId="77777777" w:rsidTr="000D7F60">
        <w:trPr>
          <w:jc w:val="center"/>
        </w:trPr>
        <w:tc>
          <w:tcPr>
            <w:tcW w:w="4876" w:type="dxa"/>
            <w:tcBorders>
              <w:top w:val="nil"/>
              <w:left w:val="nil"/>
              <w:bottom w:val="nil"/>
              <w:right w:val="nil"/>
            </w:tcBorders>
          </w:tcPr>
          <w:p w14:paraId="261433BB" w14:textId="77777777" w:rsidR="004B7BBB" w:rsidRPr="00C75D84" w:rsidRDefault="004B7BBB" w:rsidP="000D7F60">
            <w:pPr>
              <w:pStyle w:val="Normal6a"/>
            </w:pPr>
          </w:p>
        </w:tc>
        <w:tc>
          <w:tcPr>
            <w:tcW w:w="4876" w:type="dxa"/>
            <w:tcBorders>
              <w:top w:val="nil"/>
              <w:left w:val="nil"/>
              <w:bottom w:val="nil"/>
              <w:right w:val="nil"/>
            </w:tcBorders>
          </w:tcPr>
          <w:p w14:paraId="70116040" w14:textId="77777777" w:rsidR="004B7BBB" w:rsidRPr="00C75D84" w:rsidRDefault="004B7BBB" w:rsidP="000D7F60">
            <w:pPr>
              <w:pStyle w:val="Normal6a"/>
            </w:pPr>
            <w:r w:rsidRPr="00C75D84">
              <w:rPr>
                <w:b/>
                <w:i/>
              </w:rPr>
              <w:t>19f.</w:t>
            </w:r>
            <w:r w:rsidRPr="00C75D84">
              <w:tab/>
            </w:r>
            <w:r w:rsidRPr="00C75D84">
              <w:rPr>
                <w:b/>
                <w:i/>
              </w:rPr>
              <w:t>uznává strategickou roli udržitelných nízkouhlíkových kapalných paliv jako klíčového pilíře energetické transformace ve Středomoří, která využívá transformaci stávající infrastruktury pro rafinaci, skladování a distribuci a současně přispívá k dekarbonizaci, energetické bezpečnosti, průmyslové konkurenceschopnosti a hospodářské integraci v celém regionu;</w:t>
            </w:r>
          </w:p>
        </w:tc>
      </w:tr>
    </w:tbl>
    <w:p w14:paraId="3E2A6FEC"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4F504612" w14:textId="7D148BB2" w:rsidR="00D14A06" w:rsidRPr="00C75D84" w:rsidRDefault="004B7BBB" w:rsidP="004B7BBB">
      <w:r w:rsidRPr="00C75D84">
        <w:rPr>
          <w:rStyle w:val="HideTWBExt"/>
        </w:rPr>
        <w:t>&lt;/Amend&gt;</w:t>
      </w:r>
    </w:p>
    <w:p w14:paraId="4C7EC8D9"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379</w:t>
      </w:r>
      <w:r w:rsidRPr="00C75D84">
        <w:rPr>
          <w:rStyle w:val="HideTWBExt"/>
          <w:b w:val="0"/>
        </w:rPr>
        <w:t>&lt;/NumAm&gt;</w:t>
      </w:r>
    </w:p>
    <w:p w14:paraId="36EC19A1"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1AA00570" w14:textId="77777777" w:rsidR="004B7BBB" w:rsidRPr="00C75D84" w:rsidRDefault="004B7BBB" w:rsidP="004B7BBB">
      <w:pPr>
        <w:pStyle w:val="NormalBold"/>
      </w:pPr>
      <w:r w:rsidRPr="00C75D84">
        <w:rPr>
          <w:rStyle w:val="HideTWBExt"/>
          <w:b w:val="0"/>
        </w:rPr>
        <w:t>&lt;/RepeatBlock-By&gt;</w:t>
      </w:r>
    </w:p>
    <w:p w14:paraId="07FD6C43"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02F0043" w14:textId="77777777" w:rsidR="004B7BBB" w:rsidRPr="00C75D84" w:rsidRDefault="004B7BBB" w:rsidP="004B7BBB">
      <w:pPr>
        <w:pStyle w:val="NormalBold"/>
      </w:pPr>
      <w:r w:rsidRPr="00C75D84">
        <w:rPr>
          <w:rStyle w:val="HideTWBExt"/>
          <w:b w:val="0"/>
        </w:rPr>
        <w:t>&lt;Article&gt;</w:t>
      </w:r>
      <w:r w:rsidRPr="00C75D84">
        <w:t>Bod 19 g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CBC9191" w14:textId="77777777" w:rsidTr="000D7F60">
        <w:trPr>
          <w:trHeight w:hRule="exact" w:val="240"/>
          <w:jc w:val="center"/>
        </w:trPr>
        <w:tc>
          <w:tcPr>
            <w:tcW w:w="9752" w:type="dxa"/>
            <w:gridSpan w:val="2"/>
            <w:tcBorders>
              <w:top w:val="nil"/>
              <w:left w:val="nil"/>
              <w:bottom w:val="nil"/>
              <w:right w:val="nil"/>
            </w:tcBorders>
          </w:tcPr>
          <w:p w14:paraId="4629CD7A" w14:textId="77777777" w:rsidR="004B7BBB" w:rsidRPr="00C75D84" w:rsidRDefault="004B7BBB" w:rsidP="000D7F60"/>
        </w:tc>
      </w:tr>
      <w:tr w:rsidR="00097907" w:rsidRPr="00C75D84" w14:paraId="57B73185" w14:textId="77777777" w:rsidTr="000D7F60">
        <w:trPr>
          <w:trHeight w:val="240"/>
          <w:jc w:val="center"/>
        </w:trPr>
        <w:tc>
          <w:tcPr>
            <w:tcW w:w="4876" w:type="dxa"/>
            <w:tcBorders>
              <w:top w:val="nil"/>
              <w:left w:val="nil"/>
              <w:bottom w:val="nil"/>
              <w:right w:val="nil"/>
            </w:tcBorders>
          </w:tcPr>
          <w:p w14:paraId="7929561E"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1D9B310" w14:textId="77777777" w:rsidR="004B7BBB" w:rsidRPr="00C75D84" w:rsidRDefault="004B7BBB" w:rsidP="000D7F60">
            <w:pPr>
              <w:pStyle w:val="AmColumnHeading"/>
            </w:pPr>
            <w:r w:rsidRPr="00C75D84">
              <w:t>Pozměňovací návrh</w:t>
            </w:r>
          </w:p>
        </w:tc>
      </w:tr>
      <w:tr w:rsidR="00097907" w:rsidRPr="00C75D84" w14:paraId="2988BBAF" w14:textId="77777777" w:rsidTr="000D7F60">
        <w:trPr>
          <w:jc w:val="center"/>
        </w:trPr>
        <w:tc>
          <w:tcPr>
            <w:tcW w:w="4876" w:type="dxa"/>
            <w:tcBorders>
              <w:top w:val="nil"/>
              <w:left w:val="nil"/>
              <w:bottom w:val="nil"/>
              <w:right w:val="nil"/>
            </w:tcBorders>
          </w:tcPr>
          <w:p w14:paraId="29F3AAD0" w14:textId="77777777" w:rsidR="004B7BBB" w:rsidRPr="00C75D84" w:rsidRDefault="004B7BBB" w:rsidP="000D7F60">
            <w:pPr>
              <w:pStyle w:val="Normal6a"/>
            </w:pPr>
          </w:p>
        </w:tc>
        <w:tc>
          <w:tcPr>
            <w:tcW w:w="4876" w:type="dxa"/>
            <w:tcBorders>
              <w:top w:val="nil"/>
              <w:left w:val="nil"/>
              <w:bottom w:val="nil"/>
              <w:right w:val="nil"/>
            </w:tcBorders>
          </w:tcPr>
          <w:p w14:paraId="03ECABD5" w14:textId="77777777" w:rsidR="004B7BBB" w:rsidRPr="00C75D84" w:rsidRDefault="004B7BBB" w:rsidP="000D7F60">
            <w:pPr>
              <w:pStyle w:val="Normal6a"/>
            </w:pPr>
            <w:r w:rsidRPr="00C75D84">
              <w:rPr>
                <w:b/>
                <w:i/>
              </w:rPr>
              <w:t>19g.</w:t>
            </w:r>
            <w:r w:rsidRPr="00C75D84">
              <w:tab/>
            </w:r>
            <w:r w:rsidRPr="00C75D84">
              <w:rPr>
                <w:b/>
                <w:i/>
              </w:rPr>
              <w:t>podporuje zavedení vnitrostátních předpisů a podpůrných programů s cílem urychlit zavádění zachycování, využití a ukládání uhlíku jako klíčové technologie pro dekarbonizaci energetiky a průmyslu;</w:t>
            </w:r>
          </w:p>
        </w:tc>
      </w:tr>
    </w:tbl>
    <w:p w14:paraId="7D94EFFA"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8953988" w14:textId="55C74DFE" w:rsidR="00D14A06" w:rsidRPr="00C75D84" w:rsidRDefault="004B7BBB" w:rsidP="004B7BBB">
      <w:r w:rsidRPr="00C75D84">
        <w:rPr>
          <w:rStyle w:val="HideTWBExt"/>
        </w:rPr>
        <w:t>&lt;/Amend&gt;</w:t>
      </w:r>
    </w:p>
    <w:p w14:paraId="787E48CF"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380</w:t>
      </w:r>
      <w:r w:rsidRPr="00C75D84">
        <w:rPr>
          <w:rStyle w:val="HideTWBExt"/>
          <w:b w:val="0"/>
        </w:rPr>
        <w:t>&lt;/NumAm&gt;</w:t>
      </w:r>
    </w:p>
    <w:p w14:paraId="1FBC2ED4"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115D37C9" w14:textId="77777777" w:rsidR="004B7BBB" w:rsidRPr="00C75D84" w:rsidRDefault="004B7BBB" w:rsidP="004B7BBB">
      <w:pPr>
        <w:pStyle w:val="NormalBold"/>
      </w:pPr>
      <w:r w:rsidRPr="00C75D84">
        <w:rPr>
          <w:rStyle w:val="HideTWBExt"/>
          <w:b w:val="0"/>
        </w:rPr>
        <w:t>&lt;/RepeatBlock-By&gt;</w:t>
      </w:r>
    </w:p>
    <w:p w14:paraId="4031D969"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36E5E3F" w14:textId="77777777" w:rsidR="004B7BBB" w:rsidRPr="00C75D84" w:rsidRDefault="004B7BBB" w:rsidP="004B7BBB">
      <w:pPr>
        <w:pStyle w:val="NormalBold"/>
      </w:pPr>
      <w:r w:rsidRPr="00C75D84">
        <w:rPr>
          <w:rStyle w:val="HideTWBExt"/>
          <w:b w:val="0"/>
        </w:rPr>
        <w:t>&lt;Article&gt;</w:t>
      </w:r>
      <w:r w:rsidRPr="00C75D84">
        <w:t>Bod 19 h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FC44752" w14:textId="77777777" w:rsidTr="000D7F60">
        <w:trPr>
          <w:trHeight w:hRule="exact" w:val="240"/>
          <w:jc w:val="center"/>
        </w:trPr>
        <w:tc>
          <w:tcPr>
            <w:tcW w:w="9752" w:type="dxa"/>
            <w:gridSpan w:val="2"/>
            <w:tcBorders>
              <w:top w:val="nil"/>
              <w:left w:val="nil"/>
              <w:bottom w:val="nil"/>
              <w:right w:val="nil"/>
            </w:tcBorders>
          </w:tcPr>
          <w:p w14:paraId="4C226D34" w14:textId="77777777" w:rsidR="004B7BBB" w:rsidRPr="00C75D84" w:rsidRDefault="004B7BBB" w:rsidP="000D7F60"/>
        </w:tc>
      </w:tr>
      <w:tr w:rsidR="00097907" w:rsidRPr="00C75D84" w14:paraId="5085A235" w14:textId="77777777" w:rsidTr="000D7F60">
        <w:trPr>
          <w:trHeight w:val="240"/>
          <w:jc w:val="center"/>
        </w:trPr>
        <w:tc>
          <w:tcPr>
            <w:tcW w:w="4876" w:type="dxa"/>
            <w:tcBorders>
              <w:top w:val="nil"/>
              <w:left w:val="nil"/>
              <w:bottom w:val="nil"/>
              <w:right w:val="nil"/>
            </w:tcBorders>
          </w:tcPr>
          <w:p w14:paraId="07F0F00E"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13605B4" w14:textId="77777777" w:rsidR="004B7BBB" w:rsidRPr="00C75D84" w:rsidRDefault="004B7BBB" w:rsidP="000D7F60">
            <w:pPr>
              <w:pStyle w:val="AmColumnHeading"/>
            </w:pPr>
            <w:r w:rsidRPr="00C75D84">
              <w:t>Pozměňovací návrh</w:t>
            </w:r>
          </w:p>
        </w:tc>
      </w:tr>
      <w:tr w:rsidR="00097907" w:rsidRPr="00C75D84" w14:paraId="18AC1348" w14:textId="77777777" w:rsidTr="000D7F60">
        <w:trPr>
          <w:jc w:val="center"/>
        </w:trPr>
        <w:tc>
          <w:tcPr>
            <w:tcW w:w="4876" w:type="dxa"/>
            <w:tcBorders>
              <w:top w:val="nil"/>
              <w:left w:val="nil"/>
              <w:bottom w:val="nil"/>
              <w:right w:val="nil"/>
            </w:tcBorders>
          </w:tcPr>
          <w:p w14:paraId="31ACA099" w14:textId="77777777" w:rsidR="004B7BBB" w:rsidRPr="00C75D84" w:rsidRDefault="004B7BBB" w:rsidP="000D7F60">
            <w:pPr>
              <w:pStyle w:val="Normal6a"/>
            </w:pPr>
          </w:p>
        </w:tc>
        <w:tc>
          <w:tcPr>
            <w:tcW w:w="4876" w:type="dxa"/>
            <w:tcBorders>
              <w:top w:val="nil"/>
              <w:left w:val="nil"/>
              <w:bottom w:val="nil"/>
              <w:right w:val="nil"/>
            </w:tcBorders>
          </w:tcPr>
          <w:p w14:paraId="4699E326" w14:textId="77777777" w:rsidR="004B7BBB" w:rsidRPr="00C75D84" w:rsidRDefault="004B7BBB" w:rsidP="000D7F60">
            <w:pPr>
              <w:pStyle w:val="Normal6a"/>
            </w:pPr>
            <w:r w:rsidRPr="00C75D84">
              <w:rPr>
                <w:b/>
                <w:i/>
              </w:rPr>
              <w:t>19h.</w:t>
            </w:r>
            <w:r w:rsidRPr="00C75D84">
              <w:tab/>
            </w:r>
            <w:r w:rsidRPr="00C75D84">
              <w:rPr>
                <w:b/>
                <w:i/>
              </w:rPr>
              <w:t xml:space="preserve">posílit strategickou roli regionu jako centra pro kritické suroviny nezbytné pro energetickou transformaci prostřednictvím podpory bezpečných, diverzifikovaných a udržitelných </w:t>
            </w:r>
            <w:r w:rsidRPr="00C75D84">
              <w:rPr>
                <w:b/>
                <w:i/>
              </w:rPr>
              <w:lastRenderedPageBreak/>
              <w:t>hodnotových řetězců ve spolupráci s místními i mezinárodními partnery;</w:t>
            </w:r>
          </w:p>
        </w:tc>
      </w:tr>
    </w:tbl>
    <w:p w14:paraId="1C6C68E8"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465F8A6" w14:textId="06014528" w:rsidR="00D14A06" w:rsidRPr="00C75D84" w:rsidRDefault="004B7BBB" w:rsidP="004B7BBB">
      <w:r w:rsidRPr="00C75D84">
        <w:rPr>
          <w:rStyle w:val="HideTWBExt"/>
        </w:rPr>
        <w:t>&lt;/Amend&gt;</w:t>
      </w:r>
    </w:p>
    <w:p w14:paraId="711CC900"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381</w:t>
      </w:r>
      <w:r w:rsidRPr="00C75D84">
        <w:rPr>
          <w:rStyle w:val="HideTWBExt"/>
          <w:b w:val="0"/>
        </w:rPr>
        <w:t>&lt;/NumAm&gt;</w:t>
      </w:r>
    </w:p>
    <w:p w14:paraId="7857F876" w14:textId="77777777" w:rsidR="004B7BBB" w:rsidRPr="00C75D84" w:rsidRDefault="004B7BBB" w:rsidP="004B7BBB">
      <w:pPr>
        <w:pStyle w:val="NormalBold"/>
      </w:pPr>
      <w:r w:rsidRPr="00C75D84">
        <w:rPr>
          <w:rStyle w:val="HideTWBExt"/>
          <w:b w:val="0"/>
        </w:rPr>
        <w:t>&lt;RepeatBlock-By&gt;&lt;Members&gt;</w:t>
      </w:r>
      <w:r w:rsidRPr="00C75D84">
        <w:t>Željana Zovko</w:t>
      </w:r>
      <w:r w:rsidRPr="00C75D84">
        <w:rPr>
          <w:rStyle w:val="HideTWBExt"/>
          <w:b w:val="0"/>
        </w:rPr>
        <w:t>&lt;/Members&gt;</w:t>
      </w:r>
    </w:p>
    <w:p w14:paraId="61E3C39F" w14:textId="77777777" w:rsidR="004B7BBB" w:rsidRPr="00C75D84" w:rsidRDefault="004B7BBB" w:rsidP="004B7BBB">
      <w:pPr>
        <w:pStyle w:val="NormalBold"/>
      </w:pPr>
      <w:r w:rsidRPr="00C75D84">
        <w:rPr>
          <w:rStyle w:val="HideTWBExt"/>
          <w:b w:val="0"/>
        </w:rPr>
        <w:t>&lt;/RepeatBlock-By&gt;</w:t>
      </w:r>
    </w:p>
    <w:p w14:paraId="79D4953B"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B6DFCE8" w14:textId="77777777" w:rsidR="004B7BBB" w:rsidRPr="00C75D84" w:rsidRDefault="004B7BBB" w:rsidP="004B7BBB">
      <w:pPr>
        <w:pStyle w:val="NormalBold"/>
      </w:pPr>
      <w:r w:rsidRPr="00C75D84">
        <w:rPr>
          <w:rStyle w:val="HideTWBExt"/>
          <w:b w:val="0"/>
        </w:rPr>
        <w:t>&lt;Article&gt;</w:t>
      </w:r>
      <w:r w:rsidRPr="00C75D84">
        <w:t>Bod 20</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E07AFB3" w14:textId="77777777" w:rsidTr="000D7F60">
        <w:trPr>
          <w:trHeight w:hRule="exact" w:val="240"/>
          <w:jc w:val="center"/>
        </w:trPr>
        <w:tc>
          <w:tcPr>
            <w:tcW w:w="9752" w:type="dxa"/>
            <w:gridSpan w:val="2"/>
            <w:tcBorders>
              <w:top w:val="nil"/>
              <w:left w:val="nil"/>
              <w:bottom w:val="nil"/>
              <w:right w:val="nil"/>
            </w:tcBorders>
          </w:tcPr>
          <w:p w14:paraId="758C2F83" w14:textId="77777777" w:rsidR="004B7BBB" w:rsidRPr="00C75D84" w:rsidRDefault="004B7BBB" w:rsidP="000D7F60"/>
        </w:tc>
      </w:tr>
      <w:tr w:rsidR="00097907" w:rsidRPr="00C75D84" w14:paraId="06E477AC" w14:textId="77777777" w:rsidTr="000D7F60">
        <w:trPr>
          <w:trHeight w:val="240"/>
          <w:jc w:val="center"/>
        </w:trPr>
        <w:tc>
          <w:tcPr>
            <w:tcW w:w="4876" w:type="dxa"/>
            <w:tcBorders>
              <w:top w:val="nil"/>
              <w:left w:val="nil"/>
              <w:bottom w:val="nil"/>
              <w:right w:val="nil"/>
            </w:tcBorders>
          </w:tcPr>
          <w:p w14:paraId="27EC2A4A"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A1F1E91" w14:textId="77777777" w:rsidR="004B7BBB" w:rsidRPr="00C75D84" w:rsidRDefault="004B7BBB" w:rsidP="000D7F60">
            <w:pPr>
              <w:pStyle w:val="AmColumnHeading"/>
            </w:pPr>
            <w:r w:rsidRPr="00C75D84">
              <w:t>Pozměňovací návrh</w:t>
            </w:r>
          </w:p>
        </w:tc>
      </w:tr>
      <w:tr w:rsidR="00097907" w:rsidRPr="00C75D84" w14:paraId="25D2D87A" w14:textId="77777777" w:rsidTr="000D7F60">
        <w:trPr>
          <w:jc w:val="center"/>
        </w:trPr>
        <w:tc>
          <w:tcPr>
            <w:tcW w:w="4876" w:type="dxa"/>
            <w:tcBorders>
              <w:top w:val="nil"/>
              <w:left w:val="nil"/>
              <w:bottom w:val="nil"/>
              <w:right w:val="nil"/>
            </w:tcBorders>
          </w:tcPr>
          <w:p w14:paraId="05CFB08B" w14:textId="77777777" w:rsidR="004B7BBB" w:rsidRPr="00C75D84" w:rsidRDefault="004B7BBB" w:rsidP="000D7F60">
            <w:pPr>
              <w:pStyle w:val="Normal6a"/>
            </w:pPr>
            <w:r w:rsidRPr="00C75D84">
              <w:t>20.</w:t>
            </w:r>
            <w:r w:rsidRPr="00C75D84">
              <w:tab/>
              <w:t>zdůrazňuje význam modré ekonomiky jakožto klíčového motoru udržitelného rozvoje a tvorby pracovních míst ve Středomoří;</w:t>
            </w:r>
          </w:p>
        </w:tc>
        <w:tc>
          <w:tcPr>
            <w:tcW w:w="4876" w:type="dxa"/>
            <w:tcBorders>
              <w:top w:val="nil"/>
              <w:left w:val="nil"/>
              <w:bottom w:val="nil"/>
              <w:right w:val="nil"/>
            </w:tcBorders>
          </w:tcPr>
          <w:p w14:paraId="0BB47AAC" w14:textId="77777777" w:rsidR="004B7BBB" w:rsidRPr="00C75D84" w:rsidRDefault="004B7BBB" w:rsidP="000D7F60">
            <w:pPr>
              <w:pStyle w:val="Normal6a"/>
            </w:pPr>
            <w:r w:rsidRPr="00C75D84">
              <w:t>20.</w:t>
            </w:r>
            <w:r w:rsidRPr="00C75D84">
              <w:tab/>
              <w:t>zdůrazňuje význam modré ekonomiky jakožto klíčového motoru udržitelného rozvoje a tvorby pracovních míst ve Středomoří;</w:t>
            </w:r>
            <w:r w:rsidRPr="00C75D84">
              <w:rPr>
                <w:b/>
                <w:i/>
              </w:rPr>
              <w:t> uznává, že je důležité podporovat regionální spolupráci v oblasti námořní bezpečnosti, ochrany životního prostředí a udržitelného rozvoje modré ekonomiky; vyzývá Komisi, aby v úzké spolupráci s Unií pro Středomoří a dalšími relevantními regionálními subjekty upřednostnila provádění tohoto Paktu a využila zkušeností a osvědčených postupů z předchozích iniciativ, aby zajistila hmatatelné přínosy pro pobřežní komunity, se zvláštním zaměřením na mladé lidi, ženy, MSP, ekosystémy, potravinové zabezpečení a hospodářskou odolnost v celé středomořské oblasti a přidruženém regionu Černého moře; dále vyzývá k tomu, aby byl Pakt pro Středomoří využíván jako rámec pro posílenou spolupráci v oblasti udržitelného rybolovu a jako důležitý nástroj k zajištění rovných podmínek mezi loďstvy z EU a loďstvy ze zemí mimo EU;</w:t>
            </w:r>
          </w:p>
        </w:tc>
      </w:tr>
    </w:tbl>
    <w:p w14:paraId="24C77872"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D00A6EE" w14:textId="136462C4" w:rsidR="00D14A06" w:rsidRPr="00C75D84" w:rsidRDefault="004B7BBB" w:rsidP="004B7BBB">
      <w:r w:rsidRPr="00C75D84">
        <w:rPr>
          <w:rStyle w:val="HideTWBExt"/>
        </w:rPr>
        <w:t>&lt;/Amend&gt;</w:t>
      </w:r>
    </w:p>
    <w:p w14:paraId="1F1D4905"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382</w:t>
      </w:r>
      <w:r w:rsidRPr="00C75D84">
        <w:rPr>
          <w:rStyle w:val="HideTWBExt"/>
          <w:b w:val="0"/>
        </w:rPr>
        <w:t>&lt;/NumAm&gt;</w:t>
      </w:r>
    </w:p>
    <w:p w14:paraId="418704F5"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73D5F10F" w14:textId="77777777" w:rsidR="004B7BBB" w:rsidRPr="00C75D84" w:rsidRDefault="004B7BBB" w:rsidP="004B7BBB">
      <w:pPr>
        <w:pStyle w:val="NormalBold"/>
      </w:pPr>
      <w:r w:rsidRPr="00C75D84">
        <w:rPr>
          <w:rStyle w:val="HideTWBExt"/>
          <w:b w:val="0"/>
        </w:rPr>
        <w:t>&lt;/RepeatBlock-By&gt;</w:t>
      </w:r>
    </w:p>
    <w:p w14:paraId="718DC648"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6FC9F7B" w14:textId="77777777" w:rsidR="004B7BBB" w:rsidRPr="00C75D84" w:rsidRDefault="004B7BBB" w:rsidP="004B7BBB">
      <w:pPr>
        <w:pStyle w:val="NormalBold"/>
      </w:pPr>
      <w:r w:rsidRPr="00C75D84">
        <w:rPr>
          <w:rStyle w:val="HideTWBExt"/>
          <w:b w:val="0"/>
        </w:rPr>
        <w:lastRenderedPageBreak/>
        <w:t>&lt;Article&gt;</w:t>
      </w:r>
      <w:r w:rsidRPr="00C75D84">
        <w:t>Bod 20</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BB2C548" w14:textId="77777777" w:rsidTr="000D7F60">
        <w:trPr>
          <w:trHeight w:hRule="exact" w:val="240"/>
          <w:jc w:val="center"/>
        </w:trPr>
        <w:tc>
          <w:tcPr>
            <w:tcW w:w="9752" w:type="dxa"/>
            <w:gridSpan w:val="2"/>
            <w:tcBorders>
              <w:top w:val="nil"/>
              <w:left w:val="nil"/>
              <w:bottom w:val="nil"/>
              <w:right w:val="nil"/>
            </w:tcBorders>
          </w:tcPr>
          <w:p w14:paraId="047F1E1C" w14:textId="77777777" w:rsidR="004B7BBB" w:rsidRPr="00C75D84" w:rsidRDefault="004B7BBB" w:rsidP="000D7F60"/>
        </w:tc>
      </w:tr>
      <w:tr w:rsidR="00097907" w:rsidRPr="00C75D84" w14:paraId="1940449C" w14:textId="77777777" w:rsidTr="000D7F60">
        <w:trPr>
          <w:trHeight w:val="240"/>
          <w:jc w:val="center"/>
        </w:trPr>
        <w:tc>
          <w:tcPr>
            <w:tcW w:w="4876" w:type="dxa"/>
            <w:tcBorders>
              <w:top w:val="nil"/>
              <w:left w:val="nil"/>
              <w:bottom w:val="nil"/>
              <w:right w:val="nil"/>
            </w:tcBorders>
          </w:tcPr>
          <w:p w14:paraId="34471BF8"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708D781" w14:textId="77777777" w:rsidR="004B7BBB" w:rsidRPr="00C75D84" w:rsidRDefault="004B7BBB" w:rsidP="000D7F60">
            <w:pPr>
              <w:pStyle w:val="AmColumnHeading"/>
            </w:pPr>
            <w:r w:rsidRPr="00C75D84">
              <w:t>Pozměňovací návrh</w:t>
            </w:r>
          </w:p>
        </w:tc>
      </w:tr>
      <w:tr w:rsidR="00097907" w:rsidRPr="00C75D84" w14:paraId="5D19FE54" w14:textId="77777777" w:rsidTr="000D7F60">
        <w:trPr>
          <w:jc w:val="center"/>
        </w:trPr>
        <w:tc>
          <w:tcPr>
            <w:tcW w:w="4876" w:type="dxa"/>
            <w:tcBorders>
              <w:top w:val="nil"/>
              <w:left w:val="nil"/>
              <w:bottom w:val="nil"/>
              <w:right w:val="nil"/>
            </w:tcBorders>
          </w:tcPr>
          <w:p w14:paraId="5194D8DB" w14:textId="77777777" w:rsidR="004B7BBB" w:rsidRPr="00C75D84" w:rsidRDefault="004B7BBB" w:rsidP="000D7F60">
            <w:pPr>
              <w:pStyle w:val="Normal6a"/>
            </w:pPr>
            <w:r w:rsidRPr="00C75D84">
              <w:t>20.</w:t>
            </w:r>
            <w:r w:rsidRPr="00C75D84">
              <w:tab/>
              <w:t xml:space="preserve">zdůrazňuje význam modré ekonomiky jakožto klíčového motoru udržitelného rozvoje </w:t>
            </w:r>
            <w:r w:rsidRPr="00C75D84">
              <w:rPr>
                <w:b/>
                <w:bCs/>
                <w:i/>
                <w:iCs/>
              </w:rPr>
              <w:t>a</w:t>
            </w:r>
            <w:r w:rsidRPr="00C75D84">
              <w:t xml:space="preserve"> tvorby pracovních míst ve Středomoří;</w:t>
            </w:r>
          </w:p>
        </w:tc>
        <w:tc>
          <w:tcPr>
            <w:tcW w:w="4876" w:type="dxa"/>
            <w:tcBorders>
              <w:top w:val="nil"/>
              <w:left w:val="nil"/>
              <w:bottom w:val="nil"/>
              <w:right w:val="nil"/>
            </w:tcBorders>
          </w:tcPr>
          <w:p w14:paraId="56502EA3" w14:textId="77777777" w:rsidR="004B7BBB" w:rsidRPr="00C75D84" w:rsidRDefault="004B7BBB" w:rsidP="000D7F60">
            <w:pPr>
              <w:pStyle w:val="Normal6a"/>
            </w:pPr>
            <w:r w:rsidRPr="00C75D84">
              <w:t>20.</w:t>
            </w:r>
            <w:r w:rsidRPr="00C75D84">
              <w:tab/>
              <w:t>zdůrazňuje význam modré ekonomiky jakožto klíčového motoru udržitelného rozvoje</w:t>
            </w:r>
            <w:r w:rsidRPr="00C75D84">
              <w:rPr>
                <w:b/>
                <w:bCs/>
                <w:i/>
                <w:iCs/>
              </w:rPr>
              <w:t>,</w:t>
            </w:r>
            <w:r w:rsidRPr="00C75D84">
              <w:t xml:space="preserve"> tvorby pracovních míst ve Středomoří </w:t>
            </w:r>
            <w:r w:rsidRPr="00C75D84">
              <w:rPr>
                <w:b/>
                <w:bCs/>
                <w:i/>
                <w:iCs/>
              </w:rPr>
              <w:t>a podpory místních komunit</w:t>
            </w:r>
            <w:r w:rsidRPr="00C75D84">
              <w:t>;</w:t>
            </w:r>
            <w:r w:rsidRPr="00C75D84">
              <w:rPr>
                <w:b/>
                <w:i/>
              </w:rPr>
              <w:t> připomíná, že podle zprávy EU o modré ekonomice z roku 2025 vytvořila modrá ekonomika Evropské unie – zahrnující námořní dopravu, přístavy, loďařství, rybolov a akvakulturu, energii na moři, modrou bioekonomiku a pobřežní a ostrovní cestovní ruch – vygenerovala v roce 2023 hrubou přidanou hodnotu ve výši přibližně 263 miliard EUR a poskytla zaměstnání přibližně 4,9 milionu lidí, čímž představuje spíše strukturální pilíř hospodářství Unie než okrajové odvětví; požaduje, aby Pakt náležitě zohlednil tento strategický význam tím, že začlení modrou ekonomiku jako průřezový rozměr do všech svých pilířů – hospodářského a environmentálního pilíře a pilíře konektivity;</w:t>
            </w:r>
          </w:p>
        </w:tc>
      </w:tr>
    </w:tbl>
    <w:p w14:paraId="493EB18F"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0629936" w14:textId="052E9B03" w:rsidR="00D14A06" w:rsidRPr="00C75D84" w:rsidRDefault="004B7BBB" w:rsidP="004B7BBB">
      <w:r w:rsidRPr="00C75D84">
        <w:rPr>
          <w:rStyle w:val="HideTWBExt"/>
        </w:rPr>
        <w:t>&lt;/Amend&gt;</w:t>
      </w:r>
    </w:p>
    <w:p w14:paraId="4FAD9367"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383</w:t>
      </w:r>
      <w:r w:rsidRPr="00C75D84">
        <w:rPr>
          <w:rStyle w:val="HideTWBExt"/>
          <w:b w:val="0"/>
        </w:rPr>
        <w:t>&lt;/NumAm&gt;</w:t>
      </w:r>
    </w:p>
    <w:p w14:paraId="50FCC5FC" w14:textId="77777777" w:rsidR="004B7BBB" w:rsidRPr="00C75D84" w:rsidRDefault="004B7BBB" w:rsidP="004B7BBB">
      <w:pPr>
        <w:pStyle w:val="NormalBold"/>
      </w:pPr>
      <w:r w:rsidRPr="00C75D84">
        <w:rPr>
          <w:rStyle w:val="HideTWBExt"/>
          <w:b w:val="0"/>
        </w:rPr>
        <w:t>&lt;RepeatBlock-By&gt;&lt;Members&gt;</w:t>
      </w:r>
      <w:r w:rsidRPr="00C75D84">
        <w:t>Giuseppe Lupo, Nicola Zingaretti</w:t>
      </w:r>
      <w:r w:rsidRPr="00C75D84">
        <w:rPr>
          <w:rStyle w:val="HideTWBExt"/>
          <w:b w:val="0"/>
        </w:rPr>
        <w:t>&lt;/Members&gt;</w:t>
      </w:r>
    </w:p>
    <w:p w14:paraId="0C444026" w14:textId="77777777" w:rsidR="004B7BBB" w:rsidRPr="00C75D84" w:rsidRDefault="004B7BBB" w:rsidP="004B7BBB">
      <w:pPr>
        <w:pStyle w:val="NormalBold"/>
      </w:pPr>
      <w:r w:rsidRPr="00C75D84">
        <w:rPr>
          <w:rStyle w:val="HideTWBExt"/>
          <w:b w:val="0"/>
        </w:rPr>
        <w:t>&lt;/RepeatBlock-By&gt;</w:t>
      </w:r>
    </w:p>
    <w:p w14:paraId="315D9EFD"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FA917B0" w14:textId="77777777" w:rsidR="004B7BBB" w:rsidRPr="00C75D84" w:rsidRDefault="004B7BBB" w:rsidP="004B7BBB">
      <w:pPr>
        <w:pStyle w:val="NormalBold"/>
      </w:pPr>
      <w:r w:rsidRPr="00C75D84">
        <w:rPr>
          <w:rStyle w:val="HideTWBExt"/>
          <w:b w:val="0"/>
        </w:rPr>
        <w:t>&lt;Article&gt;</w:t>
      </w:r>
      <w:r w:rsidRPr="00C75D84">
        <w:t>Bod 20</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B6F650C" w14:textId="77777777" w:rsidTr="000D7F60">
        <w:trPr>
          <w:trHeight w:hRule="exact" w:val="240"/>
          <w:jc w:val="center"/>
        </w:trPr>
        <w:tc>
          <w:tcPr>
            <w:tcW w:w="9752" w:type="dxa"/>
            <w:gridSpan w:val="2"/>
            <w:tcBorders>
              <w:top w:val="nil"/>
              <w:left w:val="nil"/>
              <w:bottom w:val="nil"/>
              <w:right w:val="nil"/>
            </w:tcBorders>
          </w:tcPr>
          <w:p w14:paraId="44FEBB97" w14:textId="77777777" w:rsidR="004B7BBB" w:rsidRPr="00C75D84" w:rsidRDefault="004B7BBB" w:rsidP="000D7F60"/>
        </w:tc>
      </w:tr>
      <w:tr w:rsidR="00097907" w:rsidRPr="00C75D84" w14:paraId="7327EF94" w14:textId="77777777" w:rsidTr="000D7F60">
        <w:trPr>
          <w:trHeight w:val="240"/>
          <w:jc w:val="center"/>
        </w:trPr>
        <w:tc>
          <w:tcPr>
            <w:tcW w:w="4876" w:type="dxa"/>
            <w:tcBorders>
              <w:top w:val="nil"/>
              <w:left w:val="nil"/>
              <w:bottom w:val="nil"/>
              <w:right w:val="nil"/>
            </w:tcBorders>
          </w:tcPr>
          <w:p w14:paraId="7B846B5A"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2174E6A" w14:textId="77777777" w:rsidR="004B7BBB" w:rsidRPr="00C75D84" w:rsidRDefault="004B7BBB" w:rsidP="000D7F60">
            <w:pPr>
              <w:pStyle w:val="AmColumnHeading"/>
            </w:pPr>
            <w:r w:rsidRPr="00C75D84">
              <w:t>Pozměňovací návrh</w:t>
            </w:r>
          </w:p>
        </w:tc>
      </w:tr>
      <w:tr w:rsidR="00097907" w:rsidRPr="00C75D84" w14:paraId="355A80FF" w14:textId="77777777" w:rsidTr="000D7F60">
        <w:trPr>
          <w:jc w:val="center"/>
        </w:trPr>
        <w:tc>
          <w:tcPr>
            <w:tcW w:w="4876" w:type="dxa"/>
            <w:tcBorders>
              <w:top w:val="nil"/>
              <w:left w:val="nil"/>
              <w:bottom w:val="nil"/>
              <w:right w:val="nil"/>
            </w:tcBorders>
          </w:tcPr>
          <w:p w14:paraId="5E1EEE02" w14:textId="77777777" w:rsidR="004B7BBB" w:rsidRPr="00C75D84" w:rsidRDefault="004B7BBB" w:rsidP="000D7F60">
            <w:pPr>
              <w:pStyle w:val="Normal6a"/>
            </w:pPr>
            <w:r w:rsidRPr="00C75D84">
              <w:t>20.</w:t>
            </w:r>
            <w:r w:rsidRPr="00C75D84">
              <w:tab/>
              <w:t>zdůrazňuje význam modré ekonomiky jakožto klíčového motoru udržitelného rozvoje a tvorby pracovních míst ve Středomoří;</w:t>
            </w:r>
          </w:p>
        </w:tc>
        <w:tc>
          <w:tcPr>
            <w:tcW w:w="4876" w:type="dxa"/>
            <w:tcBorders>
              <w:top w:val="nil"/>
              <w:left w:val="nil"/>
              <w:bottom w:val="nil"/>
              <w:right w:val="nil"/>
            </w:tcBorders>
          </w:tcPr>
          <w:p w14:paraId="639DBCA2" w14:textId="77777777" w:rsidR="004B7BBB" w:rsidRPr="00C75D84" w:rsidRDefault="004B7BBB" w:rsidP="000D7F60">
            <w:pPr>
              <w:pStyle w:val="Normal6a"/>
            </w:pPr>
            <w:r w:rsidRPr="00C75D84">
              <w:t>20.</w:t>
            </w:r>
            <w:r w:rsidRPr="00C75D84">
              <w:tab/>
              <w:t xml:space="preserve">zdůrazňuje význam modré ekonomiky jakožto klíčového motoru udržitelného rozvoje a tvorby pracovních míst ve Středomoří; </w:t>
            </w:r>
            <w:r w:rsidRPr="00C75D84">
              <w:rPr>
                <w:b/>
                <w:i/>
              </w:rPr>
              <w:t xml:space="preserve">zdůrazňuje zejména strategickou úlohu udržitelného rybolovu a akvakultury, zejména drobného rybolovu, při zajišťování potravinového zabezpečení, zachování pobřežních komunit a podpoře socioekonomické </w:t>
            </w:r>
            <w:r w:rsidRPr="00C75D84">
              <w:rPr>
                <w:b/>
                <w:i/>
              </w:rPr>
              <w:lastRenderedPageBreak/>
              <w:t>odolnosti ostrovů a periferních námořních regionů; vyzývá proto, aby Pakt pro Středomoří zahrnoval konkrétní podporu pro rybáře a producenty v oblasti akvakultury, včetně investic do dekarbonizace a modernizace loďstva, bezpečnosti a pracovních podmínek na palubě, generační obměny, rovnosti žen a mužů, inovací a posílení místních hodnotových řetězců, a to při zajištění rovných podmínek, vzájemnosti se třetími zeměmi a důsledného boje proti nezákonnému, nehlášenému a neregulovanému rybolovu;</w:t>
            </w:r>
          </w:p>
        </w:tc>
      </w:tr>
    </w:tbl>
    <w:p w14:paraId="6C1390EC"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D1F20AD" w14:textId="45ABA937" w:rsidR="00D14A06" w:rsidRPr="00C75D84" w:rsidRDefault="004B7BBB" w:rsidP="004B7BBB">
      <w:r w:rsidRPr="00C75D84">
        <w:rPr>
          <w:rStyle w:val="HideTWBExt"/>
        </w:rPr>
        <w:t>&lt;/Amend&gt;</w:t>
      </w:r>
    </w:p>
    <w:p w14:paraId="0A69F7DE"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384</w:t>
      </w:r>
      <w:r w:rsidRPr="00C75D84">
        <w:rPr>
          <w:rStyle w:val="HideTWBExt"/>
          <w:b w:val="0"/>
        </w:rPr>
        <w:t>&lt;/NumAm&gt;</w:t>
      </w:r>
    </w:p>
    <w:p w14:paraId="1E56BD77" w14:textId="77777777" w:rsidR="004B7BBB" w:rsidRPr="00C75D84" w:rsidRDefault="004B7BBB" w:rsidP="004B7BBB">
      <w:pPr>
        <w:pStyle w:val="NormalBold"/>
      </w:pPr>
      <w:r w:rsidRPr="00C75D84">
        <w:rPr>
          <w:rStyle w:val="HideTWBExt"/>
          <w:b w:val="0"/>
        </w:rPr>
        <w:t>&lt;RepeatBlock-By&gt;&lt;Members&gt;</w:t>
      </w:r>
      <w:r w:rsidRPr="00C75D84">
        <w:t>Nicola Zingaretti, Nacho Sánchez Amor, Yannis Maniatis, Elio Di Rupo, Marco Tarquinio, Matjaž Nemec, Marta Temido, Costas Mavrides</w:t>
      </w:r>
      <w:r w:rsidRPr="00C75D84">
        <w:rPr>
          <w:rStyle w:val="HideTWBExt"/>
          <w:b w:val="0"/>
        </w:rPr>
        <w:t>&lt;/Members&gt;</w:t>
      </w:r>
    </w:p>
    <w:p w14:paraId="00AF5274" w14:textId="77777777" w:rsidR="004B7BBB" w:rsidRPr="00C75D84" w:rsidRDefault="004B7BBB" w:rsidP="004B7BBB">
      <w:pPr>
        <w:pStyle w:val="NormalBold"/>
      </w:pPr>
      <w:r w:rsidRPr="00C75D84">
        <w:rPr>
          <w:rStyle w:val="HideTWBExt"/>
          <w:b w:val="0"/>
        </w:rPr>
        <w:t>&lt;/RepeatBlock-By&gt;</w:t>
      </w:r>
    </w:p>
    <w:p w14:paraId="60FAE5E9"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452F736" w14:textId="77777777" w:rsidR="004B7BBB" w:rsidRPr="00C75D84" w:rsidRDefault="004B7BBB" w:rsidP="004B7BBB">
      <w:pPr>
        <w:pStyle w:val="NormalBold"/>
      </w:pPr>
      <w:r w:rsidRPr="00C75D84">
        <w:rPr>
          <w:rStyle w:val="HideTWBExt"/>
          <w:b w:val="0"/>
        </w:rPr>
        <w:t>&lt;Article&gt;</w:t>
      </w:r>
      <w:r w:rsidRPr="00C75D84">
        <w:t>Bod 20</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7C326EF" w14:textId="77777777" w:rsidTr="000D7F60">
        <w:trPr>
          <w:trHeight w:hRule="exact" w:val="240"/>
          <w:jc w:val="center"/>
        </w:trPr>
        <w:tc>
          <w:tcPr>
            <w:tcW w:w="9752" w:type="dxa"/>
            <w:gridSpan w:val="2"/>
            <w:tcBorders>
              <w:top w:val="nil"/>
              <w:left w:val="nil"/>
              <w:bottom w:val="nil"/>
              <w:right w:val="nil"/>
            </w:tcBorders>
          </w:tcPr>
          <w:p w14:paraId="4DE29035" w14:textId="77777777" w:rsidR="004B7BBB" w:rsidRPr="00C75D84" w:rsidRDefault="004B7BBB" w:rsidP="000D7F60"/>
        </w:tc>
      </w:tr>
      <w:tr w:rsidR="00097907" w:rsidRPr="00C75D84" w14:paraId="6809031B" w14:textId="77777777" w:rsidTr="000D7F60">
        <w:trPr>
          <w:trHeight w:val="240"/>
          <w:jc w:val="center"/>
        </w:trPr>
        <w:tc>
          <w:tcPr>
            <w:tcW w:w="4876" w:type="dxa"/>
            <w:tcBorders>
              <w:top w:val="nil"/>
              <w:left w:val="nil"/>
              <w:bottom w:val="nil"/>
              <w:right w:val="nil"/>
            </w:tcBorders>
          </w:tcPr>
          <w:p w14:paraId="64B964F5"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762E571" w14:textId="77777777" w:rsidR="004B7BBB" w:rsidRPr="00C75D84" w:rsidRDefault="004B7BBB" w:rsidP="000D7F60">
            <w:pPr>
              <w:pStyle w:val="AmColumnHeading"/>
            </w:pPr>
            <w:r w:rsidRPr="00C75D84">
              <w:t>Pozměňovací návrh</w:t>
            </w:r>
          </w:p>
        </w:tc>
      </w:tr>
      <w:tr w:rsidR="00097907" w:rsidRPr="00C75D84" w14:paraId="1E2AC5FF" w14:textId="77777777" w:rsidTr="000D7F60">
        <w:trPr>
          <w:jc w:val="center"/>
        </w:trPr>
        <w:tc>
          <w:tcPr>
            <w:tcW w:w="4876" w:type="dxa"/>
            <w:tcBorders>
              <w:top w:val="nil"/>
              <w:left w:val="nil"/>
              <w:bottom w:val="nil"/>
              <w:right w:val="nil"/>
            </w:tcBorders>
          </w:tcPr>
          <w:p w14:paraId="3CC90198" w14:textId="77777777" w:rsidR="004B7BBB" w:rsidRPr="00C75D84" w:rsidRDefault="004B7BBB" w:rsidP="000D7F60">
            <w:pPr>
              <w:pStyle w:val="Normal6a"/>
            </w:pPr>
            <w:r w:rsidRPr="00C75D84">
              <w:t>20.</w:t>
            </w:r>
            <w:r w:rsidRPr="00C75D84">
              <w:tab/>
              <w:t>zdůrazňuje význam modré ekonomiky jakožto klíčového motoru udržitelného rozvoje a tvorby pracovních míst ve Středomoří;</w:t>
            </w:r>
          </w:p>
        </w:tc>
        <w:tc>
          <w:tcPr>
            <w:tcW w:w="4876" w:type="dxa"/>
            <w:tcBorders>
              <w:top w:val="nil"/>
              <w:left w:val="nil"/>
              <w:bottom w:val="nil"/>
              <w:right w:val="nil"/>
            </w:tcBorders>
          </w:tcPr>
          <w:p w14:paraId="064EF572" w14:textId="77777777" w:rsidR="004B7BBB" w:rsidRPr="00C75D84" w:rsidRDefault="004B7BBB" w:rsidP="000D7F60">
            <w:pPr>
              <w:pStyle w:val="Normal6a"/>
            </w:pPr>
            <w:r w:rsidRPr="00C75D84">
              <w:t>20.</w:t>
            </w:r>
            <w:r w:rsidRPr="00C75D84">
              <w:tab/>
              <w:t xml:space="preserve">zdůrazňuje význam modré ekonomiky jakožto klíčového motoru udržitelného rozvoje a tvorby pracovních míst ve Středomoří; </w:t>
            </w:r>
            <w:r w:rsidRPr="00C75D84">
              <w:rPr>
                <w:b/>
                <w:i/>
              </w:rPr>
              <w:t>vyzývá Komisi a členské státy, aby upřednostňovaly investice do tohoto odvětví, a to mimo jiné prostřednictvím Evropské investiční banky; zdůrazňuje zejména potenciál energie z obnovitelných zdrojů na moři, udržitelného rybolovu a námořní dopravy jako pilířů společné a inkluzivní „modré ekonomiky“ ve Středomoří;</w:t>
            </w:r>
          </w:p>
        </w:tc>
      </w:tr>
    </w:tbl>
    <w:p w14:paraId="69FA8839"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64E2770" w14:textId="4B48E293" w:rsidR="00D14A06" w:rsidRPr="00C75D84" w:rsidRDefault="004B7BBB" w:rsidP="004B7BBB">
      <w:r w:rsidRPr="00C75D84">
        <w:rPr>
          <w:rStyle w:val="HideTWBExt"/>
        </w:rPr>
        <w:t>&lt;/Amend&gt;</w:t>
      </w:r>
    </w:p>
    <w:p w14:paraId="318FC9AC"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385</w:t>
      </w:r>
      <w:r w:rsidRPr="00C75D84">
        <w:rPr>
          <w:rStyle w:val="HideTWBExt"/>
          <w:b w:val="0"/>
        </w:rPr>
        <w:t>&lt;/NumAm&gt;</w:t>
      </w:r>
    </w:p>
    <w:p w14:paraId="743887F3" w14:textId="77777777" w:rsidR="004B7BBB" w:rsidRPr="00C75D84" w:rsidRDefault="004B7BBB" w:rsidP="004B7BBB">
      <w:pPr>
        <w:pStyle w:val="NormalBold"/>
      </w:pPr>
      <w:r w:rsidRPr="00C75D84">
        <w:rPr>
          <w:rStyle w:val="HideTWBExt"/>
          <w:b w:val="0"/>
        </w:rPr>
        <w:t>&lt;RepeatBlock-By&gt;&lt;Members&gt;</w:t>
      </w:r>
      <w:r w:rsidRPr="00C75D84">
        <w:t>Leire Pajín, Javi López</w:t>
      </w:r>
      <w:r w:rsidRPr="00C75D84">
        <w:rPr>
          <w:rStyle w:val="HideTWBExt"/>
          <w:b w:val="0"/>
        </w:rPr>
        <w:t>&lt;/Members&gt;</w:t>
      </w:r>
    </w:p>
    <w:p w14:paraId="37C46585" w14:textId="77777777" w:rsidR="004B7BBB" w:rsidRPr="00C75D84" w:rsidRDefault="004B7BBB" w:rsidP="004B7BBB">
      <w:pPr>
        <w:pStyle w:val="NormalBold"/>
      </w:pPr>
      <w:r w:rsidRPr="00C75D84">
        <w:rPr>
          <w:rStyle w:val="HideTWBExt"/>
          <w:b w:val="0"/>
        </w:rPr>
        <w:t>&lt;/RepeatBlock-By&gt;</w:t>
      </w:r>
    </w:p>
    <w:p w14:paraId="04777D0E" w14:textId="77777777" w:rsidR="004B7BBB" w:rsidRPr="00C75D84" w:rsidRDefault="004B7BBB" w:rsidP="004B7BBB">
      <w:pPr>
        <w:pStyle w:val="NormalBold"/>
      </w:pPr>
      <w:r w:rsidRPr="00C75D84">
        <w:rPr>
          <w:rStyle w:val="HideTWBExt"/>
          <w:b w:val="0"/>
        </w:rPr>
        <w:lastRenderedPageBreak/>
        <w:t>&lt;DocAmend&gt;</w:t>
      </w:r>
      <w:r w:rsidRPr="00C75D84">
        <w:t>Návrh usnesení</w:t>
      </w:r>
      <w:r w:rsidRPr="00C75D84">
        <w:rPr>
          <w:rStyle w:val="HideTWBExt"/>
          <w:b w:val="0"/>
        </w:rPr>
        <w:t>&lt;/DocAmend&gt;</w:t>
      </w:r>
    </w:p>
    <w:p w14:paraId="77053E7A" w14:textId="77777777" w:rsidR="004B7BBB" w:rsidRPr="00C75D84" w:rsidRDefault="004B7BBB" w:rsidP="004B7BBB">
      <w:pPr>
        <w:pStyle w:val="NormalBold"/>
      </w:pPr>
      <w:r w:rsidRPr="00C75D84">
        <w:rPr>
          <w:rStyle w:val="HideTWBExt"/>
          <w:b w:val="0"/>
        </w:rPr>
        <w:t>&lt;Article&gt;</w:t>
      </w:r>
      <w:r w:rsidRPr="00C75D84">
        <w:t>Bod 20</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AA22400" w14:textId="77777777" w:rsidTr="000D7F60">
        <w:trPr>
          <w:trHeight w:hRule="exact" w:val="240"/>
          <w:jc w:val="center"/>
        </w:trPr>
        <w:tc>
          <w:tcPr>
            <w:tcW w:w="9752" w:type="dxa"/>
            <w:gridSpan w:val="2"/>
            <w:tcBorders>
              <w:top w:val="nil"/>
              <w:left w:val="nil"/>
              <w:bottom w:val="nil"/>
              <w:right w:val="nil"/>
            </w:tcBorders>
          </w:tcPr>
          <w:p w14:paraId="1F3AB799" w14:textId="77777777" w:rsidR="004B7BBB" w:rsidRPr="00C75D84" w:rsidRDefault="004B7BBB" w:rsidP="000D7F60"/>
        </w:tc>
      </w:tr>
      <w:tr w:rsidR="00097907" w:rsidRPr="00C75D84" w14:paraId="0339B564" w14:textId="77777777" w:rsidTr="000D7F60">
        <w:trPr>
          <w:trHeight w:val="240"/>
          <w:jc w:val="center"/>
        </w:trPr>
        <w:tc>
          <w:tcPr>
            <w:tcW w:w="4876" w:type="dxa"/>
            <w:tcBorders>
              <w:top w:val="nil"/>
              <w:left w:val="nil"/>
              <w:bottom w:val="nil"/>
              <w:right w:val="nil"/>
            </w:tcBorders>
          </w:tcPr>
          <w:p w14:paraId="294BEF6A"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12C800F" w14:textId="77777777" w:rsidR="004B7BBB" w:rsidRPr="00C75D84" w:rsidRDefault="004B7BBB" w:rsidP="000D7F60">
            <w:pPr>
              <w:pStyle w:val="AmColumnHeading"/>
            </w:pPr>
            <w:r w:rsidRPr="00C75D84">
              <w:t>Pozměňovací návrh</w:t>
            </w:r>
          </w:p>
        </w:tc>
      </w:tr>
      <w:tr w:rsidR="00097907" w:rsidRPr="00C75D84" w14:paraId="0AD69D17" w14:textId="77777777" w:rsidTr="000D7F60">
        <w:trPr>
          <w:jc w:val="center"/>
        </w:trPr>
        <w:tc>
          <w:tcPr>
            <w:tcW w:w="4876" w:type="dxa"/>
            <w:tcBorders>
              <w:top w:val="nil"/>
              <w:left w:val="nil"/>
              <w:bottom w:val="nil"/>
              <w:right w:val="nil"/>
            </w:tcBorders>
          </w:tcPr>
          <w:p w14:paraId="57F06D0E" w14:textId="77777777" w:rsidR="004B7BBB" w:rsidRPr="00C75D84" w:rsidRDefault="004B7BBB" w:rsidP="000D7F60">
            <w:pPr>
              <w:pStyle w:val="Normal6a"/>
            </w:pPr>
            <w:r w:rsidRPr="00C75D84">
              <w:t>20.</w:t>
            </w:r>
            <w:r w:rsidRPr="00C75D84">
              <w:tab/>
              <w:t>zdůrazňuje význam modré ekonomiky jakožto klíčového motoru udržitelného rozvoje a tvorby pracovních míst ve Středomoří;</w:t>
            </w:r>
          </w:p>
        </w:tc>
        <w:tc>
          <w:tcPr>
            <w:tcW w:w="4876" w:type="dxa"/>
            <w:tcBorders>
              <w:top w:val="nil"/>
              <w:left w:val="nil"/>
              <w:bottom w:val="nil"/>
              <w:right w:val="nil"/>
            </w:tcBorders>
          </w:tcPr>
          <w:p w14:paraId="3D94A6FA" w14:textId="77777777" w:rsidR="004B7BBB" w:rsidRPr="00C75D84" w:rsidRDefault="004B7BBB" w:rsidP="000D7F60">
            <w:pPr>
              <w:pStyle w:val="Normal6a"/>
            </w:pPr>
            <w:r w:rsidRPr="00C75D84">
              <w:t>20.</w:t>
            </w:r>
            <w:r w:rsidRPr="00C75D84">
              <w:tab/>
              <w:t xml:space="preserve">zdůrazňuje význam modré ekonomiky jakožto klíčového motoru udržitelného rozvoje a tvorby pracovních míst ve Středomoří; </w:t>
            </w:r>
            <w:r w:rsidRPr="00C75D84">
              <w:rPr>
                <w:b/>
                <w:i/>
              </w:rPr>
              <w:t>a uznává nutnost chránit činnosti, jako je tradiční rybolov, s cílem zajistit spravedlivou a vyváženou transformaci, která podpoří pobřežní komunity tím, že jim zaručí ochranu pracovních míst a sociální blahobyt;</w:t>
            </w:r>
          </w:p>
        </w:tc>
      </w:tr>
    </w:tbl>
    <w:p w14:paraId="66552DC8"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705413F" w14:textId="6CCA34DC" w:rsidR="00D14A06" w:rsidRPr="00C75D84" w:rsidRDefault="004B7BBB" w:rsidP="004B7BBB">
      <w:r w:rsidRPr="00C75D84">
        <w:rPr>
          <w:rStyle w:val="HideTWBExt"/>
        </w:rPr>
        <w:t>&lt;/Amend&gt;</w:t>
      </w:r>
    </w:p>
    <w:p w14:paraId="6A5D8355"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386</w:t>
      </w:r>
      <w:r w:rsidRPr="00C75D84">
        <w:rPr>
          <w:rStyle w:val="HideTWBExt"/>
          <w:b w:val="0"/>
        </w:rPr>
        <w:t>&lt;/NumAm&gt;</w:t>
      </w:r>
    </w:p>
    <w:p w14:paraId="20843B82" w14:textId="77777777" w:rsidR="004B7BBB" w:rsidRPr="00C75D84" w:rsidRDefault="004B7BBB" w:rsidP="004B7BBB">
      <w:pPr>
        <w:pStyle w:val="NormalBold"/>
      </w:pPr>
      <w:r w:rsidRPr="00C75D84">
        <w:rPr>
          <w:rStyle w:val="HideTWBExt"/>
          <w:b w:val="0"/>
        </w:rPr>
        <w:t>&lt;RepeatBlock-By&gt;&lt;Members&gt;</w:t>
      </w:r>
      <w:r w:rsidRPr="00C75D84">
        <w:t>Giorgos Georgiou</w:t>
      </w:r>
      <w:r w:rsidRPr="00C75D84">
        <w:rPr>
          <w:rStyle w:val="HideTWBExt"/>
          <w:b w:val="0"/>
        </w:rPr>
        <w:t>&lt;/Members&gt;</w:t>
      </w:r>
    </w:p>
    <w:p w14:paraId="0BEBA5B9" w14:textId="77777777" w:rsidR="004B7BBB" w:rsidRPr="00C75D84" w:rsidRDefault="004B7BBB" w:rsidP="004B7BBB">
      <w:r w:rsidRPr="00C75D84">
        <w:rPr>
          <w:rStyle w:val="HideTWBExt"/>
        </w:rPr>
        <w:t>&lt;AuNomDe&gt;</w:t>
      </w:r>
      <w:r w:rsidRPr="00C75D84">
        <w:rPr>
          <w:rStyle w:val="HideTWBInt"/>
        </w:rPr>
        <w:t>{The Left}</w:t>
      </w:r>
      <w:r w:rsidRPr="00C75D84">
        <w:t>za skupinu The Left</w:t>
      </w:r>
      <w:r w:rsidRPr="00C75D84">
        <w:rPr>
          <w:rStyle w:val="HideTWBExt"/>
        </w:rPr>
        <w:t>&lt;/AuNomDe&gt;</w:t>
      </w:r>
    </w:p>
    <w:p w14:paraId="6A416639" w14:textId="77777777" w:rsidR="004B7BBB" w:rsidRPr="00C75D84" w:rsidRDefault="004B7BBB" w:rsidP="004B7BBB">
      <w:pPr>
        <w:pStyle w:val="NormalBold"/>
      </w:pPr>
      <w:r w:rsidRPr="00C75D84">
        <w:rPr>
          <w:rStyle w:val="HideTWBExt"/>
          <w:b w:val="0"/>
        </w:rPr>
        <w:t>&lt;/RepeatBlock-By&gt;</w:t>
      </w:r>
    </w:p>
    <w:p w14:paraId="69FB8580"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13D75CF" w14:textId="77777777" w:rsidR="004B7BBB" w:rsidRPr="00C75D84" w:rsidRDefault="004B7BBB" w:rsidP="004B7BBB">
      <w:pPr>
        <w:pStyle w:val="NormalBold"/>
      </w:pPr>
      <w:r w:rsidRPr="00C75D84">
        <w:rPr>
          <w:rStyle w:val="HideTWBExt"/>
          <w:b w:val="0"/>
        </w:rPr>
        <w:t>&lt;Article&gt;</w:t>
      </w:r>
      <w:r w:rsidRPr="00C75D84">
        <w:t>Bod 20</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5631BCA" w14:textId="77777777" w:rsidTr="000D7F60">
        <w:trPr>
          <w:trHeight w:hRule="exact" w:val="240"/>
          <w:jc w:val="center"/>
        </w:trPr>
        <w:tc>
          <w:tcPr>
            <w:tcW w:w="9752" w:type="dxa"/>
            <w:gridSpan w:val="2"/>
            <w:tcBorders>
              <w:top w:val="nil"/>
              <w:left w:val="nil"/>
              <w:bottom w:val="nil"/>
              <w:right w:val="nil"/>
            </w:tcBorders>
          </w:tcPr>
          <w:p w14:paraId="5DDD7F22" w14:textId="77777777" w:rsidR="004B7BBB" w:rsidRPr="00C75D84" w:rsidRDefault="004B7BBB" w:rsidP="000D7F60"/>
        </w:tc>
      </w:tr>
      <w:tr w:rsidR="00097907" w:rsidRPr="00C75D84" w14:paraId="0F497F67" w14:textId="77777777" w:rsidTr="000D7F60">
        <w:trPr>
          <w:trHeight w:val="240"/>
          <w:jc w:val="center"/>
        </w:trPr>
        <w:tc>
          <w:tcPr>
            <w:tcW w:w="4876" w:type="dxa"/>
            <w:tcBorders>
              <w:top w:val="nil"/>
              <w:left w:val="nil"/>
              <w:bottom w:val="nil"/>
              <w:right w:val="nil"/>
            </w:tcBorders>
          </w:tcPr>
          <w:p w14:paraId="162DBF18"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408C3B9" w14:textId="77777777" w:rsidR="004B7BBB" w:rsidRPr="00C75D84" w:rsidRDefault="004B7BBB" w:rsidP="000D7F60">
            <w:pPr>
              <w:pStyle w:val="AmColumnHeading"/>
            </w:pPr>
            <w:r w:rsidRPr="00C75D84">
              <w:t>Pozměňovací návrh</w:t>
            </w:r>
          </w:p>
        </w:tc>
      </w:tr>
      <w:tr w:rsidR="00097907" w:rsidRPr="00C75D84" w14:paraId="214EF7A0" w14:textId="77777777" w:rsidTr="000D7F60">
        <w:trPr>
          <w:jc w:val="center"/>
        </w:trPr>
        <w:tc>
          <w:tcPr>
            <w:tcW w:w="4876" w:type="dxa"/>
            <w:tcBorders>
              <w:top w:val="nil"/>
              <w:left w:val="nil"/>
              <w:bottom w:val="nil"/>
              <w:right w:val="nil"/>
            </w:tcBorders>
          </w:tcPr>
          <w:p w14:paraId="11A95B2D" w14:textId="77777777" w:rsidR="004B7BBB" w:rsidRPr="00C75D84" w:rsidRDefault="004B7BBB" w:rsidP="000D7F60">
            <w:pPr>
              <w:pStyle w:val="Normal6a"/>
            </w:pPr>
            <w:r w:rsidRPr="00C75D84">
              <w:t>20.</w:t>
            </w:r>
            <w:r w:rsidRPr="00C75D84">
              <w:tab/>
              <w:t>zdůrazňuje význam modré ekonomiky jakožto klíčového motoru udržitelného rozvoje a tvorby pracovních míst ve Středomoří;</w:t>
            </w:r>
          </w:p>
        </w:tc>
        <w:tc>
          <w:tcPr>
            <w:tcW w:w="4876" w:type="dxa"/>
            <w:tcBorders>
              <w:top w:val="nil"/>
              <w:left w:val="nil"/>
              <w:bottom w:val="nil"/>
              <w:right w:val="nil"/>
            </w:tcBorders>
          </w:tcPr>
          <w:p w14:paraId="291B8F23" w14:textId="77777777" w:rsidR="004B7BBB" w:rsidRPr="00C75D84" w:rsidRDefault="004B7BBB" w:rsidP="000D7F60">
            <w:pPr>
              <w:pStyle w:val="Normal6a"/>
            </w:pPr>
            <w:r w:rsidRPr="00C75D84">
              <w:t>20.</w:t>
            </w:r>
            <w:r w:rsidRPr="00C75D84">
              <w:tab/>
              <w:t>zdůrazňuje význam modré ekonomiky jakožto klíčového motoru udržitelného rozvoje a tvorby pracovních míst ve Středomoří;</w:t>
            </w:r>
            <w:r w:rsidRPr="00C75D84">
              <w:rPr>
                <w:b/>
                <w:i/>
              </w:rPr>
              <w:t> zdůrazňuje, že mořské zdroje je třeba spravovat udržitelným způsobem a že drobný rybolov a pobřežní komunity by měly hrát ústřední roli ve správě námořních záležitostí;</w:t>
            </w:r>
          </w:p>
        </w:tc>
      </w:tr>
    </w:tbl>
    <w:p w14:paraId="6D7E7AA8"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49031E65" w14:textId="28346E74" w:rsidR="00D14A06" w:rsidRPr="00C75D84" w:rsidRDefault="004B7BBB" w:rsidP="004B7BBB">
      <w:r w:rsidRPr="00C75D84">
        <w:rPr>
          <w:rStyle w:val="HideTWBExt"/>
        </w:rPr>
        <w:t>&lt;/Amend&gt;</w:t>
      </w:r>
    </w:p>
    <w:p w14:paraId="69A52E6E"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387</w:t>
      </w:r>
      <w:r w:rsidRPr="00C75D84">
        <w:rPr>
          <w:rStyle w:val="HideTWBExt"/>
          <w:b w:val="0"/>
        </w:rPr>
        <w:t>&lt;/NumAm&gt;</w:t>
      </w:r>
    </w:p>
    <w:p w14:paraId="00F32DAC" w14:textId="77777777" w:rsidR="004B7BBB" w:rsidRPr="00C75D84" w:rsidRDefault="004B7BBB" w:rsidP="004B7BBB">
      <w:pPr>
        <w:pStyle w:val="NormalBold"/>
      </w:pPr>
      <w:r w:rsidRPr="00C75D84">
        <w:rPr>
          <w:rStyle w:val="HideTWBExt"/>
          <w:b w:val="0"/>
        </w:rPr>
        <w:t>&lt;RepeatBlock-By&gt;&lt;Members&gt;</w:t>
      </w:r>
      <w:r w:rsidRPr="00C75D84">
        <w:t>Sebastian Tynkkynen</w:t>
      </w:r>
      <w:r w:rsidRPr="00C75D84">
        <w:rPr>
          <w:rStyle w:val="HideTWBExt"/>
          <w:b w:val="0"/>
        </w:rPr>
        <w:t>&lt;/Members&gt;</w:t>
      </w:r>
    </w:p>
    <w:p w14:paraId="0C2BCEB1" w14:textId="77777777" w:rsidR="004B7BBB" w:rsidRPr="00C75D84" w:rsidRDefault="004B7BBB" w:rsidP="004B7BBB">
      <w:pPr>
        <w:pStyle w:val="NormalBold"/>
      </w:pPr>
      <w:r w:rsidRPr="00C75D84">
        <w:rPr>
          <w:rStyle w:val="HideTWBExt"/>
          <w:b w:val="0"/>
        </w:rPr>
        <w:t>&lt;/RepeatBlock-By&gt;</w:t>
      </w:r>
    </w:p>
    <w:p w14:paraId="07A5206A"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4D945C1" w14:textId="77777777" w:rsidR="004B7BBB" w:rsidRPr="00C75D84" w:rsidRDefault="004B7BBB" w:rsidP="004B7BBB">
      <w:pPr>
        <w:pStyle w:val="NormalBold"/>
      </w:pPr>
      <w:r w:rsidRPr="00C75D84">
        <w:rPr>
          <w:rStyle w:val="HideTWBExt"/>
          <w:b w:val="0"/>
        </w:rPr>
        <w:t>&lt;Article&gt;</w:t>
      </w:r>
      <w:r w:rsidRPr="00C75D84">
        <w:t>Bod 20</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1250DC1" w14:textId="77777777" w:rsidTr="000D7F60">
        <w:trPr>
          <w:trHeight w:hRule="exact" w:val="240"/>
          <w:jc w:val="center"/>
        </w:trPr>
        <w:tc>
          <w:tcPr>
            <w:tcW w:w="9752" w:type="dxa"/>
            <w:gridSpan w:val="2"/>
            <w:tcBorders>
              <w:top w:val="nil"/>
              <w:left w:val="nil"/>
              <w:bottom w:val="nil"/>
              <w:right w:val="nil"/>
            </w:tcBorders>
          </w:tcPr>
          <w:p w14:paraId="7E55EAFE" w14:textId="77777777" w:rsidR="004B7BBB" w:rsidRPr="00C75D84" w:rsidRDefault="004B7BBB" w:rsidP="000D7F60"/>
        </w:tc>
      </w:tr>
      <w:tr w:rsidR="00097907" w:rsidRPr="00C75D84" w14:paraId="351C2B36" w14:textId="77777777" w:rsidTr="000D7F60">
        <w:trPr>
          <w:trHeight w:val="240"/>
          <w:jc w:val="center"/>
        </w:trPr>
        <w:tc>
          <w:tcPr>
            <w:tcW w:w="4876" w:type="dxa"/>
            <w:tcBorders>
              <w:top w:val="nil"/>
              <w:left w:val="nil"/>
              <w:bottom w:val="nil"/>
              <w:right w:val="nil"/>
            </w:tcBorders>
          </w:tcPr>
          <w:p w14:paraId="458D8C24"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246118D" w14:textId="77777777" w:rsidR="004B7BBB" w:rsidRPr="00C75D84" w:rsidRDefault="004B7BBB" w:rsidP="000D7F60">
            <w:pPr>
              <w:pStyle w:val="AmColumnHeading"/>
            </w:pPr>
            <w:r w:rsidRPr="00C75D84">
              <w:t>Pozměňovací návrh</w:t>
            </w:r>
          </w:p>
        </w:tc>
      </w:tr>
      <w:tr w:rsidR="00097907" w:rsidRPr="00C75D84" w14:paraId="2EBBAC6E" w14:textId="77777777" w:rsidTr="000D7F60">
        <w:trPr>
          <w:jc w:val="center"/>
        </w:trPr>
        <w:tc>
          <w:tcPr>
            <w:tcW w:w="4876" w:type="dxa"/>
            <w:tcBorders>
              <w:top w:val="nil"/>
              <w:left w:val="nil"/>
              <w:bottom w:val="nil"/>
              <w:right w:val="nil"/>
            </w:tcBorders>
          </w:tcPr>
          <w:p w14:paraId="14B27A0E" w14:textId="77777777" w:rsidR="004B7BBB" w:rsidRPr="00C75D84" w:rsidRDefault="004B7BBB" w:rsidP="000D7F60">
            <w:pPr>
              <w:pStyle w:val="Normal6a"/>
            </w:pPr>
            <w:r w:rsidRPr="00C75D84">
              <w:lastRenderedPageBreak/>
              <w:t>20.</w:t>
            </w:r>
            <w:r w:rsidRPr="00C75D84">
              <w:tab/>
              <w:t>zdůrazňuje význam modré ekonomiky jakožto klíčového motoru udržitelného rozvoje a tvorby pracovních míst ve Středomoří;</w:t>
            </w:r>
          </w:p>
        </w:tc>
        <w:tc>
          <w:tcPr>
            <w:tcW w:w="4876" w:type="dxa"/>
            <w:tcBorders>
              <w:top w:val="nil"/>
              <w:left w:val="nil"/>
              <w:bottom w:val="nil"/>
              <w:right w:val="nil"/>
            </w:tcBorders>
          </w:tcPr>
          <w:p w14:paraId="1E0130D9" w14:textId="77777777" w:rsidR="004B7BBB" w:rsidRPr="00C75D84" w:rsidRDefault="004B7BBB" w:rsidP="000D7F60">
            <w:pPr>
              <w:pStyle w:val="Normal6a"/>
            </w:pPr>
            <w:r w:rsidRPr="00C75D84">
              <w:t>20.</w:t>
            </w:r>
            <w:r w:rsidRPr="00C75D84">
              <w:tab/>
              <w:t xml:space="preserve">zdůrazňuje význam modré ekonomiky jakožto klíčového motoru udržitelného rozvoje a tvorby pracovních míst ve Středomoří; </w:t>
            </w:r>
            <w:r w:rsidRPr="00C75D84">
              <w:rPr>
                <w:b/>
                <w:i/>
              </w:rPr>
              <w:t>vyzývá partnerské země, aby za tímto účelem provedly nezbytné investice, aniž by se spoléhaly na finanční pomoc ze strany EU;</w:t>
            </w:r>
          </w:p>
        </w:tc>
      </w:tr>
    </w:tbl>
    <w:p w14:paraId="70D2C941"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{FI}</w:t>
      </w:r>
      <w:r w:rsidRPr="00C75D84">
        <w:t>fi</w:t>
      </w:r>
      <w:r w:rsidRPr="00C75D84">
        <w:rPr>
          <w:rStyle w:val="HideTWBExt"/>
        </w:rPr>
        <w:t>&lt;/Original&gt;</w:t>
      </w:r>
    </w:p>
    <w:p w14:paraId="15BE12BA" w14:textId="617FC5E3" w:rsidR="00D14A06" w:rsidRPr="00C75D84" w:rsidRDefault="004B7BBB" w:rsidP="004B7BBB">
      <w:r w:rsidRPr="00C75D84">
        <w:rPr>
          <w:rStyle w:val="HideTWBExt"/>
        </w:rPr>
        <w:t>&lt;/Amend&gt;</w:t>
      </w:r>
    </w:p>
    <w:p w14:paraId="71261D87"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388</w:t>
      </w:r>
      <w:r w:rsidRPr="00C75D84">
        <w:rPr>
          <w:rStyle w:val="HideTWBExt"/>
          <w:b w:val="0"/>
        </w:rPr>
        <w:t>&lt;/NumAm&gt;</w:t>
      </w:r>
    </w:p>
    <w:p w14:paraId="5E47A719" w14:textId="77777777" w:rsidR="004B7BBB" w:rsidRPr="00C75D84" w:rsidRDefault="004B7BBB" w:rsidP="004B7BBB">
      <w:pPr>
        <w:pStyle w:val="NormalBold"/>
      </w:pPr>
      <w:r w:rsidRPr="00C75D84">
        <w:rPr>
          <w:rStyle w:val="HideTWBExt"/>
          <w:b w:val="0"/>
        </w:rPr>
        <w:t>&lt;RepeatBlock-By&gt;&lt;Members&gt;</w:t>
      </w:r>
      <w:r w:rsidRPr="00C75D84">
        <w:t>Alberico Gambino, Ruggero Razza, Carlo Fidanza</w:t>
      </w:r>
      <w:r w:rsidRPr="00C75D84">
        <w:rPr>
          <w:rStyle w:val="HideTWBExt"/>
          <w:b w:val="0"/>
        </w:rPr>
        <w:t>&lt;/Members&gt;</w:t>
      </w:r>
    </w:p>
    <w:p w14:paraId="7DE24903" w14:textId="77777777" w:rsidR="004B7BBB" w:rsidRPr="00C75D84" w:rsidRDefault="004B7BBB" w:rsidP="004B7BBB">
      <w:pPr>
        <w:pStyle w:val="NormalBold"/>
      </w:pPr>
      <w:r w:rsidRPr="00C75D84">
        <w:rPr>
          <w:rStyle w:val="HideTWBExt"/>
          <w:b w:val="0"/>
        </w:rPr>
        <w:t>&lt;/RepeatBlock-By&gt;</w:t>
      </w:r>
    </w:p>
    <w:p w14:paraId="6D17FD9C"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C693DE3" w14:textId="77777777" w:rsidR="004B7BBB" w:rsidRPr="00C75D84" w:rsidRDefault="004B7BBB" w:rsidP="004B7BBB">
      <w:pPr>
        <w:pStyle w:val="NormalBold"/>
      </w:pPr>
      <w:r w:rsidRPr="00C75D84">
        <w:rPr>
          <w:rStyle w:val="HideTWBExt"/>
          <w:b w:val="0"/>
        </w:rPr>
        <w:t>&lt;Article&gt;</w:t>
      </w:r>
      <w:r w:rsidRPr="00C75D84">
        <w:t>Bod 20</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22A9F1E" w14:textId="77777777" w:rsidTr="000D7F60">
        <w:trPr>
          <w:trHeight w:hRule="exact" w:val="240"/>
          <w:jc w:val="center"/>
        </w:trPr>
        <w:tc>
          <w:tcPr>
            <w:tcW w:w="9752" w:type="dxa"/>
            <w:gridSpan w:val="2"/>
            <w:tcBorders>
              <w:top w:val="nil"/>
              <w:left w:val="nil"/>
              <w:bottom w:val="nil"/>
              <w:right w:val="nil"/>
            </w:tcBorders>
          </w:tcPr>
          <w:p w14:paraId="7C77FCCF" w14:textId="77777777" w:rsidR="004B7BBB" w:rsidRPr="00C75D84" w:rsidRDefault="004B7BBB" w:rsidP="000D7F60"/>
        </w:tc>
      </w:tr>
      <w:tr w:rsidR="00097907" w:rsidRPr="00C75D84" w14:paraId="2699B380" w14:textId="77777777" w:rsidTr="000D7F60">
        <w:trPr>
          <w:trHeight w:val="240"/>
          <w:jc w:val="center"/>
        </w:trPr>
        <w:tc>
          <w:tcPr>
            <w:tcW w:w="4876" w:type="dxa"/>
            <w:tcBorders>
              <w:top w:val="nil"/>
              <w:left w:val="nil"/>
              <w:bottom w:val="nil"/>
              <w:right w:val="nil"/>
            </w:tcBorders>
          </w:tcPr>
          <w:p w14:paraId="5826F692"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9CE337A" w14:textId="77777777" w:rsidR="004B7BBB" w:rsidRPr="00C75D84" w:rsidRDefault="004B7BBB" w:rsidP="000D7F60">
            <w:pPr>
              <w:pStyle w:val="AmColumnHeading"/>
            </w:pPr>
            <w:r w:rsidRPr="00C75D84">
              <w:t>Pozměňovací návrh</w:t>
            </w:r>
          </w:p>
        </w:tc>
      </w:tr>
      <w:tr w:rsidR="00097907" w:rsidRPr="00C75D84" w14:paraId="4343CD75" w14:textId="77777777" w:rsidTr="000D7F60">
        <w:trPr>
          <w:jc w:val="center"/>
        </w:trPr>
        <w:tc>
          <w:tcPr>
            <w:tcW w:w="4876" w:type="dxa"/>
            <w:tcBorders>
              <w:top w:val="nil"/>
              <w:left w:val="nil"/>
              <w:bottom w:val="nil"/>
              <w:right w:val="nil"/>
            </w:tcBorders>
          </w:tcPr>
          <w:p w14:paraId="718809B7" w14:textId="77777777" w:rsidR="004B7BBB" w:rsidRPr="00C75D84" w:rsidRDefault="004B7BBB" w:rsidP="000D7F60">
            <w:pPr>
              <w:pStyle w:val="Normal6a"/>
            </w:pPr>
            <w:r w:rsidRPr="00C75D84">
              <w:t>20.</w:t>
            </w:r>
            <w:r w:rsidRPr="00C75D84">
              <w:tab/>
              <w:t>zdůrazňuje význam modré ekonomiky jakožto klíčového motoru udržitelného rozvoje a tvorby pracovních míst ve Středomoří;</w:t>
            </w:r>
          </w:p>
        </w:tc>
        <w:tc>
          <w:tcPr>
            <w:tcW w:w="4876" w:type="dxa"/>
            <w:tcBorders>
              <w:top w:val="nil"/>
              <w:left w:val="nil"/>
              <w:bottom w:val="nil"/>
              <w:right w:val="nil"/>
            </w:tcBorders>
          </w:tcPr>
          <w:p w14:paraId="0AE9B7FB" w14:textId="77777777" w:rsidR="004B7BBB" w:rsidRPr="00C75D84" w:rsidRDefault="004B7BBB" w:rsidP="000D7F60">
            <w:pPr>
              <w:pStyle w:val="Normal6a"/>
            </w:pPr>
            <w:r w:rsidRPr="00C75D84">
              <w:t>20.</w:t>
            </w:r>
            <w:r w:rsidRPr="00C75D84">
              <w:tab/>
              <w:t>zdůrazňuje význam modré ekonomiky jakožto klíčového motoru udržitelného rozvoje a tvorby pracovních míst</w:t>
            </w:r>
            <w:r w:rsidRPr="00C75D84">
              <w:rPr>
                <w:b/>
                <w:bCs/>
                <w:i/>
                <w:iCs/>
              </w:rPr>
              <w:t>, námořní konektivity, konkurenceschopnosti a regionálního rozvoje</w:t>
            </w:r>
            <w:r w:rsidRPr="00C75D84">
              <w:t xml:space="preserve"> ve Středomoří;</w:t>
            </w:r>
          </w:p>
        </w:tc>
      </w:tr>
    </w:tbl>
    <w:p w14:paraId="1B2DE0F7"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{IT}</w:t>
      </w:r>
      <w:r w:rsidRPr="00C75D84">
        <w:t>it</w:t>
      </w:r>
      <w:r w:rsidRPr="00C75D84">
        <w:rPr>
          <w:rStyle w:val="HideTWBExt"/>
        </w:rPr>
        <w:t>&lt;/Original&gt;</w:t>
      </w:r>
    </w:p>
    <w:p w14:paraId="6BCAA01D" w14:textId="4A1C26F1" w:rsidR="00D14A06" w:rsidRPr="00C75D84" w:rsidRDefault="004B7BBB" w:rsidP="004B7BBB">
      <w:r w:rsidRPr="00C75D84">
        <w:rPr>
          <w:rStyle w:val="HideTWBExt"/>
        </w:rPr>
        <w:t>&lt;/Amend&gt;</w:t>
      </w:r>
    </w:p>
    <w:p w14:paraId="671C8768"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389</w:t>
      </w:r>
      <w:r w:rsidRPr="00C75D84">
        <w:rPr>
          <w:rStyle w:val="HideTWBExt"/>
          <w:b w:val="0"/>
        </w:rPr>
        <w:t>&lt;/NumAm&gt;</w:t>
      </w:r>
    </w:p>
    <w:p w14:paraId="4C837C7E" w14:textId="77777777" w:rsidR="004B7BBB" w:rsidRPr="00C75D84" w:rsidRDefault="004B7BBB" w:rsidP="004B7BBB">
      <w:pPr>
        <w:pStyle w:val="NormalBold"/>
      </w:pPr>
      <w:r w:rsidRPr="00C75D84">
        <w:rPr>
          <w:rStyle w:val="HideTWBExt"/>
          <w:b w:val="0"/>
        </w:rPr>
        <w:t>&lt;RepeatBlock-By&gt;&lt;Members&gt;</w:t>
      </w:r>
      <w:r w:rsidRPr="00C75D84">
        <w:t>Francisco José Millán Mon</w:t>
      </w:r>
      <w:r w:rsidRPr="00C75D84">
        <w:rPr>
          <w:rStyle w:val="HideTWBExt"/>
          <w:b w:val="0"/>
        </w:rPr>
        <w:t>&lt;/Members&gt;</w:t>
      </w:r>
    </w:p>
    <w:p w14:paraId="6B4BD433" w14:textId="77777777" w:rsidR="004B7BBB" w:rsidRPr="00C75D84" w:rsidRDefault="004B7BBB" w:rsidP="004B7BBB">
      <w:pPr>
        <w:pStyle w:val="NormalBold"/>
      </w:pPr>
      <w:r w:rsidRPr="00C75D84">
        <w:rPr>
          <w:rStyle w:val="HideTWBExt"/>
          <w:b w:val="0"/>
        </w:rPr>
        <w:t>&lt;/RepeatBlock-By&gt;</w:t>
      </w:r>
    </w:p>
    <w:p w14:paraId="57188DFB"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40BADEC" w14:textId="77777777" w:rsidR="004B7BBB" w:rsidRPr="00C75D84" w:rsidRDefault="004B7BBB" w:rsidP="004B7BBB">
      <w:pPr>
        <w:pStyle w:val="NormalBold"/>
      </w:pPr>
      <w:r w:rsidRPr="00C75D84">
        <w:rPr>
          <w:rStyle w:val="HideTWBExt"/>
          <w:b w:val="0"/>
        </w:rPr>
        <w:t>&lt;Article&gt;</w:t>
      </w:r>
      <w:r w:rsidRPr="00C75D84">
        <w:t>Bod 20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6BC9AA5" w14:textId="77777777" w:rsidTr="000D7F60">
        <w:trPr>
          <w:trHeight w:hRule="exact" w:val="240"/>
          <w:jc w:val="center"/>
        </w:trPr>
        <w:tc>
          <w:tcPr>
            <w:tcW w:w="9752" w:type="dxa"/>
            <w:gridSpan w:val="2"/>
            <w:tcBorders>
              <w:top w:val="nil"/>
              <w:left w:val="nil"/>
              <w:bottom w:val="nil"/>
              <w:right w:val="nil"/>
            </w:tcBorders>
          </w:tcPr>
          <w:p w14:paraId="2F1C2B79" w14:textId="77777777" w:rsidR="004B7BBB" w:rsidRPr="00C75D84" w:rsidRDefault="004B7BBB" w:rsidP="000D7F60"/>
        </w:tc>
      </w:tr>
      <w:tr w:rsidR="00097907" w:rsidRPr="00C75D84" w14:paraId="50570141" w14:textId="77777777" w:rsidTr="000D7F60">
        <w:trPr>
          <w:trHeight w:val="240"/>
          <w:jc w:val="center"/>
        </w:trPr>
        <w:tc>
          <w:tcPr>
            <w:tcW w:w="4876" w:type="dxa"/>
            <w:tcBorders>
              <w:top w:val="nil"/>
              <w:left w:val="nil"/>
              <w:bottom w:val="nil"/>
              <w:right w:val="nil"/>
            </w:tcBorders>
          </w:tcPr>
          <w:p w14:paraId="6C85960A"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BD9DF43" w14:textId="77777777" w:rsidR="004B7BBB" w:rsidRPr="00C75D84" w:rsidRDefault="004B7BBB" w:rsidP="000D7F60">
            <w:pPr>
              <w:pStyle w:val="AmColumnHeading"/>
            </w:pPr>
            <w:r w:rsidRPr="00C75D84">
              <w:t>Pozměňovací návrh</w:t>
            </w:r>
          </w:p>
        </w:tc>
      </w:tr>
      <w:tr w:rsidR="00097907" w:rsidRPr="00C75D84" w14:paraId="7B22B60F" w14:textId="77777777" w:rsidTr="000D7F60">
        <w:trPr>
          <w:jc w:val="center"/>
        </w:trPr>
        <w:tc>
          <w:tcPr>
            <w:tcW w:w="4876" w:type="dxa"/>
            <w:tcBorders>
              <w:top w:val="nil"/>
              <w:left w:val="nil"/>
              <w:bottom w:val="nil"/>
              <w:right w:val="nil"/>
            </w:tcBorders>
          </w:tcPr>
          <w:p w14:paraId="34D7F461" w14:textId="77777777" w:rsidR="004B7BBB" w:rsidRPr="00C75D84" w:rsidRDefault="004B7BBB" w:rsidP="000D7F60">
            <w:pPr>
              <w:pStyle w:val="Normal6a"/>
            </w:pPr>
          </w:p>
        </w:tc>
        <w:tc>
          <w:tcPr>
            <w:tcW w:w="4876" w:type="dxa"/>
            <w:tcBorders>
              <w:top w:val="nil"/>
              <w:left w:val="nil"/>
              <w:bottom w:val="nil"/>
              <w:right w:val="nil"/>
            </w:tcBorders>
          </w:tcPr>
          <w:p w14:paraId="5BC6F7F1" w14:textId="77777777" w:rsidR="004B7BBB" w:rsidRPr="00C75D84" w:rsidRDefault="004B7BBB" w:rsidP="000D7F60">
            <w:pPr>
              <w:pStyle w:val="Normal6a"/>
            </w:pPr>
            <w:r w:rsidRPr="00C75D84">
              <w:rPr>
                <w:b/>
                <w:i/>
              </w:rPr>
              <w:t>20a.</w:t>
            </w:r>
            <w:r w:rsidRPr="00C75D84">
              <w:tab/>
            </w:r>
            <w:r w:rsidRPr="00C75D84">
              <w:rPr>
                <w:b/>
                <w:i/>
              </w:rPr>
              <w:t xml:space="preserve">vítá začlenění ambicióznějšího námořního a rybářského rozměru do Paktu pro Středomoří, zejména prostřednictvím posílení námořní diplomacie a spolupráce s partnery z jižního Středomoří; zdůrazňuje nutnost podporovat pobřežní státy při zlepšování jejich kontrolních a dozorových kapacit s cílem bojovat proti nezákonnému, nehlášenému a neregulovanému rybolovu </w:t>
            </w:r>
            <w:r w:rsidRPr="00C75D84">
              <w:rPr>
                <w:b/>
                <w:i/>
              </w:rPr>
              <w:lastRenderedPageBreak/>
              <w:t>(NNN), chránit mořské zdroje a podporovat udržitelné řízení námořního prostoru; vyzývá k prosazování rovných podmínek hospodářské soutěže pro subjekty působící v odvětví rybolovu prostřednictvím koordinovaného postupu zahrnujícího všechny příslušné politiky a nástroje vnější činnosti Unie, včetně obchodu, rozvojové spolupráce a diplomatických opatření;</w:t>
            </w:r>
          </w:p>
        </w:tc>
      </w:tr>
    </w:tbl>
    <w:p w14:paraId="7DAF51A9"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{ES}</w:t>
      </w:r>
      <w:r w:rsidRPr="00C75D84">
        <w:t>es</w:t>
      </w:r>
      <w:r w:rsidRPr="00C75D84">
        <w:rPr>
          <w:rStyle w:val="HideTWBExt"/>
        </w:rPr>
        <w:t>&lt;/Original&gt;</w:t>
      </w:r>
    </w:p>
    <w:p w14:paraId="074C407F" w14:textId="49DCB61B" w:rsidR="00D14A06" w:rsidRPr="00C75D84" w:rsidRDefault="004B7BBB" w:rsidP="004B7BBB">
      <w:r w:rsidRPr="00C75D84">
        <w:rPr>
          <w:rStyle w:val="HideTWBExt"/>
        </w:rPr>
        <w:t>&lt;/Amend&gt;</w:t>
      </w:r>
    </w:p>
    <w:p w14:paraId="7C86766B"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390</w:t>
      </w:r>
      <w:r w:rsidRPr="00C75D84">
        <w:rPr>
          <w:rStyle w:val="HideTWBExt"/>
          <w:b w:val="0"/>
        </w:rPr>
        <w:t>&lt;/NumAm&gt;</w:t>
      </w:r>
    </w:p>
    <w:p w14:paraId="4D79D983" w14:textId="77777777" w:rsidR="004B7BBB" w:rsidRPr="00C75D84" w:rsidRDefault="004B7BBB" w:rsidP="004B7BBB">
      <w:pPr>
        <w:pStyle w:val="NormalBold"/>
      </w:pPr>
      <w:r w:rsidRPr="00C75D84">
        <w:rPr>
          <w:rStyle w:val="HideTWBExt"/>
          <w:b w:val="0"/>
        </w:rPr>
        <w:t>&lt;RepeatBlock-By&gt;&lt;Members&gt;</w:t>
      </w:r>
      <w:r w:rsidRPr="00C75D84">
        <w:t>Željana Zovko</w:t>
      </w:r>
      <w:r w:rsidRPr="00C75D84">
        <w:rPr>
          <w:rStyle w:val="HideTWBExt"/>
          <w:b w:val="0"/>
        </w:rPr>
        <w:t>&lt;/Members&gt;</w:t>
      </w:r>
    </w:p>
    <w:p w14:paraId="569A4D22" w14:textId="77777777" w:rsidR="004B7BBB" w:rsidRPr="00C75D84" w:rsidRDefault="004B7BBB" w:rsidP="004B7BBB">
      <w:pPr>
        <w:pStyle w:val="NormalBold"/>
      </w:pPr>
      <w:r w:rsidRPr="00C75D84">
        <w:rPr>
          <w:rStyle w:val="HideTWBExt"/>
          <w:b w:val="0"/>
        </w:rPr>
        <w:t>&lt;/RepeatBlock-By&gt;</w:t>
      </w:r>
    </w:p>
    <w:p w14:paraId="788DE352"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656B60D" w14:textId="77777777" w:rsidR="004B7BBB" w:rsidRPr="00C75D84" w:rsidRDefault="004B7BBB" w:rsidP="004B7BBB">
      <w:pPr>
        <w:pStyle w:val="NormalBold"/>
      </w:pPr>
      <w:r w:rsidRPr="00C75D84">
        <w:rPr>
          <w:rStyle w:val="HideTWBExt"/>
          <w:b w:val="0"/>
        </w:rPr>
        <w:t>&lt;Article&gt;</w:t>
      </w:r>
      <w:r w:rsidRPr="00C75D84">
        <w:t>Bod 20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BCA1636" w14:textId="77777777" w:rsidTr="000D7F60">
        <w:trPr>
          <w:trHeight w:hRule="exact" w:val="240"/>
          <w:jc w:val="center"/>
        </w:trPr>
        <w:tc>
          <w:tcPr>
            <w:tcW w:w="9752" w:type="dxa"/>
            <w:gridSpan w:val="2"/>
            <w:tcBorders>
              <w:top w:val="nil"/>
              <w:left w:val="nil"/>
              <w:bottom w:val="nil"/>
              <w:right w:val="nil"/>
            </w:tcBorders>
          </w:tcPr>
          <w:p w14:paraId="7792F4E6" w14:textId="77777777" w:rsidR="004B7BBB" w:rsidRPr="00C75D84" w:rsidRDefault="004B7BBB" w:rsidP="000D7F60"/>
        </w:tc>
      </w:tr>
      <w:tr w:rsidR="00097907" w:rsidRPr="00C75D84" w14:paraId="79EC9146" w14:textId="77777777" w:rsidTr="000D7F60">
        <w:trPr>
          <w:trHeight w:val="240"/>
          <w:jc w:val="center"/>
        </w:trPr>
        <w:tc>
          <w:tcPr>
            <w:tcW w:w="4876" w:type="dxa"/>
            <w:tcBorders>
              <w:top w:val="nil"/>
              <w:left w:val="nil"/>
              <w:bottom w:val="nil"/>
              <w:right w:val="nil"/>
            </w:tcBorders>
          </w:tcPr>
          <w:p w14:paraId="72C2FCCA"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D68D628" w14:textId="77777777" w:rsidR="004B7BBB" w:rsidRPr="00C75D84" w:rsidRDefault="004B7BBB" w:rsidP="000D7F60">
            <w:pPr>
              <w:pStyle w:val="AmColumnHeading"/>
            </w:pPr>
            <w:r w:rsidRPr="00C75D84">
              <w:t>Pozměňovací návrh</w:t>
            </w:r>
          </w:p>
        </w:tc>
      </w:tr>
      <w:tr w:rsidR="00097907" w:rsidRPr="00C75D84" w14:paraId="1153D569" w14:textId="77777777" w:rsidTr="000D7F60">
        <w:trPr>
          <w:jc w:val="center"/>
        </w:trPr>
        <w:tc>
          <w:tcPr>
            <w:tcW w:w="4876" w:type="dxa"/>
            <w:tcBorders>
              <w:top w:val="nil"/>
              <w:left w:val="nil"/>
              <w:bottom w:val="nil"/>
              <w:right w:val="nil"/>
            </w:tcBorders>
          </w:tcPr>
          <w:p w14:paraId="038E14FB" w14:textId="77777777" w:rsidR="004B7BBB" w:rsidRPr="00C75D84" w:rsidRDefault="004B7BBB" w:rsidP="000D7F60">
            <w:pPr>
              <w:pStyle w:val="Normal6a"/>
            </w:pPr>
          </w:p>
        </w:tc>
        <w:tc>
          <w:tcPr>
            <w:tcW w:w="4876" w:type="dxa"/>
            <w:tcBorders>
              <w:top w:val="nil"/>
              <w:left w:val="nil"/>
              <w:bottom w:val="nil"/>
              <w:right w:val="nil"/>
            </w:tcBorders>
          </w:tcPr>
          <w:p w14:paraId="7CC7A00C" w14:textId="77777777" w:rsidR="004B7BBB" w:rsidRPr="00C75D84" w:rsidRDefault="004B7BBB" w:rsidP="000D7F60">
            <w:pPr>
              <w:pStyle w:val="Normal6a"/>
            </w:pPr>
            <w:r w:rsidRPr="00C75D84">
              <w:rPr>
                <w:b/>
                <w:i/>
              </w:rPr>
              <w:t>20a.</w:t>
            </w:r>
            <w:r w:rsidRPr="00C75D84">
              <w:tab/>
            </w:r>
            <w:r w:rsidRPr="00C75D84">
              <w:rPr>
                <w:b/>
                <w:i/>
              </w:rPr>
              <w:t>vyzývá k tomu, aby Pakt pro Středomoří přispíval k udržitelnému rozvoji modré ekonomiky; zdůrazňuje význam posílení regionální spolupráce v rámci Generální komise pro rybolov ve Středozemním moři (GFCM) i po roce 2027 s cílem zajistit udržitelné řízení rybích populací, zachovat mořské ekosystémy, podporovat pobřežní komunity a posílit konkurenceschopnost a dlouhodobou odolnost odvětví rybolovu a akvakultury v celém středomořském regionu;</w:t>
            </w:r>
          </w:p>
        </w:tc>
      </w:tr>
    </w:tbl>
    <w:p w14:paraId="582EEA18"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FE37F6F" w14:textId="1AD78977" w:rsidR="00D14A06" w:rsidRPr="00C75D84" w:rsidRDefault="004B7BBB" w:rsidP="004B7BBB">
      <w:r w:rsidRPr="00C75D84">
        <w:rPr>
          <w:rStyle w:val="HideTWBExt"/>
        </w:rPr>
        <w:t>&lt;/Amend&gt;</w:t>
      </w:r>
    </w:p>
    <w:p w14:paraId="0FE9F361"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391</w:t>
      </w:r>
      <w:r w:rsidRPr="00C75D84">
        <w:rPr>
          <w:rStyle w:val="HideTWBExt"/>
          <w:b w:val="0"/>
        </w:rPr>
        <w:t>&lt;/NumAm&gt;</w:t>
      </w:r>
    </w:p>
    <w:p w14:paraId="1D2A8344" w14:textId="77777777" w:rsidR="004B7BBB" w:rsidRPr="00C75D84" w:rsidRDefault="004B7BBB" w:rsidP="004B7BBB">
      <w:pPr>
        <w:pStyle w:val="NormalBold"/>
      </w:pPr>
      <w:r w:rsidRPr="00C75D84">
        <w:rPr>
          <w:rStyle w:val="HideTWBExt"/>
          <w:b w:val="0"/>
        </w:rPr>
        <w:t>&lt;RepeatBlock-By&gt;&lt;Members&gt;</w:t>
      </w:r>
      <w:r w:rsidRPr="00C75D84">
        <w:t>Cristian Terheş</w:t>
      </w:r>
      <w:r w:rsidRPr="00C75D84">
        <w:rPr>
          <w:rStyle w:val="HideTWBExt"/>
          <w:b w:val="0"/>
        </w:rPr>
        <w:t>&lt;/Members&gt;</w:t>
      </w:r>
    </w:p>
    <w:p w14:paraId="02FA95EF" w14:textId="77777777" w:rsidR="004B7BBB" w:rsidRPr="00C75D84" w:rsidRDefault="004B7BBB" w:rsidP="004B7BBB">
      <w:pPr>
        <w:pStyle w:val="NormalBold"/>
      </w:pPr>
      <w:r w:rsidRPr="00C75D84">
        <w:rPr>
          <w:rStyle w:val="HideTWBExt"/>
          <w:b w:val="0"/>
        </w:rPr>
        <w:t>&lt;/RepeatBlock-By&gt;</w:t>
      </w:r>
    </w:p>
    <w:p w14:paraId="62569736"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EF3E4F6" w14:textId="77777777" w:rsidR="004B7BBB" w:rsidRPr="00C75D84" w:rsidRDefault="004B7BBB" w:rsidP="004B7BBB">
      <w:pPr>
        <w:pStyle w:val="NormalBold"/>
      </w:pPr>
      <w:r w:rsidRPr="00C75D84">
        <w:rPr>
          <w:rStyle w:val="HideTWBExt"/>
          <w:b w:val="0"/>
        </w:rPr>
        <w:t>&lt;Article&gt;</w:t>
      </w:r>
      <w:r w:rsidRPr="00C75D84">
        <w:t>Bod 20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4E13047" w14:textId="77777777" w:rsidTr="000D7F60">
        <w:trPr>
          <w:trHeight w:hRule="exact" w:val="240"/>
          <w:jc w:val="center"/>
        </w:trPr>
        <w:tc>
          <w:tcPr>
            <w:tcW w:w="9752" w:type="dxa"/>
            <w:gridSpan w:val="2"/>
            <w:tcBorders>
              <w:top w:val="nil"/>
              <w:left w:val="nil"/>
              <w:bottom w:val="nil"/>
              <w:right w:val="nil"/>
            </w:tcBorders>
          </w:tcPr>
          <w:p w14:paraId="5DA382E3" w14:textId="77777777" w:rsidR="004B7BBB" w:rsidRPr="00C75D84" w:rsidRDefault="004B7BBB" w:rsidP="000D7F60"/>
        </w:tc>
      </w:tr>
      <w:tr w:rsidR="00097907" w:rsidRPr="00C75D84" w14:paraId="793DE601" w14:textId="77777777" w:rsidTr="000D7F60">
        <w:trPr>
          <w:trHeight w:val="240"/>
          <w:jc w:val="center"/>
        </w:trPr>
        <w:tc>
          <w:tcPr>
            <w:tcW w:w="4876" w:type="dxa"/>
            <w:tcBorders>
              <w:top w:val="nil"/>
              <w:left w:val="nil"/>
              <w:bottom w:val="nil"/>
              <w:right w:val="nil"/>
            </w:tcBorders>
          </w:tcPr>
          <w:p w14:paraId="2E0610A0"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9B89521" w14:textId="77777777" w:rsidR="004B7BBB" w:rsidRPr="00C75D84" w:rsidRDefault="004B7BBB" w:rsidP="000D7F60">
            <w:pPr>
              <w:pStyle w:val="AmColumnHeading"/>
            </w:pPr>
            <w:r w:rsidRPr="00C75D84">
              <w:t>Pozměňovací návrh</w:t>
            </w:r>
          </w:p>
        </w:tc>
      </w:tr>
      <w:tr w:rsidR="00097907" w:rsidRPr="00C75D84" w14:paraId="0C06D92A" w14:textId="77777777" w:rsidTr="000D7F60">
        <w:trPr>
          <w:jc w:val="center"/>
        </w:trPr>
        <w:tc>
          <w:tcPr>
            <w:tcW w:w="4876" w:type="dxa"/>
            <w:tcBorders>
              <w:top w:val="nil"/>
              <w:left w:val="nil"/>
              <w:bottom w:val="nil"/>
              <w:right w:val="nil"/>
            </w:tcBorders>
          </w:tcPr>
          <w:p w14:paraId="56ADBE74" w14:textId="77777777" w:rsidR="004B7BBB" w:rsidRPr="00C75D84" w:rsidRDefault="004B7BBB" w:rsidP="000D7F60">
            <w:pPr>
              <w:pStyle w:val="Normal6a"/>
            </w:pPr>
          </w:p>
        </w:tc>
        <w:tc>
          <w:tcPr>
            <w:tcW w:w="4876" w:type="dxa"/>
            <w:tcBorders>
              <w:top w:val="nil"/>
              <w:left w:val="nil"/>
              <w:bottom w:val="nil"/>
              <w:right w:val="nil"/>
            </w:tcBorders>
          </w:tcPr>
          <w:p w14:paraId="62705F5A" w14:textId="77777777" w:rsidR="004B7BBB" w:rsidRPr="00C75D84" w:rsidRDefault="004B7BBB" w:rsidP="000D7F60">
            <w:pPr>
              <w:pStyle w:val="Normal6a"/>
            </w:pPr>
            <w:r w:rsidRPr="00C75D84">
              <w:rPr>
                <w:b/>
                <w:i/>
              </w:rPr>
              <w:t>20a.</w:t>
            </w:r>
            <w:r w:rsidRPr="00C75D84">
              <w:tab/>
            </w:r>
            <w:r w:rsidRPr="00C75D84">
              <w:rPr>
                <w:b/>
                <w:i/>
              </w:rPr>
              <w:t>zdůrazňuje, že regionální iniciativy zaměřené na normalizaci vztahů, včetně Abrahamovských dohod, mohou přispět k posílení odolnosti vůči destabilizujícím zahraničním vlivům, k podpoře hospodářské vzájemné závislosti a k naplňování cílů Paktu pro Středomoří při budování bezpečného, prosperujícího a propojeného středomořského prostoru;</w:t>
            </w:r>
          </w:p>
        </w:tc>
      </w:tr>
    </w:tbl>
    <w:p w14:paraId="7DC5CF16"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DEBDADF" w14:textId="28A66CFD" w:rsidR="00D14A06" w:rsidRPr="00C75D84" w:rsidRDefault="004B7BBB" w:rsidP="004B7BBB">
      <w:r w:rsidRPr="00C75D84">
        <w:rPr>
          <w:rStyle w:val="HideTWBExt"/>
        </w:rPr>
        <w:t>&lt;/Amend&gt;</w:t>
      </w:r>
    </w:p>
    <w:p w14:paraId="30C13F00"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392</w:t>
      </w:r>
      <w:r w:rsidRPr="00C75D84">
        <w:rPr>
          <w:rStyle w:val="HideTWBExt"/>
          <w:b w:val="0"/>
        </w:rPr>
        <w:t>&lt;/NumAm&gt;</w:t>
      </w:r>
    </w:p>
    <w:p w14:paraId="009ABF8A" w14:textId="77777777" w:rsidR="004B7BBB" w:rsidRPr="00C75D84" w:rsidRDefault="004B7BBB" w:rsidP="004B7BBB">
      <w:pPr>
        <w:pStyle w:val="NormalBold"/>
      </w:pPr>
      <w:r w:rsidRPr="00C75D84">
        <w:rPr>
          <w:rStyle w:val="HideTWBExt"/>
          <w:b w:val="0"/>
        </w:rPr>
        <w:t>&lt;RepeatBlock-By&gt;&lt;Members&gt;</w:t>
      </w:r>
      <w:r w:rsidRPr="00C75D84">
        <w:t>Laura Ballarín Cereza, Javi López</w:t>
      </w:r>
      <w:r w:rsidRPr="00C75D84">
        <w:rPr>
          <w:rStyle w:val="HideTWBExt"/>
          <w:b w:val="0"/>
        </w:rPr>
        <w:t>&lt;/Members&gt;</w:t>
      </w:r>
    </w:p>
    <w:p w14:paraId="4BB2D11F" w14:textId="77777777" w:rsidR="004B7BBB" w:rsidRPr="00C75D84" w:rsidRDefault="004B7BBB" w:rsidP="004B7BBB">
      <w:pPr>
        <w:pStyle w:val="NormalBold"/>
      </w:pPr>
      <w:r w:rsidRPr="00C75D84">
        <w:rPr>
          <w:rStyle w:val="HideTWBExt"/>
          <w:b w:val="0"/>
        </w:rPr>
        <w:t>&lt;/RepeatBlock-By&gt;</w:t>
      </w:r>
    </w:p>
    <w:p w14:paraId="260D70C0"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CAB3690" w14:textId="77777777" w:rsidR="004B7BBB" w:rsidRPr="00C75D84" w:rsidRDefault="004B7BBB" w:rsidP="004B7BBB">
      <w:pPr>
        <w:pStyle w:val="NormalBold"/>
      </w:pPr>
      <w:r w:rsidRPr="00C75D84">
        <w:rPr>
          <w:rStyle w:val="HideTWBExt"/>
          <w:b w:val="0"/>
        </w:rPr>
        <w:t>&lt;Article&gt;</w:t>
      </w:r>
      <w:r w:rsidRPr="00C75D84">
        <w:t>Bod 20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6E35DF4" w14:textId="77777777" w:rsidTr="000D7F60">
        <w:trPr>
          <w:trHeight w:hRule="exact" w:val="240"/>
          <w:jc w:val="center"/>
        </w:trPr>
        <w:tc>
          <w:tcPr>
            <w:tcW w:w="9752" w:type="dxa"/>
            <w:gridSpan w:val="2"/>
            <w:tcBorders>
              <w:top w:val="nil"/>
              <w:left w:val="nil"/>
              <w:bottom w:val="nil"/>
              <w:right w:val="nil"/>
            </w:tcBorders>
          </w:tcPr>
          <w:p w14:paraId="7F5910B8" w14:textId="77777777" w:rsidR="004B7BBB" w:rsidRPr="00C75D84" w:rsidRDefault="004B7BBB" w:rsidP="000D7F60"/>
        </w:tc>
      </w:tr>
      <w:tr w:rsidR="00097907" w:rsidRPr="00C75D84" w14:paraId="2EE4A6F0" w14:textId="77777777" w:rsidTr="000D7F60">
        <w:trPr>
          <w:trHeight w:val="240"/>
          <w:jc w:val="center"/>
        </w:trPr>
        <w:tc>
          <w:tcPr>
            <w:tcW w:w="4876" w:type="dxa"/>
            <w:tcBorders>
              <w:top w:val="nil"/>
              <w:left w:val="nil"/>
              <w:bottom w:val="nil"/>
              <w:right w:val="nil"/>
            </w:tcBorders>
          </w:tcPr>
          <w:p w14:paraId="2B981DE7"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5BFEC9B" w14:textId="77777777" w:rsidR="004B7BBB" w:rsidRPr="00C75D84" w:rsidRDefault="004B7BBB" w:rsidP="000D7F60">
            <w:pPr>
              <w:pStyle w:val="AmColumnHeading"/>
            </w:pPr>
            <w:r w:rsidRPr="00C75D84">
              <w:t>Pozměňovací návrh</w:t>
            </w:r>
          </w:p>
        </w:tc>
      </w:tr>
      <w:tr w:rsidR="00097907" w:rsidRPr="00C75D84" w14:paraId="44A0ACD2" w14:textId="77777777" w:rsidTr="000D7F60">
        <w:trPr>
          <w:jc w:val="center"/>
        </w:trPr>
        <w:tc>
          <w:tcPr>
            <w:tcW w:w="4876" w:type="dxa"/>
            <w:tcBorders>
              <w:top w:val="nil"/>
              <w:left w:val="nil"/>
              <w:bottom w:val="nil"/>
              <w:right w:val="nil"/>
            </w:tcBorders>
          </w:tcPr>
          <w:p w14:paraId="14E51A9C" w14:textId="77777777" w:rsidR="004B7BBB" w:rsidRPr="00C75D84" w:rsidRDefault="004B7BBB" w:rsidP="000D7F60">
            <w:pPr>
              <w:pStyle w:val="Normal6a"/>
            </w:pPr>
          </w:p>
        </w:tc>
        <w:tc>
          <w:tcPr>
            <w:tcW w:w="4876" w:type="dxa"/>
            <w:tcBorders>
              <w:top w:val="nil"/>
              <w:left w:val="nil"/>
              <w:bottom w:val="nil"/>
              <w:right w:val="nil"/>
            </w:tcBorders>
          </w:tcPr>
          <w:p w14:paraId="343A88D9" w14:textId="77777777" w:rsidR="004B7BBB" w:rsidRPr="00C75D84" w:rsidRDefault="004B7BBB" w:rsidP="000D7F60">
            <w:pPr>
              <w:pStyle w:val="Normal6a"/>
            </w:pPr>
            <w:r w:rsidRPr="00C75D84">
              <w:rPr>
                <w:b/>
                <w:i/>
              </w:rPr>
              <w:t>20a.</w:t>
            </w:r>
            <w:r w:rsidRPr="00C75D84">
              <w:tab/>
            </w:r>
            <w:r w:rsidRPr="00C75D84">
              <w:rPr>
                <w:b/>
                <w:i/>
              </w:rPr>
              <w:t>zdůrazňuje úlohu stávajících regionálních iniciativ, zejména Partnerství „Modré Středomoří“, při mobilizaci finančních prostředků, podpoře přípravy projektů a posilování koordinace investic do udržitelné modré ekonomiky, a vyzývá k jejich dalšímu rozvoji a sladění s cíli Paktu;</w:t>
            </w:r>
          </w:p>
        </w:tc>
      </w:tr>
    </w:tbl>
    <w:p w14:paraId="6312D2C6"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3B4F801" w14:textId="642CD1A4" w:rsidR="00D14A06" w:rsidRPr="00C75D84" w:rsidRDefault="004B7BBB" w:rsidP="004B7BBB">
      <w:r w:rsidRPr="00C75D84">
        <w:rPr>
          <w:rStyle w:val="HideTWBExt"/>
        </w:rPr>
        <w:t>&lt;/Amend&gt;</w:t>
      </w:r>
    </w:p>
    <w:p w14:paraId="668CBECA"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393</w:t>
      </w:r>
      <w:r w:rsidRPr="00C75D84">
        <w:rPr>
          <w:rStyle w:val="HideTWBExt"/>
          <w:b w:val="0"/>
        </w:rPr>
        <w:t>&lt;/NumAm&gt;</w:t>
      </w:r>
    </w:p>
    <w:p w14:paraId="4080460A"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140BD4BD" w14:textId="77777777" w:rsidR="004B7BBB" w:rsidRPr="00C75D84" w:rsidRDefault="004B7BBB" w:rsidP="004B7BBB">
      <w:pPr>
        <w:pStyle w:val="NormalBold"/>
      </w:pPr>
      <w:r w:rsidRPr="00C75D84">
        <w:rPr>
          <w:rStyle w:val="HideTWBExt"/>
          <w:b w:val="0"/>
        </w:rPr>
        <w:t>&lt;/RepeatBlock-By&gt;</w:t>
      </w:r>
    </w:p>
    <w:p w14:paraId="24ED07BD"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44EB687" w14:textId="77777777" w:rsidR="004B7BBB" w:rsidRPr="00C75D84" w:rsidRDefault="004B7BBB" w:rsidP="004B7BBB">
      <w:pPr>
        <w:pStyle w:val="NormalBold"/>
      </w:pPr>
      <w:r w:rsidRPr="00C75D84">
        <w:rPr>
          <w:rStyle w:val="HideTWBExt"/>
          <w:b w:val="0"/>
        </w:rPr>
        <w:t>&lt;Article&gt;</w:t>
      </w:r>
      <w:r w:rsidRPr="00C75D84">
        <w:t>Bod 20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408BFCB" w14:textId="77777777" w:rsidTr="000D7F60">
        <w:trPr>
          <w:trHeight w:hRule="exact" w:val="240"/>
          <w:jc w:val="center"/>
        </w:trPr>
        <w:tc>
          <w:tcPr>
            <w:tcW w:w="9752" w:type="dxa"/>
            <w:gridSpan w:val="2"/>
            <w:tcBorders>
              <w:top w:val="nil"/>
              <w:left w:val="nil"/>
              <w:bottom w:val="nil"/>
              <w:right w:val="nil"/>
            </w:tcBorders>
          </w:tcPr>
          <w:p w14:paraId="4ABD1CDA" w14:textId="77777777" w:rsidR="004B7BBB" w:rsidRPr="00C75D84" w:rsidRDefault="004B7BBB" w:rsidP="000D7F60"/>
        </w:tc>
      </w:tr>
      <w:tr w:rsidR="00097907" w:rsidRPr="00C75D84" w14:paraId="24CC70DF" w14:textId="77777777" w:rsidTr="000D7F60">
        <w:trPr>
          <w:trHeight w:val="240"/>
          <w:jc w:val="center"/>
        </w:trPr>
        <w:tc>
          <w:tcPr>
            <w:tcW w:w="4876" w:type="dxa"/>
            <w:tcBorders>
              <w:top w:val="nil"/>
              <w:left w:val="nil"/>
              <w:bottom w:val="nil"/>
              <w:right w:val="nil"/>
            </w:tcBorders>
          </w:tcPr>
          <w:p w14:paraId="6EB2BE76"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A41AE66" w14:textId="77777777" w:rsidR="004B7BBB" w:rsidRPr="00C75D84" w:rsidRDefault="004B7BBB" w:rsidP="000D7F60">
            <w:pPr>
              <w:pStyle w:val="AmColumnHeading"/>
            </w:pPr>
            <w:r w:rsidRPr="00C75D84">
              <w:t>Pozměňovací návrh</w:t>
            </w:r>
          </w:p>
        </w:tc>
      </w:tr>
      <w:tr w:rsidR="00097907" w:rsidRPr="00C75D84" w14:paraId="53C120F5" w14:textId="77777777" w:rsidTr="000D7F60">
        <w:trPr>
          <w:jc w:val="center"/>
        </w:trPr>
        <w:tc>
          <w:tcPr>
            <w:tcW w:w="4876" w:type="dxa"/>
            <w:tcBorders>
              <w:top w:val="nil"/>
              <w:left w:val="nil"/>
              <w:bottom w:val="nil"/>
              <w:right w:val="nil"/>
            </w:tcBorders>
          </w:tcPr>
          <w:p w14:paraId="5212F17A" w14:textId="77777777" w:rsidR="004B7BBB" w:rsidRPr="00C75D84" w:rsidRDefault="004B7BBB" w:rsidP="000D7F60">
            <w:pPr>
              <w:pStyle w:val="Normal6a"/>
            </w:pPr>
          </w:p>
        </w:tc>
        <w:tc>
          <w:tcPr>
            <w:tcW w:w="4876" w:type="dxa"/>
            <w:tcBorders>
              <w:top w:val="nil"/>
              <w:left w:val="nil"/>
              <w:bottom w:val="nil"/>
              <w:right w:val="nil"/>
            </w:tcBorders>
          </w:tcPr>
          <w:p w14:paraId="3BC6C6B0" w14:textId="77777777" w:rsidR="004B7BBB" w:rsidRPr="00C75D84" w:rsidRDefault="004B7BBB" w:rsidP="000D7F60">
            <w:pPr>
              <w:pStyle w:val="Normal6a"/>
            </w:pPr>
            <w:r w:rsidRPr="00C75D84">
              <w:rPr>
                <w:b/>
                <w:i/>
              </w:rPr>
              <w:t>20a.</w:t>
            </w:r>
            <w:r w:rsidRPr="00C75D84">
              <w:tab/>
            </w:r>
            <w:r w:rsidRPr="00C75D84">
              <w:rPr>
                <w:b/>
                <w:i/>
              </w:rPr>
              <w:t xml:space="preserve">vyzývá k pečlivému sledování a prověřování investic třetích stran do klíčové námořní infrastruktury v členských státech na jižní hranici EU; vyjadřuje znepokojení nad snahami čínských firem získat vliv na klíčové </w:t>
            </w:r>
            <w:r w:rsidRPr="00C75D84">
              <w:rPr>
                <w:b/>
                <w:i/>
              </w:rPr>
              <w:lastRenderedPageBreak/>
              <w:t>přístavy a další kritickou infrastrukturu;</w:t>
            </w:r>
          </w:p>
        </w:tc>
      </w:tr>
    </w:tbl>
    <w:p w14:paraId="331A3ABC"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36B5623" w14:textId="104C0F13" w:rsidR="00D14A06" w:rsidRPr="00C75D84" w:rsidRDefault="004B7BBB" w:rsidP="004B7BBB">
      <w:r w:rsidRPr="00C75D84">
        <w:rPr>
          <w:rStyle w:val="HideTWBExt"/>
        </w:rPr>
        <w:t>&lt;/Amend&gt;</w:t>
      </w:r>
    </w:p>
    <w:p w14:paraId="6A1D7E8C"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394</w:t>
      </w:r>
      <w:r w:rsidRPr="00C75D84">
        <w:rPr>
          <w:rStyle w:val="HideTWBExt"/>
          <w:b w:val="0"/>
        </w:rPr>
        <w:t>&lt;/NumAm&gt;</w:t>
      </w:r>
    </w:p>
    <w:p w14:paraId="088CC0C4" w14:textId="77777777" w:rsidR="004B7BBB" w:rsidRPr="00C75D84" w:rsidRDefault="004B7BBB" w:rsidP="004B7BBB">
      <w:pPr>
        <w:pStyle w:val="NormalBold"/>
      </w:pPr>
      <w:r w:rsidRPr="00C75D84">
        <w:rPr>
          <w:rStyle w:val="HideTWBExt"/>
          <w:b w:val="0"/>
        </w:rPr>
        <w:t>&lt;RepeatBlock-By&gt;&lt;Members&gt;</w:t>
      </w:r>
      <w:r w:rsidRPr="00C75D84">
        <w:t>Alberico Gambino</w:t>
      </w:r>
      <w:r w:rsidRPr="00C75D84">
        <w:rPr>
          <w:rStyle w:val="HideTWBExt"/>
          <w:b w:val="0"/>
        </w:rPr>
        <w:t>&lt;/Members&gt;</w:t>
      </w:r>
    </w:p>
    <w:p w14:paraId="1ACBD501" w14:textId="77777777" w:rsidR="004B7BBB" w:rsidRPr="00C75D84" w:rsidRDefault="004B7BBB" w:rsidP="004B7BBB">
      <w:pPr>
        <w:pStyle w:val="NormalBold"/>
      </w:pPr>
      <w:r w:rsidRPr="00C75D84">
        <w:rPr>
          <w:rStyle w:val="HideTWBExt"/>
          <w:b w:val="0"/>
        </w:rPr>
        <w:t>&lt;/RepeatBlock-By&gt;</w:t>
      </w:r>
    </w:p>
    <w:p w14:paraId="18B74AE0"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AC0401A" w14:textId="77777777" w:rsidR="004B7BBB" w:rsidRPr="00C75D84" w:rsidRDefault="004B7BBB" w:rsidP="004B7BBB">
      <w:pPr>
        <w:pStyle w:val="NormalBold"/>
      </w:pPr>
      <w:r w:rsidRPr="00C75D84">
        <w:rPr>
          <w:rStyle w:val="HideTWBExt"/>
          <w:b w:val="0"/>
        </w:rPr>
        <w:t>&lt;Article&gt;</w:t>
      </w:r>
      <w:r w:rsidRPr="00C75D84">
        <w:t>Bod 20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CB96531" w14:textId="77777777" w:rsidTr="000D7F60">
        <w:trPr>
          <w:trHeight w:hRule="exact" w:val="240"/>
          <w:jc w:val="center"/>
        </w:trPr>
        <w:tc>
          <w:tcPr>
            <w:tcW w:w="9752" w:type="dxa"/>
            <w:gridSpan w:val="2"/>
            <w:tcBorders>
              <w:top w:val="nil"/>
              <w:left w:val="nil"/>
              <w:bottom w:val="nil"/>
              <w:right w:val="nil"/>
            </w:tcBorders>
          </w:tcPr>
          <w:p w14:paraId="4C67FF49" w14:textId="77777777" w:rsidR="004B7BBB" w:rsidRPr="00C75D84" w:rsidRDefault="004B7BBB" w:rsidP="000D7F60"/>
        </w:tc>
      </w:tr>
      <w:tr w:rsidR="00097907" w:rsidRPr="00C75D84" w14:paraId="3E92184C" w14:textId="77777777" w:rsidTr="000D7F60">
        <w:trPr>
          <w:trHeight w:val="240"/>
          <w:jc w:val="center"/>
        </w:trPr>
        <w:tc>
          <w:tcPr>
            <w:tcW w:w="4876" w:type="dxa"/>
            <w:tcBorders>
              <w:top w:val="nil"/>
              <w:left w:val="nil"/>
              <w:bottom w:val="nil"/>
              <w:right w:val="nil"/>
            </w:tcBorders>
          </w:tcPr>
          <w:p w14:paraId="7F6BE230"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8D14006" w14:textId="77777777" w:rsidR="004B7BBB" w:rsidRPr="00C75D84" w:rsidRDefault="004B7BBB" w:rsidP="000D7F60">
            <w:pPr>
              <w:pStyle w:val="AmColumnHeading"/>
            </w:pPr>
            <w:r w:rsidRPr="00C75D84">
              <w:t>Pozměňovací návrh</w:t>
            </w:r>
          </w:p>
        </w:tc>
      </w:tr>
      <w:tr w:rsidR="00097907" w:rsidRPr="00C75D84" w14:paraId="0BBFA566" w14:textId="77777777" w:rsidTr="000D7F60">
        <w:trPr>
          <w:jc w:val="center"/>
        </w:trPr>
        <w:tc>
          <w:tcPr>
            <w:tcW w:w="4876" w:type="dxa"/>
            <w:tcBorders>
              <w:top w:val="nil"/>
              <w:left w:val="nil"/>
              <w:bottom w:val="nil"/>
              <w:right w:val="nil"/>
            </w:tcBorders>
          </w:tcPr>
          <w:p w14:paraId="05BAE797" w14:textId="77777777" w:rsidR="004B7BBB" w:rsidRPr="00C75D84" w:rsidRDefault="004B7BBB" w:rsidP="000D7F60">
            <w:pPr>
              <w:pStyle w:val="Normal6a"/>
            </w:pPr>
          </w:p>
        </w:tc>
        <w:tc>
          <w:tcPr>
            <w:tcW w:w="4876" w:type="dxa"/>
            <w:tcBorders>
              <w:top w:val="nil"/>
              <w:left w:val="nil"/>
              <w:bottom w:val="nil"/>
              <w:right w:val="nil"/>
            </w:tcBorders>
          </w:tcPr>
          <w:p w14:paraId="6E53465F" w14:textId="77777777" w:rsidR="004B7BBB" w:rsidRPr="00C75D84" w:rsidRDefault="004B7BBB" w:rsidP="000D7F60">
            <w:pPr>
              <w:pStyle w:val="Normal6a"/>
            </w:pPr>
            <w:r w:rsidRPr="00C75D84">
              <w:rPr>
                <w:b/>
                <w:i/>
              </w:rPr>
              <w:t>20a.</w:t>
            </w:r>
            <w:r w:rsidRPr="00C75D84">
              <w:tab/>
            </w:r>
            <w:r w:rsidRPr="00C75D84">
              <w:rPr>
                <w:b/>
                <w:i/>
              </w:rPr>
              <w:t>zdůrazňuje, že je důležité zintenzivnit společné úsilí o podporu výroby a využívání obnovitelných a nízkouhlíkových paliv v dopravě v souladu se zásadami stanovenými v příslušných nařízeních a dokumentech EU, včetně Paktu pro Středomoří;</w:t>
            </w:r>
          </w:p>
        </w:tc>
      </w:tr>
    </w:tbl>
    <w:p w14:paraId="5238E955"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8B3EF00" w14:textId="6C5C5351" w:rsidR="00D14A06" w:rsidRPr="00C75D84" w:rsidRDefault="004B7BBB" w:rsidP="004B7BBB">
      <w:r w:rsidRPr="00C75D84">
        <w:rPr>
          <w:rStyle w:val="HideTWBExt"/>
        </w:rPr>
        <w:t>&lt;/Amend&gt;</w:t>
      </w:r>
    </w:p>
    <w:p w14:paraId="1F216DD5"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395</w:t>
      </w:r>
      <w:r w:rsidRPr="00C75D84">
        <w:rPr>
          <w:rStyle w:val="HideTWBExt"/>
          <w:b w:val="0"/>
        </w:rPr>
        <w:t>&lt;/NumAm&gt;</w:t>
      </w:r>
    </w:p>
    <w:p w14:paraId="607F35D4" w14:textId="77777777" w:rsidR="004B7BBB" w:rsidRPr="00C75D84" w:rsidRDefault="004B7BBB" w:rsidP="004B7BBB">
      <w:pPr>
        <w:pStyle w:val="NormalBold"/>
      </w:pPr>
      <w:r w:rsidRPr="00C75D84">
        <w:rPr>
          <w:rStyle w:val="HideTWBExt"/>
          <w:b w:val="0"/>
        </w:rPr>
        <w:t>&lt;RepeatBlock-By&gt;&lt;Members&gt;</w:t>
      </w:r>
      <w:r w:rsidRPr="00C75D84">
        <w:t>Alberico Gambino, Ruggero Razza, Carlo Fidanza</w:t>
      </w:r>
      <w:r w:rsidRPr="00C75D84">
        <w:rPr>
          <w:rStyle w:val="HideTWBExt"/>
          <w:b w:val="0"/>
        </w:rPr>
        <w:t>&lt;/Members&gt;</w:t>
      </w:r>
    </w:p>
    <w:p w14:paraId="0B4101BA" w14:textId="77777777" w:rsidR="004B7BBB" w:rsidRPr="00C75D84" w:rsidRDefault="004B7BBB" w:rsidP="004B7BBB">
      <w:pPr>
        <w:pStyle w:val="NormalBold"/>
      </w:pPr>
      <w:r w:rsidRPr="00C75D84">
        <w:rPr>
          <w:rStyle w:val="HideTWBExt"/>
          <w:b w:val="0"/>
        </w:rPr>
        <w:t>&lt;/RepeatBlock-By&gt;</w:t>
      </w:r>
    </w:p>
    <w:p w14:paraId="57EBEBC6"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0C0F568" w14:textId="77777777" w:rsidR="004B7BBB" w:rsidRPr="00C75D84" w:rsidRDefault="004B7BBB" w:rsidP="004B7BBB">
      <w:pPr>
        <w:pStyle w:val="NormalBold"/>
      </w:pPr>
      <w:r w:rsidRPr="00C75D84">
        <w:rPr>
          <w:rStyle w:val="HideTWBExt"/>
          <w:b w:val="0"/>
        </w:rPr>
        <w:t>&lt;Article&gt;</w:t>
      </w:r>
      <w:r w:rsidRPr="00C75D84">
        <w:t>Bod 20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F387048" w14:textId="77777777" w:rsidTr="000D7F60">
        <w:trPr>
          <w:trHeight w:hRule="exact" w:val="240"/>
          <w:jc w:val="center"/>
        </w:trPr>
        <w:tc>
          <w:tcPr>
            <w:tcW w:w="9752" w:type="dxa"/>
            <w:gridSpan w:val="2"/>
            <w:tcBorders>
              <w:top w:val="nil"/>
              <w:left w:val="nil"/>
              <w:bottom w:val="nil"/>
              <w:right w:val="nil"/>
            </w:tcBorders>
          </w:tcPr>
          <w:p w14:paraId="55934E87" w14:textId="77777777" w:rsidR="004B7BBB" w:rsidRPr="00C75D84" w:rsidRDefault="004B7BBB" w:rsidP="000D7F60"/>
        </w:tc>
      </w:tr>
      <w:tr w:rsidR="00097907" w:rsidRPr="00C75D84" w14:paraId="5384709D" w14:textId="77777777" w:rsidTr="000D7F60">
        <w:trPr>
          <w:trHeight w:val="240"/>
          <w:jc w:val="center"/>
        </w:trPr>
        <w:tc>
          <w:tcPr>
            <w:tcW w:w="4876" w:type="dxa"/>
            <w:tcBorders>
              <w:top w:val="nil"/>
              <w:left w:val="nil"/>
              <w:bottom w:val="nil"/>
              <w:right w:val="nil"/>
            </w:tcBorders>
          </w:tcPr>
          <w:p w14:paraId="03382877"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C751A73" w14:textId="77777777" w:rsidR="004B7BBB" w:rsidRPr="00C75D84" w:rsidRDefault="004B7BBB" w:rsidP="000D7F60">
            <w:pPr>
              <w:pStyle w:val="AmColumnHeading"/>
            </w:pPr>
            <w:r w:rsidRPr="00C75D84">
              <w:t>Pozměňovací návrh</w:t>
            </w:r>
          </w:p>
        </w:tc>
      </w:tr>
      <w:tr w:rsidR="00097907" w:rsidRPr="00C75D84" w14:paraId="7ADE1FDE" w14:textId="77777777" w:rsidTr="000D7F60">
        <w:trPr>
          <w:jc w:val="center"/>
        </w:trPr>
        <w:tc>
          <w:tcPr>
            <w:tcW w:w="4876" w:type="dxa"/>
            <w:tcBorders>
              <w:top w:val="nil"/>
              <w:left w:val="nil"/>
              <w:bottom w:val="nil"/>
              <w:right w:val="nil"/>
            </w:tcBorders>
          </w:tcPr>
          <w:p w14:paraId="1AE128C7" w14:textId="77777777" w:rsidR="004B7BBB" w:rsidRPr="00C75D84" w:rsidRDefault="004B7BBB" w:rsidP="000D7F60">
            <w:pPr>
              <w:pStyle w:val="Normal6a"/>
            </w:pPr>
          </w:p>
        </w:tc>
        <w:tc>
          <w:tcPr>
            <w:tcW w:w="4876" w:type="dxa"/>
            <w:tcBorders>
              <w:top w:val="nil"/>
              <w:left w:val="nil"/>
              <w:bottom w:val="nil"/>
              <w:right w:val="nil"/>
            </w:tcBorders>
          </w:tcPr>
          <w:p w14:paraId="4AE629CB" w14:textId="77777777" w:rsidR="004B7BBB" w:rsidRPr="00C75D84" w:rsidRDefault="004B7BBB" w:rsidP="000D7F60">
            <w:pPr>
              <w:pStyle w:val="Normal6a"/>
            </w:pPr>
            <w:r w:rsidRPr="00C75D84">
              <w:rPr>
                <w:b/>
                <w:i/>
              </w:rPr>
              <w:t>20a.</w:t>
            </w:r>
            <w:r w:rsidRPr="00C75D84">
              <w:tab/>
            </w:r>
            <w:r w:rsidRPr="00C75D84">
              <w:rPr>
                <w:b/>
                <w:i/>
              </w:rPr>
              <w:t>vyzývá k posílení spolupráce v oblasti ochrany a odolnosti kritické infrastruktury, včetně energetické, dopravní, telekomunikační, námořní a digitální infrastruktury, vůči přírodním, technologickým, hybridním a kybernetickým hrozbám;</w:t>
            </w:r>
          </w:p>
        </w:tc>
      </w:tr>
    </w:tbl>
    <w:p w14:paraId="367980A9"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{IT}</w:t>
      </w:r>
      <w:r w:rsidRPr="00C75D84">
        <w:t>it</w:t>
      </w:r>
      <w:r w:rsidRPr="00C75D84">
        <w:rPr>
          <w:rStyle w:val="HideTWBExt"/>
        </w:rPr>
        <w:t>&lt;/Original&gt;</w:t>
      </w:r>
    </w:p>
    <w:p w14:paraId="446294F4" w14:textId="6E49945B" w:rsidR="00D14A06" w:rsidRPr="00C75D84" w:rsidRDefault="004B7BBB" w:rsidP="004B7BBB">
      <w:r w:rsidRPr="00C75D84">
        <w:rPr>
          <w:rStyle w:val="HideTWBExt"/>
        </w:rPr>
        <w:t>&lt;/Amend&gt;</w:t>
      </w:r>
    </w:p>
    <w:p w14:paraId="2F839255"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396</w:t>
      </w:r>
      <w:r w:rsidRPr="00C75D84">
        <w:rPr>
          <w:rStyle w:val="HideTWBExt"/>
          <w:b w:val="0"/>
        </w:rPr>
        <w:t>&lt;/NumAm&gt;</w:t>
      </w:r>
    </w:p>
    <w:p w14:paraId="65918CA3" w14:textId="77777777" w:rsidR="004B7BBB" w:rsidRPr="00C75D84" w:rsidRDefault="004B7BBB" w:rsidP="004B7BBB">
      <w:pPr>
        <w:pStyle w:val="NormalBold"/>
      </w:pPr>
      <w:r w:rsidRPr="00C75D84">
        <w:rPr>
          <w:rStyle w:val="HideTWBExt"/>
          <w:b w:val="0"/>
        </w:rPr>
        <w:t>&lt;RepeatBlock-By&gt;&lt;Members&gt;</w:t>
      </w:r>
      <w:r w:rsidRPr="00C75D84">
        <w:t>Leoluca Orlando</w:t>
      </w:r>
      <w:r w:rsidRPr="00C75D84">
        <w:rPr>
          <w:rStyle w:val="HideTWBExt"/>
          <w:b w:val="0"/>
        </w:rPr>
        <w:t>&lt;/Members&gt;</w:t>
      </w:r>
    </w:p>
    <w:p w14:paraId="1BCD272D" w14:textId="77777777" w:rsidR="004B7BBB" w:rsidRPr="00C75D84" w:rsidRDefault="004B7BBB" w:rsidP="004B7BBB">
      <w:r w:rsidRPr="00C75D84">
        <w:rPr>
          <w:rStyle w:val="HideTWBExt"/>
        </w:rPr>
        <w:t>&lt;AuNomDe&gt;</w:t>
      </w:r>
      <w:r w:rsidRPr="00C75D84">
        <w:rPr>
          <w:rStyle w:val="HideTWBInt"/>
        </w:rPr>
        <w:t>{Verts/ALE}</w:t>
      </w:r>
      <w:r w:rsidRPr="00C75D84">
        <w:t>za skupinu Verts/ALE</w:t>
      </w:r>
      <w:r w:rsidRPr="00C75D84">
        <w:rPr>
          <w:rStyle w:val="HideTWBExt"/>
        </w:rPr>
        <w:t>&lt;/AuNomDe&gt;</w:t>
      </w:r>
    </w:p>
    <w:p w14:paraId="2864BAA6" w14:textId="77777777" w:rsidR="004B7BBB" w:rsidRPr="00C75D84" w:rsidRDefault="004B7BBB" w:rsidP="004B7BBB">
      <w:pPr>
        <w:pStyle w:val="NormalBold"/>
      </w:pPr>
      <w:r w:rsidRPr="00C75D84">
        <w:rPr>
          <w:rStyle w:val="HideTWBExt"/>
          <w:b w:val="0"/>
        </w:rPr>
        <w:lastRenderedPageBreak/>
        <w:t>&lt;/RepeatBlock-By&gt;</w:t>
      </w:r>
    </w:p>
    <w:p w14:paraId="3B5928DA"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6811606" w14:textId="77777777" w:rsidR="004B7BBB" w:rsidRPr="00C75D84" w:rsidRDefault="004B7BBB" w:rsidP="004B7BBB">
      <w:pPr>
        <w:pStyle w:val="NormalBold"/>
      </w:pPr>
      <w:r w:rsidRPr="00C75D84">
        <w:rPr>
          <w:rStyle w:val="HideTWBExt"/>
          <w:b w:val="0"/>
        </w:rPr>
        <w:t>&lt;Article&gt;</w:t>
      </w:r>
      <w:r w:rsidRPr="00C75D84">
        <w:t>Bod 20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F8010D2" w14:textId="77777777" w:rsidTr="000D7F60">
        <w:trPr>
          <w:trHeight w:hRule="exact" w:val="240"/>
          <w:jc w:val="center"/>
        </w:trPr>
        <w:tc>
          <w:tcPr>
            <w:tcW w:w="9752" w:type="dxa"/>
            <w:gridSpan w:val="2"/>
            <w:tcBorders>
              <w:top w:val="nil"/>
              <w:left w:val="nil"/>
              <w:bottom w:val="nil"/>
              <w:right w:val="nil"/>
            </w:tcBorders>
          </w:tcPr>
          <w:p w14:paraId="0136D46D" w14:textId="77777777" w:rsidR="004B7BBB" w:rsidRPr="00C75D84" w:rsidRDefault="004B7BBB" w:rsidP="000D7F60"/>
        </w:tc>
      </w:tr>
      <w:tr w:rsidR="00097907" w:rsidRPr="00C75D84" w14:paraId="1F2E3B4C" w14:textId="77777777" w:rsidTr="000D7F60">
        <w:trPr>
          <w:trHeight w:val="240"/>
          <w:jc w:val="center"/>
        </w:trPr>
        <w:tc>
          <w:tcPr>
            <w:tcW w:w="4876" w:type="dxa"/>
            <w:tcBorders>
              <w:top w:val="nil"/>
              <w:left w:val="nil"/>
              <w:bottom w:val="nil"/>
              <w:right w:val="nil"/>
            </w:tcBorders>
          </w:tcPr>
          <w:p w14:paraId="5F121D1C"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4F391D3" w14:textId="77777777" w:rsidR="004B7BBB" w:rsidRPr="00C75D84" w:rsidRDefault="004B7BBB" w:rsidP="000D7F60">
            <w:pPr>
              <w:pStyle w:val="AmColumnHeading"/>
            </w:pPr>
            <w:r w:rsidRPr="00C75D84">
              <w:t>Pozměňovací návrh</w:t>
            </w:r>
          </w:p>
        </w:tc>
      </w:tr>
      <w:tr w:rsidR="00097907" w:rsidRPr="00C75D84" w14:paraId="0DF79212" w14:textId="77777777" w:rsidTr="000D7F60">
        <w:trPr>
          <w:jc w:val="center"/>
        </w:trPr>
        <w:tc>
          <w:tcPr>
            <w:tcW w:w="4876" w:type="dxa"/>
            <w:tcBorders>
              <w:top w:val="nil"/>
              <w:left w:val="nil"/>
              <w:bottom w:val="nil"/>
              <w:right w:val="nil"/>
            </w:tcBorders>
          </w:tcPr>
          <w:p w14:paraId="4BA59ED0" w14:textId="77777777" w:rsidR="004B7BBB" w:rsidRPr="00C75D84" w:rsidRDefault="004B7BBB" w:rsidP="000D7F60">
            <w:pPr>
              <w:pStyle w:val="Normal6a"/>
            </w:pPr>
          </w:p>
        </w:tc>
        <w:tc>
          <w:tcPr>
            <w:tcW w:w="4876" w:type="dxa"/>
            <w:tcBorders>
              <w:top w:val="nil"/>
              <w:left w:val="nil"/>
              <w:bottom w:val="nil"/>
              <w:right w:val="nil"/>
            </w:tcBorders>
          </w:tcPr>
          <w:p w14:paraId="2BCA60FD" w14:textId="77777777" w:rsidR="004B7BBB" w:rsidRPr="00C75D84" w:rsidRDefault="004B7BBB" w:rsidP="000D7F60">
            <w:pPr>
              <w:pStyle w:val="Normal6a"/>
            </w:pPr>
            <w:r w:rsidRPr="00C75D84">
              <w:rPr>
                <w:b/>
                <w:i/>
              </w:rPr>
              <w:t>20a.</w:t>
            </w:r>
            <w:r w:rsidRPr="00C75D84">
              <w:tab/>
            </w:r>
            <w:r w:rsidRPr="00C75D84">
              <w:rPr>
                <w:b/>
                <w:i/>
              </w:rPr>
              <w:t>zdůrazňuje, jak důležité je plně uplatňovat stávající právní předpisy v oblasti rybolovu a životního prostředí, aby bylo zajištěno obnovení a ochrana živých mořských biologických zdrojů;</w:t>
            </w:r>
          </w:p>
        </w:tc>
      </w:tr>
    </w:tbl>
    <w:p w14:paraId="6DAB6CF1"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70B3C12" w14:textId="647F406D" w:rsidR="00D14A06" w:rsidRPr="00C75D84" w:rsidRDefault="004B7BBB" w:rsidP="004B7BBB">
      <w:r w:rsidRPr="00C75D84">
        <w:rPr>
          <w:rStyle w:val="HideTWBExt"/>
        </w:rPr>
        <w:t>&lt;/Amend&gt;</w:t>
      </w:r>
    </w:p>
    <w:p w14:paraId="36E755BF"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397</w:t>
      </w:r>
      <w:r w:rsidRPr="00C75D84">
        <w:rPr>
          <w:rStyle w:val="HideTWBExt"/>
          <w:b w:val="0"/>
        </w:rPr>
        <w:t>&lt;/NumAm&gt;</w:t>
      </w:r>
    </w:p>
    <w:p w14:paraId="63D16430" w14:textId="77777777" w:rsidR="004B7BBB" w:rsidRPr="00C75D84" w:rsidRDefault="004B7BBB" w:rsidP="004B7BBB">
      <w:pPr>
        <w:pStyle w:val="NormalBold"/>
      </w:pPr>
      <w:r w:rsidRPr="00C75D84">
        <w:rPr>
          <w:rStyle w:val="HideTWBExt"/>
          <w:b w:val="0"/>
        </w:rPr>
        <w:t>&lt;RepeatBlock-By&gt;&lt;Members&gt;</w:t>
      </w:r>
      <w:r w:rsidRPr="00C75D84">
        <w:t>Nicola Zingaretti, Nacho Sánchez Amor, Yannis Maniatis, Elio Di Rupo, Marco Tarquinio, Matjaž Nemec, Marta Temido, Costas Mavrides</w:t>
      </w:r>
      <w:r w:rsidRPr="00C75D84">
        <w:rPr>
          <w:rStyle w:val="HideTWBExt"/>
          <w:b w:val="0"/>
        </w:rPr>
        <w:t>&lt;/Members&gt;</w:t>
      </w:r>
    </w:p>
    <w:p w14:paraId="72FD838A" w14:textId="77777777" w:rsidR="004B7BBB" w:rsidRPr="00C75D84" w:rsidRDefault="004B7BBB" w:rsidP="004B7BBB">
      <w:pPr>
        <w:pStyle w:val="NormalBold"/>
      </w:pPr>
      <w:r w:rsidRPr="00C75D84">
        <w:rPr>
          <w:rStyle w:val="HideTWBExt"/>
          <w:b w:val="0"/>
        </w:rPr>
        <w:t>&lt;/RepeatBlock-By&gt;</w:t>
      </w:r>
    </w:p>
    <w:p w14:paraId="02AC39E0"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434F9DA" w14:textId="77777777" w:rsidR="004B7BBB" w:rsidRPr="00C75D84" w:rsidRDefault="004B7BBB" w:rsidP="004B7BBB">
      <w:pPr>
        <w:pStyle w:val="NormalBold"/>
      </w:pPr>
      <w:r w:rsidRPr="00C75D84">
        <w:rPr>
          <w:rStyle w:val="HideTWBExt"/>
          <w:b w:val="0"/>
        </w:rPr>
        <w:t>&lt;Article&gt;</w:t>
      </w:r>
      <w:r w:rsidRPr="00C75D84">
        <w:t>Bod 20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B88C20B" w14:textId="77777777" w:rsidTr="000D7F60">
        <w:trPr>
          <w:trHeight w:hRule="exact" w:val="240"/>
          <w:jc w:val="center"/>
        </w:trPr>
        <w:tc>
          <w:tcPr>
            <w:tcW w:w="9752" w:type="dxa"/>
            <w:gridSpan w:val="2"/>
            <w:tcBorders>
              <w:top w:val="nil"/>
              <w:left w:val="nil"/>
              <w:bottom w:val="nil"/>
              <w:right w:val="nil"/>
            </w:tcBorders>
          </w:tcPr>
          <w:p w14:paraId="1F61F1DF" w14:textId="77777777" w:rsidR="004B7BBB" w:rsidRPr="00C75D84" w:rsidRDefault="004B7BBB" w:rsidP="000D7F60"/>
        </w:tc>
      </w:tr>
      <w:tr w:rsidR="00097907" w:rsidRPr="00C75D84" w14:paraId="6A938A12" w14:textId="77777777" w:rsidTr="000D7F60">
        <w:trPr>
          <w:trHeight w:val="240"/>
          <w:jc w:val="center"/>
        </w:trPr>
        <w:tc>
          <w:tcPr>
            <w:tcW w:w="4876" w:type="dxa"/>
            <w:tcBorders>
              <w:top w:val="nil"/>
              <w:left w:val="nil"/>
              <w:bottom w:val="nil"/>
              <w:right w:val="nil"/>
            </w:tcBorders>
          </w:tcPr>
          <w:p w14:paraId="1888E528"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6CBFC1B" w14:textId="77777777" w:rsidR="004B7BBB" w:rsidRPr="00C75D84" w:rsidRDefault="004B7BBB" w:rsidP="000D7F60">
            <w:pPr>
              <w:pStyle w:val="AmColumnHeading"/>
            </w:pPr>
            <w:r w:rsidRPr="00C75D84">
              <w:t>Pozměňovací návrh</w:t>
            </w:r>
          </w:p>
        </w:tc>
      </w:tr>
      <w:tr w:rsidR="00097907" w:rsidRPr="00C75D84" w14:paraId="42D845F2" w14:textId="77777777" w:rsidTr="000D7F60">
        <w:trPr>
          <w:jc w:val="center"/>
        </w:trPr>
        <w:tc>
          <w:tcPr>
            <w:tcW w:w="4876" w:type="dxa"/>
            <w:tcBorders>
              <w:top w:val="nil"/>
              <w:left w:val="nil"/>
              <w:bottom w:val="nil"/>
              <w:right w:val="nil"/>
            </w:tcBorders>
          </w:tcPr>
          <w:p w14:paraId="3924D4D1" w14:textId="77777777" w:rsidR="004B7BBB" w:rsidRPr="00C75D84" w:rsidRDefault="004B7BBB" w:rsidP="000D7F60">
            <w:pPr>
              <w:pStyle w:val="Normal6a"/>
            </w:pPr>
          </w:p>
        </w:tc>
        <w:tc>
          <w:tcPr>
            <w:tcW w:w="4876" w:type="dxa"/>
            <w:tcBorders>
              <w:top w:val="nil"/>
              <w:left w:val="nil"/>
              <w:bottom w:val="nil"/>
              <w:right w:val="nil"/>
            </w:tcBorders>
          </w:tcPr>
          <w:p w14:paraId="55052E91" w14:textId="77777777" w:rsidR="004B7BBB" w:rsidRPr="00C75D84" w:rsidRDefault="004B7BBB" w:rsidP="000D7F60">
            <w:pPr>
              <w:pStyle w:val="Normal6a"/>
            </w:pPr>
            <w:r w:rsidRPr="00C75D84">
              <w:rPr>
                <w:b/>
                <w:i/>
              </w:rPr>
              <w:t>20a.</w:t>
            </w:r>
            <w:r w:rsidRPr="00C75D84">
              <w:tab/>
            </w:r>
            <w:r w:rsidRPr="00C75D84">
              <w:rPr>
                <w:b/>
                <w:i/>
              </w:rPr>
              <w:t>vyzývá k vypracování podrobných plánů a stanovení měřitelných cílů v oblasti dekarbonizace v rámci Paktu pro Středomoří;</w:t>
            </w:r>
          </w:p>
        </w:tc>
      </w:tr>
    </w:tbl>
    <w:p w14:paraId="7E002383"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689394E" w14:textId="665F472F" w:rsidR="00D14A06" w:rsidRPr="00C75D84" w:rsidRDefault="004B7BBB" w:rsidP="004B7BBB">
      <w:r w:rsidRPr="00C75D84">
        <w:rPr>
          <w:rStyle w:val="HideTWBExt"/>
        </w:rPr>
        <w:t>&lt;/Amend&gt;</w:t>
      </w:r>
    </w:p>
    <w:p w14:paraId="7A41222F"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398</w:t>
      </w:r>
      <w:r w:rsidRPr="00C75D84">
        <w:rPr>
          <w:rStyle w:val="HideTWBExt"/>
          <w:b w:val="0"/>
        </w:rPr>
        <w:t>&lt;/NumAm&gt;</w:t>
      </w:r>
    </w:p>
    <w:p w14:paraId="2FC95BFD" w14:textId="77777777" w:rsidR="004B7BBB" w:rsidRPr="00C75D84" w:rsidRDefault="004B7BBB" w:rsidP="004B7BBB">
      <w:pPr>
        <w:pStyle w:val="NormalBold"/>
      </w:pPr>
      <w:r w:rsidRPr="00C75D84">
        <w:rPr>
          <w:rStyle w:val="HideTWBExt"/>
          <w:b w:val="0"/>
        </w:rPr>
        <w:t>&lt;RepeatBlock-By&gt;&lt;Members&gt;</w:t>
      </w:r>
      <w:r w:rsidRPr="00C75D84">
        <w:t>Leoluca Orlando</w:t>
      </w:r>
      <w:r w:rsidRPr="00C75D84">
        <w:rPr>
          <w:rStyle w:val="HideTWBExt"/>
          <w:b w:val="0"/>
        </w:rPr>
        <w:t>&lt;/Members&gt;</w:t>
      </w:r>
    </w:p>
    <w:p w14:paraId="5ADAB693" w14:textId="77777777" w:rsidR="004B7BBB" w:rsidRPr="00C75D84" w:rsidRDefault="004B7BBB" w:rsidP="004B7BBB">
      <w:r w:rsidRPr="00C75D84">
        <w:rPr>
          <w:rStyle w:val="HideTWBExt"/>
        </w:rPr>
        <w:t>&lt;AuNomDe&gt;</w:t>
      </w:r>
      <w:r w:rsidRPr="00C75D84">
        <w:rPr>
          <w:rStyle w:val="HideTWBInt"/>
        </w:rPr>
        <w:t>{Verts/ALE}</w:t>
      </w:r>
      <w:r w:rsidRPr="00C75D84">
        <w:t>za skupinu Verts/ALE</w:t>
      </w:r>
      <w:r w:rsidRPr="00C75D84">
        <w:rPr>
          <w:rStyle w:val="HideTWBExt"/>
        </w:rPr>
        <w:t>&lt;/AuNomDe&gt;</w:t>
      </w:r>
    </w:p>
    <w:p w14:paraId="139B120D" w14:textId="77777777" w:rsidR="004B7BBB" w:rsidRPr="00C75D84" w:rsidRDefault="004B7BBB" w:rsidP="004B7BBB">
      <w:pPr>
        <w:pStyle w:val="NormalBold"/>
      </w:pPr>
      <w:r w:rsidRPr="00C75D84">
        <w:rPr>
          <w:rStyle w:val="HideTWBExt"/>
          <w:b w:val="0"/>
        </w:rPr>
        <w:t>&lt;/RepeatBlock-By&gt;</w:t>
      </w:r>
    </w:p>
    <w:p w14:paraId="3F103EBC"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D438D1C" w14:textId="77777777" w:rsidR="004B7BBB" w:rsidRPr="00C75D84" w:rsidRDefault="004B7BBB" w:rsidP="004B7BBB">
      <w:pPr>
        <w:pStyle w:val="NormalBold"/>
      </w:pPr>
      <w:r w:rsidRPr="00C75D84">
        <w:rPr>
          <w:rStyle w:val="HideTWBExt"/>
          <w:b w:val="0"/>
        </w:rPr>
        <w:t>&lt;Article&gt;</w:t>
      </w:r>
      <w:r w:rsidRPr="00C75D84">
        <w:t>Bod 20 b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503CC02" w14:textId="77777777" w:rsidTr="000D7F60">
        <w:trPr>
          <w:trHeight w:hRule="exact" w:val="240"/>
          <w:jc w:val="center"/>
        </w:trPr>
        <w:tc>
          <w:tcPr>
            <w:tcW w:w="9752" w:type="dxa"/>
            <w:gridSpan w:val="2"/>
            <w:tcBorders>
              <w:top w:val="nil"/>
              <w:left w:val="nil"/>
              <w:bottom w:val="nil"/>
              <w:right w:val="nil"/>
            </w:tcBorders>
          </w:tcPr>
          <w:p w14:paraId="53894AB4" w14:textId="77777777" w:rsidR="004B7BBB" w:rsidRPr="00C75D84" w:rsidRDefault="004B7BBB" w:rsidP="000D7F60"/>
        </w:tc>
      </w:tr>
      <w:tr w:rsidR="00097907" w:rsidRPr="00C75D84" w14:paraId="73161B64" w14:textId="77777777" w:rsidTr="000D7F60">
        <w:trPr>
          <w:trHeight w:val="240"/>
          <w:jc w:val="center"/>
        </w:trPr>
        <w:tc>
          <w:tcPr>
            <w:tcW w:w="4876" w:type="dxa"/>
            <w:tcBorders>
              <w:top w:val="nil"/>
              <w:left w:val="nil"/>
              <w:bottom w:val="nil"/>
              <w:right w:val="nil"/>
            </w:tcBorders>
          </w:tcPr>
          <w:p w14:paraId="0DB642CB"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42D25F6" w14:textId="77777777" w:rsidR="004B7BBB" w:rsidRPr="00C75D84" w:rsidRDefault="004B7BBB" w:rsidP="000D7F60">
            <w:pPr>
              <w:pStyle w:val="AmColumnHeading"/>
            </w:pPr>
            <w:r w:rsidRPr="00C75D84">
              <w:t>Pozměňovací návrh</w:t>
            </w:r>
          </w:p>
        </w:tc>
      </w:tr>
      <w:tr w:rsidR="00097907" w:rsidRPr="00C75D84" w14:paraId="50BDB9D5" w14:textId="77777777" w:rsidTr="000D7F60">
        <w:trPr>
          <w:jc w:val="center"/>
        </w:trPr>
        <w:tc>
          <w:tcPr>
            <w:tcW w:w="4876" w:type="dxa"/>
            <w:tcBorders>
              <w:top w:val="nil"/>
              <w:left w:val="nil"/>
              <w:bottom w:val="nil"/>
              <w:right w:val="nil"/>
            </w:tcBorders>
          </w:tcPr>
          <w:p w14:paraId="3225C10B" w14:textId="77777777" w:rsidR="004B7BBB" w:rsidRPr="00C75D84" w:rsidRDefault="004B7BBB" w:rsidP="000D7F60">
            <w:pPr>
              <w:pStyle w:val="Normal6a"/>
            </w:pPr>
          </w:p>
        </w:tc>
        <w:tc>
          <w:tcPr>
            <w:tcW w:w="4876" w:type="dxa"/>
            <w:tcBorders>
              <w:top w:val="nil"/>
              <w:left w:val="nil"/>
              <w:bottom w:val="nil"/>
              <w:right w:val="nil"/>
            </w:tcBorders>
          </w:tcPr>
          <w:p w14:paraId="6D6B8442" w14:textId="77777777" w:rsidR="004B7BBB" w:rsidRPr="00C75D84" w:rsidRDefault="004B7BBB" w:rsidP="000D7F60">
            <w:pPr>
              <w:pStyle w:val="Normal6a"/>
            </w:pPr>
            <w:r w:rsidRPr="00C75D84">
              <w:rPr>
                <w:b/>
                <w:i/>
              </w:rPr>
              <w:t>20b.</w:t>
            </w:r>
            <w:r w:rsidRPr="00C75D84">
              <w:tab/>
            </w:r>
            <w:r w:rsidRPr="00C75D84">
              <w:rPr>
                <w:b/>
                <w:i/>
              </w:rPr>
              <w:t xml:space="preserve">zdůrazňuje, že i přesto, že Evropská unie učinila pokrok a splnila cíl označit 10 % vodních ploch v Evropě za chráněné, síť chráněných mořských oblastí není ani zdaleka plně účinná, </w:t>
            </w:r>
            <w:r w:rsidRPr="00C75D84">
              <w:rPr>
                <w:b/>
                <w:i/>
              </w:rPr>
              <w:lastRenderedPageBreak/>
              <w:t>neboť pouze malá část z již existujících chráněných mořských oblastí má k dispozici plány řízení a ochranná opatření;</w:t>
            </w:r>
          </w:p>
        </w:tc>
      </w:tr>
    </w:tbl>
    <w:p w14:paraId="198F02EA"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49537DE" w14:textId="1E6F7904" w:rsidR="00D14A06" w:rsidRPr="00C75D84" w:rsidRDefault="004B7BBB" w:rsidP="004B7BBB">
      <w:r w:rsidRPr="00C75D84">
        <w:rPr>
          <w:rStyle w:val="HideTWBExt"/>
        </w:rPr>
        <w:t>&lt;/Amend&gt;</w:t>
      </w:r>
    </w:p>
    <w:p w14:paraId="40D54E7C"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399</w:t>
      </w:r>
      <w:r w:rsidRPr="00C75D84">
        <w:rPr>
          <w:rStyle w:val="HideTWBExt"/>
          <w:b w:val="0"/>
        </w:rPr>
        <w:t>&lt;/NumAm&gt;</w:t>
      </w:r>
    </w:p>
    <w:p w14:paraId="5230C389"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33CA4C77" w14:textId="77777777" w:rsidR="004B7BBB" w:rsidRPr="00C75D84" w:rsidRDefault="004B7BBB" w:rsidP="004B7BBB">
      <w:pPr>
        <w:pStyle w:val="NormalBold"/>
      </w:pPr>
      <w:r w:rsidRPr="00C75D84">
        <w:rPr>
          <w:rStyle w:val="HideTWBExt"/>
          <w:b w:val="0"/>
        </w:rPr>
        <w:t>&lt;/RepeatBlock-By&gt;</w:t>
      </w:r>
    </w:p>
    <w:p w14:paraId="72E44812"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AADC862" w14:textId="77777777" w:rsidR="004B7BBB" w:rsidRPr="00C75D84" w:rsidRDefault="004B7BBB" w:rsidP="004B7BBB">
      <w:pPr>
        <w:pStyle w:val="NormalBold"/>
      </w:pPr>
      <w:r w:rsidRPr="00C75D84">
        <w:rPr>
          <w:rStyle w:val="HideTWBExt"/>
          <w:b w:val="0"/>
        </w:rPr>
        <w:t>&lt;Article&gt;</w:t>
      </w:r>
      <w:r w:rsidRPr="00C75D84">
        <w:t>Bod 20 b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337FA96" w14:textId="77777777" w:rsidTr="000D7F60">
        <w:trPr>
          <w:trHeight w:hRule="exact" w:val="240"/>
          <w:jc w:val="center"/>
        </w:trPr>
        <w:tc>
          <w:tcPr>
            <w:tcW w:w="9752" w:type="dxa"/>
            <w:gridSpan w:val="2"/>
            <w:tcBorders>
              <w:top w:val="nil"/>
              <w:left w:val="nil"/>
              <w:bottom w:val="nil"/>
              <w:right w:val="nil"/>
            </w:tcBorders>
          </w:tcPr>
          <w:p w14:paraId="37ED3C88" w14:textId="77777777" w:rsidR="004B7BBB" w:rsidRPr="00C75D84" w:rsidRDefault="004B7BBB" w:rsidP="000D7F60"/>
        </w:tc>
      </w:tr>
      <w:tr w:rsidR="00097907" w:rsidRPr="00C75D84" w14:paraId="0B7AA591" w14:textId="77777777" w:rsidTr="000D7F60">
        <w:trPr>
          <w:trHeight w:val="240"/>
          <w:jc w:val="center"/>
        </w:trPr>
        <w:tc>
          <w:tcPr>
            <w:tcW w:w="4876" w:type="dxa"/>
            <w:tcBorders>
              <w:top w:val="nil"/>
              <w:left w:val="nil"/>
              <w:bottom w:val="nil"/>
              <w:right w:val="nil"/>
            </w:tcBorders>
          </w:tcPr>
          <w:p w14:paraId="3595036A"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0B0D8D1" w14:textId="77777777" w:rsidR="004B7BBB" w:rsidRPr="00C75D84" w:rsidRDefault="004B7BBB" w:rsidP="000D7F60">
            <w:pPr>
              <w:pStyle w:val="AmColumnHeading"/>
            </w:pPr>
            <w:r w:rsidRPr="00C75D84">
              <w:t>Pozměňovací návrh</w:t>
            </w:r>
          </w:p>
        </w:tc>
      </w:tr>
      <w:tr w:rsidR="00097907" w:rsidRPr="00C75D84" w14:paraId="5937135E" w14:textId="77777777" w:rsidTr="000D7F60">
        <w:trPr>
          <w:jc w:val="center"/>
        </w:trPr>
        <w:tc>
          <w:tcPr>
            <w:tcW w:w="4876" w:type="dxa"/>
            <w:tcBorders>
              <w:top w:val="nil"/>
              <w:left w:val="nil"/>
              <w:bottom w:val="nil"/>
              <w:right w:val="nil"/>
            </w:tcBorders>
          </w:tcPr>
          <w:p w14:paraId="7B2E64C5" w14:textId="77777777" w:rsidR="004B7BBB" w:rsidRPr="00C75D84" w:rsidRDefault="004B7BBB" w:rsidP="000D7F60">
            <w:pPr>
              <w:pStyle w:val="Normal6a"/>
            </w:pPr>
          </w:p>
        </w:tc>
        <w:tc>
          <w:tcPr>
            <w:tcW w:w="4876" w:type="dxa"/>
            <w:tcBorders>
              <w:top w:val="nil"/>
              <w:left w:val="nil"/>
              <w:bottom w:val="nil"/>
              <w:right w:val="nil"/>
            </w:tcBorders>
          </w:tcPr>
          <w:p w14:paraId="3DDCC324" w14:textId="77777777" w:rsidR="004B7BBB" w:rsidRPr="00C75D84" w:rsidRDefault="004B7BBB" w:rsidP="000D7F60">
            <w:pPr>
              <w:pStyle w:val="Normal6a"/>
            </w:pPr>
            <w:r w:rsidRPr="00C75D84">
              <w:rPr>
                <w:b/>
                <w:i/>
              </w:rPr>
              <w:t>20b.</w:t>
            </w:r>
            <w:r w:rsidRPr="00C75D84">
              <w:tab/>
            </w:r>
            <w:r w:rsidRPr="00C75D84">
              <w:rPr>
                <w:b/>
                <w:i/>
              </w:rPr>
              <w:t>zdůrazňuje, že je důležité zintenzivnit společné úsilí o podporu výroby a využívání obnovitelných a nízkouhlíkových paliv v dopravě v souladu se zásadami nařízení a dokumentů EU, jako je například Pakt pro Středomoří;</w:t>
            </w:r>
          </w:p>
        </w:tc>
      </w:tr>
    </w:tbl>
    <w:p w14:paraId="30EEEE71"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E688E91" w14:textId="593E311A" w:rsidR="00D14A06" w:rsidRPr="00C75D84" w:rsidRDefault="004B7BBB" w:rsidP="004B7BBB">
      <w:r w:rsidRPr="00C75D84">
        <w:rPr>
          <w:rStyle w:val="HideTWBExt"/>
        </w:rPr>
        <w:t>&lt;/Amend&gt;</w:t>
      </w:r>
    </w:p>
    <w:p w14:paraId="3EEC9519"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400</w:t>
      </w:r>
      <w:r w:rsidRPr="00C75D84">
        <w:rPr>
          <w:rStyle w:val="HideTWBExt"/>
          <w:b w:val="0"/>
        </w:rPr>
        <w:t>&lt;/NumAm&gt;</w:t>
      </w:r>
    </w:p>
    <w:p w14:paraId="1520B474"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22B78DD9" w14:textId="77777777" w:rsidR="004B7BBB" w:rsidRPr="00C75D84" w:rsidRDefault="004B7BBB" w:rsidP="004B7BBB">
      <w:pPr>
        <w:pStyle w:val="NormalBold"/>
      </w:pPr>
      <w:r w:rsidRPr="00C75D84">
        <w:rPr>
          <w:rStyle w:val="HideTWBExt"/>
          <w:b w:val="0"/>
        </w:rPr>
        <w:t>&lt;/RepeatBlock-By&gt;</w:t>
      </w:r>
    </w:p>
    <w:p w14:paraId="76C99126"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DD25E69" w14:textId="77777777" w:rsidR="004B7BBB" w:rsidRPr="00C75D84" w:rsidRDefault="004B7BBB" w:rsidP="004B7BBB">
      <w:pPr>
        <w:pStyle w:val="NormalBold"/>
      </w:pPr>
      <w:r w:rsidRPr="00C75D84">
        <w:rPr>
          <w:rStyle w:val="HideTWBExt"/>
          <w:b w:val="0"/>
        </w:rPr>
        <w:t>&lt;Article&gt;</w:t>
      </w:r>
      <w:r w:rsidRPr="00C75D84">
        <w:t>Bod 20 c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A733031" w14:textId="77777777" w:rsidTr="000D7F60">
        <w:trPr>
          <w:trHeight w:hRule="exact" w:val="240"/>
          <w:jc w:val="center"/>
        </w:trPr>
        <w:tc>
          <w:tcPr>
            <w:tcW w:w="9752" w:type="dxa"/>
            <w:gridSpan w:val="2"/>
            <w:tcBorders>
              <w:top w:val="nil"/>
              <w:left w:val="nil"/>
              <w:bottom w:val="nil"/>
              <w:right w:val="nil"/>
            </w:tcBorders>
          </w:tcPr>
          <w:p w14:paraId="7A7CA281" w14:textId="77777777" w:rsidR="004B7BBB" w:rsidRPr="00C75D84" w:rsidRDefault="004B7BBB" w:rsidP="000D7F60"/>
        </w:tc>
      </w:tr>
      <w:tr w:rsidR="00097907" w:rsidRPr="00C75D84" w14:paraId="7C3AF5C0" w14:textId="77777777" w:rsidTr="000D7F60">
        <w:trPr>
          <w:trHeight w:val="240"/>
          <w:jc w:val="center"/>
        </w:trPr>
        <w:tc>
          <w:tcPr>
            <w:tcW w:w="4876" w:type="dxa"/>
            <w:tcBorders>
              <w:top w:val="nil"/>
              <w:left w:val="nil"/>
              <w:bottom w:val="nil"/>
              <w:right w:val="nil"/>
            </w:tcBorders>
          </w:tcPr>
          <w:p w14:paraId="500C8F0F"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CD90254" w14:textId="77777777" w:rsidR="004B7BBB" w:rsidRPr="00C75D84" w:rsidRDefault="004B7BBB" w:rsidP="000D7F60">
            <w:pPr>
              <w:pStyle w:val="AmColumnHeading"/>
            </w:pPr>
            <w:r w:rsidRPr="00C75D84">
              <w:t>Pozměňovací návrh</w:t>
            </w:r>
          </w:p>
        </w:tc>
      </w:tr>
      <w:tr w:rsidR="00097907" w:rsidRPr="00C75D84" w14:paraId="1E29391D" w14:textId="77777777" w:rsidTr="000D7F60">
        <w:trPr>
          <w:jc w:val="center"/>
        </w:trPr>
        <w:tc>
          <w:tcPr>
            <w:tcW w:w="4876" w:type="dxa"/>
            <w:tcBorders>
              <w:top w:val="nil"/>
              <w:left w:val="nil"/>
              <w:bottom w:val="nil"/>
              <w:right w:val="nil"/>
            </w:tcBorders>
          </w:tcPr>
          <w:p w14:paraId="7CF2D184" w14:textId="77777777" w:rsidR="004B7BBB" w:rsidRPr="00C75D84" w:rsidRDefault="004B7BBB" w:rsidP="000D7F60">
            <w:pPr>
              <w:pStyle w:val="Normal6a"/>
            </w:pPr>
          </w:p>
        </w:tc>
        <w:tc>
          <w:tcPr>
            <w:tcW w:w="4876" w:type="dxa"/>
            <w:tcBorders>
              <w:top w:val="nil"/>
              <w:left w:val="nil"/>
              <w:bottom w:val="nil"/>
              <w:right w:val="nil"/>
            </w:tcBorders>
          </w:tcPr>
          <w:p w14:paraId="0A5C9E15" w14:textId="77777777" w:rsidR="004B7BBB" w:rsidRPr="00C75D84" w:rsidRDefault="004B7BBB" w:rsidP="000D7F60">
            <w:pPr>
              <w:pStyle w:val="Normal6a"/>
            </w:pPr>
            <w:r w:rsidRPr="00C75D84">
              <w:rPr>
                <w:b/>
                <w:i/>
              </w:rPr>
              <w:t>20c.</w:t>
            </w:r>
            <w:r w:rsidRPr="00C75D84">
              <w:tab/>
            </w:r>
            <w:r w:rsidRPr="00C75D84">
              <w:rPr>
                <w:b/>
                <w:i/>
              </w:rPr>
              <w:t xml:space="preserve">podporuje zakládání společných podniků mezi firmami a společnostmi z členských států a jižních partnerských zemí EU v odvětvích, na kterých mají pro obě strany eminentní zájem, včetně energetiky, technologií a zdravotnictví; zdůrazňuje značnou hodnotu užší spolupráce a koordinace mezi malými a středními podniky a potřebu vytvořit více institucionalizovaných a strukturovaných platforem na podporu výměny osvědčených postupů, přenosu know-how a společných iniciativ; zdůrazňuje úlohu, </w:t>
            </w:r>
            <w:r w:rsidRPr="00C75D84">
              <w:rPr>
                <w:b/>
                <w:i/>
              </w:rPr>
              <w:lastRenderedPageBreak/>
              <w:t>kterou by obchodní komory měly hrát při usnadňování těchto výměn a podpoře společného růstu;</w:t>
            </w:r>
          </w:p>
        </w:tc>
      </w:tr>
    </w:tbl>
    <w:p w14:paraId="2E80CAD4"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5F5A1A0" w14:textId="1DF1F0D3" w:rsidR="00D14A06" w:rsidRPr="00C75D84" w:rsidRDefault="004B7BBB" w:rsidP="004B7BBB">
      <w:r w:rsidRPr="00C75D84">
        <w:rPr>
          <w:rStyle w:val="HideTWBExt"/>
        </w:rPr>
        <w:t>&lt;/Amend&gt;</w:t>
      </w:r>
    </w:p>
    <w:p w14:paraId="2371DC58"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401</w:t>
      </w:r>
      <w:r w:rsidRPr="00C75D84">
        <w:rPr>
          <w:rStyle w:val="HideTWBExt"/>
          <w:b w:val="0"/>
        </w:rPr>
        <w:t>&lt;/NumAm&gt;</w:t>
      </w:r>
    </w:p>
    <w:p w14:paraId="621EE087" w14:textId="77777777" w:rsidR="004B7BBB" w:rsidRPr="00C75D84" w:rsidRDefault="004B7BBB" w:rsidP="004B7BBB">
      <w:pPr>
        <w:pStyle w:val="NormalBold"/>
      </w:pPr>
      <w:r w:rsidRPr="00C75D84">
        <w:rPr>
          <w:rStyle w:val="HideTWBExt"/>
          <w:b w:val="0"/>
        </w:rPr>
        <w:t>&lt;RepeatBlock-By&gt;&lt;Members&gt;</w:t>
      </w:r>
      <w:r w:rsidRPr="00C75D84">
        <w:t>Leoluca Orlando</w:t>
      </w:r>
      <w:r w:rsidRPr="00C75D84">
        <w:rPr>
          <w:rStyle w:val="HideTWBExt"/>
          <w:b w:val="0"/>
        </w:rPr>
        <w:t>&lt;/Members&gt;</w:t>
      </w:r>
    </w:p>
    <w:p w14:paraId="55987C99" w14:textId="77777777" w:rsidR="004B7BBB" w:rsidRPr="00C75D84" w:rsidRDefault="004B7BBB" w:rsidP="004B7BBB">
      <w:r w:rsidRPr="00C75D84">
        <w:rPr>
          <w:rStyle w:val="HideTWBExt"/>
        </w:rPr>
        <w:t>&lt;AuNomDe&gt;</w:t>
      </w:r>
      <w:r w:rsidRPr="00C75D84">
        <w:rPr>
          <w:rStyle w:val="HideTWBInt"/>
        </w:rPr>
        <w:t>{Verts/ALE}</w:t>
      </w:r>
      <w:r w:rsidRPr="00C75D84">
        <w:t>za skupinu Verts/ALE</w:t>
      </w:r>
      <w:r w:rsidRPr="00C75D84">
        <w:rPr>
          <w:rStyle w:val="HideTWBExt"/>
        </w:rPr>
        <w:t>&lt;/AuNomDe&gt;</w:t>
      </w:r>
    </w:p>
    <w:p w14:paraId="55F0E674" w14:textId="77777777" w:rsidR="004B7BBB" w:rsidRPr="00C75D84" w:rsidRDefault="004B7BBB" w:rsidP="004B7BBB">
      <w:pPr>
        <w:pStyle w:val="NormalBold"/>
      </w:pPr>
      <w:r w:rsidRPr="00C75D84">
        <w:rPr>
          <w:rStyle w:val="HideTWBExt"/>
          <w:b w:val="0"/>
        </w:rPr>
        <w:t>&lt;/RepeatBlock-By&gt;</w:t>
      </w:r>
    </w:p>
    <w:p w14:paraId="15C5C70F"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F7258E6" w14:textId="77777777" w:rsidR="004B7BBB" w:rsidRPr="00C75D84" w:rsidRDefault="004B7BBB" w:rsidP="004B7BBB">
      <w:pPr>
        <w:pStyle w:val="NormalBold"/>
      </w:pPr>
      <w:r w:rsidRPr="00C75D84">
        <w:rPr>
          <w:rStyle w:val="HideTWBExt"/>
          <w:b w:val="0"/>
        </w:rPr>
        <w:t>&lt;Article&gt;</w:t>
      </w:r>
      <w:r w:rsidRPr="00C75D84">
        <w:t>Bod 20 c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6170D99" w14:textId="77777777" w:rsidTr="000D7F60">
        <w:trPr>
          <w:trHeight w:hRule="exact" w:val="240"/>
          <w:jc w:val="center"/>
        </w:trPr>
        <w:tc>
          <w:tcPr>
            <w:tcW w:w="9752" w:type="dxa"/>
            <w:gridSpan w:val="2"/>
            <w:tcBorders>
              <w:top w:val="nil"/>
              <w:left w:val="nil"/>
              <w:bottom w:val="nil"/>
              <w:right w:val="nil"/>
            </w:tcBorders>
          </w:tcPr>
          <w:p w14:paraId="40C95036" w14:textId="77777777" w:rsidR="004B7BBB" w:rsidRPr="00C75D84" w:rsidRDefault="004B7BBB" w:rsidP="000D7F60"/>
        </w:tc>
      </w:tr>
      <w:tr w:rsidR="00097907" w:rsidRPr="00C75D84" w14:paraId="337D6BBC" w14:textId="77777777" w:rsidTr="000D7F60">
        <w:trPr>
          <w:trHeight w:val="240"/>
          <w:jc w:val="center"/>
        </w:trPr>
        <w:tc>
          <w:tcPr>
            <w:tcW w:w="4876" w:type="dxa"/>
            <w:tcBorders>
              <w:top w:val="nil"/>
              <w:left w:val="nil"/>
              <w:bottom w:val="nil"/>
              <w:right w:val="nil"/>
            </w:tcBorders>
          </w:tcPr>
          <w:p w14:paraId="3D71623A"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1D21506" w14:textId="77777777" w:rsidR="004B7BBB" w:rsidRPr="00C75D84" w:rsidRDefault="004B7BBB" w:rsidP="000D7F60">
            <w:pPr>
              <w:pStyle w:val="AmColumnHeading"/>
            </w:pPr>
            <w:r w:rsidRPr="00C75D84">
              <w:t>Pozměňovací návrh</w:t>
            </w:r>
          </w:p>
        </w:tc>
      </w:tr>
      <w:tr w:rsidR="00097907" w:rsidRPr="00C75D84" w14:paraId="562BD5B1" w14:textId="77777777" w:rsidTr="000D7F60">
        <w:trPr>
          <w:jc w:val="center"/>
        </w:trPr>
        <w:tc>
          <w:tcPr>
            <w:tcW w:w="4876" w:type="dxa"/>
            <w:tcBorders>
              <w:top w:val="nil"/>
              <w:left w:val="nil"/>
              <w:bottom w:val="nil"/>
              <w:right w:val="nil"/>
            </w:tcBorders>
          </w:tcPr>
          <w:p w14:paraId="6D9ADBFE" w14:textId="77777777" w:rsidR="004B7BBB" w:rsidRPr="00C75D84" w:rsidRDefault="004B7BBB" w:rsidP="000D7F60">
            <w:pPr>
              <w:pStyle w:val="Normal6a"/>
            </w:pPr>
          </w:p>
        </w:tc>
        <w:tc>
          <w:tcPr>
            <w:tcW w:w="4876" w:type="dxa"/>
            <w:tcBorders>
              <w:top w:val="nil"/>
              <w:left w:val="nil"/>
              <w:bottom w:val="nil"/>
              <w:right w:val="nil"/>
            </w:tcBorders>
          </w:tcPr>
          <w:p w14:paraId="68F6912A" w14:textId="77777777" w:rsidR="004B7BBB" w:rsidRPr="00C75D84" w:rsidRDefault="004B7BBB" w:rsidP="000D7F60">
            <w:pPr>
              <w:pStyle w:val="Normal6a"/>
            </w:pPr>
            <w:r w:rsidRPr="00C75D84">
              <w:rPr>
                <w:b/>
                <w:i/>
              </w:rPr>
              <w:t>20c.</w:t>
            </w:r>
            <w:r w:rsidRPr="00C75D84">
              <w:tab/>
            </w:r>
            <w:r w:rsidRPr="00C75D84">
              <w:rPr>
                <w:b/>
                <w:i/>
              </w:rPr>
              <w:t>vyzývá k tomu, aby bylo ve Středozemním moři chráněno alespoň 30 % mořské plochy, a to mimo jiné prostřednictvím oblastí na obnovu rybích populací, jak je stanoveno v rámci společné rybářské politiky, a oblastí, v nichž jsou omezeny nejničivější rybolovné techniky a hospodářské činnosti;</w:t>
            </w:r>
          </w:p>
        </w:tc>
      </w:tr>
    </w:tbl>
    <w:p w14:paraId="6AB1D48B"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FBFDD60" w14:textId="4333D241" w:rsidR="00D14A06" w:rsidRPr="00C75D84" w:rsidRDefault="004B7BBB" w:rsidP="004B7BBB">
      <w:r w:rsidRPr="00C75D84">
        <w:rPr>
          <w:rStyle w:val="HideTWBExt"/>
        </w:rPr>
        <w:t>&lt;/Amend&gt;</w:t>
      </w:r>
    </w:p>
    <w:p w14:paraId="078D2DC9"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402</w:t>
      </w:r>
      <w:r w:rsidRPr="00C75D84">
        <w:rPr>
          <w:rStyle w:val="HideTWBExt"/>
          <w:b w:val="0"/>
        </w:rPr>
        <w:t>&lt;/NumAm&gt;</w:t>
      </w:r>
    </w:p>
    <w:p w14:paraId="4E221CF5"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0DBDD1E7" w14:textId="77777777" w:rsidR="004B7BBB" w:rsidRPr="00C75D84" w:rsidRDefault="004B7BBB" w:rsidP="004B7BBB">
      <w:pPr>
        <w:pStyle w:val="NormalBold"/>
      </w:pPr>
      <w:r w:rsidRPr="00C75D84">
        <w:rPr>
          <w:rStyle w:val="HideTWBExt"/>
          <w:b w:val="0"/>
        </w:rPr>
        <w:t>&lt;/RepeatBlock-By&gt;</w:t>
      </w:r>
    </w:p>
    <w:p w14:paraId="462A37CD"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CAB85BE" w14:textId="77777777" w:rsidR="004B7BBB" w:rsidRPr="00C75D84" w:rsidRDefault="004B7BBB" w:rsidP="004B7BBB">
      <w:pPr>
        <w:pStyle w:val="NormalBold"/>
      </w:pPr>
      <w:r w:rsidRPr="00C75D84">
        <w:rPr>
          <w:rStyle w:val="HideTWBExt"/>
          <w:b w:val="0"/>
        </w:rPr>
        <w:t>&lt;Article&gt;</w:t>
      </w:r>
      <w:r w:rsidRPr="00C75D84">
        <w:t>Bod 20 d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CC2C9BB" w14:textId="77777777" w:rsidTr="000D7F60">
        <w:trPr>
          <w:trHeight w:hRule="exact" w:val="240"/>
          <w:jc w:val="center"/>
        </w:trPr>
        <w:tc>
          <w:tcPr>
            <w:tcW w:w="9752" w:type="dxa"/>
            <w:gridSpan w:val="2"/>
            <w:tcBorders>
              <w:top w:val="nil"/>
              <w:left w:val="nil"/>
              <w:bottom w:val="nil"/>
              <w:right w:val="nil"/>
            </w:tcBorders>
          </w:tcPr>
          <w:p w14:paraId="3B36B4CC" w14:textId="77777777" w:rsidR="004B7BBB" w:rsidRPr="00C75D84" w:rsidRDefault="004B7BBB" w:rsidP="000D7F60"/>
        </w:tc>
      </w:tr>
      <w:tr w:rsidR="00097907" w:rsidRPr="00C75D84" w14:paraId="6FFC2284" w14:textId="77777777" w:rsidTr="000D7F60">
        <w:trPr>
          <w:trHeight w:val="240"/>
          <w:jc w:val="center"/>
        </w:trPr>
        <w:tc>
          <w:tcPr>
            <w:tcW w:w="4876" w:type="dxa"/>
            <w:tcBorders>
              <w:top w:val="nil"/>
              <w:left w:val="nil"/>
              <w:bottom w:val="nil"/>
              <w:right w:val="nil"/>
            </w:tcBorders>
          </w:tcPr>
          <w:p w14:paraId="17C1D9B0"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2C8E4BF" w14:textId="77777777" w:rsidR="004B7BBB" w:rsidRPr="00C75D84" w:rsidRDefault="004B7BBB" w:rsidP="000D7F60">
            <w:pPr>
              <w:pStyle w:val="AmColumnHeading"/>
            </w:pPr>
            <w:r w:rsidRPr="00C75D84">
              <w:t>Pozměňovací návrh</w:t>
            </w:r>
          </w:p>
        </w:tc>
      </w:tr>
      <w:tr w:rsidR="00097907" w:rsidRPr="00C75D84" w14:paraId="2CC8D253" w14:textId="77777777" w:rsidTr="000D7F60">
        <w:trPr>
          <w:jc w:val="center"/>
        </w:trPr>
        <w:tc>
          <w:tcPr>
            <w:tcW w:w="4876" w:type="dxa"/>
            <w:tcBorders>
              <w:top w:val="nil"/>
              <w:left w:val="nil"/>
              <w:bottom w:val="nil"/>
              <w:right w:val="nil"/>
            </w:tcBorders>
          </w:tcPr>
          <w:p w14:paraId="36C50576" w14:textId="77777777" w:rsidR="004B7BBB" w:rsidRPr="00C75D84" w:rsidRDefault="004B7BBB" w:rsidP="000D7F60">
            <w:pPr>
              <w:pStyle w:val="Normal6a"/>
            </w:pPr>
          </w:p>
        </w:tc>
        <w:tc>
          <w:tcPr>
            <w:tcW w:w="4876" w:type="dxa"/>
            <w:tcBorders>
              <w:top w:val="nil"/>
              <w:left w:val="nil"/>
              <w:bottom w:val="nil"/>
              <w:right w:val="nil"/>
            </w:tcBorders>
          </w:tcPr>
          <w:p w14:paraId="3F6F52D0" w14:textId="77777777" w:rsidR="004B7BBB" w:rsidRPr="00C75D84" w:rsidRDefault="004B7BBB" w:rsidP="000D7F60">
            <w:pPr>
              <w:pStyle w:val="Normal6a"/>
            </w:pPr>
            <w:r w:rsidRPr="00C75D84">
              <w:rPr>
                <w:b/>
                <w:i/>
              </w:rPr>
              <w:t>20d.</w:t>
            </w:r>
            <w:r w:rsidRPr="00C75D84">
              <w:tab/>
            </w:r>
            <w:r w:rsidRPr="00C75D84">
              <w:rPr>
                <w:b/>
                <w:i/>
              </w:rPr>
              <w:t>vyzývá EU a její členské státy, aby ve spolupráci s jižními partnery EU přijaly společná opatření na ochranu ohrožených druhů v oblasti Středozemního moře, včetně tuleňů středomořských, mořských želv, žraloků, delfínů a stěhovavých ptáků; zdůrazňuje, že pouze prosperující volně žijící fauna může zajistit ochranu neuvěřitelně bohaté biologické rozmanitosti Středomoří;</w:t>
            </w:r>
          </w:p>
        </w:tc>
      </w:tr>
    </w:tbl>
    <w:p w14:paraId="2F398F0C"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6EB57E4" w14:textId="4E31917B" w:rsidR="00D14A06" w:rsidRPr="00C75D84" w:rsidRDefault="004B7BBB" w:rsidP="004B7BBB">
      <w:r w:rsidRPr="00C75D84">
        <w:rPr>
          <w:rStyle w:val="HideTWBExt"/>
        </w:rPr>
        <w:t>&lt;/Amend&gt;</w:t>
      </w:r>
    </w:p>
    <w:p w14:paraId="3B79640F"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403</w:t>
      </w:r>
      <w:r w:rsidRPr="00C75D84">
        <w:rPr>
          <w:rStyle w:val="HideTWBExt"/>
          <w:b w:val="0"/>
        </w:rPr>
        <w:t>&lt;/NumAm&gt;</w:t>
      </w:r>
    </w:p>
    <w:p w14:paraId="3B0063D9"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190351DA" w14:textId="77777777" w:rsidR="004B7BBB" w:rsidRPr="00C75D84" w:rsidRDefault="004B7BBB" w:rsidP="004B7BBB">
      <w:pPr>
        <w:pStyle w:val="NormalBold"/>
      </w:pPr>
      <w:r w:rsidRPr="00C75D84">
        <w:rPr>
          <w:rStyle w:val="HideTWBExt"/>
          <w:b w:val="0"/>
        </w:rPr>
        <w:t>&lt;/RepeatBlock-By&gt;</w:t>
      </w:r>
    </w:p>
    <w:p w14:paraId="2F67DFC1"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EFFB47F" w14:textId="77777777" w:rsidR="004B7BBB" w:rsidRPr="00C75D84" w:rsidRDefault="004B7BBB" w:rsidP="004B7BBB">
      <w:pPr>
        <w:pStyle w:val="NormalBold"/>
      </w:pPr>
      <w:r w:rsidRPr="00C75D84">
        <w:rPr>
          <w:rStyle w:val="HideTWBExt"/>
          <w:b w:val="0"/>
        </w:rPr>
        <w:t>&lt;Article&gt;</w:t>
      </w:r>
      <w:r w:rsidRPr="00C75D84">
        <w:t>Bod 20 e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CFA8C4D" w14:textId="77777777" w:rsidTr="000D7F60">
        <w:trPr>
          <w:trHeight w:hRule="exact" w:val="240"/>
          <w:jc w:val="center"/>
        </w:trPr>
        <w:tc>
          <w:tcPr>
            <w:tcW w:w="9752" w:type="dxa"/>
            <w:gridSpan w:val="2"/>
            <w:tcBorders>
              <w:top w:val="nil"/>
              <w:left w:val="nil"/>
              <w:bottom w:val="nil"/>
              <w:right w:val="nil"/>
            </w:tcBorders>
          </w:tcPr>
          <w:p w14:paraId="72BC4D9E" w14:textId="77777777" w:rsidR="004B7BBB" w:rsidRPr="00C75D84" w:rsidRDefault="004B7BBB" w:rsidP="000D7F60"/>
        </w:tc>
      </w:tr>
      <w:tr w:rsidR="00097907" w:rsidRPr="00C75D84" w14:paraId="5C86D596" w14:textId="77777777" w:rsidTr="000D7F60">
        <w:trPr>
          <w:trHeight w:val="240"/>
          <w:jc w:val="center"/>
        </w:trPr>
        <w:tc>
          <w:tcPr>
            <w:tcW w:w="4876" w:type="dxa"/>
            <w:tcBorders>
              <w:top w:val="nil"/>
              <w:left w:val="nil"/>
              <w:bottom w:val="nil"/>
              <w:right w:val="nil"/>
            </w:tcBorders>
          </w:tcPr>
          <w:p w14:paraId="72E54102"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FFBDE2A" w14:textId="77777777" w:rsidR="004B7BBB" w:rsidRPr="00C75D84" w:rsidRDefault="004B7BBB" w:rsidP="000D7F60">
            <w:pPr>
              <w:pStyle w:val="AmColumnHeading"/>
            </w:pPr>
            <w:r w:rsidRPr="00C75D84">
              <w:t>Pozměňovací návrh</w:t>
            </w:r>
          </w:p>
        </w:tc>
      </w:tr>
      <w:tr w:rsidR="00097907" w:rsidRPr="00C75D84" w14:paraId="52D1977A" w14:textId="77777777" w:rsidTr="000D7F60">
        <w:trPr>
          <w:jc w:val="center"/>
        </w:trPr>
        <w:tc>
          <w:tcPr>
            <w:tcW w:w="4876" w:type="dxa"/>
            <w:tcBorders>
              <w:top w:val="nil"/>
              <w:left w:val="nil"/>
              <w:bottom w:val="nil"/>
              <w:right w:val="nil"/>
            </w:tcBorders>
          </w:tcPr>
          <w:p w14:paraId="3BBCBDA6" w14:textId="77777777" w:rsidR="004B7BBB" w:rsidRPr="00C75D84" w:rsidRDefault="004B7BBB" w:rsidP="000D7F60">
            <w:pPr>
              <w:pStyle w:val="Normal6a"/>
            </w:pPr>
          </w:p>
        </w:tc>
        <w:tc>
          <w:tcPr>
            <w:tcW w:w="4876" w:type="dxa"/>
            <w:tcBorders>
              <w:top w:val="nil"/>
              <w:left w:val="nil"/>
              <w:bottom w:val="nil"/>
              <w:right w:val="nil"/>
            </w:tcBorders>
          </w:tcPr>
          <w:p w14:paraId="52C46132" w14:textId="77777777" w:rsidR="004B7BBB" w:rsidRPr="00C75D84" w:rsidRDefault="004B7BBB" w:rsidP="000D7F60">
            <w:pPr>
              <w:pStyle w:val="Normal6a"/>
            </w:pPr>
            <w:r w:rsidRPr="00C75D84">
              <w:rPr>
                <w:b/>
                <w:i/>
              </w:rPr>
              <w:t>20e.</w:t>
            </w:r>
            <w:r w:rsidRPr="00C75D84">
              <w:tab/>
            </w:r>
            <w:r w:rsidRPr="00C75D84">
              <w:rPr>
                <w:b/>
                <w:i/>
              </w:rPr>
              <w:t>připomíná závazky přijaté v rámci Paktu, které se týkají snižování znečištění moří, rozšiřování chráněných mořských oblastí a omezování nadměrného rybolovu; vyzývá členské státy EU a země v oblasti Středozemního moře, aby splnily cíle stanovené pro ochranu a udržitelné využívání Středozemního moře a jeho pobřežních oblastí;</w:t>
            </w:r>
          </w:p>
        </w:tc>
      </w:tr>
    </w:tbl>
    <w:p w14:paraId="4DACF4C4"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969E386" w14:textId="7F36EE0C" w:rsidR="00D14A06" w:rsidRPr="00C75D84" w:rsidRDefault="004B7BBB" w:rsidP="004B7BBB">
      <w:r w:rsidRPr="00C75D84">
        <w:rPr>
          <w:rStyle w:val="HideTWBExt"/>
        </w:rPr>
        <w:t>&lt;/Amend&gt;</w:t>
      </w:r>
    </w:p>
    <w:p w14:paraId="1D063026"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404</w:t>
      </w:r>
      <w:r w:rsidRPr="00C75D84">
        <w:rPr>
          <w:rStyle w:val="HideTWBExt"/>
          <w:b w:val="0"/>
        </w:rPr>
        <w:t>&lt;/NumAm&gt;</w:t>
      </w:r>
    </w:p>
    <w:p w14:paraId="1171E40B"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5946435A" w14:textId="77777777" w:rsidR="004B7BBB" w:rsidRPr="00C75D84" w:rsidRDefault="004B7BBB" w:rsidP="004B7BBB">
      <w:pPr>
        <w:pStyle w:val="NormalBold"/>
      </w:pPr>
      <w:r w:rsidRPr="00C75D84">
        <w:rPr>
          <w:rStyle w:val="HideTWBExt"/>
          <w:b w:val="0"/>
        </w:rPr>
        <w:t>&lt;/RepeatBlock-By&gt;</w:t>
      </w:r>
    </w:p>
    <w:p w14:paraId="7792A6DD"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0185DF3" w14:textId="77777777" w:rsidR="004B7BBB" w:rsidRPr="00C75D84" w:rsidRDefault="004B7BBB" w:rsidP="004B7BBB">
      <w:pPr>
        <w:pStyle w:val="NormalBold"/>
      </w:pPr>
      <w:r w:rsidRPr="00C75D84">
        <w:rPr>
          <w:rStyle w:val="HideTWBExt"/>
          <w:b w:val="0"/>
        </w:rPr>
        <w:t>&lt;Article&gt;</w:t>
      </w:r>
      <w:r w:rsidRPr="00C75D84">
        <w:t>Bod 20 f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203A51A" w14:textId="77777777" w:rsidTr="000D7F60">
        <w:trPr>
          <w:trHeight w:hRule="exact" w:val="240"/>
          <w:jc w:val="center"/>
        </w:trPr>
        <w:tc>
          <w:tcPr>
            <w:tcW w:w="9752" w:type="dxa"/>
            <w:gridSpan w:val="2"/>
            <w:tcBorders>
              <w:top w:val="nil"/>
              <w:left w:val="nil"/>
              <w:bottom w:val="nil"/>
              <w:right w:val="nil"/>
            </w:tcBorders>
          </w:tcPr>
          <w:p w14:paraId="51D9223F" w14:textId="77777777" w:rsidR="004B7BBB" w:rsidRPr="00C75D84" w:rsidRDefault="004B7BBB" w:rsidP="000D7F60"/>
        </w:tc>
      </w:tr>
      <w:tr w:rsidR="00097907" w:rsidRPr="00C75D84" w14:paraId="16BC5440" w14:textId="77777777" w:rsidTr="000D7F60">
        <w:trPr>
          <w:trHeight w:val="240"/>
          <w:jc w:val="center"/>
        </w:trPr>
        <w:tc>
          <w:tcPr>
            <w:tcW w:w="4876" w:type="dxa"/>
            <w:tcBorders>
              <w:top w:val="nil"/>
              <w:left w:val="nil"/>
              <w:bottom w:val="nil"/>
              <w:right w:val="nil"/>
            </w:tcBorders>
          </w:tcPr>
          <w:p w14:paraId="30E1A499"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B74465D" w14:textId="77777777" w:rsidR="004B7BBB" w:rsidRPr="00C75D84" w:rsidRDefault="004B7BBB" w:rsidP="000D7F60">
            <w:pPr>
              <w:pStyle w:val="AmColumnHeading"/>
            </w:pPr>
            <w:r w:rsidRPr="00C75D84">
              <w:t>Pozměňovací návrh</w:t>
            </w:r>
          </w:p>
        </w:tc>
      </w:tr>
      <w:tr w:rsidR="00097907" w:rsidRPr="00C75D84" w14:paraId="180EFF2F" w14:textId="77777777" w:rsidTr="000D7F60">
        <w:trPr>
          <w:jc w:val="center"/>
        </w:trPr>
        <w:tc>
          <w:tcPr>
            <w:tcW w:w="4876" w:type="dxa"/>
            <w:tcBorders>
              <w:top w:val="nil"/>
              <w:left w:val="nil"/>
              <w:bottom w:val="nil"/>
              <w:right w:val="nil"/>
            </w:tcBorders>
          </w:tcPr>
          <w:p w14:paraId="51F8D565" w14:textId="77777777" w:rsidR="004B7BBB" w:rsidRPr="00C75D84" w:rsidRDefault="004B7BBB" w:rsidP="000D7F60">
            <w:pPr>
              <w:pStyle w:val="Normal6a"/>
            </w:pPr>
          </w:p>
        </w:tc>
        <w:tc>
          <w:tcPr>
            <w:tcW w:w="4876" w:type="dxa"/>
            <w:tcBorders>
              <w:top w:val="nil"/>
              <w:left w:val="nil"/>
              <w:bottom w:val="nil"/>
              <w:right w:val="nil"/>
            </w:tcBorders>
          </w:tcPr>
          <w:p w14:paraId="521F5BBB" w14:textId="77777777" w:rsidR="004B7BBB" w:rsidRPr="00C75D84" w:rsidRDefault="004B7BBB" w:rsidP="000D7F60">
            <w:pPr>
              <w:pStyle w:val="Normal6a"/>
            </w:pPr>
            <w:r w:rsidRPr="00C75D84">
              <w:rPr>
                <w:b/>
                <w:i/>
              </w:rPr>
              <w:t>20f.</w:t>
            </w:r>
            <w:r w:rsidRPr="00C75D84">
              <w:tab/>
            </w:r>
            <w:r w:rsidRPr="00C75D84">
              <w:rPr>
                <w:b/>
                <w:i/>
              </w:rPr>
              <w:t>připomíná závazek EU plnit povinnosti vyplývající z Pařížské dohody a usilovat o bezuhlíkovou ekonomiku; zdůrazňuje, že politiky a partnerství EU musí být v souladu s těmito závazky; </w:t>
            </w:r>
          </w:p>
        </w:tc>
      </w:tr>
    </w:tbl>
    <w:p w14:paraId="12607748"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17093B8" w14:textId="19CCCA65" w:rsidR="00D14A06" w:rsidRPr="00C75D84" w:rsidRDefault="004B7BBB" w:rsidP="004B7BBB">
      <w:r w:rsidRPr="00C75D84">
        <w:rPr>
          <w:rStyle w:val="HideTWBExt"/>
        </w:rPr>
        <w:t>&lt;/Amend&gt;</w:t>
      </w:r>
    </w:p>
    <w:p w14:paraId="374B71D2"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405</w:t>
      </w:r>
      <w:r w:rsidRPr="00C75D84">
        <w:rPr>
          <w:rStyle w:val="HideTWBExt"/>
          <w:b w:val="0"/>
        </w:rPr>
        <w:t>&lt;/NumAm&gt;</w:t>
      </w:r>
    </w:p>
    <w:p w14:paraId="645A67BE"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7B4AD7C9" w14:textId="77777777" w:rsidR="004B7BBB" w:rsidRPr="00C75D84" w:rsidRDefault="004B7BBB" w:rsidP="004B7BBB">
      <w:pPr>
        <w:pStyle w:val="NormalBold"/>
      </w:pPr>
      <w:r w:rsidRPr="00C75D84">
        <w:rPr>
          <w:rStyle w:val="HideTWBExt"/>
          <w:b w:val="0"/>
        </w:rPr>
        <w:t>&lt;/RepeatBlock-By&gt;</w:t>
      </w:r>
    </w:p>
    <w:p w14:paraId="01452C37"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5BDE690" w14:textId="77777777" w:rsidR="004B7BBB" w:rsidRPr="00C75D84" w:rsidRDefault="004B7BBB" w:rsidP="004B7BBB">
      <w:pPr>
        <w:pStyle w:val="NormalBold"/>
      </w:pPr>
      <w:r w:rsidRPr="00C75D84">
        <w:rPr>
          <w:rStyle w:val="HideTWBExt"/>
          <w:b w:val="0"/>
        </w:rPr>
        <w:t>&lt;Article&gt;</w:t>
      </w:r>
      <w:r w:rsidRPr="00C75D84">
        <w:t>Bod 20 g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2405C43" w14:textId="77777777" w:rsidTr="000D7F60">
        <w:trPr>
          <w:trHeight w:hRule="exact" w:val="240"/>
          <w:jc w:val="center"/>
        </w:trPr>
        <w:tc>
          <w:tcPr>
            <w:tcW w:w="9752" w:type="dxa"/>
            <w:gridSpan w:val="2"/>
            <w:tcBorders>
              <w:top w:val="nil"/>
              <w:left w:val="nil"/>
              <w:bottom w:val="nil"/>
              <w:right w:val="nil"/>
            </w:tcBorders>
          </w:tcPr>
          <w:p w14:paraId="7142FF12" w14:textId="77777777" w:rsidR="004B7BBB" w:rsidRPr="00C75D84" w:rsidRDefault="004B7BBB" w:rsidP="000D7F60"/>
        </w:tc>
      </w:tr>
      <w:tr w:rsidR="00097907" w:rsidRPr="00C75D84" w14:paraId="23816DBC" w14:textId="77777777" w:rsidTr="000D7F60">
        <w:trPr>
          <w:trHeight w:val="240"/>
          <w:jc w:val="center"/>
        </w:trPr>
        <w:tc>
          <w:tcPr>
            <w:tcW w:w="4876" w:type="dxa"/>
            <w:tcBorders>
              <w:top w:val="nil"/>
              <w:left w:val="nil"/>
              <w:bottom w:val="nil"/>
              <w:right w:val="nil"/>
            </w:tcBorders>
          </w:tcPr>
          <w:p w14:paraId="6A204097" w14:textId="77777777" w:rsidR="004B7BBB" w:rsidRPr="00C75D84" w:rsidRDefault="004B7BBB" w:rsidP="000D7F60">
            <w:pPr>
              <w:pStyle w:val="AmColumnHeading"/>
            </w:pPr>
            <w:r w:rsidRPr="00C75D84">
              <w:lastRenderedPageBreak/>
              <w:t>Návrh usnesení</w:t>
            </w:r>
          </w:p>
        </w:tc>
        <w:tc>
          <w:tcPr>
            <w:tcW w:w="4876" w:type="dxa"/>
            <w:tcBorders>
              <w:top w:val="nil"/>
              <w:left w:val="nil"/>
              <w:bottom w:val="nil"/>
              <w:right w:val="nil"/>
            </w:tcBorders>
          </w:tcPr>
          <w:p w14:paraId="725AE148" w14:textId="77777777" w:rsidR="004B7BBB" w:rsidRPr="00C75D84" w:rsidRDefault="004B7BBB" w:rsidP="000D7F60">
            <w:pPr>
              <w:pStyle w:val="AmColumnHeading"/>
            </w:pPr>
            <w:r w:rsidRPr="00C75D84">
              <w:t>Pozměňovací návrh</w:t>
            </w:r>
          </w:p>
        </w:tc>
      </w:tr>
      <w:tr w:rsidR="00097907" w:rsidRPr="00C75D84" w14:paraId="209C04F2" w14:textId="77777777" w:rsidTr="000D7F60">
        <w:trPr>
          <w:jc w:val="center"/>
        </w:trPr>
        <w:tc>
          <w:tcPr>
            <w:tcW w:w="4876" w:type="dxa"/>
            <w:tcBorders>
              <w:top w:val="nil"/>
              <w:left w:val="nil"/>
              <w:bottom w:val="nil"/>
              <w:right w:val="nil"/>
            </w:tcBorders>
          </w:tcPr>
          <w:p w14:paraId="375B9266" w14:textId="77777777" w:rsidR="004B7BBB" w:rsidRPr="00C75D84" w:rsidRDefault="004B7BBB" w:rsidP="000D7F60">
            <w:pPr>
              <w:pStyle w:val="Normal6a"/>
            </w:pPr>
          </w:p>
        </w:tc>
        <w:tc>
          <w:tcPr>
            <w:tcW w:w="4876" w:type="dxa"/>
            <w:tcBorders>
              <w:top w:val="nil"/>
              <w:left w:val="nil"/>
              <w:bottom w:val="nil"/>
              <w:right w:val="nil"/>
            </w:tcBorders>
          </w:tcPr>
          <w:p w14:paraId="4F0C295F" w14:textId="77777777" w:rsidR="004B7BBB" w:rsidRPr="00C75D84" w:rsidRDefault="004B7BBB" w:rsidP="000D7F60">
            <w:pPr>
              <w:pStyle w:val="Normal6a"/>
            </w:pPr>
            <w:r w:rsidRPr="00C75D84">
              <w:rPr>
                <w:b/>
                <w:i/>
              </w:rPr>
              <w:t>20g.</w:t>
            </w:r>
            <w:r w:rsidRPr="00C75D84">
              <w:tab/>
            </w:r>
            <w:r w:rsidRPr="00C75D84">
              <w:rPr>
                <w:b/>
                <w:i/>
              </w:rPr>
              <w:t>zdůrazňuje význam cestovního ruchu, námořní dopravy, rybolovu a akvakultury ve Středozemním moři; zdůrazňuje, že se jedná o druhý největší trh s výletními plavbami, který vytváří 80 % pracovních míst v oblasti modré ekonomiky; podporuje přechod od současného modelu cestovního ruchu ve Středomoří směrem k „pomalému cestovnímu ruchu“;</w:t>
            </w:r>
          </w:p>
        </w:tc>
      </w:tr>
    </w:tbl>
    <w:p w14:paraId="1C766CD1"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3140929" w14:textId="06394A8C" w:rsidR="00D14A06" w:rsidRPr="00C75D84" w:rsidRDefault="004B7BBB" w:rsidP="004B7BBB">
      <w:r w:rsidRPr="00C75D84">
        <w:rPr>
          <w:rStyle w:val="HideTWBExt"/>
        </w:rPr>
        <w:t>&lt;/Amend&gt;</w:t>
      </w:r>
    </w:p>
    <w:p w14:paraId="499B21E3"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406</w:t>
      </w:r>
      <w:r w:rsidRPr="00C75D84">
        <w:rPr>
          <w:rStyle w:val="HideTWBExt"/>
          <w:b w:val="0"/>
        </w:rPr>
        <w:t>&lt;/NumAm&gt;</w:t>
      </w:r>
    </w:p>
    <w:p w14:paraId="5F6FE5A4" w14:textId="77777777" w:rsidR="004B7BBB" w:rsidRPr="00C75D84" w:rsidRDefault="004B7BBB" w:rsidP="004B7BBB">
      <w:pPr>
        <w:pStyle w:val="NormalBold"/>
      </w:pPr>
      <w:r w:rsidRPr="00C75D84">
        <w:rPr>
          <w:rStyle w:val="HideTWBExt"/>
          <w:b w:val="0"/>
        </w:rPr>
        <w:t>&lt;RepeatBlock-By&gt;&lt;Members&gt;</w:t>
      </w:r>
      <w:r w:rsidRPr="00C75D84">
        <w:t>Vangelis Meimarakis</w:t>
      </w:r>
      <w:r w:rsidRPr="00C75D84">
        <w:rPr>
          <w:rStyle w:val="HideTWBExt"/>
          <w:b w:val="0"/>
        </w:rPr>
        <w:t>&lt;/Members&gt;</w:t>
      </w:r>
    </w:p>
    <w:p w14:paraId="62C9BF29" w14:textId="77777777" w:rsidR="004B7BBB" w:rsidRPr="00C75D84" w:rsidRDefault="004B7BBB" w:rsidP="004B7BBB">
      <w:pPr>
        <w:pStyle w:val="NormalBold"/>
      </w:pPr>
      <w:r w:rsidRPr="00C75D84">
        <w:rPr>
          <w:rStyle w:val="HideTWBExt"/>
          <w:b w:val="0"/>
        </w:rPr>
        <w:t>&lt;/RepeatBlock-By&gt;</w:t>
      </w:r>
    </w:p>
    <w:p w14:paraId="70B76806"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71EB01B" w14:textId="77777777" w:rsidR="004B7BBB" w:rsidRPr="00C75D84" w:rsidRDefault="004B7BBB" w:rsidP="004B7BBB">
      <w:pPr>
        <w:pStyle w:val="NormalBold"/>
      </w:pPr>
      <w:r w:rsidRPr="00C75D84">
        <w:rPr>
          <w:rStyle w:val="HideTWBExt"/>
          <w:b w:val="0"/>
        </w:rPr>
        <w:t>&lt;Article&gt;</w:t>
      </w:r>
      <w:r w:rsidRPr="00C75D84">
        <w:t>Bod 21</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121150C" w14:textId="77777777" w:rsidTr="000D7F60">
        <w:trPr>
          <w:trHeight w:hRule="exact" w:val="240"/>
          <w:jc w:val="center"/>
        </w:trPr>
        <w:tc>
          <w:tcPr>
            <w:tcW w:w="9752" w:type="dxa"/>
            <w:gridSpan w:val="2"/>
            <w:tcBorders>
              <w:top w:val="nil"/>
              <w:left w:val="nil"/>
              <w:bottom w:val="nil"/>
              <w:right w:val="nil"/>
            </w:tcBorders>
          </w:tcPr>
          <w:p w14:paraId="7F56D472" w14:textId="77777777" w:rsidR="004B7BBB" w:rsidRPr="00C75D84" w:rsidRDefault="004B7BBB" w:rsidP="000D7F60"/>
        </w:tc>
      </w:tr>
      <w:tr w:rsidR="00097907" w:rsidRPr="00C75D84" w14:paraId="106DE31A" w14:textId="77777777" w:rsidTr="000D7F60">
        <w:trPr>
          <w:trHeight w:val="240"/>
          <w:jc w:val="center"/>
        </w:trPr>
        <w:tc>
          <w:tcPr>
            <w:tcW w:w="4876" w:type="dxa"/>
            <w:tcBorders>
              <w:top w:val="nil"/>
              <w:left w:val="nil"/>
              <w:bottom w:val="nil"/>
              <w:right w:val="nil"/>
            </w:tcBorders>
          </w:tcPr>
          <w:p w14:paraId="2D313C1C"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4DBD457" w14:textId="77777777" w:rsidR="004B7BBB" w:rsidRPr="00C75D84" w:rsidRDefault="004B7BBB" w:rsidP="000D7F60">
            <w:pPr>
              <w:pStyle w:val="AmColumnHeading"/>
            </w:pPr>
            <w:r w:rsidRPr="00C75D84">
              <w:t>Pozměňovací návrh</w:t>
            </w:r>
          </w:p>
        </w:tc>
      </w:tr>
      <w:tr w:rsidR="00097907" w:rsidRPr="00C75D84" w14:paraId="60CFA511" w14:textId="77777777" w:rsidTr="000D7F60">
        <w:trPr>
          <w:jc w:val="center"/>
        </w:trPr>
        <w:tc>
          <w:tcPr>
            <w:tcW w:w="4876" w:type="dxa"/>
            <w:tcBorders>
              <w:top w:val="nil"/>
              <w:left w:val="nil"/>
              <w:bottom w:val="nil"/>
              <w:right w:val="nil"/>
            </w:tcBorders>
          </w:tcPr>
          <w:p w14:paraId="62AE1996" w14:textId="77777777" w:rsidR="004B7BBB" w:rsidRPr="00C75D84" w:rsidRDefault="004B7BBB" w:rsidP="000D7F60">
            <w:pPr>
              <w:pStyle w:val="Normal6a"/>
            </w:pPr>
            <w:r w:rsidRPr="00C75D84">
              <w:t>21.</w:t>
            </w:r>
            <w:r w:rsidRPr="00C75D84">
              <w:tab/>
            </w:r>
            <w:r w:rsidRPr="00C75D84">
              <w:rPr>
                <w:b/>
                <w:bCs/>
                <w:i/>
                <w:iCs/>
              </w:rPr>
              <w:t>vyzdvihuje</w:t>
            </w:r>
            <w:r w:rsidRPr="00C75D84">
              <w:t xml:space="preserve"> potřebu, aby Iniciativa pro transstředomořskou spolupráci v oblasti energetiky a čistých technologií (T-MED) </w:t>
            </w:r>
            <w:r w:rsidRPr="00C75D84">
              <w:rPr>
                <w:b/>
                <w:bCs/>
                <w:i/>
                <w:iCs/>
              </w:rPr>
              <w:t>posunula</w:t>
            </w:r>
            <w:r w:rsidRPr="00C75D84">
              <w:t xml:space="preserve"> spolupráci </w:t>
            </w:r>
            <w:r w:rsidRPr="00C75D84">
              <w:rPr>
                <w:b/>
                <w:bCs/>
                <w:i/>
                <w:iCs/>
              </w:rPr>
              <w:t>od příležitostné angažovanosti ke strukturovanému souboru projektů</w:t>
            </w:r>
            <w:r w:rsidRPr="00C75D84">
              <w:t>;</w:t>
            </w:r>
          </w:p>
        </w:tc>
        <w:tc>
          <w:tcPr>
            <w:tcW w:w="4876" w:type="dxa"/>
            <w:tcBorders>
              <w:top w:val="nil"/>
              <w:left w:val="nil"/>
              <w:bottom w:val="nil"/>
              <w:right w:val="nil"/>
            </w:tcBorders>
          </w:tcPr>
          <w:p w14:paraId="4C1871B9" w14:textId="77777777" w:rsidR="004B7BBB" w:rsidRPr="00C75D84" w:rsidRDefault="004B7BBB" w:rsidP="000D7F60">
            <w:pPr>
              <w:pStyle w:val="Normal6a"/>
            </w:pPr>
            <w:r w:rsidRPr="00C75D84">
              <w:t>21.</w:t>
            </w:r>
            <w:r w:rsidRPr="00C75D84">
              <w:tab/>
            </w:r>
            <w:r w:rsidRPr="00C75D84">
              <w:rPr>
                <w:b/>
                <w:i/>
              </w:rPr>
              <w:t>vítá</w:t>
            </w:r>
            <w:r w:rsidRPr="00C75D84">
              <w:t xml:space="preserve"> potřebu, aby Iniciativa pro transstředomořskou spolupráci v oblasti energetiky a čistých technologií (T-MED)</w:t>
            </w:r>
            <w:r w:rsidRPr="00C75D84">
              <w:rPr>
                <w:b/>
                <w:i/>
              </w:rPr>
              <w:t>, která byla oznámena dne 9. června 2026, urychlila rozvoj obnovitelných zdrojů energie, vodíku, výroby čistých technologií a moderních elektrických sítí a zároveň podpořila investice a</w:t>
            </w:r>
            <w:r w:rsidRPr="00C75D84">
              <w:t xml:space="preserve"> spolupráci </w:t>
            </w:r>
            <w:r w:rsidRPr="00C75D84">
              <w:rPr>
                <w:b/>
                <w:i/>
              </w:rPr>
              <w:t>v celém středomořském regionu</w:t>
            </w:r>
            <w:r w:rsidRPr="00C75D84">
              <w:t>;</w:t>
            </w:r>
          </w:p>
        </w:tc>
      </w:tr>
    </w:tbl>
    <w:p w14:paraId="18FC555E"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567EAB0" w14:textId="2363C8F9" w:rsidR="00D14A06" w:rsidRPr="00C75D84" w:rsidRDefault="004B7BBB" w:rsidP="004B7BBB">
      <w:r w:rsidRPr="00C75D84">
        <w:rPr>
          <w:rStyle w:val="HideTWBExt"/>
        </w:rPr>
        <w:t>&lt;/Amend&gt;</w:t>
      </w:r>
    </w:p>
    <w:p w14:paraId="7D3FD868"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407</w:t>
      </w:r>
      <w:r w:rsidRPr="00C75D84">
        <w:rPr>
          <w:rStyle w:val="HideTWBExt"/>
          <w:b w:val="0"/>
        </w:rPr>
        <w:t>&lt;/NumAm&gt;</w:t>
      </w:r>
    </w:p>
    <w:p w14:paraId="155E145B" w14:textId="77777777" w:rsidR="004B7BBB" w:rsidRPr="00C75D84" w:rsidRDefault="004B7BBB" w:rsidP="004B7BBB">
      <w:pPr>
        <w:pStyle w:val="NormalBold"/>
      </w:pPr>
      <w:r w:rsidRPr="00C75D84">
        <w:rPr>
          <w:rStyle w:val="HideTWBExt"/>
          <w:b w:val="0"/>
        </w:rPr>
        <w:t>&lt;RepeatBlock-By&gt;&lt;Members&gt;</w:t>
      </w:r>
      <w:r w:rsidRPr="00C75D84">
        <w:t>Laura Ballarín Cereza, Javi López</w:t>
      </w:r>
      <w:r w:rsidRPr="00C75D84">
        <w:rPr>
          <w:rStyle w:val="HideTWBExt"/>
          <w:b w:val="0"/>
        </w:rPr>
        <w:t>&lt;/Members&gt;</w:t>
      </w:r>
    </w:p>
    <w:p w14:paraId="553FA33A" w14:textId="77777777" w:rsidR="004B7BBB" w:rsidRPr="00C75D84" w:rsidRDefault="004B7BBB" w:rsidP="004B7BBB">
      <w:pPr>
        <w:pStyle w:val="NormalBold"/>
      </w:pPr>
      <w:r w:rsidRPr="00C75D84">
        <w:rPr>
          <w:rStyle w:val="HideTWBExt"/>
          <w:b w:val="0"/>
        </w:rPr>
        <w:t>&lt;/RepeatBlock-By&gt;</w:t>
      </w:r>
    </w:p>
    <w:p w14:paraId="0565BC72"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AFB02C2" w14:textId="77777777" w:rsidR="004B7BBB" w:rsidRPr="00C75D84" w:rsidRDefault="004B7BBB" w:rsidP="004B7BBB">
      <w:pPr>
        <w:pStyle w:val="NormalBold"/>
      </w:pPr>
      <w:r w:rsidRPr="00C75D84">
        <w:rPr>
          <w:rStyle w:val="HideTWBExt"/>
          <w:b w:val="0"/>
        </w:rPr>
        <w:t>&lt;Article&gt;</w:t>
      </w:r>
      <w:r w:rsidRPr="00C75D84">
        <w:t>Bod 21</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EF02E59" w14:textId="77777777" w:rsidTr="000D7F60">
        <w:trPr>
          <w:trHeight w:hRule="exact" w:val="240"/>
          <w:jc w:val="center"/>
        </w:trPr>
        <w:tc>
          <w:tcPr>
            <w:tcW w:w="9752" w:type="dxa"/>
            <w:gridSpan w:val="2"/>
            <w:tcBorders>
              <w:top w:val="nil"/>
              <w:left w:val="nil"/>
              <w:bottom w:val="nil"/>
              <w:right w:val="nil"/>
            </w:tcBorders>
          </w:tcPr>
          <w:p w14:paraId="7AA59FCB" w14:textId="77777777" w:rsidR="004B7BBB" w:rsidRPr="00C75D84" w:rsidRDefault="004B7BBB" w:rsidP="000D7F60"/>
        </w:tc>
      </w:tr>
      <w:tr w:rsidR="00097907" w:rsidRPr="00C75D84" w14:paraId="1FB8E69E" w14:textId="77777777" w:rsidTr="000D7F60">
        <w:trPr>
          <w:trHeight w:val="240"/>
          <w:jc w:val="center"/>
        </w:trPr>
        <w:tc>
          <w:tcPr>
            <w:tcW w:w="4876" w:type="dxa"/>
            <w:tcBorders>
              <w:top w:val="nil"/>
              <w:left w:val="nil"/>
              <w:bottom w:val="nil"/>
              <w:right w:val="nil"/>
            </w:tcBorders>
          </w:tcPr>
          <w:p w14:paraId="1F2EF310"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72F6169" w14:textId="77777777" w:rsidR="004B7BBB" w:rsidRPr="00C75D84" w:rsidRDefault="004B7BBB" w:rsidP="000D7F60">
            <w:pPr>
              <w:pStyle w:val="AmColumnHeading"/>
            </w:pPr>
            <w:r w:rsidRPr="00C75D84">
              <w:t>Pozměňovací návrh</w:t>
            </w:r>
          </w:p>
        </w:tc>
      </w:tr>
      <w:tr w:rsidR="00097907" w:rsidRPr="00C75D84" w14:paraId="6F6C4FA5" w14:textId="77777777" w:rsidTr="000D7F60">
        <w:trPr>
          <w:jc w:val="center"/>
        </w:trPr>
        <w:tc>
          <w:tcPr>
            <w:tcW w:w="4876" w:type="dxa"/>
            <w:tcBorders>
              <w:top w:val="nil"/>
              <w:left w:val="nil"/>
              <w:bottom w:val="nil"/>
              <w:right w:val="nil"/>
            </w:tcBorders>
          </w:tcPr>
          <w:p w14:paraId="1373FD57" w14:textId="77777777" w:rsidR="004B7BBB" w:rsidRPr="00C75D84" w:rsidRDefault="004B7BBB" w:rsidP="000D7F60">
            <w:pPr>
              <w:pStyle w:val="Normal6a"/>
            </w:pPr>
            <w:r w:rsidRPr="00C75D84">
              <w:t>21.</w:t>
            </w:r>
            <w:r w:rsidRPr="00C75D84">
              <w:tab/>
              <w:t xml:space="preserve">vyzdvihuje potřebu, aby Iniciativa pro transstředomořskou spolupráci v </w:t>
            </w:r>
            <w:r w:rsidRPr="00C75D84">
              <w:lastRenderedPageBreak/>
              <w:t>oblasti energetiky a čistých technologií (T-MED) posunula spolupráci od příležitostné angažovanosti ke strukturovanému souboru projektů;</w:t>
            </w:r>
          </w:p>
        </w:tc>
        <w:tc>
          <w:tcPr>
            <w:tcW w:w="4876" w:type="dxa"/>
            <w:tcBorders>
              <w:top w:val="nil"/>
              <w:left w:val="nil"/>
              <w:bottom w:val="nil"/>
              <w:right w:val="nil"/>
            </w:tcBorders>
          </w:tcPr>
          <w:p w14:paraId="63CAA016" w14:textId="77777777" w:rsidR="004B7BBB" w:rsidRPr="00C75D84" w:rsidRDefault="004B7BBB" w:rsidP="000D7F60">
            <w:pPr>
              <w:pStyle w:val="Normal6a"/>
            </w:pPr>
            <w:r w:rsidRPr="00C75D84">
              <w:lastRenderedPageBreak/>
              <w:t>21.</w:t>
            </w:r>
            <w:r w:rsidRPr="00C75D84">
              <w:tab/>
              <w:t xml:space="preserve">vyzdvihuje potřebu, aby Iniciativa pro transstředomořskou spolupráci v </w:t>
            </w:r>
            <w:r w:rsidRPr="00C75D84">
              <w:lastRenderedPageBreak/>
              <w:t>oblasti energetiky a čistých technologií (T-MED) posunula spolupráci od příležitostné angažovanosti ke strukturovanému souboru projektů</w:t>
            </w:r>
            <w:r w:rsidRPr="00C75D84">
              <w:rPr>
                <w:b/>
                <w:i/>
              </w:rPr>
              <w:t>, a to prostřednictvím specializovaných finančních nástrojů, harmonizace právních předpisů a průmyslové spolupráce v oblastech obnovitelných zdrojů energie, vodíkové infrastruktury a hodnotových řetězců čistých technologií</w:t>
            </w:r>
            <w:r w:rsidRPr="00C75D84">
              <w:t xml:space="preserve">; </w:t>
            </w:r>
            <w:r w:rsidRPr="00C75D84">
              <w:rPr>
                <w:b/>
                <w:i/>
              </w:rPr>
              <w:t>při současném zajištění spolupráce a výměny znalostí mezi oběma břehy Středozemního moře;</w:t>
            </w:r>
          </w:p>
        </w:tc>
      </w:tr>
    </w:tbl>
    <w:p w14:paraId="29385D1C"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3438555" w14:textId="7258D1DC" w:rsidR="00D14A06" w:rsidRPr="00C75D84" w:rsidRDefault="004B7BBB" w:rsidP="004B7BBB">
      <w:r w:rsidRPr="00C75D84">
        <w:rPr>
          <w:rStyle w:val="HideTWBExt"/>
        </w:rPr>
        <w:t>&lt;/Amend&gt;</w:t>
      </w:r>
    </w:p>
    <w:p w14:paraId="4DC42161"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408</w:t>
      </w:r>
      <w:r w:rsidRPr="00C75D84">
        <w:rPr>
          <w:rStyle w:val="HideTWBExt"/>
          <w:b w:val="0"/>
        </w:rPr>
        <w:t>&lt;/NumAm&gt;</w:t>
      </w:r>
    </w:p>
    <w:p w14:paraId="7841592E" w14:textId="77777777" w:rsidR="004B7BBB" w:rsidRPr="00C75D84" w:rsidRDefault="004B7BBB" w:rsidP="004B7BBB">
      <w:pPr>
        <w:pStyle w:val="NormalBold"/>
      </w:pPr>
      <w:r w:rsidRPr="00C75D84">
        <w:rPr>
          <w:rStyle w:val="HideTWBExt"/>
          <w:b w:val="0"/>
        </w:rPr>
        <w:t>&lt;RepeatBlock-By&gt;&lt;Members&gt;</w:t>
      </w:r>
      <w:r w:rsidRPr="00C75D84">
        <w:t>Alberico Gambino, Ruggero Razza, Carlo Fidanza</w:t>
      </w:r>
      <w:r w:rsidRPr="00C75D84">
        <w:rPr>
          <w:rStyle w:val="HideTWBExt"/>
          <w:b w:val="0"/>
        </w:rPr>
        <w:t>&lt;/Members&gt;</w:t>
      </w:r>
    </w:p>
    <w:p w14:paraId="7E073CD5" w14:textId="77777777" w:rsidR="004B7BBB" w:rsidRPr="00C75D84" w:rsidRDefault="004B7BBB" w:rsidP="004B7BBB">
      <w:pPr>
        <w:pStyle w:val="NormalBold"/>
      </w:pPr>
      <w:r w:rsidRPr="00C75D84">
        <w:rPr>
          <w:rStyle w:val="HideTWBExt"/>
          <w:b w:val="0"/>
        </w:rPr>
        <w:t>&lt;/RepeatBlock-By&gt;</w:t>
      </w:r>
    </w:p>
    <w:p w14:paraId="76B5B2C8"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398A927" w14:textId="77777777" w:rsidR="004B7BBB" w:rsidRPr="00C75D84" w:rsidRDefault="004B7BBB" w:rsidP="004B7BBB">
      <w:pPr>
        <w:pStyle w:val="NormalBold"/>
      </w:pPr>
      <w:r w:rsidRPr="00C75D84">
        <w:rPr>
          <w:rStyle w:val="HideTWBExt"/>
          <w:b w:val="0"/>
        </w:rPr>
        <w:t>&lt;Article&gt;</w:t>
      </w:r>
      <w:r w:rsidRPr="00C75D84">
        <w:t>Bod 21</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62A764C" w14:textId="77777777" w:rsidTr="000D7F60">
        <w:trPr>
          <w:trHeight w:hRule="exact" w:val="240"/>
          <w:jc w:val="center"/>
        </w:trPr>
        <w:tc>
          <w:tcPr>
            <w:tcW w:w="9752" w:type="dxa"/>
            <w:gridSpan w:val="2"/>
            <w:tcBorders>
              <w:top w:val="nil"/>
              <w:left w:val="nil"/>
              <w:bottom w:val="nil"/>
              <w:right w:val="nil"/>
            </w:tcBorders>
          </w:tcPr>
          <w:p w14:paraId="029E18CF" w14:textId="77777777" w:rsidR="004B7BBB" w:rsidRPr="00C75D84" w:rsidRDefault="004B7BBB" w:rsidP="000D7F60"/>
        </w:tc>
      </w:tr>
      <w:tr w:rsidR="00097907" w:rsidRPr="00C75D84" w14:paraId="126D3283" w14:textId="77777777" w:rsidTr="000D7F60">
        <w:trPr>
          <w:trHeight w:val="240"/>
          <w:jc w:val="center"/>
        </w:trPr>
        <w:tc>
          <w:tcPr>
            <w:tcW w:w="4876" w:type="dxa"/>
            <w:tcBorders>
              <w:top w:val="nil"/>
              <w:left w:val="nil"/>
              <w:bottom w:val="nil"/>
              <w:right w:val="nil"/>
            </w:tcBorders>
          </w:tcPr>
          <w:p w14:paraId="260904D3"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30ADA80" w14:textId="77777777" w:rsidR="004B7BBB" w:rsidRPr="00C75D84" w:rsidRDefault="004B7BBB" w:rsidP="000D7F60">
            <w:pPr>
              <w:pStyle w:val="AmColumnHeading"/>
            </w:pPr>
            <w:r w:rsidRPr="00C75D84">
              <w:t>Pozměňovací návrh</w:t>
            </w:r>
          </w:p>
        </w:tc>
      </w:tr>
      <w:tr w:rsidR="00097907" w:rsidRPr="00C75D84" w14:paraId="5014CF0F" w14:textId="77777777" w:rsidTr="000D7F60">
        <w:trPr>
          <w:jc w:val="center"/>
        </w:trPr>
        <w:tc>
          <w:tcPr>
            <w:tcW w:w="4876" w:type="dxa"/>
            <w:tcBorders>
              <w:top w:val="nil"/>
              <w:left w:val="nil"/>
              <w:bottom w:val="nil"/>
              <w:right w:val="nil"/>
            </w:tcBorders>
          </w:tcPr>
          <w:p w14:paraId="02378AD5" w14:textId="77777777" w:rsidR="004B7BBB" w:rsidRPr="00C75D84" w:rsidRDefault="004B7BBB" w:rsidP="000D7F60">
            <w:pPr>
              <w:pStyle w:val="Normal6a"/>
            </w:pPr>
            <w:r w:rsidRPr="00C75D84">
              <w:t>21.</w:t>
            </w:r>
            <w:r w:rsidRPr="00C75D84">
              <w:tab/>
              <w:t>vyzdvihuje potřebu, aby Iniciativa pro transstředomořskou spolupráci v oblasti energetiky a čistých technologií (T-MED) posunula spolupráci od příležitostné angažovanosti ke strukturovanému souboru projektů;</w:t>
            </w:r>
          </w:p>
        </w:tc>
        <w:tc>
          <w:tcPr>
            <w:tcW w:w="4876" w:type="dxa"/>
            <w:tcBorders>
              <w:top w:val="nil"/>
              <w:left w:val="nil"/>
              <w:bottom w:val="nil"/>
              <w:right w:val="nil"/>
            </w:tcBorders>
          </w:tcPr>
          <w:p w14:paraId="27D5CC8C" w14:textId="77777777" w:rsidR="004B7BBB" w:rsidRPr="00C75D84" w:rsidRDefault="004B7BBB" w:rsidP="000D7F60">
            <w:pPr>
              <w:pStyle w:val="Normal6a"/>
            </w:pPr>
            <w:r w:rsidRPr="00C75D84">
              <w:t>21.</w:t>
            </w:r>
            <w:r w:rsidRPr="00C75D84">
              <w:tab/>
              <w:t xml:space="preserve">vyzdvihuje potřebu, aby Iniciativa pro transstředomořskou spolupráci v oblasti energetiky a čistých technologií (T-MED) posunula spolupráci od příležitostné angažovanosti ke strukturovanému souboru projektů </w:t>
            </w:r>
            <w:r w:rsidRPr="00C75D84">
              <w:rPr>
                <w:b/>
                <w:i/>
              </w:rPr>
              <w:t>zaměřených na výsledky, čímž přispěje k energetické bezpečnosti, regionální konektivitě, technologickým inovacím, diverzifikaci zdrojů a rozvoji strategické energetické infrastruktury ve Středomoří</w:t>
            </w:r>
            <w:r w:rsidRPr="00C75D84">
              <w:t>;</w:t>
            </w:r>
          </w:p>
        </w:tc>
      </w:tr>
    </w:tbl>
    <w:p w14:paraId="495845C5"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{IT}</w:t>
      </w:r>
      <w:r w:rsidRPr="00C75D84">
        <w:t>it</w:t>
      </w:r>
      <w:r w:rsidRPr="00C75D84">
        <w:rPr>
          <w:rStyle w:val="HideTWBExt"/>
        </w:rPr>
        <w:t>&lt;/Original&gt;</w:t>
      </w:r>
    </w:p>
    <w:p w14:paraId="4BA7DCA3" w14:textId="5A796FCE" w:rsidR="00D14A06" w:rsidRPr="00C75D84" w:rsidRDefault="004B7BBB" w:rsidP="004B7BBB">
      <w:r w:rsidRPr="00C75D84">
        <w:rPr>
          <w:rStyle w:val="HideTWBExt"/>
        </w:rPr>
        <w:t>&lt;/Amend&gt;</w:t>
      </w:r>
    </w:p>
    <w:p w14:paraId="732E2A87"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409</w:t>
      </w:r>
      <w:r w:rsidRPr="00C75D84">
        <w:rPr>
          <w:rStyle w:val="HideTWBExt"/>
          <w:b w:val="0"/>
        </w:rPr>
        <w:t>&lt;/NumAm&gt;</w:t>
      </w:r>
    </w:p>
    <w:p w14:paraId="4D22602C" w14:textId="77777777" w:rsidR="004B7BBB" w:rsidRPr="00C75D84" w:rsidRDefault="004B7BBB" w:rsidP="004B7BBB">
      <w:pPr>
        <w:pStyle w:val="NormalBold"/>
      </w:pPr>
      <w:r w:rsidRPr="00C75D84">
        <w:rPr>
          <w:rStyle w:val="HideTWBExt"/>
          <w:b w:val="0"/>
        </w:rPr>
        <w:t>&lt;RepeatBlock-By&gt;&lt;Members&gt;</w:t>
      </w:r>
      <w:r w:rsidRPr="00C75D84">
        <w:t>Helmut Brandstätter, Dan Barna, Hilde Vautmans</w:t>
      </w:r>
      <w:r w:rsidRPr="00C75D84">
        <w:rPr>
          <w:rStyle w:val="HideTWBExt"/>
          <w:b w:val="0"/>
        </w:rPr>
        <w:t>&lt;/Members&gt;</w:t>
      </w:r>
    </w:p>
    <w:p w14:paraId="3AD05DD0" w14:textId="77777777" w:rsidR="004B7BBB" w:rsidRPr="00C75D84" w:rsidRDefault="004B7BBB" w:rsidP="004B7BBB">
      <w:pPr>
        <w:pStyle w:val="NormalBold"/>
      </w:pPr>
      <w:r w:rsidRPr="00C75D84">
        <w:rPr>
          <w:rStyle w:val="HideTWBExt"/>
          <w:b w:val="0"/>
        </w:rPr>
        <w:t>&lt;/RepeatBlock-By&gt;</w:t>
      </w:r>
    </w:p>
    <w:p w14:paraId="66ABC8A1"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73CC10C" w14:textId="77777777" w:rsidR="004B7BBB" w:rsidRPr="00C75D84" w:rsidRDefault="004B7BBB" w:rsidP="004B7BBB">
      <w:pPr>
        <w:pStyle w:val="NormalBold"/>
      </w:pPr>
      <w:r w:rsidRPr="00C75D84">
        <w:rPr>
          <w:rStyle w:val="HideTWBExt"/>
          <w:b w:val="0"/>
        </w:rPr>
        <w:t>&lt;Article&gt;</w:t>
      </w:r>
      <w:r w:rsidRPr="00C75D84">
        <w:t>Bod 21</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5B99C01" w14:textId="77777777" w:rsidTr="000D7F60">
        <w:trPr>
          <w:trHeight w:hRule="exact" w:val="240"/>
          <w:jc w:val="center"/>
        </w:trPr>
        <w:tc>
          <w:tcPr>
            <w:tcW w:w="9752" w:type="dxa"/>
            <w:gridSpan w:val="2"/>
            <w:tcBorders>
              <w:top w:val="nil"/>
              <w:left w:val="nil"/>
              <w:bottom w:val="nil"/>
              <w:right w:val="nil"/>
            </w:tcBorders>
          </w:tcPr>
          <w:p w14:paraId="20C6CD2B" w14:textId="77777777" w:rsidR="004B7BBB" w:rsidRPr="00C75D84" w:rsidRDefault="004B7BBB" w:rsidP="000D7F60"/>
        </w:tc>
      </w:tr>
      <w:tr w:rsidR="00097907" w:rsidRPr="00C75D84" w14:paraId="1493146A" w14:textId="77777777" w:rsidTr="000D7F60">
        <w:trPr>
          <w:trHeight w:val="240"/>
          <w:jc w:val="center"/>
        </w:trPr>
        <w:tc>
          <w:tcPr>
            <w:tcW w:w="4876" w:type="dxa"/>
            <w:tcBorders>
              <w:top w:val="nil"/>
              <w:left w:val="nil"/>
              <w:bottom w:val="nil"/>
              <w:right w:val="nil"/>
            </w:tcBorders>
          </w:tcPr>
          <w:p w14:paraId="3CA27A60"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03D8E91" w14:textId="77777777" w:rsidR="004B7BBB" w:rsidRPr="00C75D84" w:rsidRDefault="004B7BBB" w:rsidP="000D7F60">
            <w:pPr>
              <w:pStyle w:val="AmColumnHeading"/>
            </w:pPr>
            <w:r w:rsidRPr="00C75D84">
              <w:t>Pozměňovací návrh</w:t>
            </w:r>
          </w:p>
        </w:tc>
      </w:tr>
      <w:tr w:rsidR="00097907" w:rsidRPr="00C75D84" w14:paraId="241FC45D" w14:textId="77777777" w:rsidTr="000D7F60">
        <w:trPr>
          <w:jc w:val="center"/>
        </w:trPr>
        <w:tc>
          <w:tcPr>
            <w:tcW w:w="4876" w:type="dxa"/>
            <w:tcBorders>
              <w:top w:val="nil"/>
              <w:left w:val="nil"/>
              <w:bottom w:val="nil"/>
              <w:right w:val="nil"/>
            </w:tcBorders>
          </w:tcPr>
          <w:p w14:paraId="6982E1C6" w14:textId="77777777" w:rsidR="004B7BBB" w:rsidRPr="00C75D84" w:rsidRDefault="004B7BBB" w:rsidP="000D7F60">
            <w:pPr>
              <w:pStyle w:val="Normal6a"/>
            </w:pPr>
            <w:r w:rsidRPr="00C75D84">
              <w:lastRenderedPageBreak/>
              <w:t>21.</w:t>
            </w:r>
            <w:r w:rsidRPr="00C75D84">
              <w:tab/>
            </w:r>
            <w:r w:rsidRPr="00C75D84">
              <w:rPr>
                <w:b/>
                <w:bCs/>
                <w:i/>
                <w:iCs/>
              </w:rPr>
              <w:t>vyzdvihuje potřebu, aby Iniciativa</w:t>
            </w:r>
            <w:r w:rsidRPr="00C75D84">
              <w:t xml:space="preserve"> pro transstředomořskou spolupráci v oblasti energetiky a čistých technologií (T-MED) </w:t>
            </w:r>
            <w:r w:rsidRPr="00C75D84">
              <w:rPr>
                <w:b/>
                <w:bCs/>
                <w:i/>
                <w:iCs/>
              </w:rPr>
              <w:t>posunula</w:t>
            </w:r>
            <w:r w:rsidRPr="00C75D84">
              <w:t xml:space="preserve"> spolupráci od příležitostné angažovanosti ke strukturovanému souboru projektů;</w:t>
            </w:r>
          </w:p>
        </w:tc>
        <w:tc>
          <w:tcPr>
            <w:tcW w:w="4876" w:type="dxa"/>
            <w:tcBorders>
              <w:top w:val="nil"/>
              <w:left w:val="nil"/>
              <w:bottom w:val="nil"/>
              <w:right w:val="nil"/>
            </w:tcBorders>
          </w:tcPr>
          <w:p w14:paraId="5D1C5CC4" w14:textId="77777777" w:rsidR="004B7BBB" w:rsidRPr="00C75D84" w:rsidRDefault="004B7BBB" w:rsidP="000D7F60">
            <w:pPr>
              <w:pStyle w:val="Normal6a"/>
            </w:pPr>
            <w:r w:rsidRPr="00C75D84">
              <w:t>21.</w:t>
            </w:r>
            <w:r w:rsidRPr="00C75D84">
              <w:tab/>
            </w:r>
            <w:r w:rsidRPr="00C75D84">
              <w:rPr>
                <w:b/>
                <w:bCs/>
                <w:i/>
                <w:iCs/>
              </w:rPr>
              <w:t>důrazně podporuje Iniciativu</w:t>
            </w:r>
            <w:r w:rsidRPr="00C75D84">
              <w:t xml:space="preserve"> pro transstředomořskou spolupráci v oblasti energetiky a čistých technologií (T-MED) </w:t>
            </w:r>
            <w:r w:rsidRPr="00C75D84">
              <w:rPr>
                <w:b/>
                <w:bCs/>
                <w:i/>
                <w:iCs/>
              </w:rPr>
              <w:t>a její investiční platformu, které mají posunout</w:t>
            </w:r>
            <w:r w:rsidRPr="00C75D84">
              <w:t xml:space="preserve"> spolupráci od příležitostné angažovanosti ke strukturovanému souboru projektů</w:t>
            </w:r>
            <w:r w:rsidRPr="00C75D84">
              <w:rPr>
                <w:b/>
                <w:i/>
              </w:rPr>
              <w:t>, urychlit projekty</w:t>
            </w:r>
            <w:r w:rsidRPr="00C75D84">
              <w:rPr>
                <w:b/>
                <w:bCs/>
                <w:i/>
                <w:iCs/>
              </w:rPr>
              <w:t xml:space="preserve"> v </w:t>
            </w:r>
            <w:r w:rsidRPr="00C75D84">
              <w:rPr>
                <w:b/>
                <w:i/>
              </w:rPr>
              <w:t>oblasti obnovitelných zdrojů energie, elektrické sítě a čistých technologií prostřednictvím mobilizace veřejných i soukromých finančních prostředků, zmírnit finanční rizika a podporovat průmyslová partnerství</w:t>
            </w:r>
            <w:r w:rsidRPr="00C75D84">
              <w:t>;</w:t>
            </w:r>
          </w:p>
        </w:tc>
      </w:tr>
    </w:tbl>
    <w:p w14:paraId="71BCF29B"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4799AB0" w14:textId="78B427CE" w:rsidR="00D14A06" w:rsidRPr="00C75D84" w:rsidRDefault="004B7BBB" w:rsidP="004B7BBB">
      <w:r w:rsidRPr="00C75D84">
        <w:rPr>
          <w:rStyle w:val="HideTWBExt"/>
        </w:rPr>
        <w:t>&lt;/Amend&gt;</w:t>
      </w:r>
    </w:p>
    <w:p w14:paraId="0DB6C582"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410</w:t>
      </w:r>
      <w:r w:rsidRPr="00C75D84">
        <w:rPr>
          <w:rStyle w:val="HideTWBExt"/>
          <w:b w:val="0"/>
        </w:rPr>
        <w:t>&lt;/NumAm&gt;</w:t>
      </w:r>
    </w:p>
    <w:p w14:paraId="37C3CA1E" w14:textId="77777777" w:rsidR="004B7BBB" w:rsidRPr="00C75D84" w:rsidRDefault="004B7BBB" w:rsidP="004B7BBB">
      <w:pPr>
        <w:pStyle w:val="NormalBold"/>
      </w:pPr>
      <w:r w:rsidRPr="00C75D84">
        <w:rPr>
          <w:rStyle w:val="HideTWBExt"/>
          <w:b w:val="0"/>
        </w:rPr>
        <w:t>&lt;RepeatBlock-By&gt;&lt;Members&gt;</w:t>
      </w:r>
      <w:r w:rsidRPr="00C75D84">
        <w:t>Nicola Zingaretti, Nacho Sánchez Amor, Yannis Maniatis, Elio Di Rupo, Marco Tarquinio, Matjaž Nemec, Marta Temido, Costas Mavrides</w:t>
      </w:r>
      <w:r w:rsidRPr="00C75D84">
        <w:rPr>
          <w:rStyle w:val="HideTWBExt"/>
          <w:b w:val="0"/>
        </w:rPr>
        <w:t>&lt;/Members&gt;</w:t>
      </w:r>
    </w:p>
    <w:p w14:paraId="6D2DBC15" w14:textId="77777777" w:rsidR="004B7BBB" w:rsidRPr="00C75D84" w:rsidRDefault="004B7BBB" w:rsidP="004B7BBB">
      <w:pPr>
        <w:pStyle w:val="NormalBold"/>
      </w:pPr>
      <w:r w:rsidRPr="00C75D84">
        <w:rPr>
          <w:rStyle w:val="HideTWBExt"/>
          <w:b w:val="0"/>
        </w:rPr>
        <w:t>&lt;/RepeatBlock-By&gt;</w:t>
      </w:r>
    </w:p>
    <w:p w14:paraId="0E957402"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690264E" w14:textId="77777777" w:rsidR="004B7BBB" w:rsidRPr="00C75D84" w:rsidRDefault="004B7BBB" w:rsidP="004B7BBB">
      <w:pPr>
        <w:pStyle w:val="NormalBold"/>
      </w:pPr>
      <w:r w:rsidRPr="00C75D84">
        <w:rPr>
          <w:rStyle w:val="HideTWBExt"/>
          <w:b w:val="0"/>
        </w:rPr>
        <w:t>&lt;Article&gt;</w:t>
      </w:r>
      <w:r w:rsidRPr="00C75D84">
        <w:t>Bod 21</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E3AF2A5" w14:textId="77777777" w:rsidTr="000D7F60">
        <w:trPr>
          <w:trHeight w:hRule="exact" w:val="240"/>
          <w:jc w:val="center"/>
        </w:trPr>
        <w:tc>
          <w:tcPr>
            <w:tcW w:w="9752" w:type="dxa"/>
            <w:gridSpan w:val="2"/>
            <w:tcBorders>
              <w:top w:val="nil"/>
              <w:left w:val="nil"/>
              <w:bottom w:val="nil"/>
              <w:right w:val="nil"/>
            </w:tcBorders>
          </w:tcPr>
          <w:p w14:paraId="331A2CF1" w14:textId="77777777" w:rsidR="004B7BBB" w:rsidRPr="00C75D84" w:rsidRDefault="004B7BBB" w:rsidP="000D7F60"/>
        </w:tc>
      </w:tr>
      <w:tr w:rsidR="00097907" w:rsidRPr="00C75D84" w14:paraId="55EAFA86" w14:textId="77777777" w:rsidTr="000D7F60">
        <w:trPr>
          <w:trHeight w:val="240"/>
          <w:jc w:val="center"/>
        </w:trPr>
        <w:tc>
          <w:tcPr>
            <w:tcW w:w="4876" w:type="dxa"/>
            <w:tcBorders>
              <w:top w:val="nil"/>
              <w:left w:val="nil"/>
              <w:bottom w:val="nil"/>
              <w:right w:val="nil"/>
            </w:tcBorders>
          </w:tcPr>
          <w:p w14:paraId="067B564C"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4AA577C" w14:textId="77777777" w:rsidR="004B7BBB" w:rsidRPr="00C75D84" w:rsidRDefault="004B7BBB" w:rsidP="000D7F60">
            <w:pPr>
              <w:pStyle w:val="AmColumnHeading"/>
            </w:pPr>
            <w:r w:rsidRPr="00C75D84">
              <w:t>Pozměňovací návrh</w:t>
            </w:r>
          </w:p>
        </w:tc>
      </w:tr>
      <w:tr w:rsidR="00097907" w:rsidRPr="00C75D84" w14:paraId="497A8B77" w14:textId="77777777" w:rsidTr="000D7F60">
        <w:trPr>
          <w:jc w:val="center"/>
        </w:trPr>
        <w:tc>
          <w:tcPr>
            <w:tcW w:w="4876" w:type="dxa"/>
            <w:tcBorders>
              <w:top w:val="nil"/>
              <w:left w:val="nil"/>
              <w:bottom w:val="nil"/>
              <w:right w:val="nil"/>
            </w:tcBorders>
          </w:tcPr>
          <w:p w14:paraId="3299D5A6" w14:textId="77777777" w:rsidR="004B7BBB" w:rsidRPr="00C75D84" w:rsidRDefault="004B7BBB" w:rsidP="000D7F60">
            <w:pPr>
              <w:pStyle w:val="Normal6a"/>
            </w:pPr>
            <w:r w:rsidRPr="00C75D84">
              <w:t>21.</w:t>
            </w:r>
            <w:r w:rsidRPr="00C75D84">
              <w:tab/>
              <w:t>vyzdvihuje potřebu, aby Iniciativa pro transstředomořskou spolupráci v oblasti energetiky a čistých technologií (T-MED) posunula spolupráci od příležitostné angažovanosti ke strukturovanému souboru projektů;</w:t>
            </w:r>
          </w:p>
        </w:tc>
        <w:tc>
          <w:tcPr>
            <w:tcW w:w="4876" w:type="dxa"/>
            <w:tcBorders>
              <w:top w:val="nil"/>
              <w:left w:val="nil"/>
              <w:bottom w:val="nil"/>
              <w:right w:val="nil"/>
            </w:tcBorders>
          </w:tcPr>
          <w:p w14:paraId="52A61B84" w14:textId="77777777" w:rsidR="004B7BBB" w:rsidRPr="00C75D84" w:rsidRDefault="004B7BBB" w:rsidP="000D7F60">
            <w:pPr>
              <w:pStyle w:val="Normal6a"/>
            </w:pPr>
            <w:r w:rsidRPr="00C75D84">
              <w:t>21.</w:t>
            </w:r>
            <w:r w:rsidRPr="00C75D84">
              <w:tab/>
              <w:t xml:space="preserve">vyzdvihuje potřebu, aby Iniciativa pro transstředomořskou spolupráci v oblasti energetiky a čistých technologií (T-MED) posunula spolupráci od příležitostné angažovanosti ke strukturovanému souboru projektů; </w:t>
            </w:r>
            <w:r w:rsidRPr="00C75D84">
              <w:rPr>
                <w:b/>
                <w:i/>
              </w:rPr>
              <w:t>dále finanční nástroje, harmonizaci předpisů a průmyslová partnerství v oblasti obnovitelných zdrojů energie, vodíkových koridorů a hodnotových řetězců v oblasti čistých technologií;</w:t>
            </w:r>
          </w:p>
        </w:tc>
      </w:tr>
    </w:tbl>
    <w:p w14:paraId="7D453F60"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B94A166" w14:textId="649D3C56" w:rsidR="00D14A06" w:rsidRPr="00C75D84" w:rsidRDefault="004B7BBB" w:rsidP="004B7BBB">
      <w:r w:rsidRPr="00C75D84">
        <w:rPr>
          <w:rStyle w:val="HideTWBExt"/>
        </w:rPr>
        <w:t>&lt;/Amend&gt;</w:t>
      </w:r>
    </w:p>
    <w:p w14:paraId="7B5D26D7"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411</w:t>
      </w:r>
      <w:r w:rsidRPr="00C75D84">
        <w:rPr>
          <w:rStyle w:val="HideTWBExt"/>
          <w:b w:val="0"/>
        </w:rPr>
        <w:t>&lt;/NumAm&gt;</w:t>
      </w:r>
    </w:p>
    <w:p w14:paraId="3FA7ED5B" w14:textId="77777777" w:rsidR="004B7BBB" w:rsidRPr="00C75D84" w:rsidRDefault="004B7BBB" w:rsidP="004B7BBB">
      <w:pPr>
        <w:pStyle w:val="NormalBold"/>
      </w:pPr>
      <w:r w:rsidRPr="00C75D84">
        <w:rPr>
          <w:rStyle w:val="HideTWBExt"/>
          <w:b w:val="0"/>
        </w:rPr>
        <w:t>&lt;RepeatBlock-By&gt;&lt;Members&gt;</w:t>
      </w:r>
      <w:r w:rsidRPr="00C75D84">
        <w:t>Leoluca Orlando</w:t>
      </w:r>
      <w:r w:rsidRPr="00C75D84">
        <w:rPr>
          <w:rStyle w:val="HideTWBExt"/>
          <w:b w:val="0"/>
        </w:rPr>
        <w:t>&lt;/Members&gt;</w:t>
      </w:r>
    </w:p>
    <w:p w14:paraId="2849A197" w14:textId="77777777" w:rsidR="004B7BBB" w:rsidRPr="00C75D84" w:rsidRDefault="004B7BBB" w:rsidP="004B7BBB">
      <w:r w:rsidRPr="00C75D84">
        <w:rPr>
          <w:rStyle w:val="HideTWBExt"/>
        </w:rPr>
        <w:t>&lt;AuNomDe&gt;</w:t>
      </w:r>
      <w:r w:rsidRPr="00C75D84">
        <w:rPr>
          <w:rStyle w:val="HideTWBInt"/>
        </w:rPr>
        <w:t>{Verts/ALE}</w:t>
      </w:r>
      <w:r w:rsidRPr="00C75D84">
        <w:t>za skupinu Verts/ALE</w:t>
      </w:r>
      <w:r w:rsidRPr="00C75D84">
        <w:rPr>
          <w:rStyle w:val="HideTWBExt"/>
        </w:rPr>
        <w:t>&lt;/AuNomDe&gt;</w:t>
      </w:r>
    </w:p>
    <w:p w14:paraId="2BC8D60E" w14:textId="77777777" w:rsidR="004B7BBB" w:rsidRPr="00C75D84" w:rsidRDefault="004B7BBB" w:rsidP="004B7BBB">
      <w:pPr>
        <w:pStyle w:val="NormalBold"/>
      </w:pPr>
      <w:r w:rsidRPr="00C75D84">
        <w:rPr>
          <w:rStyle w:val="HideTWBExt"/>
          <w:b w:val="0"/>
        </w:rPr>
        <w:t>&lt;/RepeatBlock-By&gt;</w:t>
      </w:r>
    </w:p>
    <w:p w14:paraId="52C89367"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3CBB8B9" w14:textId="77777777" w:rsidR="004B7BBB" w:rsidRPr="00C75D84" w:rsidRDefault="004B7BBB" w:rsidP="004B7BBB">
      <w:pPr>
        <w:pStyle w:val="NormalBold"/>
      </w:pPr>
      <w:r w:rsidRPr="00C75D84">
        <w:rPr>
          <w:rStyle w:val="HideTWBExt"/>
          <w:b w:val="0"/>
        </w:rPr>
        <w:lastRenderedPageBreak/>
        <w:t>&lt;Article&gt;</w:t>
      </w:r>
      <w:r w:rsidRPr="00C75D84">
        <w:t>Bod 21</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A35686B" w14:textId="77777777" w:rsidTr="000D7F60">
        <w:trPr>
          <w:trHeight w:hRule="exact" w:val="240"/>
          <w:jc w:val="center"/>
        </w:trPr>
        <w:tc>
          <w:tcPr>
            <w:tcW w:w="9752" w:type="dxa"/>
            <w:gridSpan w:val="2"/>
            <w:tcBorders>
              <w:top w:val="nil"/>
              <w:left w:val="nil"/>
              <w:bottom w:val="nil"/>
              <w:right w:val="nil"/>
            </w:tcBorders>
          </w:tcPr>
          <w:p w14:paraId="697A7708" w14:textId="77777777" w:rsidR="004B7BBB" w:rsidRPr="00C75D84" w:rsidRDefault="004B7BBB" w:rsidP="000D7F60"/>
        </w:tc>
      </w:tr>
      <w:tr w:rsidR="00097907" w:rsidRPr="00C75D84" w14:paraId="2DAA72BD" w14:textId="77777777" w:rsidTr="000D7F60">
        <w:trPr>
          <w:trHeight w:val="240"/>
          <w:jc w:val="center"/>
        </w:trPr>
        <w:tc>
          <w:tcPr>
            <w:tcW w:w="4876" w:type="dxa"/>
            <w:tcBorders>
              <w:top w:val="nil"/>
              <w:left w:val="nil"/>
              <w:bottom w:val="nil"/>
              <w:right w:val="nil"/>
            </w:tcBorders>
          </w:tcPr>
          <w:p w14:paraId="0DF383AD"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20F3D2B" w14:textId="77777777" w:rsidR="004B7BBB" w:rsidRPr="00C75D84" w:rsidRDefault="004B7BBB" w:rsidP="000D7F60">
            <w:pPr>
              <w:pStyle w:val="AmColumnHeading"/>
            </w:pPr>
            <w:r w:rsidRPr="00C75D84">
              <w:t>Pozměňovací návrh</w:t>
            </w:r>
          </w:p>
        </w:tc>
      </w:tr>
      <w:tr w:rsidR="00097907" w:rsidRPr="00C75D84" w14:paraId="1EE47D65" w14:textId="77777777" w:rsidTr="000D7F60">
        <w:trPr>
          <w:jc w:val="center"/>
        </w:trPr>
        <w:tc>
          <w:tcPr>
            <w:tcW w:w="4876" w:type="dxa"/>
            <w:tcBorders>
              <w:top w:val="nil"/>
              <w:left w:val="nil"/>
              <w:bottom w:val="nil"/>
              <w:right w:val="nil"/>
            </w:tcBorders>
          </w:tcPr>
          <w:p w14:paraId="7F008783" w14:textId="77777777" w:rsidR="004B7BBB" w:rsidRPr="00C75D84" w:rsidRDefault="004B7BBB" w:rsidP="000D7F60">
            <w:pPr>
              <w:pStyle w:val="Normal6a"/>
            </w:pPr>
            <w:r w:rsidRPr="00C75D84">
              <w:t>21.</w:t>
            </w:r>
            <w:r w:rsidRPr="00C75D84">
              <w:tab/>
              <w:t>vyzdvihuje potřebu, aby Iniciativa pro transstředomořskou spolupráci v oblasti energetiky a čistých technologií (T-MED) posunula spolupráci od příležitostné angažovanosti ke strukturovanému souboru projektů;</w:t>
            </w:r>
          </w:p>
        </w:tc>
        <w:tc>
          <w:tcPr>
            <w:tcW w:w="4876" w:type="dxa"/>
            <w:tcBorders>
              <w:top w:val="nil"/>
              <w:left w:val="nil"/>
              <w:bottom w:val="nil"/>
              <w:right w:val="nil"/>
            </w:tcBorders>
          </w:tcPr>
          <w:p w14:paraId="525B9809" w14:textId="77777777" w:rsidR="004B7BBB" w:rsidRPr="00C75D84" w:rsidRDefault="004B7BBB" w:rsidP="000D7F60">
            <w:pPr>
              <w:pStyle w:val="Normal6a"/>
            </w:pPr>
            <w:r w:rsidRPr="00C75D84">
              <w:t>21.</w:t>
            </w:r>
            <w:r w:rsidRPr="00C75D84">
              <w:tab/>
              <w:t xml:space="preserve">vyzdvihuje potřebu, aby Iniciativa pro transstředomořskou spolupráci v oblasti energetiky a čistých technologií (T-MED) posunula spolupráci od příležitostné angažovanosti ke strukturovanému souboru projektů; </w:t>
            </w:r>
            <w:r w:rsidRPr="00C75D84">
              <w:rPr>
                <w:b/>
                <w:i/>
              </w:rPr>
              <w:t>vyzývá Komisi, aby sladila iniciativu T-MED s cílem dosáhnout do roku 2030 instalovaného výkonu z obnovitelných zdrojů energie ve výši jednoho terawattu;</w:t>
            </w:r>
          </w:p>
        </w:tc>
      </w:tr>
    </w:tbl>
    <w:p w14:paraId="3EAB434A"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F50ACC7" w14:textId="4B413F2E" w:rsidR="00D14A06" w:rsidRPr="00C75D84" w:rsidRDefault="004B7BBB" w:rsidP="004B7BBB">
      <w:r w:rsidRPr="00C75D84">
        <w:rPr>
          <w:rStyle w:val="HideTWBExt"/>
        </w:rPr>
        <w:t>&lt;/Amend&gt;</w:t>
      </w:r>
    </w:p>
    <w:p w14:paraId="16C7EEF1"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412</w:t>
      </w:r>
      <w:r w:rsidRPr="00C75D84">
        <w:rPr>
          <w:rStyle w:val="HideTWBExt"/>
          <w:b w:val="0"/>
        </w:rPr>
        <w:t>&lt;/NumAm&gt;</w:t>
      </w:r>
    </w:p>
    <w:p w14:paraId="0F2648AE" w14:textId="77777777" w:rsidR="004B7BBB" w:rsidRPr="00C75D84" w:rsidRDefault="004B7BBB" w:rsidP="004B7BBB">
      <w:pPr>
        <w:pStyle w:val="NormalBold"/>
      </w:pPr>
      <w:r w:rsidRPr="00C75D84">
        <w:rPr>
          <w:rStyle w:val="HideTWBExt"/>
          <w:b w:val="0"/>
        </w:rPr>
        <w:t>&lt;RepeatBlock-By&gt;&lt;Members&gt;</w:t>
      </w:r>
      <w:r w:rsidRPr="00C75D84">
        <w:t>Sebastian Tynkkynen</w:t>
      </w:r>
      <w:r w:rsidRPr="00C75D84">
        <w:rPr>
          <w:rStyle w:val="HideTWBExt"/>
          <w:b w:val="0"/>
        </w:rPr>
        <w:t>&lt;/Members&gt;</w:t>
      </w:r>
    </w:p>
    <w:p w14:paraId="4ABEE65F" w14:textId="77777777" w:rsidR="004B7BBB" w:rsidRPr="00C75D84" w:rsidRDefault="004B7BBB" w:rsidP="004B7BBB">
      <w:pPr>
        <w:pStyle w:val="NormalBold"/>
      </w:pPr>
      <w:r w:rsidRPr="00C75D84">
        <w:rPr>
          <w:rStyle w:val="HideTWBExt"/>
          <w:b w:val="0"/>
        </w:rPr>
        <w:t>&lt;/RepeatBlock-By&gt;</w:t>
      </w:r>
    </w:p>
    <w:p w14:paraId="189895F8"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0BDFB33" w14:textId="77777777" w:rsidR="004B7BBB" w:rsidRPr="00C75D84" w:rsidRDefault="004B7BBB" w:rsidP="004B7BBB">
      <w:pPr>
        <w:pStyle w:val="NormalBold"/>
      </w:pPr>
      <w:r w:rsidRPr="00C75D84">
        <w:rPr>
          <w:rStyle w:val="HideTWBExt"/>
          <w:b w:val="0"/>
        </w:rPr>
        <w:t>&lt;Article&gt;</w:t>
      </w:r>
      <w:r w:rsidRPr="00C75D84">
        <w:t>Bod 21</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6809A6D" w14:textId="77777777" w:rsidTr="000D7F60">
        <w:trPr>
          <w:trHeight w:hRule="exact" w:val="240"/>
          <w:jc w:val="center"/>
        </w:trPr>
        <w:tc>
          <w:tcPr>
            <w:tcW w:w="9752" w:type="dxa"/>
            <w:gridSpan w:val="2"/>
            <w:tcBorders>
              <w:top w:val="nil"/>
              <w:left w:val="nil"/>
              <w:bottom w:val="nil"/>
              <w:right w:val="nil"/>
            </w:tcBorders>
          </w:tcPr>
          <w:p w14:paraId="035A9E89" w14:textId="77777777" w:rsidR="004B7BBB" w:rsidRPr="00C75D84" w:rsidRDefault="004B7BBB" w:rsidP="000D7F60"/>
        </w:tc>
      </w:tr>
      <w:tr w:rsidR="00097907" w:rsidRPr="00C75D84" w14:paraId="63761761" w14:textId="77777777" w:rsidTr="000D7F60">
        <w:trPr>
          <w:trHeight w:val="240"/>
          <w:jc w:val="center"/>
        </w:trPr>
        <w:tc>
          <w:tcPr>
            <w:tcW w:w="4876" w:type="dxa"/>
            <w:tcBorders>
              <w:top w:val="nil"/>
              <w:left w:val="nil"/>
              <w:bottom w:val="nil"/>
              <w:right w:val="nil"/>
            </w:tcBorders>
          </w:tcPr>
          <w:p w14:paraId="4EB12B54"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DD80649" w14:textId="77777777" w:rsidR="004B7BBB" w:rsidRPr="00C75D84" w:rsidRDefault="004B7BBB" w:rsidP="000D7F60">
            <w:pPr>
              <w:pStyle w:val="AmColumnHeading"/>
            </w:pPr>
            <w:r w:rsidRPr="00C75D84">
              <w:t>Pozměňovací návrh</w:t>
            </w:r>
          </w:p>
        </w:tc>
      </w:tr>
      <w:tr w:rsidR="00097907" w:rsidRPr="00C75D84" w14:paraId="3907133C" w14:textId="77777777" w:rsidTr="000D7F60">
        <w:trPr>
          <w:jc w:val="center"/>
        </w:trPr>
        <w:tc>
          <w:tcPr>
            <w:tcW w:w="4876" w:type="dxa"/>
            <w:tcBorders>
              <w:top w:val="nil"/>
              <w:left w:val="nil"/>
              <w:bottom w:val="nil"/>
              <w:right w:val="nil"/>
            </w:tcBorders>
          </w:tcPr>
          <w:p w14:paraId="446BBDA1" w14:textId="77777777" w:rsidR="004B7BBB" w:rsidRPr="00C75D84" w:rsidRDefault="004B7BBB" w:rsidP="000D7F60">
            <w:pPr>
              <w:pStyle w:val="Normal6a"/>
            </w:pPr>
            <w:r w:rsidRPr="00C75D84">
              <w:t>21.</w:t>
            </w:r>
            <w:r w:rsidRPr="00C75D84">
              <w:tab/>
              <w:t xml:space="preserve">vyzdvihuje potřebu, aby Iniciativa pro transstředomořskou spolupráci v oblasti energetiky a čistých technologií (T-MED) </w:t>
            </w:r>
            <w:r w:rsidRPr="00C75D84">
              <w:rPr>
                <w:b/>
                <w:bCs/>
                <w:i/>
                <w:iCs/>
              </w:rPr>
              <w:t>posunula spolupráci od příležitostné angažovanosti ke strukturovanému souboru projektů</w:t>
            </w:r>
            <w:r w:rsidRPr="00C75D84">
              <w:t>;</w:t>
            </w:r>
          </w:p>
        </w:tc>
        <w:tc>
          <w:tcPr>
            <w:tcW w:w="4876" w:type="dxa"/>
            <w:tcBorders>
              <w:top w:val="nil"/>
              <w:left w:val="nil"/>
              <w:bottom w:val="nil"/>
              <w:right w:val="nil"/>
            </w:tcBorders>
          </w:tcPr>
          <w:p w14:paraId="745697B6" w14:textId="77777777" w:rsidR="004B7BBB" w:rsidRPr="00C75D84" w:rsidRDefault="004B7BBB" w:rsidP="000D7F60">
            <w:pPr>
              <w:pStyle w:val="Normal6a"/>
            </w:pPr>
            <w:r w:rsidRPr="00C75D84">
              <w:t>21.</w:t>
            </w:r>
            <w:r w:rsidRPr="00C75D84">
              <w:tab/>
              <w:t xml:space="preserve">vyzdvihuje potřebu, aby Iniciativa pro transstředomořskou spolupráci v oblasti energetiky a čistých technologií (T-MED) </w:t>
            </w:r>
            <w:r w:rsidRPr="00C75D84">
              <w:rPr>
                <w:b/>
                <w:i/>
              </w:rPr>
              <w:t>zajistila, aby byl každý projekt posuzován samostatně na základě svých vlastních předností, nákladové efektivnosti a dopadu a s ohledem na to, zda přispívá k dosažení strategických cílů Unie</w:t>
            </w:r>
            <w:r w:rsidRPr="00C75D84">
              <w:t>;</w:t>
            </w:r>
          </w:p>
        </w:tc>
      </w:tr>
    </w:tbl>
    <w:p w14:paraId="5F79B0D9"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{FI}</w:t>
      </w:r>
      <w:r w:rsidRPr="00C75D84">
        <w:t>fi</w:t>
      </w:r>
      <w:r w:rsidRPr="00C75D84">
        <w:rPr>
          <w:rStyle w:val="HideTWBExt"/>
        </w:rPr>
        <w:t>&lt;/Original&gt;</w:t>
      </w:r>
    </w:p>
    <w:p w14:paraId="189A62BD" w14:textId="5A825CAE" w:rsidR="00D14A06" w:rsidRPr="00C75D84" w:rsidRDefault="004B7BBB" w:rsidP="004B7BBB">
      <w:r w:rsidRPr="00C75D84">
        <w:rPr>
          <w:rStyle w:val="HideTWBExt"/>
        </w:rPr>
        <w:t>&lt;/Amend&gt;</w:t>
      </w:r>
    </w:p>
    <w:p w14:paraId="2845EB39"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413</w:t>
      </w:r>
      <w:r w:rsidRPr="00C75D84">
        <w:rPr>
          <w:rStyle w:val="HideTWBExt"/>
          <w:b w:val="0"/>
        </w:rPr>
        <w:t>&lt;/NumAm&gt;</w:t>
      </w:r>
    </w:p>
    <w:p w14:paraId="1D5DB5B0" w14:textId="77777777" w:rsidR="004B7BBB" w:rsidRPr="00C75D84" w:rsidRDefault="004B7BBB" w:rsidP="004B7BBB">
      <w:pPr>
        <w:pStyle w:val="NormalBold"/>
      </w:pPr>
      <w:r w:rsidRPr="00C75D84">
        <w:rPr>
          <w:rStyle w:val="HideTWBExt"/>
          <w:b w:val="0"/>
        </w:rPr>
        <w:t>&lt;RepeatBlock-By&gt;&lt;Members&gt;</w:t>
      </w:r>
      <w:r w:rsidRPr="00C75D84">
        <w:t>Carlo Fidanza, Alberico Gambino, Ruggero Razza</w:t>
      </w:r>
      <w:r w:rsidRPr="00C75D84">
        <w:rPr>
          <w:rStyle w:val="HideTWBExt"/>
          <w:b w:val="0"/>
        </w:rPr>
        <w:t>&lt;/Members&gt;</w:t>
      </w:r>
    </w:p>
    <w:p w14:paraId="2F0FDB75" w14:textId="77777777" w:rsidR="004B7BBB" w:rsidRPr="00C75D84" w:rsidRDefault="004B7BBB" w:rsidP="004B7BBB">
      <w:pPr>
        <w:pStyle w:val="NormalBold"/>
      </w:pPr>
      <w:r w:rsidRPr="00C75D84">
        <w:rPr>
          <w:rStyle w:val="HideTWBExt"/>
          <w:b w:val="0"/>
        </w:rPr>
        <w:t>&lt;/RepeatBlock-By&gt;</w:t>
      </w:r>
    </w:p>
    <w:p w14:paraId="0E62EC07"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40577D4" w14:textId="77777777" w:rsidR="004B7BBB" w:rsidRPr="00C75D84" w:rsidRDefault="004B7BBB" w:rsidP="004B7BBB">
      <w:pPr>
        <w:pStyle w:val="NormalBold"/>
      </w:pPr>
      <w:r w:rsidRPr="00C75D84">
        <w:rPr>
          <w:rStyle w:val="HideTWBExt"/>
          <w:b w:val="0"/>
        </w:rPr>
        <w:t>&lt;Article&gt;</w:t>
      </w:r>
      <w:r w:rsidRPr="00C75D84">
        <w:t>Bod 21 – písm. a (nové)</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C0673ED" w14:textId="77777777" w:rsidTr="000D7F60">
        <w:trPr>
          <w:trHeight w:hRule="exact" w:val="240"/>
          <w:jc w:val="center"/>
        </w:trPr>
        <w:tc>
          <w:tcPr>
            <w:tcW w:w="9752" w:type="dxa"/>
            <w:gridSpan w:val="2"/>
            <w:tcBorders>
              <w:top w:val="nil"/>
              <w:left w:val="nil"/>
              <w:bottom w:val="nil"/>
              <w:right w:val="nil"/>
            </w:tcBorders>
          </w:tcPr>
          <w:p w14:paraId="60D2A4BB" w14:textId="77777777" w:rsidR="004B7BBB" w:rsidRPr="00C75D84" w:rsidRDefault="004B7BBB" w:rsidP="000D7F60"/>
        </w:tc>
      </w:tr>
      <w:tr w:rsidR="00097907" w:rsidRPr="00C75D84" w14:paraId="578ACEF2" w14:textId="77777777" w:rsidTr="000D7F60">
        <w:trPr>
          <w:trHeight w:val="240"/>
          <w:jc w:val="center"/>
        </w:trPr>
        <w:tc>
          <w:tcPr>
            <w:tcW w:w="4876" w:type="dxa"/>
            <w:tcBorders>
              <w:top w:val="nil"/>
              <w:left w:val="nil"/>
              <w:bottom w:val="nil"/>
              <w:right w:val="nil"/>
            </w:tcBorders>
          </w:tcPr>
          <w:p w14:paraId="6E9A0457"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5A5751E" w14:textId="77777777" w:rsidR="004B7BBB" w:rsidRPr="00C75D84" w:rsidRDefault="004B7BBB" w:rsidP="000D7F60">
            <w:pPr>
              <w:pStyle w:val="AmColumnHeading"/>
            </w:pPr>
            <w:r w:rsidRPr="00C75D84">
              <w:t>Pozměňovací návrh</w:t>
            </w:r>
          </w:p>
        </w:tc>
      </w:tr>
      <w:tr w:rsidR="00097907" w:rsidRPr="00C75D84" w14:paraId="7DD90718" w14:textId="77777777" w:rsidTr="000D7F60">
        <w:trPr>
          <w:jc w:val="center"/>
        </w:trPr>
        <w:tc>
          <w:tcPr>
            <w:tcW w:w="4876" w:type="dxa"/>
            <w:tcBorders>
              <w:top w:val="nil"/>
              <w:left w:val="nil"/>
              <w:bottom w:val="nil"/>
              <w:right w:val="nil"/>
            </w:tcBorders>
          </w:tcPr>
          <w:p w14:paraId="03320BF5" w14:textId="77777777" w:rsidR="004B7BBB" w:rsidRPr="00C75D84" w:rsidRDefault="004B7BBB" w:rsidP="000D7F60">
            <w:pPr>
              <w:pStyle w:val="Normal6a"/>
            </w:pPr>
          </w:p>
        </w:tc>
        <w:tc>
          <w:tcPr>
            <w:tcW w:w="4876" w:type="dxa"/>
            <w:tcBorders>
              <w:top w:val="nil"/>
              <w:left w:val="nil"/>
              <w:bottom w:val="nil"/>
              <w:right w:val="nil"/>
            </w:tcBorders>
          </w:tcPr>
          <w:p w14:paraId="32017B04" w14:textId="77777777" w:rsidR="004B7BBB" w:rsidRPr="00C75D84" w:rsidRDefault="004B7BBB" w:rsidP="000D7F60">
            <w:pPr>
              <w:pStyle w:val="Normal6a"/>
            </w:pPr>
            <w:r w:rsidRPr="00C75D84">
              <w:rPr>
                <w:b/>
                <w:i/>
              </w:rPr>
              <w:t>a)</w:t>
            </w:r>
            <w:r w:rsidRPr="00C75D84">
              <w:tab/>
            </w:r>
            <w:r w:rsidRPr="00C75D84">
              <w:rPr>
                <w:b/>
                <w:i/>
              </w:rPr>
              <w:t>zdůrazňuje strategickou úlohu zemědělského odvětví při zajišťování potravinového zabezpečení, prosazování udržitelných a vyvážených potravinových systémů a podpoře modelů stravování inspirovaných středomořskou stravou, které představují zásadní prvky pro posílení spolupráce v této oblasti; zdůrazňuje rovněž význam podpory rozvoje regionálního zemědělství a agropotravinářského odvětví, a to i prostřednictvím posílení místních potravinových systémů;</w:t>
            </w:r>
          </w:p>
        </w:tc>
      </w:tr>
    </w:tbl>
    <w:p w14:paraId="09F20EDF"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{IT}</w:t>
      </w:r>
      <w:r w:rsidRPr="00C75D84">
        <w:t>it</w:t>
      </w:r>
      <w:r w:rsidRPr="00C75D84">
        <w:rPr>
          <w:rStyle w:val="HideTWBExt"/>
        </w:rPr>
        <w:t>&lt;/Original&gt;</w:t>
      </w:r>
    </w:p>
    <w:p w14:paraId="37C2145A" w14:textId="26312AE6" w:rsidR="00D14A06" w:rsidRPr="00C75D84" w:rsidRDefault="004B7BBB" w:rsidP="004B7BBB">
      <w:r w:rsidRPr="00C75D84">
        <w:rPr>
          <w:rStyle w:val="HideTWBExt"/>
        </w:rPr>
        <w:t>&lt;/Amend&gt;</w:t>
      </w:r>
    </w:p>
    <w:p w14:paraId="5A15BB62"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414</w:t>
      </w:r>
      <w:r w:rsidRPr="00C75D84">
        <w:rPr>
          <w:rStyle w:val="HideTWBExt"/>
          <w:b w:val="0"/>
        </w:rPr>
        <w:t>&lt;/NumAm&gt;</w:t>
      </w:r>
    </w:p>
    <w:p w14:paraId="0EC294B1" w14:textId="77777777" w:rsidR="004B7BBB" w:rsidRPr="00C75D84" w:rsidRDefault="004B7BBB" w:rsidP="004B7BBB">
      <w:pPr>
        <w:pStyle w:val="NormalBold"/>
      </w:pPr>
      <w:r w:rsidRPr="00C75D84">
        <w:rPr>
          <w:rStyle w:val="HideTWBExt"/>
          <w:b w:val="0"/>
        </w:rPr>
        <w:t>&lt;RepeatBlock-By&gt;&lt;Members&gt;</w:t>
      </w:r>
      <w:r w:rsidRPr="00C75D84">
        <w:t>Carlo Fidanza, Alberico Gambino, Ruggero Razza</w:t>
      </w:r>
      <w:r w:rsidRPr="00C75D84">
        <w:rPr>
          <w:rStyle w:val="HideTWBExt"/>
          <w:b w:val="0"/>
        </w:rPr>
        <w:t>&lt;/Members&gt;</w:t>
      </w:r>
    </w:p>
    <w:p w14:paraId="59CF07F7" w14:textId="77777777" w:rsidR="004B7BBB" w:rsidRPr="00C75D84" w:rsidRDefault="004B7BBB" w:rsidP="004B7BBB">
      <w:pPr>
        <w:pStyle w:val="NormalBold"/>
      </w:pPr>
      <w:r w:rsidRPr="00C75D84">
        <w:rPr>
          <w:rStyle w:val="HideTWBExt"/>
          <w:b w:val="0"/>
        </w:rPr>
        <w:t>&lt;/RepeatBlock-By&gt;</w:t>
      </w:r>
    </w:p>
    <w:p w14:paraId="76717B60"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A96FA3F" w14:textId="77777777" w:rsidR="004B7BBB" w:rsidRPr="00C75D84" w:rsidRDefault="004B7BBB" w:rsidP="004B7BBB">
      <w:pPr>
        <w:pStyle w:val="NormalBold"/>
      </w:pPr>
      <w:r w:rsidRPr="00C75D84">
        <w:rPr>
          <w:rStyle w:val="HideTWBExt"/>
          <w:b w:val="0"/>
        </w:rPr>
        <w:t>&lt;Article&gt;</w:t>
      </w:r>
      <w:r w:rsidRPr="00C75D84">
        <w:t>Bod 21 – písm. b (nové)</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441D94C" w14:textId="77777777" w:rsidTr="000D7F60">
        <w:trPr>
          <w:trHeight w:hRule="exact" w:val="240"/>
          <w:jc w:val="center"/>
        </w:trPr>
        <w:tc>
          <w:tcPr>
            <w:tcW w:w="9752" w:type="dxa"/>
            <w:gridSpan w:val="2"/>
            <w:tcBorders>
              <w:top w:val="nil"/>
              <w:left w:val="nil"/>
              <w:bottom w:val="nil"/>
              <w:right w:val="nil"/>
            </w:tcBorders>
          </w:tcPr>
          <w:p w14:paraId="0D0B4424" w14:textId="77777777" w:rsidR="004B7BBB" w:rsidRPr="00C75D84" w:rsidRDefault="004B7BBB" w:rsidP="000D7F60"/>
        </w:tc>
      </w:tr>
      <w:tr w:rsidR="00097907" w:rsidRPr="00C75D84" w14:paraId="44FC6CEB" w14:textId="77777777" w:rsidTr="000D7F60">
        <w:trPr>
          <w:trHeight w:val="240"/>
          <w:jc w:val="center"/>
        </w:trPr>
        <w:tc>
          <w:tcPr>
            <w:tcW w:w="4876" w:type="dxa"/>
            <w:tcBorders>
              <w:top w:val="nil"/>
              <w:left w:val="nil"/>
              <w:bottom w:val="nil"/>
              <w:right w:val="nil"/>
            </w:tcBorders>
          </w:tcPr>
          <w:p w14:paraId="6D39DF45"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0374FC7" w14:textId="77777777" w:rsidR="004B7BBB" w:rsidRPr="00C75D84" w:rsidRDefault="004B7BBB" w:rsidP="000D7F60">
            <w:pPr>
              <w:pStyle w:val="AmColumnHeading"/>
            </w:pPr>
            <w:r w:rsidRPr="00C75D84">
              <w:t>Pozměňovací návrh</w:t>
            </w:r>
          </w:p>
        </w:tc>
      </w:tr>
      <w:tr w:rsidR="00097907" w:rsidRPr="00C75D84" w14:paraId="394D4C93" w14:textId="77777777" w:rsidTr="000D7F60">
        <w:trPr>
          <w:jc w:val="center"/>
        </w:trPr>
        <w:tc>
          <w:tcPr>
            <w:tcW w:w="4876" w:type="dxa"/>
            <w:tcBorders>
              <w:top w:val="nil"/>
              <w:left w:val="nil"/>
              <w:bottom w:val="nil"/>
              <w:right w:val="nil"/>
            </w:tcBorders>
          </w:tcPr>
          <w:p w14:paraId="22EB553B" w14:textId="77777777" w:rsidR="004B7BBB" w:rsidRPr="00C75D84" w:rsidRDefault="004B7BBB" w:rsidP="000D7F60">
            <w:pPr>
              <w:pStyle w:val="Normal6a"/>
            </w:pPr>
          </w:p>
        </w:tc>
        <w:tc>
          <w:tcPr>
            <w:tcW w:w="4876" w:type="dxa"/>
            <w:tcBorders>
              <w:top w:val="nil"/>
              <w:left w:val="nil"/>
              <w:bottom w:val="nil"/>
              <w:right w:val="nil"/>
            </w:tcBorders>
          </w:tcPr>
          <w:p w14:paraId="39317474" w14:textId="77777777" w:rsidR="004B7BBB" w:rsidRPr="00C75D84" w:rsidRDefault="004B7BBB" w:rsidP="000D7F60">
            <w:pPr>
              <w:pStyle w:val="Normal6a"/>
            </w:pPr>
            <w:r w:rsidRPr="00C75D84">
              <w:rPr>
                <w:b/>
                <w:i/>
              </w:rPr>
              <w:t>b)</w:t>
            </w:r>
            <w:r w:rsidRPr="00C75D84">
              <w:tab/>
            </w:r>
            <w:r w:rsidRPr="00C75D84">
              <w:rPr>
                <w:b/>
                <w:i/>
              </w:rPr>
              <w:t>uznává zásadní přínos výzkumu, inovací a digitální transformace k posílení odolnosti výrobních řetězců vůči klimatickým výzvám a tržním dynamikám, ke zlepšení jejich účinnosti a transparentnosti a k podpoře transferu technologií, šíření inovací a jejich uplatňování ve velkém měřítku;</w:t>
            </w:r>
          </w:p>
        </w:tc>
      </w:tr>
    </w:tbl>
    <w:p w14:paraId="657F7359"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{IT}</w:t>
      </w:r>
      <w:r w:rsidRPr="00C75D84">
        <w:t>it</w:t>
      </w:r>
      <w:r w:rsidRPr="00C75D84">
        <w:rPr>
          <w:rStyle w:val="HideTWBExt"/>
        </w:rPr>
        <w:t>&lt;/Original&gt;</w:t>
      </w:r>
    </w:p>
    <w:p w14:paraId="56F56E13" w14:textId="65791644" w:rsidR="00D14A06" w:rsidRPr="00C75D84" w:rsidRDefault="004B7BBB" w:rsidP="004B7BBB">
      <w:r w:rsidRPr="00C75D84">
        <w:rPr>
          <w:rStyle w:val="HideTWBExt"/>
        </w:rPr>
        <w:t>&lt;/Amend&gt;</w:t>
      </w:r>
    </w:p>
    <w:p w14:paraId="08A0030F"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415</w:t>
      </w:r>
      <w:r w:rsidRPr="00C75D84">
        <w:rPr>
          <w:rStyle w:val="HideTWBExt"/>
          <w:b w:val="0"/>
        </w:rPr>
        <w:t>&lt;/NumAm&gt;</w:t>
      </w:r>
    </w:p>
    <w:p w14:paraId="7DA21E3A" w14:textId="77777777" w:rsidR="004B7BBB" w:rsidRPr="00C75D84" w:rsidRDefault="004B7BBB" w:rsidP="004B7BBB">
      <w:pPr>
        <w:pStyle w:val="NormalBold"/>
      </w:pPr>
      <w:r w:rsidRPr="00C75D84">
        <w:rPr>
          <w:rStyle w:val="HideTWBExt"/>
          <w:b w:val="0"/>
        </w:rPr>
        <w:t>&lt;RepeatBlock-By&gt;&lt;Members&gt;</w:t>
      </w:r>
      <w:r w:rsidRPr="00C75D84">
        <w:t>Carlo Fidanza, Alberico Gambino, Ruggero Razza</w:t>
      </w:r>
      <w:r w:rsidRPr="00C75D84">
        <w:rPr>
          <w:rStyle w:val="HideTWBExt"/>
          <w:b w:val="0"/>
        </w:rPr>
        <w:t>&lt;/Members&gt;</w:t>
      </w:r>
    </w:p>
    <w:p w14:paraId="4F6E97B9" w14:textId="77777777" w:rsidR="004B7BBB" w:rsidRPr="00C75D84" w:rsidRDefault="004B7BBB" w:rsidP="004B7BBB">
      <w:pPr>
        <w:pStyle w:val="NormalBold"/>
      </w:pPr>
      <w:r w:rsidRPr="00C75D84">
        <w:rPr>
          <w:rStyle w:val="HideTWBExt"/>
          <w:b w:val="0"/>
        </w:rPr>
        <w:t>&lt;/RepeatBlock-By&gt;</w:t>
      </w:r>
    </w:p>
    <w:p w14:paraId="60BF6966"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A3B5C0D" w14:textId="77777777" w:rsidR="004B7BBB" w:rsidRPr="00C75D84" w:rsidRDefault="004B7BBB" w:rsidP="004B7BBB">
      <w:pPr>
        <w:pStyle w:val="NormalBold"/>
      </w:pPr>
      <w:r w:rsidRPr="00C75D84">
        <w:rPr>
          <w:rStyle w:val="HideTWBExt"/>
          <w:b w:val="0"/>
        </w:rPr>
        <w:t>&lt;Article&gt;</w:t>
      </w:r>
      <w:r w:rsidRPr="00C75D84">
        <w:t>Bod 21 – písm. c (nové)</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F4C5543" w14:textId="77777777" w:rsidTr="000D7F60">
        <w:trPr>
          <w:trHeight w:hRule="exact" w:val="240"/>
          <w:jc w:val="center"/>
        </w:trPr>
        <w:tc>
          <w:tcPr>
            <w:tcW w:w="9752" w:type="dxa"/>
            <w:gridSpan w:val="2"/>
            <w:tcBorders>
              <w:top w:val="nil"/>
              <w:left w:val="nil"/>
              <w:bottom w:val="nil"/>
              <w:right w:val="nil"/>
            </w:tcBorders>
          </w:tcPr>
          <w:p w14:paraId="42472B13" w14:textId="77777777" w:rsidR="004B7BBB" w:rsidRPr="00C75D84" w:rsidRDefault="004B7BBB" w:rsidP="000D7F60"/>
        </w:tc>
      </w:tr>
      <w:tr w:rsidR="00097907" w:rsidRPr="00C75D84" w14:paraId="1523FDD8" w14:textId="77777777" w:rsidTr="000D7F60">
        <w:trPr>
          <w:trHeight w:val="240"/>
          <w:jc w:val="center"/>
        </w:trPr>
        <w:tc>
          <w:tcPr>
            <w:tcW w:w="4876" w:type="dxa"/>
            <w:tcBorders>
              <w:top w:val="nil"/>
              <w:left w:val="nil"/>
              <w:bottom w:val="nil"/>
              <w:right w:val="nil"/>
            </w:tcBorders>
          </w:tcPr>
          <w:p w14:paraId="6E6FD19D"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2C971EA" w14:textId="77777777" w:rsidR="004B7BBB" w:rsidRPr="00C75D84" w:rsidRDefault="004B7BBB" w:rsidP="000D7F60">
            <w:pPr>
              <w:pStyle w:val="AmColumnHeading"/>
            </w:pPr>
            <w:r w:rsidRPr="00C75D84">
              <w:t>Pozměňovací návrh</w:t>
            </w:r>
          </w:p>
        </w:tc>
      </w:tr>
      <w:tr w:rsidR="00097907" w:rsidRPr="00C75D84" w14:paraId="5536AB0F" w14:textId="77777777" w:rsidTr="000D7F60">
        <w:trPr>
          <w:jc w:val="center"/>
        </w:trPr>
        <w:tc>
          <w:tcPr>
            <w:tcW w:w="4876" w:type="dxa"/>
            <w:tcBorders>
              <w:top w:val="nil"/>
              <w:left w:val="nil"/>
              <w:bottom w:val="nil"/>
              <w:right w:val="nil"/>
            </w:tcBorders>
          </w:tcPr>
          <w:p w14:paraId="20CE0729" w14:textId="77777777" w:rsidR="004B7BBB" w:rsidRPr="00C75D84" w:rsidRDefault="004B7BBB" w:rsidP="000D7F60">
            <w:pPr>
              <w:pStyle w:val="Normal6a"/>
            </w:pPr>
          </w:p>
        </w:tc>
        <w:tc>
          <w:tcPr>
            <w:tcW w:w="4876" w:type="dxa"/>
            <w:tcBorders>
              <w:top w:val="nil"/>
              <w:left w:val="nil"/>
              <w:bottom w:val="nil"/>
              <w:right w:val="nil"/>
            </w:tcBorders>
          </w:tcPr>
          <w:p w14:paraId="1AF57282" w14:textId="77777777" w:rsidR="004B7BBB" w:rsidRPr="00C75D84" w:rsidRDefault="004B7BBB" w:rsidP="000D7F60">
            <w:pPr>
              <w:pStyle w:val="Normal6a"/>
            </w:pPr>
            <w:r w:rsidRPr="00C75D84">
              <w:rPr>
                <w:b/>
                <w:i/>
              </w:rPr>
              <w:t>c)</w:t>
            </w:r>
            <w:r w:rsidRPr="00C75D84">
              <w:tab/>
            </w:r>
            <w:r w:rsidRPr="00C75D84">
              <w:rPr>
                <w:b/>
                <w:i/>
              </w:rPr>
              <w:t xml:space="preserve">podporuje koordinaci s programem PRIMA 2 a s dalšími </w:t>
            </w:r>
            <w:r w:rsidRPr="00C75D84">
              <w:rPr>
                <w:b/>
                <w:i/>
              </w:rPr>
              <w:lastRenderedPageBreak/>
              <w:t>výzkumnými a inovačními programy jako nástroje na podporu makroregionálních strategií pro Středomoří a na posílení spolupráce, zejména ve strategických odvětvích, jako jsou vodohospodářství, energie, zajišťování potravin a udržitelné ekosystémy, s cílem utvářet veřejné politiky na základě vědeckých poznatků, podporovat integraci mezi výzkumem, podniky a institucemi a prosazovat provádění pilotních projektů a inovativních řešení, která lze replikovat na regionální úrovni;</w:t>
            </w:r>
          </w:p>
        </w:tc>
      </w:tr>
    </w:tbl>
    <w:p w14:paraId="2D4D4361"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{IT}</w:t>
      </w:r>
      <w:r w:rsidRPr="00C75D84">
        <w:t>it</w:t>
      </w:r>
      <w:r w:rsidRPr="00C75D84">
        <w:rPr>
          <w:rStyle w:val="HideTWBExt"/>
        </w:rPr>
        <w:t>&lt;/Original&gt;</w:t>
      </w:r>
    </w:p>
    <w:p w14:paraId="137E33C5" w14:textId="081EAD6B" w:rsidR="00D14A06" w:rsidRPr="00C75D84" w:rsidRDefault="004B7BBB" w:rsidP="004B7BBB">
      <w:r w:rsidRPr="00C75D84">
        <w:rPr>
          <w:rStyle w:val="HideTWBExt"/>
        </w:rPr>
        <w:t>&lt;/Amend&gt;</w:t>
      </w:r>
    </w:p>
    <w:p w14:paraId="71BA1161"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416</w:t>
      </w:r>
      <w:r w:rsidRPr="00C75D84">
        <w:rPr>
          <w:rStyle w:val="HideTWBExt"/>
          <w:b w:val="0"/>
        </w:rPr>
        <w:t>&lt;/NumAm&gt;</w:t>
      </w:r>
    </w:p>
    <w:p w14:paraId="0A399853" w14:textId="77777777" w:rsidR="004B7BBB" w:rsidRPr="00C75D84" w:rsidRDefault="004B7BBB" w:rsidP="004B7BBB">
      <w:pPr>
        <w:pStyle w:val="NormalBold"/>
      </w:pPr>
      <w:r w:rsidRPr="00C75D84">
        <w:rPr>
          <w:rStyle w:val="HideTWBExt"/>
          <w:b w:val="0"/>
        </w:rPr>
        <w:t>&lt;RepeatBlock-By&gt;&lt;Members&gt;</w:t>
      </w:r>
      <w:r w:rsidRPr="00C75D84">
        <w:t>Carlo Fidanza, Alberico Gambino, Ruggero Razza</w:t>
      </w:r>
      <w:r w:rsidRPr="00C75D84">
        <w:rPr>
          <w:rStyle w:val="HideTWBExt"/>
          <w:b w:val="0"/>
        </w:rPr>
        <w:t>&lt;/Members&gt;</w:t>
      </w:r>
    </w:p>
    <w:p w14:paraId="5E9552C9" w14:textId="77777777" w:rsidR="004B7BBB" w:rsidRPr="00C75D84" w:rsidRDefault="004B7BBB" w:rsidP="004B7BBB">
      <w:pPr>
        <w:pStyle w:val="NormalBold"/>
      </w:pPr>
      <w:r w:rsidRPr="00C75D84">
        <w:rPr>
          <w:rStyle w:val="HideTWBExt"/>
          <w:b w:val="0"/>
        </w:rPr>
        <w:t>&lt;/RepeatBlock-By&gt;</w:t>
      </w:r>
    </w:p>
    <w:p w14:paraId="2195D06C"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B698C30" w14:textId="77777777" w:rsidR="004B7BBB" w:rsidRPr="00C75D84" w:rsidRDefault="004B7BBB" w:rsidP="004B7BBB">
      <w:pPr>
        <w:pStyle w:val="NormalBold"/>
      </w:pPr>
      <w:r w:rsidRPr="00C75D84">
        <w:rPr>
          <w:rStyle w:val="HideTWBExt"/>
          <w:b w:val="0"/>
        </w:rPr>
        <w:t>&lt;Article&gt;</w:t>
      </w:r>
      <w:r w:rsidRPr="00C75D84">
        <w:t>Bod 21 – písm. d (nové)</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E9E9E99" w14:textId="77777777" w:rsidTr="000D7F60">
        <w:trPr>
          <w:trHeight w:hRule="exact" w:val="240"/>
          <w:jc w:val="center"/>
        </w:trPr>
        <w:tc>
          <w:tcPr>
            <w:tcW w:w="9752" w:type="dxa"/>
            <w:gridSpan w:val="2"/>
            <w:tcBorders>
              <w:top w:val="nil"/>
              <w:left w:val="nil"/>
              <w:bottom w:val="nil"/>
              <w:right w:val="nil"/>
            </w:tcBorders>
          </w:tcPr>
          <w:p w14:paraId="6B33D5D1" w14:textId="77777777" w:rsidR="004B7BBB" w:rsidRPr="00C75D84" w:rsidRDefault="004B7BBB" w:rsidP="000D7F60"/>
        </w:tc>
      </w:tr>
      <w:tr w:rsidR="00097907" w:rsidRPr="00C75D84" w14:paraId="22041594" w14:textId="77777777" w:rsidTr="000D7F60">
        <w:trPr>
          <w:trHeight w:val="240"/>
          <w:jc w:val="center"/>
        </w:trPr>
        <w:tc>
          <w:tcPr>
            <w:tcW w:w="4876" w:type="dxa"/>
            <w:tcBorders>
              <w:top w:val="nil"/>
              <w:left w:val="nil"/>
              <w:bottom w:val="nil"/>
              <w:right w:val="nil"/>
            </w:tcBorders>
          </w:tcPr>
          <w:p w14:paraId="66372E2B"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DF3189C" w14:textId="77777777" w:rsidR="004B7BBB" w:rsidRPr="00C75D84" w:rsidRDefault="004B7BBB" w:rsidP="000D7F60">
            <w:pPr>
              <w:pStyle w:val="AmColumnHeading"/>
            </w:pPr>
            <w:r w:rsidRPr="00C75D84">
              <w:t>Pozměňovací návrh</w:t>
            </w:r>
          </w:p>
        </w:tc>
      </w:tr>
      <w:tr w:rsidR="00097907" w:rsidRPr="00C75D84" w14:paraId="117958F2" w14:textId="77777777" w:rsidTr="000D7F60">
        <w:trPr>
          <w:jc w:val="center"/>
        </w:trPr>
        <w:tc>
          <w:tcPr>
            <w:tcW w:w="4876" w:type="dxa"/>
            <w:tcBorders>
              <w:top w:val="nil"/>
              <w:left w:val="nil"/>
              <w:bottom w:val="nil"/>
              <w:right w:val="nil"/>
            </w:tcBorders>
          </w:tcPr>
          <w:p w14:paraId="11BCA0D1" w14:textId="77777777" w:rsidR="004B7BBB" w:rsidRPr="00C75D84" w:rsidRDefault="004B7BBB" w:rsidP="000D7F60">
            <w:pPr>
              <w:pStyle w:val="Normal6a"/>
            </w:pPr>
          </w:p>
        </w:tc>
        <w:tc>
          <w:tcPr>
            <w:tcW w:w="4876" w:type="dxa"/>
            <w:tcBorders>
              <w:top w:val="nil"/>
              <w:left w:val="nil"/>
              <w:bottom w:val="nil"/>
              <w:right w:val="nil"/>
            </w:tcBorders>
          </w:tcPr>
          <w:p w14:paraId="0C72216F" w14:textId="77777777" w:rsidR="004B7BBB" w:rsidRPr="00C75D84" w:rsidRDefault="004B7BBB" w:rsidP="000D7F60">
            <w:pPr>
              <w:pStyle w:val="Normal6a"/>
            </w:pPr>
            <w:r w:rsidRPr="00C75D84">
              <w:rPr>
                <w:b/>
                <w:i/>
              </w:rPr>
              <w:t>d)</w:t>
            </w:r>
            <w:r w:rsidRPr="00C75D84">
              <w:tab/>
            </w:r>
            <w:r w:rsidRPr="00C75D84">
              <w:rPr>
                <w:b/>
                <w:i/>
              </w:rPr>
              <w:t>uznává strategický význam vodních zdrojů a podporuje investice v oblasti Středomoří zaměřené na zvýšení bezpečnosti a účinnosti zavlažovacích systémů, rozvoj infrastruktury pro zadržování a opětovné využití vody a podporu výroby čisté energie, mimo jiné prostřednictvím integrovaných vodních elektráren, což přispěje ke konkurenceschopnosti a odolnosti výrobních systémů;</w:t>
            </w:r>
          </w:p>
        </w:tc>
      </w:tr>
    </w:tbl>
    <w:p w14:paraId="77560989"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{IT}</w:t>
      </w:r>
      <w:r w:rsidRPr="00C75D84">
        <w:t>it</w:t>
      </w:r>
      <w:r w:rsidRPr="00C75D84">
        <w:rPr>
          <w:rStyle w:val="HideTWBExt"/>
        </w:rPr>
        <w:t>&lt;/Original&gt;</w:t>
      </w:r>
    </w:p>
    <w:p w14:paraId="4CD16329" w14:textId="3AB8D3DE" w:rsidR="00D14A06" w:rsidRPr="00C75D84" w:rsidRDefault="004B7BBB" w:rsidP="004B7BBB">
      <w:r w:rsidRPr="00C75D84">
        <w:rPr>
          <w:rStyle w:val="HideTWBExt"/>
        </w:rPr>
        <w:t>&lt;/Amend&gt;</w:t>
      </w:r>
    </w:p>
    <w:p w14:paraId="679CE073"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417</w:t>
      </w:r>
      <w:r w:rsidRPr="00C75D84">
        <w:rPr>
          <w:rStyle w:val="HideTWBExt"/>
          <w:b w:val="0"/>
        </w:rPr>
        <w:t>&lt;/NumAm&gt;</w:t>
      </w:r>
    </w:p>
    <w:p w14:paraId="085B9158" w14:textId="77777777" w:rsidR="004B7BBB" w:rsidRPr="00C75D84" w:rsidRDefault="004B7BBB" w:rsidP="004B7BBB">
      <w:pPr>
        <w:pStyle w:val="NormalBold"/>
      </w:pPr>
      <w:r w:rsidRPr="00C75D84">
        <w:rPr>
          <w:rStyle w:val="HideTWBExt"/>
          <w:b w:val="0"/>
        </w:rPr>
        <w:t>&lt;RepeatBlock-By&gt;&lt;Members&gt;</w:t>
      </w:r>
      <w:r w:rsidRPr="00C75D84">
        <w:t>Giorgio Gori, Nicola Zingaretti</w:t>
      </w:r>
      <w:r w:rsidRPr="00C75D84">
        <w:rPr>
          <w:rStyle w:val="HideTWBExt"/>
          <w:b w:val="0"/>
        </w:rPr>
        <w:t>&lt;/Members&gt;</w:t>
      </w:r>
    </w:p>
    <w:p w14:paraId="3BE39038" w14:textId="77777777" w:rsidR="004B7BBB" w:rsidRPr="00C75D84" w:rsidRDefault="004B7BBB" w:rsidP="004B7BBB">
      <w:pPr>
        <w:pStyle w:val="NormalBold"/>
      </w:pPr>
      <w:r w:rsidRPr="00C75D84">
        <w:rPr>
          <w:rStyle w:val="HideTWBExt"/>
          <w:b w:val="0"/>
        </w:rPr>
        <w:t>&lt;/RepeatBlock-By&gt;</w:t>
      </w:r>
    </w:p>
    <w:p w14:paraId="2420977A"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15FE2B6" w14:textId="77777777" w:rsidR="004B7BBB" w:rsidRPr="00C75D84" w:rsidRDefault="004B7BBB" w:rsidP="004B7BBB">
      <w:pPr>
        <w:pStyle w:val="NormalBold"/>
      </w:pPr>
      <w:r w:rsidRPr="00C75D84">
        <w:rPr>
          <w:rStyle w:val="HideTWBExt"/>
          <w:b w:val="0"/>
        </w:rPr>
        <w:t>&lt;Article&gt;</w:t>
      </w:r>
      <w:r w:rsidRPr="00C75D84">
        <w:t>Bod 21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79893A8" w14:textId="77777777" w:rsidTr="000D7F60">
        <w:trPr>
          <w:trHeight w:hRule="exact" w:val="240"/>
          <w:jc w:val="center"/>
        </w:trPr>
        <w:tc>
          <w:tcPr>
            <w:tcW w:w="9752" w:type="dxa"/>
            <w:gridSpan w:val="2"/>
            <w:tcBorders>
              <w:top w:val="nil"/>
              <w:left w:val="nil"/>
              <w:bottom w:val="nil"/>
              <w:right w:val="nil"/>
            </w:tcBorders>
          </w:tcPr>
          <w:p w14:paraId="26892D38" w14:textId="77777777" w:rsidR="004B7BBB" w:rsidRPr="00C75D84" w:rsidRDefault="004B7BBB" w:rsidP="000D7F60"/>
        </w:tc>
      </w:tr>
      <w:tr w:rsidR="00097907" w:rsidRPr="00C75D84" w14:paraId="17020DDD" w14:textId="77777777" w:rsidTr="000D7F60">
        <w:trPr>
          <w:trHeight w:val="240"/>
          <w:jc w:val="center"/>
        </w:trPr>
        <w:tc>
          <w:tcPr>
            <w:tcW w:w="4876" w:type="dxa"/>
            <w:tcBorders>
              <w:top w:val="nil"/>
              <w:left w:val="nil"/>
              <w:bottom w:val="nil"/>
              <w:right w:val="nil"/>
            </w:tcBorders>
          </w:tcPr>
          <w:p w14:paraId="33659DD3" w14:textId="77777777" w:rsidR="004B7BBB" w:rsidRPr="00C75D84" w:rsidRDefault="004B7BBB" w:rsidP="000D7F60">
            <w:pPr>
              <w:pStyle w:val="AmColumnHeading"/>
            </w:pPr>
            <w:r w:rsidRPr="00C75D84">
              <w:lastRenderedPageBreak/>
              <w:t>Návrh usnesení</w:t>
            </w:r>
          </w:p>
        </w:tc>
        <w:tc>
          <w:tcPr>
            <w:tcW w:w="4876" w:type="dxa"/>
            <w:tcBorders>
              <w:top w:val="nil"/>
              <w:left w:val="nil"/>
              <w:bottom w:val="nil"/>
              <w:right w:val="nil"/>
            </w:tcBorders>
          </w:tcPr>
          <w:p w14:paraId="5C6482FD" w14:textId="77777777" w:rsidR="004B7BBB" w:rsidRPr="00C75D84" w:rsidRDefault="004B7BBB" w:rsidP="000D7F60">
            <w:pPr>
              <w:pStyle w:val="AmColumnHeading"/>
            </w:pPr>
            <w:r w:rsidRPr="00C75D84">
              <w:t>Pozměňovací návrh</w:t>
            </w:r>
          </w:p>
        </w:tc>
      </w:tr>
      <w:tr w:rsidR="00097907" w:rsidRPr="00C75D84" w14:paraId="41CC8BF2" w14:textId="77777777" w:rsidTr="000D7F60">
        <w:trPr>
          <w:jc w:val="center"/>
        </w:trPr>
        <w:tc>
          <w:tcPr>
            <w:tcW w:w="4876" w:type="dxa"/>
            <w:tcBorders>
              <w:top w:val="nil"/>
              <w:left w:val="nil"/>
              <w:bottom w:val="nil"/>
              <w:right w:val="nil"/>
            </w:tcBorders>
          </w:tcPr>
          <w:p w14:paraId="44DA849E" w14:textId="77777777" w:rsidR="004B7BBB" w:rsidRPr="00C75D84" w:rsidRDefault="004B7BBB" w:rsidP="000D7F60">
            <w:pPr>
              <w:pStyle w:val="Normal6a"/>
            </w:pPr>
          </w:p>
        </w:tc>
        <w:tc>
          <w:tcPr>
            <w:tcW w:w="4876" w:type="dxa"/>
            <w:tcBorders>
              <w:top w:val="nil"/>
              <w:left w:val="nil"/>
              <w:bottom w:val="nil"/>
              <w:right w:val="nil"/>
            </w:tcBorders>
          </w:tcPr>
          <w:p w14:paraId="0E1E771F" w14:textId="77777777" w:rsidR="004B7BBB" w:rsidRPr="00C75D84" w:rsidRDefault="004B7BBB" w:rsidP="000D7F60">
            <w:pPr>
              <w:pStyle w:val="Normal6a"/>
            </w:pPr>
            <w:r w:rsidRPr="00C75D84">
              <w:rPr>
                <w:b/>
                <w:i/>
              </w:rPr>
              <w:t>21a.</w:t>
            </w:r>
            <w:r w:rsidRPr="00C75D84">
              <w:tab/>
            </w:r>
            <w:r w:rsidRPr="00C75D84">
              <w:rPr>
                <w:b/>
                <w:i/>
              </w:rPr>
              <w:t>je přesvědčen, že energetická transformace by měla být hnací silou obnovené průmyslové spolupráce ve středomořském regionu, a to jak z hlediska zvýšení průmyslové výroby využívající obnovitelné zdroje energie, tak z hlediska rozvoje hodnotových řetězců v oblasti čistých technologií v zemích jižního Středomoří; vyzývá Komisi, aby podporovala nová partnerství v oblasti integrovaných zelených hodnotových řetězců ve Středomoří v souladu s modelem oboustranně výhodné spolupráce stanoveným v Paktu, a to jako prostředek k posílení regionální a evropské konkurenceschopnosti, k podpoře pozitivních vzájemných závislostí v celém regionu a k vytvoření nových průmyslových, výrobních a exportních příležitostí pro partnery z jižního Středomoří;</w:t>
            </w:r>
          </w:p>
        </w:tc>
      </w:tr>
    </w:tbl>
    <w:p w14:paraId="5F2198C8"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422243E6" w14:textId="26EF10A4" w:rsidR="00D14A06" w:rsidRPr="00C75D84" w:rsidRDefault="004B7BBB" w:rsidP="004B7BBB">
      <w:r w:rsidRPr="00C75D84">
        <w:rPr>
          <w:rStyle w:val="HideTWBExt"/>
        </w:rPr>
        <w:t>&lt;/Amend&gt;</w:t>
      </w:r>
    </w:p>
    <w:p w14:paraId="20B07EA3"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418</w:t>
      </w:r>
      <w:r w:rsidRPr="00C75D84">
        <w:rPr>
          <w:rStyle w:val="HideTWBExt"/>
          <w:b w:val="0"/>
        </w:rPr>
        <w:t>&lt;/NumAm&gt;</w:t>
      </w:r>
    </w:p>
    <w:p w14:paraId="2DF7093C" w14:textId="77777777" w:rsidR="004B7BBB" w:rsidRPr="00C75D84" w:rsidRDefault="004B7BBB" w:rsidP="004B7BBB">
      <w:pPr>
        <w:pStyle w:val="NormalBold"/>
      </w:pPr>
      <w:r w:rsidRPr="00C75D84">
        <w:rPr>
          <w:rStyle w:val="HideTWBExt"/>
          <w:b w:val="0"/>
        </w:rPr>
        <w:t>&lt;RepeatBlock-By&gt;&lt;Members&gt;</w:t>
      </w:r>
      <w:r w:rsidRPr="00C75D84">
        <w:t>Giorgos Georgiou</w:t>
      </w:r>
      <w:r w:rsidRPr="00C75D84">
        <w:rPr>
          <w:rStyle w:val="HideTWBExt"/>
          <w:b w:val="0"/>
        </w:rPr>
        <w:t>&lt;/Members&gt;</w:t>
      </w:r>
    </w:p>
    <w:p w14:paraId="792A0A5A" w14:textId="77777777" w:rsidR="004B7BBB" w:rsidRPr="00C75D84" w:rsidRDefault="004B7BBB" w:rsidP="004B7BBB">
      <w:r w:rsidRPr="00C75D84">
        <w:rPr>
          <w:rStyle w:val="HideTWBExt"/>
        </w:rPr>
        <w:t>&lt;AuNomDe&gt;</w:t>
      </w:r>
      <w:r w:rsidRPr="00C75D84">
        <w:rPr>
          <w:rStyle w:val="HideTWBInt"/>
        </w:rPr>
        <w:t>{The Left}</w:t>
      </w:r>
      <w:r w:rsidRPr="00C75D84">
        <w:t>za skupinu The Left</w:t>
      </w:r>
      <w:r w:rsidRPr="00C75D84">
        <w:rPr>
          <w:rStyle w:val="HideTWBExt"/>
        </w:rPr>
        <w:t>&lt;/AuNomDe&gt;</w:t>
      </w:r>
    </w:p>
    <w:p w14:paraId="5CDC0A71" w14:textId="77777777" w:rsidR="004B7BBB" w:rsidRPr="00C75D84" w:rsidRDefault="004B7BBB" w:rsidP="004B7BBB">
      <w:pPr>
        <w:pStyle w:val="NormalBold"/>
      </w:pPr>
      <w:r w:rsidRPr="00C75D84">
        <w:rPr>
          <w:rStyle w:val="HideTWBExt"/>
          <w:b w:val="0"/>
        </w:rPr>
        <w:t>&lt;/RepeatBlock-By&gt;</w:t>
      </w:r>
    </w:p>
    <w:p w14:paraId="008972B0"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401710D" w14:textId="77777777" w:rsidR="004B7BBB" w:rsidRPr="00C75D84" w:rsidRDefault="004B7BBB" w:rsidP="004B7BBB">
      <w:pPr>
        <w:pStyle w:val="NormalBold"/>
      </w:pPr>
      <w:r w:rsidRPr="00C75D84">
        <w:rPr>
          <w:rStyle w:val="HideTWBExt"/>
          <w:b w:val="0"/>
        </w:rPr>
        <w:t>&lt;Article&gt;</w:t>
      </w:r>
      <w:r w:rsidRPr="00C75D84">
        <w:t>Bod 21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54B12A4" w14:textId="77777777" w:rsidTr="000D7F60">
        <w:trPr>
          <w:trHeight w:hRule="exact" w:val="240"/>
          <w:jc w:val="center"/>
        </w:trPr>
        <w:tc>
          <w:tcPr>
            <w:tcW w:w="9752" w:type="dxa"/>
            <w:gridSpan w:val="2"/>
            <w:tcBorders>
              <w:top w:val="nil"/>
              <w:left w:val="nil"/>
              <w:bottom w:val="nil"/>
              <w:right w:val="nil"/>
            </w:tcBorders>
          </w:tcPr>
          <w:p w14:paraId="365AD285" w14:textId="77777777" w:rsidR="004B7BBB" w:rsidRPr="00C75D84" w:rsidRDefault="004B7BBB" w:rsidP="000D7F60"/>
        </w:tc>
      </w:tr>
      <w:tr w:rsidR="00097907" w:rsidRPr="00C75D84" w14:paraId="1C18AAC2" w14:textId="77777777" w:rsidTr="000D7F60">
        <w:trPr>
          <w:trHeight w:val="240"/>
          <w:jc w:val="center"/>
        </w:trPr>
        <w:tc>
          <w:tcPr>
            <w:tcW w:w="4876" w:type="dxa"/>
            <w:tcBorders>
              <w:top w:val="nil"/>
              <w:left w:val="nil"/>
              <w:bottom w:val="nil"/>
              <w:right w:val="nil"/>
            </w:tcBorders>
          </w:tcPr>
          <w:p w14:paraId="3C170953"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ACD96A2" w14:textId="77777777" w:rsidR="004B7BBB" w:rsidRPr="00C75D84" w:rsidRDefault="004B7BBB" w:rsidP="000D7F60">
            <w:pPr>
              <w:pStyle w:val="AmColumnHeading"/>
            </w:pPr>
            <w:r w:rsidRPr="00C75D84">
              <w:t>Pozměňovací návrh</w:t>
            </w:r>
          </w:p>
        </w:tc>
      </w:tr>
      <w:tr w:rsidR="00097907" w:rsidRPr="00C75D84" w14:paraId="49840DDA" w14:textId="77777777" w:rsidTr="000D7F60">
        <w:trPr>
          <w:jc w:val="center"/>
        </w:trPr>
        <w:tc>
          <w:tcPr>
            <w:tcW w:w="4876" w:type="dxa"/>
            <w:tcBorders>
              <w:top w:val="nil"/>
              <w:left w:val="nil"/>
              <w:bottom w:val="nil"/>
              <w:right w:val="nil"/>
            </w:tcBorders>
          </w:tcPr>
          <w:p w14:paraId="795B8926" w14:textId="77777777" w:rsidR="004B7BBB" w:rsidRPr="00C75D84" w:rsidRDefault="004B7BBB" w:rsidP="000D7F60">
            <w:pPr>
              <w:pStyle w:val="Normal6a"/>
            </w:pPr>
          </w:p>
        </w:tc>
        <w:tc>
          <w:tcPr>
            <w:tcW w:w="4876" w:type="dxa"/>
            <w:tcBorders>
              <w:top w:val="nil"/>
              <w:left w:val="nil"/>
              <w:bottom w:val="nil"/>
              <w:right w:val="nil"/>
            </w:tcBorders>
          </w:tcPr>
          <w:p w14:paraId="47A96B3E" w14:textId="77777777" w:rsidR="004B7BBB" w:rsidRPr="00C75D84" w:rsidRDefault="004B7BBB" w:rsidP="000D7F60">
            <w:pPr>
              <w:pStyle w:val="Normal6a"/>
            </w:pPr>
            <w:r w:rsidRPr="00C75D84">
              <w:rPr>
                <w:b/>
                <w:i/>
              </w:rPr>
              <w:t>21a.</w:t>
            </w:r>
            <w:r w:rsidRPr="00C75D84">
              <w:tab/>
            </w:r>
            <w:r w:rsidRPr="00C75D84">
              <w:rPr>
                <w:b/>
                <w:i/>
              </w:rPr>
              <w:t>vítá zřízení kyperské regionální letecké hasičské stanice jako praktický příklad evropsko-středomořské spolupráce a solidarity při řešení rostoucí hrozby přírodních požárů; vyzývá Komisi a členské státy, aby zajistily dostatečné a dlouhodobé financování, které zaručí plnou operační kapacitu této organizace a umožní jí účinně plnit její poslání v celém středomořském regionu;</w:t>
            </w:r>
          </w:p>
        </w:tc>
      </w:tr>
    </w:tbl>
    <w:p w14:paraId="6A144659"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C3C4C65" w14:textId="26DBC297" w:rsidR="00D14A06" w:rsidRPr="00C75D84" w:rsidRDefault="004B7BBB" w:rsidP="004B7BBB">
      <w:r w:rsidRPr="00C75D84">
        <w:rPr>
          <w:rStyle w:val="HideTWBExt"/>
        </w:rPr>
        <w:t>&lt;/Amend&gt;</w:t>
      </w:r>
    </w:p>
    <w:p w14:paraId="305B9509"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419</w:t>
      </w:r>
      <w:r w:rsidRPr="00C75D84">
        <w:rPr>
          <w:rStyle w:val="HideTWBExt"/>
          <w:b w:val="0"/>
        </w:rPr>
        <w:t>&lt;/NumAm&gt;</w:t>
      </w:r>
    </w:p>
    <w:p w14:paraId="4471431A" w14:textId="77777777" w:rsidR="004B7BBB" w:rsidRPr="00C75D84" w:rsidRDefault="004B7BBB" w:rsidP="004B7BBB">
      <w:pPr>
        <w:pStyle w:val="NormalBold"/>
      </w:pPr>
      <w:r w:rsidRPr="00C75D84">
        <w:rPr>
          <w:rStyle w:val="HideTWBExt"/>
          <w:b w:val="0"/>
        </w:rPr>
        <w:t>&lt;RepeatBlock-By&gt;&lt;Members&gt;</w:t>
      </w:r>
      <w:r w:rsidRPr="00C75D84">
        <w:t>Helmut Brandstätter, Dan Barna, Hilde Vautmans</w:t>
      </w:r>
      <w:r w:rsidRPr="00C75D84">
        <w:rPr>
          <w:rStyle w:val="HideTWBExt"/>
          <w:b w:val="0"/>
        </w:rPr>
        <w:t>&lt;/Members&gt;</w:t>
      </w:r>
    </w:p>
    <w:p w14:paraId="48280533" w14:textId="77777777" w:rsidR="004B7BBB" w:rsidRPr="00C75D84" w:rsidRDefault="004B7BBB" w:rsidP="004B7BBB">
      <w:pPr>
        <w:pStyle w:val="NormalBold"/>
      </w:pPr>
      <w:r w:rsidRPr="00C75D84">
        <w:rPr>
          <w:rStyle w:val="HideTWBExt"/>
          <w:b w:val="0"/>
        </w:rPr>
        <w:t>&lt;/RepeatBlock-By&gt;</w:t>
      </w:r>
    </w:p>
    <w:p w14:paraId="425C5DAE"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C82A21E" w14:textId="77777777" w:rsidR="004B7BBB" w:rsidRPr="00C75D84" w:rsidRDefault="004B7BBB" w:rsidP="004B7BBB">
      <w:pPr>
        <w:pStyle w:val="NormalBold"/>
      </w:pPr>
      <w:r w:rsidRPr="00C75D84">
        <w:rPr>
          <w:rStyle w:val="HideTWBExt"/>
          <w:b w:val="0"/>
        </w:rPr>
        <w:t>&lt;Article&gt;</w:t>
      </w:r>
      <w:r w:rsidRPr="00C75D84">
        <w:t>Bod 21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8660F2B" w14:textId="77777777" w:rsidTr="000D7F60">
        <w:trPr>
          <w:trHeight w:hRule="exact" w:val="240"/>
          <w:jc w:val="center"/>
        </w:trPr>
        <w:tc>
          <w:tcPr>
            <w:tcW w:w="9752" w:type="dxa"/>
            <w:gridSpan w:val="2"/>
            <w:tcBorders>
              <w:top w:val="nil"/>
              <w:left w:val="nil"/>
              <w:bottom w:val="nil"/>
              <w:right w:val="nil"/>
            </w:tcBorders>
          </w:tcPr>
          <w:p w14:paraId="6A9244CB" w14:textId="77777777" w:rsidR="004B7BBB" w:rsidRPr="00C75D84" w:rsidRDefault="004B7BBB" w:rsidP="000D7F60"/>
        </w:tc>
      </w:tr>
      <w:tr w:rsidR="00097907" w:rsidRPr="00C75D84" w14:paraId="1FA485EE" w14:textId="77777777" w:rsidTr="000D7F60">
        <w:trPr>
          <w:trHeight w:val="240"/>
          <w:jc w:val="center"/>
        </w:trPr>
        <w:tc>
          <w:tcPr>
            <w:tcW w:w="4876" w:type="dxa"/>
            <w:tcBorders>
              <w:top w:val="nil"/>
              <w:left w:val="nil"/>
              <w:bottom w:val="nil"/>
              <w:right w:val="nil"/>
            </w:tcBorders>
          </w:tcPr>
          <w:p w14:paraId="4E609BEB"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B4A6228" w14:textId="77777777" w:rsidR="004B7BBB" w:rsidRPr="00C75D84" w:rsidRDefault="004B7BBB" w:rsidP="000D7F60">
            <w:pPr>
              <w:pStyle w:val="AmColumnHeading"/>
            </w:pPr>
            <w:r w:rsidRPr="00C75D84">
              <w:t>Pozměňovací návrh</w:t>
            </w:r>
          </w:p>
        </w:tc>
      </w:tr>
      <w:tr w:rsidR="00097907" w:rsidRPr="00C75D84" w14:paraId="02D87462" w14:textId="77777777" w:rsidTr="000D7F60">
        <w:trPr>
          <w:jc w:val="center"/>
        </w:trPr>
        <w:tc>
          <w:tcPr>
            <w:tcW w:w="4876" w:type="dxa"/>
            <w:tcBorders>
              <w:top w:val="nil"/>
              <w:left w:val="nil"/>
              <w:bottom w:val="nil"/>
              <w:right w:val="nil"/>
            </w:tcBorders>
          </w:tcPr>
          <w:p w14:paraId="05B2B66F" w14:textId="77777777" w:rsidR="004B7BBB" w:rsidRPr="00C75D84" w:rsidRDefault="004B7BBB" w:rsidP="000D7F60">
            <w:pPr>
              <w:pStyle w:val="Normal6a"/>
            </w:pPr>
          </w:p>
        </w:tc>
        <w:tc>
          <w:tcPr>
            <w:tcW w:w="4876" w:type="dxa"/>
            <w:tcBorders>
              <w:top w:val="nil"/>
              <w:left w:val="nil"/>
              <w:bottom w:val="nil"/>
              <w:right w:val="nil"/>
            </w:tcBorders>
          </w:tcPr>
          <w:p w14:paraId="340D71EE" w14:textId="77777777" w:rsidR="004B7BBB" w:rsidRPr="00C75D84" w:rsidRDefault="004B7BBB" w:rsidP="000D7F60">
            <w:pPr>
              <w:pStyle w:val="Normal6a"/>
            </w:pPr>
            <w:r w:rsidRPr="00C75D84">
              <w:rPr>
                <w:b/>
                <w:i/>
              </w:rPr>
              <w:t>21a.</w:t>
            </w:r>
            <w:r w:rsidRPr="00C75D84">
              <w:tab/>
            </w:r>
            <w:r w:rsidRPr="00C75D84">
              <w:rPr>
                <w:b/>
                <w:i/>
              </w:rPr>
              <w:t>zdůrazňuje potřebu programu digitální transformace, jehož cílem je podpořit bezpečné digitální propojení, které občanům, veřejné správě a podnikům umožní přístup k digitálním službám, a to prostřednictvím posílení regionální konektivity pomocí podmořských kabelů, sjednocení digitální regulace, posílení kybernetické bezpečnosti a zlepšení digitálních dovedností;</w:t>
            </w:r>
          </w:p>
        </w:tc>
      </w:tr>
    </w:tbl>
    <w:p w14:paraId="44F57A90"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4BA8E35C" w14:textId="186BD18A" w:rsidR="00D14A06" w:rsidRPr="00C75D84" w:rsidRDefault="004B7BBB" w:rsidP="004B7BBB">
      <w:r w:rsidRPr="00C75D84">
        <w:rPr>
          <w:rStyle w:val="HideTWBExt"/>
        </w:rPr>
        <w:t>&lt;/Amend&gt;</w:t>
      </w:r>
    </w:p>
    <w:p w14:paraId="1549EFE8"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420</w:t>
      </w:r>
      <w:r w:rsidRPr="00C75D84">
        <w:rPr>
          <w:rStyle w:val="HideTWBExt"/>
          <w:b w:val="0"/>
        </w:rPr>
        <w:t>&lt;/NumAm&gt;</w:t>
      </w:r>
    </w:p>
    <w:p w14:paraId="50855087" w14:textId="77777777" w:rsidR="004B7BBB" w:rsidRPr="00C75D84" w:rsidRDefault="004B7BBB" w:rsidP="004B7BBB">
      <w:pPr>
        <w:pStyle w:val="NormalBold"/>
      </w:pPr>
      <w:r w:rsidRPr="00C75D84">
        <w:rPr>
          <w:rStyle w:val="HideTWBExt"/>
          <w:b w:val="0"/>
        </w:rPr>
        <w:t>&lt;RepeatBlock-By&gt;&lt;Members&gt;</w:t>
      </w:r>
      <w:r w:rsidRPr="00C75D84">
        <w:t>Alberico Gambino, Ruggero Razza, Carlo Fidanza</w:t>
      </w:r>
      <w:r w:rsidRPr="00C75D84">
        <w:rPr>
          <w:rStyle w:val="HideTWBExt"/>
          <w:b w:val="0"/>
        </w:rPr>
        <w:t>&lt;/Members&gt;</w:t>
      </w:r>
    </w:p>
    <w:p w14:paraId="256F1C31" w14:textId="77777777" w:rsidR="004B7BBB" w:rsidRPr="00C75D84" w:rsidRDefault="004B7BBB" w:rsidP="004B7BBB">
      <w:pPr>
        <w:pStyle w:val="NormalBold"/>
      </w:pPr>
      <w:r w:rsidRPr="00C75D84">
        <w:rPr>
          <w:rStyle w:val="HideTWBExt"/>
          <w:b w:val="0"/>
        </w:rPr>
        <w:t>&lt;/RepeatBlock-By&gt;</w:t>
      </w:r>
    </w:p>
    <w:p w14:paraId="329952C7"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F096101" w14:textId="77777777" w:rsidR="004B7BBB" w:rsidRPr="00C75D84" w:rsidRDefault="004B7BBB" w:rsidP="004B7BBB">
      <w:pPr>
        <w:pStyle w:val="NormalBold"/>
      </w:pPr>
      <w:r w:rsidRPr="00C75D84">
        <w:rPr>
          <w:rStyle w:val="HideTWBExt"/>
          <w:b w:val="0"/>
        </w:rPr>
        <w:t>&lt;Article&gt;</w:t>
      </w:r>
      <w:r w:rsidRPr="00C75D84">
        <w:t>Bod 21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446C267" w14:textId="77777777" w:rsidTr="000D7F60">
        <w:trPr>
          <w:trHeight w:hRule="exact" w:val="240"/>
          <w:jc w:val="center"/>
        </w:trPr>
        <w:tc>
          <w:tcPr>
            <w:tcW w:w="9752" w:type="dxa"/>
            <w:gridSpan w:val="2"/>
            <w:tcBorders>
              <w:top w:val="nil"/>
              <w:left w:val="nil"/>
              <w:bottom w:val="nil"/>
              <w:right w:val="nil"/>
            </w:tcBorders>
          </w:tcPr>
          <w:p w14:paraId="65DB2C7E" w14:textId="77777777" w:rsidR="004B7BBB" w:rsidRPr="00C75D84" w:rsidRDefault="004B7BBB" w:rsidP="000D7F60"/>
        </w:tc>
      </w:tr>
      <w:tr w:rsidR="00097907" w:rsidRPr="00C75D84" w14:paraId="585596DD" w14:textId="77777777" w:rsidTr="000D7F60">
        <w:trPr>
          <w:trHeight w:val="240"/>
          <w:jc w:val="center"/>
        </w:trPr>
        <w:tc>
          <w:tcPr>
            <w:tcW w:w="4876" w:type="dxa"/>
            <w:tcBorders>
              <w:top w:val="nil"/>
              <w:left w:val="nil"/>
              <w:bottom w:val="nil"/>
              <w:right w:val="nil"/>
            </w:tcBorders>
          </w:tcPr>
          <w:p w14:paraId="499CC115"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DA83067" w14:textId="77777777" w:rsidR="004B7BBB" w:rsidRPr="00C75D84" w:rsidRDefault="004B7BBB" w:rsidP="000D7F60">
            <w:pPr>
              <w:pStyle w:val="AmColumnHeading"/>
            </w:pPr>
            <w:r w:rsidRPr="00C75D84">
              <w:t>Pozměňovací návrh</w:t>
            </w:r>
          </w:p>
        </w:tc>
      </w:tr>
      <w:tr w:rsidR="00097907" w:rsidRPr="00C75D84" w14:paraId="68279CD1" w14:textId="77777777" w:rsidTr="000D7F60">
        <w:trPr>
          <w:jc w:val="center"/>
        </w:trPr>
        <w:tc>
          <w:tcPr>
            <w:tcW w:w="4876" w:type="dxa"/>
            <w:tcBorders>
              <w:top w:val="nil"/>
              <w:left w:val="nil"/>
              <w:bottom w:val="nil"/>
              <w:right w:val="nil"/>
            </w:tcBorders>
          </w:tcPr>
          <w:p w14:paraId="66898602" w14:textId="77777777" w:rsidR="004B7BBB" w:rsidRPr="00C75D84" w:rsidRDefault="004B7BBB" w:rsidP="000D7F60">
            <w:pPr>
              <w:pStyle w:val="Normal6a"/>
            </w:pPr>
          </w:p>
        </w:tc>
        <w:tc>
          <w:tcPr>
            <w:tcW w:w="4876" w:type="dxa"/>
            <w:tcBorders>
              <w:top w:val="nil"/>
              <w:left w:val="nil"/>
              <w:bottom w:val="nil"/>
              <w:right w:val="nil"/>
            </w:tcBorders>
          </w:tcPr>
          <w:p w14:paraId="44E6DFE1" w14:textId="77777777" w:rsidR="004B7BBB" w:rsidRPr="00C75D84" w:rsidRDefault="004B7BBB" w:rsidP="000D7F60">
            <w:pPr>
              <w:pStyle w:val="Normal6a"/>
            </w:pPr>
            <w:r w:rsidRPr="00C75D84">
              <w:rPr>
                <w:b/>
                <w:i/>
              </w:rPr>
              <w:t>21a.</w:t>
            </w:r>
            <w:r w:rsidRPr="00C75D84">
              <w:tab/>
            </w:r>
            <w:r w:rsidRPr="00C75D84">
              <w:rPr>
                <w:b/>
                <w:i/>
              </w:rPr>
              <w:t>vyzývá k vytvoření evropsko-středomořského rozměru odolnosti v oblasti zdravotnictví v rámci tohoto Paktu, jehož cílem je posílit připravenost, dodavatelské řetězce v oblasti zdravotnictví, přístup k esenciálním léčivům, sledování nemocí, odbornou přípravu zdravotnického personálu a kontinuitu péče během mimořádných situací v oblasti veřejného zdraví a jiných přeshraničních krizí;</w:t>
            </w:r>
          </w:p>
        </w:tc>
      </w:tr>
    </w:tbl>
    <w:p w14:paraId="52B7F536"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{IT}</w:t>
      </w:r>
      <w:r w:rsidRPr="00C75D84">
        <w:t>it</w:t>
      </w:r>
      <w:r w:rsidRPr="00C75D84">
        <w:rPr>
          <w:rStyle w:val="HideTWBExt"/>
        </w:rPr>
        <w:t>&lt;/Original&gt;</w:t>
      </w:r>
    </w:p>
    <w:p w14:paraId="7A4DC13E" w14:textId="7646F90C" w:rsidR="00D14A06" w:rsidRPr="00C75D84" w:rsidRDefault="004B7BBB" w:rsidP="004B7BBB">
      <w:r w:rsidRPr="00C75D84">
        <w:rPr>
          <w:rStyle w:val="HideTWBExt"/>
        </w:rPr>
        <w:lastRenderedPageBreak/>
        <w:t>&lt;/Amend&gt;</w:t>
      </w:r>
    </w:p>
    <w:p w14:paraId="0D10F434"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421</w:t>
      </w:r>
      <w:r w:rsidRPr="00C75D84">
        <w:rPr>
          <w:rStyle w:val="HideTWBExt"/>
          <w:b w:val="0"/>
        </w:rPr>
        <w:t>&lt;/NumAm&gt;</w:t>
      </w:r>
    </w:p>
    <w:p w14:paraId="5E7523F1" w14:textId="77777777" w:rsidR="004B7BBB" w:rsidRPr="00C75D84" w:rsidRDefault="004B7BBB" w:rsidP="004B7BBB">
      <w:pPr>
        <w:pStyle w:val="NormalBold"/>
      </w:pPr>
      <w:r w:rsidRPr="00C75D84">
        <w:rPr>
          <w:rStyle w:val="HideTWBExt"/>
          <w:b w:val="0"/>
        </w:rPr>
        <w:t>&lt;RepeatBlock-By&gt;&lt;Members&gt;</w:t>
      </w:r>
      <w:r w:rsidRPr="00C75D84">
        <w:t>Marco Tarquinio, Nicola Zingaretti, Robert Biedroń, Murielle Laurent, Cecilia Strada, Marta Temido, Matjaž Nemec, Leire Pajín, Udo Bullmann, Hana Jalloul Muro, Nikolas Farantouris</w:t>
      </w:r>
      <w:r w:rsidRPr="00C75D84">
        <w:rPr>
          <w:rStyle w:val="HideTWBExt"/>
          <w:b w:val="0"/>
        </w:rPr>
        <w:t>&lt;/Members&gt;</w:t>
      </w:r>
    </w:p>
    <w:p w14:paraId="4EF0B619" w14:textId="77777777" w:rsidR="004B7BBB" w:rsidRPr="00C75D84" w:rsidRDefault="004B7BBB" w:rsidP="004B7BBB">
      <w:pPr>
        <w:pStyle w:val="NormalBold"/>
      </w:pPr>
      <w:r w:rsidRPr="00C75D84">
        <w:rPr>
          <w:rStyle w:val="HideTWBExt"/>
          <w:b w:val="0"/>
        </w:rPr>
        <w:t>&lt;/RepeatBlock-By&gt;</w:t>
      </w:r>
    </w:p>
    <w:p w14:paraId="0386BAAC"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2B406F0" w14:textId="77777777" w:rsidR="004B7BBB" w:rsidRPr="00C75D84" w:rsidRDefault="004B7BBB" w:rsidP="004B7BBB">
      <w:pPr>
        <w:pStyle w:val="NormalBold"/>
      </w:pPr>
      <w:r w:rsidRPr="00C75D84">
        <w:rPr>
          <w:rStyle w:val="HideTWBExt"/>
          <w:b w:val="0"/>
        </w:rPr>
        <w:t>&lt;Article&gt;</w:t>
      </w:r>
      <w:r w:rsidRPr="00C75D84">
        <w:t>Bod 21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022D85A" w14:textId="77777777" w:rsidTr="000D7F60">
        <w:trPr>
          <w:trHeight w:hRule="exact" w:val="240"/>
          <w:jc w:val="center"/>
        </w:trPr>
        <w:tc>
          <w:tcPr>
            <w:tcW w:w="9752" w:type="dxa"/>
            <w:gridSpan w:val="2"/>
            <w:tcBorders>
              <w:top w:val="nil"/>
              <w:left w:val="nil"/>
              <w:bottom w:val="nil"/>
              <w:right w:val="nil"/>
            </w:tcBorders>
          </w:tcPr>
          <w:p w14:paraId="2F7B16B5" w14:textId="77777777" w:rsidR="004B7BBB" w:rsidRPr="00C75D84" w:rsidRDefault="004B7BBB" w:rsidP="000D7F60"/>
        </w:tc>
      </w:tr>
      <w:tr w:rsidR="00097907" w:rsidRPr="00C75D84" w14:paraId="1B442D05" w14:textId="77777777" w:rsidTr="000D7F60">
        <w:trPr>
          <w:trHeight w:val="240"/>
          <w:jc w:val="center"/>
        </w:trPr>
        <w:tc>
          <w:tcPr>
            <w:tcW w:w="4876" w:type="dxa"/>
            <w:tcBorders>
              <w:top w:val="nil"/>
              <w:left w:val="nil"/>
              <w:bottom w:val="nil"/>
              <w:right w:val="nil"/>
            </w:tcBorders>
          </w:tcPr>
          <w:p w14:paraId="73D2A9D1"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3C9AECF" w14:textId="77777777" w:rsidR="004B7BBB" w:rsidRPr="00C75D84" w:rsidRDefault="004B7BBB" w:rsidP="000D7F60">
            <w:pPr>
              <w:pStyle w:val="AmColumnHeading"/>
            </w:pPr>
            <w:r w:rsidRPr="00C75D84">
              <w:t>Pozměňovací návrh</w:t>
            </w:r>
          </w:p>
        </w:tc>
      </w:tr>
      <w:tr w:rsidR="00097907" w:rsidRPr="00C75D84" w14:paraId="6BDA1F92" w14:textId="77777777" w:rsidTr="000D7F60">
        <w:trPr>
          <w:jc w:val="center"/>
        </w:trPr>
        <w:tc>
          <w:tcPr>
            <w:tcW w:w="4876" w:type="dxa"/>
            <w:tcBorders>
              <w:top w:val="nil"/>
              <w:left w:val="nil"/>
              <w:bottom w:val="nil"/>
              <w:right w:val="nil"/>
            </w:tcBorders>
          </w:tcPr>
          <w:p w14:paraId="217FC8FF" w14:textId="77777777" w:rsidR="004B7BBB" w:rsidRPr="00C75D84" w:rsidRDefault="004B7BBB" w:rsidP="000D7F60">
            <w:pPr>
              <w:pStyle w:val="Normal6a"/>
            </w:pPr>
          </w:p>
        </w:tc>
        <w:tc>
          <w:tcPr>
            <w:tcW w:w="4876" w:type="dxa"/>
            <w:tcBorders>
              <w:top w:val="nil"/>
              <w:left w:val="nil"/>
              <w:bottom w:val="nil"/>
              <w:right w:val="nil"/>
            </w:tcBorders>
          </w:tcPr>
          <w:p w14:paraId="3E4EB09C" w14:textId="77777777" w:rsidR="004B7BBB" w:rsidRPr="00C75D84" w:rsidRDefault="004B7BBB" w:rsidP="000D7F60">
            <w:pPr>
              <w:pStyle w:val="Normal6a"/>
            </w:pPr>
            <w:r w:rsidRPr="00C75D84">
              <w:rPr>
                <w:b/>
                <w:i/>
              </w:rPr>
              <w:t>21a.</w:t>
            </w:r>
            <w:r w:rsidRPr="00C75D84">
              <w:tab/>
            </w:r>
            <w:r w:rsidRPr="00C75D84">
              <w:rPr>
                <w:b/>
                <w:i/>
              </w:rPr>
              <w:t>vyzývá k přijetí cílených iniciativ na podporu ekonomického posílení postavení žen, rovného přístupu k důstojné práci, finančního začleňování, podnikání a příležitostí k zastávání vedoucích pozic, přičemž je třeba věnovat zvláštní pozornost mladým ženám a ženám ve venkovských a marginalizovaných komunitách;</w:t>
            </w:r>
          </w:p>
        </w:tc>
      </w:tr>
    </w:tbl>
    <w:p w14:paraId="29FA0825"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2F25B49" w14:textId="781740B0" w:rsidR="00D14A06" w:rsidRPr="00C75D84" w:rsidRDefault="004B7BBB" w:rsidP="004B7BBB">
      <w:r w:rsidRPr="00C75D84">
        <w:rPr>
          <w:rStyle w:val="HideTWBExt"/>
        </w:rPr>
        <w:t>&lt;/Amend&gt;</w:t>
      </w:r>
    </w:p>
    <w:p w14:paraId="5154D7A5"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422</w:t>
      </w:r>
      <w:r w:rsidRPr="00C75D84">
        <w:rPr>
          <w:rStyle w:val="HideTWBExt"/>
          <w:b w:val="0"/>
        </w:rPr>
        <w:t>&lt;/NumAm&gt;</w:t>
      </w:r>
    </w:p>
    <w:p w14:paraId="3EE1BDFE" w14:textId="77777777" w:rsidR="004B7BBB" w:rsidRPr="00C75D84" w:rsidRDefault="004B7BBB" w:rsidP="004B7BBB">
      <w:pPr>
        <w:pStyle w:val="NormalBold"/>
      </w:pPr>
      <w:r w:rsidRPr="00C75D84">
        <w:rPr>
          <w:rStyle w:val="HideTWBExt"/>
          <w:b w:val="0"/>
        </w:rPr>
        <w:t>&lt;RepeatBlock-By&gt;&lt;Members&gt;</w:t>
      </w:r>
      <w:r w:rsidRPr="00C75D84">
        <w:t>Leoluca Orlando</w:t>
      </w:r>
      <w:r w:rsidRPr="00C75D84">
        <w:rPr>
          <w:rStyle w:val="HideTWBExt"/>
          <w:b w:val="0"/>
        </w:rPr>
        <w:t>&lt;/Members&gt;</w:t>
      </w:r>
    </w:p>
    <w:p w14:paraId="75428612" w14:textId="77777777" w:rsidR="004B7BBB" w:rsidRPr="00C75D84" w:rsidRDefault="004B7BBB" w:rsidP="004B7BBB">
      <w:r w:rsidRPr="00C75D84">
        <w:rPr>
          <w:rStyle w:val="HideTWBExt"/>
        </w:rPr>
        <w:t>&lt;AuNomDe&gt;</w:t>
      </w:r>
      <w:r w:rsidRPr="00C75D84">
        <w:rPr>
          <w:rStyle w:val="HideTWBInt"/>
        </w:rPr>
        <w:t>{Verts/ALE}</w:t>
      </w:r>
      <w:r w:rsidRPr="00C75D84">
        <w:t>za skupinu Verts/ALE</w:t>
      </w:r>
      <w:r w:rsidRPr="00C75D84">
        <w:rPr>
          <w:rStyle w:val="HideTWBExt"/>
        </w:rPr>
        <w:t>&lt;/AuNomDe&gt;</w:t>
      </w:r>
    </w:p>
    <w:p w14:paraId="141E67B6" w14:textId="77777777" w:rsidR="004B7BBB" w:rsidRPr="00C75D84" w:rsidRDefault="004B7BBB" w:rsidP="004B7BBB">
      <w:pPr>
        <w:pStyle w:val="NormalBold"/>
      </w:pPr>
      <w:r w:rsidRPr="00C75D84">
        <w:rPr>
          <w:rStyle w:val="HideTWBExt"/>
          <w:b w:val="0"/>
        </w:rPr>
        <w:t>&lt;/RepeatBlock-By&gt;</w:t>
      </w:r>
    </w:p>
    <w:p w14:paraId="6D7D7EAA"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2713FE4" w14:textId="77777777" w:rsidR="004B7BBB" w:rsidRPr="00C75D84" w:rsidRDefault="004B7BBB" w:rsidP="004B7BBB">
      <w:pPr>
        <w:pStyle w:val="NormalBold"/>
      </w:pPr>
      <w:r w:rsidRPr="00C75D84">
        <w:rPr>
          <w:rStyle w:val="HideTWBExt"/>
          <w:b w:val="0"/>
        </w:rPr>
        <w:t>&lt;Article&gt;</w:t>
      </w:r>
      <w:r w:rsidRPr="00C75D84">
        <w:t>Bod 21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541B8DF" w14:textId="77777777" w:rsidTr="000D7F60">
        <w:trPr>
          <w:trHeight w:hRule="exact" w:val="240"/>
          <w:jc w:val="center"/>
        </w:trPr>
        <w:tc>
          <w:tcPr>
            <w:tcW w:w="9752" w:type="dxa"/>
            <w:gridSpan w:val="2"/>
            <w:tcBorders>
              <w:top w:val="nil"/>
              <w:left w:val="nil"/>
              <w:bottom w:val="nil"/>
              <w:right w:val="nil"/>
            </w:tcBorders>
          </w:tcPr>
          <w:p w14:paraId="4DACB251" w14:textId="77777777" w:rsidR="004B7BBB" w:rsidRPr="00C75D84" w:rsidRDefault="004B7BBB" w:rsidP="000D7F60"/>
        </w:tc>
      </w:tr>
      <w:tr w:rsidR="00097907" w:rsidRPr="00C75D84" w14:paraId="3DAD3C16" w14:textId="77777777" w:rsidTr="000D7F60">
        <w:trPr>
          <w:trHeight w:val="240"/>
          <w:jc w:val="center"/>
        </w:trPr>
        <w:tc>
          <w:tcPr>
            <w:tcW w:w="4876" w:type="dxa"/>
            <w:tcBorders>
              <w:top w:val="nil"/>
              <w:left w:val="nil"/>
              <w:bottom w:val="nil"/>
              <w:right w:val="nil"/>
            </w:tcBorders>
          </w:tcPr>
          <w:p w14:paraId="755E45FC"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CAFC1DE" w14:textId="77777777" w:rsidR="004B7BBB" w:rsidRPr="00C75D84" w:rsidRDefault="004B7BBB" w:rsidP="000D7F60">
            <w:pPr>
              <w:pStyle w:val="AmColumnHeading"/>
            </w:pPr>
            <w:r w:rsidRPr="00C75D84">
              <w:t>Pozměňovací návrh</w:t>
            </w:r>
          </w:p>
        </w:tc>
      </w:tr>
      <w:tr w:rsidR="00097907" w:rsidRPr="00C75D84" w14:paraId="5F728EA9" w14:textId="77777777" w:rsidTr="000D7F60">
        <w:trPr>
          <w:jc w:val="center"/>
        </w:trPr>
        <w:tc>
          <w:tcPr>
            <w:tcW w:w="4876" w:type="dxa"/>
            <w:tcBorders>
              <w:top w:val="nil"/>
              <w:left w:val="nil"/>
              <w:bottom w:val="nil"/>
              <w:right w:val="nil"/>
            </w:tcBorders>
          </w:tcPr>
          <w:p w14:paraId="39E6FB0C" w14:textId="77777777" w:rsidR="004B7BBB" w:rsidRPr="00C75D84" w:rsidRDefault="004B7BBB" w:rsidP="000D7F60">
            <w:pPr>
              <w:pStyle w:val="Normal6a"/>
            </w:pPr>
          </w:p>
        </w:tc>
        <w:tc>
          <w:tcPr>
            <w:tcW w:w="4876" w:type="dxa"/>
            <w:tcBorders>
              <w:top w:val="nil"/>
              <w:left w:val="nil"/>
              <w:bottom w:val="nil"/>
              <w:right w:val="nil"/>
            </w:tcBorders>
          </w:tcPr>
          <w:p w14:paraId="6D39DA24" w14:textId="77777777" w:rsidR="004B7BBB" w:rsidRPr="00C75D84" w:rsidRDefault="004B7BBB" w:rsidP="000D7F60">
            <w:pPr>
              <w:pStyle w:val="Normal6a"/>
            </w:pPr>
            <w:r w:rsidRPr="00C75D84">
              <w:rPr>
                <w:b/>
                <w:i/>
              </w:rPr>
              <w:t>21a.</w:t>
            </w:r>
            <w:r w:rsidRPr="00C75D84">
              <w:tab/>
            </w:r>
            <w:r w:rsidRPr="00C75D84">
              <w:rPr>
                <w:b/>
                <w:i/>
              </w:rPr>
              <w:t>vyzývá Komisi a členské státy, aby všechny své iniciativy v oblasti spolupráce ve Středomoří sladily s celosvětovým závazkem k odklonu od fosilních paliv, a to mimo jiné zastavením investic do výroby, těžby a přepravy fosilních paliv;</w:t>
            </w:r>
          </w:p>
        </w:tc>
      </w:tr>
    </w:tbl>
    <w:p w14:paraId="48D7E5B3"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931512D" w14:textId="1D93EAFB" w:rsidR="00D14A06" w:rsidRPr="00C75D84" w:rsidRDefault="004B7BBB" w:rsidP="004B7BBB">
      <w:r w:rsidRPr="00C75D84">
        <w:rPr>
          <w:rStyle w:val="HideTWBExt"/>
        </w:rPr>
        <w:t>&lt;/Amend&gt;</w:t>
      </w:r>
    </w:p>
    <w:p w14:paraId="05214C69"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423</w:t>
      </w:r>
      <w:r w:rsidRPr="00C75D84">
        <w:rPr>
          <w:rStyle w:val="HideTWBExt"/>
          <w:b w:val="0"/>
        </w:rPr>
        <w:t>&lt;/NumAm&gt;</w:t>
      </w:r>
    </w:p>
    <w:p w14:paraId="697D0D6B" w14:textId="77777777" w:rsidR="004B7BBB" w:rsidRPr="00C75D84" w:rsidRDefault="004B7BBB" w:rsidP="004B7BBB">
      <w:pPr>
        <w:pStyle w:val="NormalBold"/>
      </w:pPr>
      <w:r w:rsidRPr="00C75D84">
        <w:rPr>
          <w:rStyle w:val="HideTWBExt"/>
          <w:b w:val="0"/>
        </w:rPr>
        <w:t>&lt;RepeatBlock-By&gt;&lt;Members&gt;</w:t>
      </w:r>
      <w:r w:rsidRPr="00C75D84">
        <w:t>Laura Ballarín Cereza, Javi López</w:t>
      </w:r>
      <w:r w:rsidRPr="00C75D84">
        <w:rPr>
          <w:rStyle w:val="HideTWBExt"/>
          <w:b w:val="0"/>
        </w:rPr>
        <w:t>&lt;/Members&gt;</w:t>
      </w:r>
    </w:p>
    <w:p w14:paraId="7D78A154" w14:textId="77777777" w:rsidR="004B7BBB" w:rsidRPr="00C75D84" w:rsidRDefault="004B7BBB" w:rsidP="004B7BBB">
      <w:pPr>
        <w:pStyle w:val="NormalBold"/>
      </w:pPr>
      <w:r w:rsidRPr="00C75D84">
        <w:rPr>
          <w:rStyle w:val="HideTWBExt"/>
          <w:b w:val="0"/>
        </w:rPr>
        <w:t>&lt;/RepeatBlock-By&gt;</w:t>
      </w:r>
    </w:p>
    <w:p w14:paraId="17D1FD18" w14:textId="77777777" w:rsidR="004B7BBB" w:rsidRPr="00C75D84" w:rsidRDefault="004B7BBB" w:rsidP="004B7BBB">
      <w:pPr>
        <w:pStyle w:val="NormalBold"/>
      </w:pPr>
      <w:r w:rsidRPr="00C75D84">
        <w:rPr>
          <w:rStyle w:val="HideTWBExt"/>
          <w:b w:val="0"/>
        </w:rPr>
        <w:lastRenderedPageBreak/>
        <w:t>&lt;DocAmend&gt;</w:t>
      </w:r>
      <w:r w:rsidRPr="00C75D84">
        <w:t>Návrh usnesení</w:t>
      </w:r>
      <w:r w:rsidRPr="00C75D84">
        <w:rPr>
          <w:rStyle w:val="HideTWBExt"/>
          <w:b w:val="0"/>
        </w:rPr>
        <w:t>&lt;/DocAmend&gt;</w:t>
      </w:r>
    </w:p>
    <w:p w14:paraId="6DE732A5" w14:textId="77777777" w:rsidR="004B7BBB" w:rsidRPr="00C75D84" w:rsidRDefault="004B7BBB" w:rsidP="004B7BBB">
      <w:pPr>
        <w:pStyle w:val="NormalBold"/>
      </w:pPr>
      <w:r w:rsidRPr="00C75D84">
        <w:rPr>
          <w:rStyle w:val="HideTWBExt"/>
          <w:b w:val="0"/>
        </w:rPr>
        <w:t>&lt;Article&gt;</w:t>
      </w:r>
      <w:r w:rsidRPr="00C75D84">
        <w:t>Bod 21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7972AD9" w14:textId="77777777" w:rsidTr="000D7F60">
        <w:trPr>
          <w:trHeight w:hRule="exact" w:val="240"/>
          <w:jc w:val="center"/>
        </w:trPr>
        <w:tc>
          <w:tcPr>
            <w:tcW w:w="9752" w:type="dxa"/>
            <w:gridSpan w:val="2"/>
            <w:tcBorders>
              <w:top w:val="nil"/>
              <w:left w:val="nil"/>
              <w:bottom w:val="nil"/>
              <w:right w:val="nil"/>
            </w:tcBorders>
          </w:tcPr>
          <w:p w14:paraId="598ED53B" w14:textId="77777777" w:rsidR="004B7BBB" w:rsidRPr="00C75D84" w:rsidRDefault="004B7BBB" w:rsidP="000D7F60"/>
        </w:tc>
      </w:tr>
      <w:tr w:rsidR="00097907" w:rsidRPr="00C75D84" w14:paraId="23E0097A" w14:textId="77777777" w:rsidTr="000D7F60">
        <w:trPr>
          <w:trHeight w:val="240"/>
          <w:jc w:val="center"/>
        </w:trPr>
        <w:tc>
          <w:tcPr>
            <w:tcW w:w="4876" w:type="dxa"/>
            <w:tcBorders>
              <w:top w:val="nil"/>
              <w:left w:val="nil"/>
              <w:bottom w:val="nil"/>
              <w:right w:val="nil"/>
            </w:tcBorders>
          </w:tcPr>
          <w:p w14:paraId="5D53AEAE"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E613FF8" w14:textId="77777777" w:rsidR="004B7BBB" w:rsidRPr="00C75D84" w:rsidRDefault="004B7BBB" w:rsidP="000D7F60">
            <w:pPr>
              <w:pStyle w:val="AmColumnHeading"/>
            </w:pPr>
            <w:r w:rsidRPr="00C75D84">
              <w:t>Pozměňovací návrh</w:t>
            </w:r>
          </w:p>
        </w:tc>
      </w:tr>
      <w:tr w:rsidR="00097907" w:rsidRPr="00C75D84" w14:paraId="7160E3BE" w14:textId="77777777" w:rsidTr="000D7F60">
        <w:trPr>
          <w:jc w:val="center"/>
        </w:trPr>
        <w:tc>
          <w:tcPr>
            <w:tcW w:w="4876" w:type="dxa"/>
            <w:tcBorders>
              <w:top w:val="nil"/>
              <w:left w:val="nil"/>
              <w:bottom w:val="nil"/>
              <w:right w:val="nil"/>
            </w:tcBorders>
          </w:tcPr>
          <w:p w14:paraId="64D854E0" w14:textId="77777777" w:rsidR="004B7BBB" w:rsidRPr="00C75D84" w:rsidRDefault="004B7BBB" w:rsidP="000D7F60">
            <w:pPr>
              <w:pStyle w:val="Normal6a"/>
            </w:pPr>
          </w:p>
        </w:tc>
        <w:tc>
          <w:tcPr>
            <w:tcW w:w="4876" w:type="dxa"/>
            <w:tcBorders>
              <w:top w:val="nil"/>
              <w:left w:val="nil"/>
              <w:bottom w:val="nil"/>
              <w:right w:val="nil"/>
            </w:tcBorders>
          </w:tcPr>
          <w:p w14:paraId="5A3D011F" w14:textId="77777777" w:rsidR="004B7BBB" w:rsidRPr="00C75D84" w:rsidRDefault="004B7BBB" w:rsidP="000D7F60">
            <w:pPr>
              <w:pStyle w:val="Normal6a"/>
            </w:pPr>
            <w:r w:rsidRPr="00C75D84">
              <w:rPr>
                <w:b/>
                <w:i/>
              </w:rPr>
              <w:t>21a.</w:t>
            </w:r>
            <w:r w:rsidRPr="00C75D84">
              <w:tab/>
            </w:r>
            <w:r w:rsidRPr="00C75D84">
              <w:rPr>
                <w:b/>
                <w:i/>
              </w:rPr>
              <w:t>uznává přínos regionálních iniciativ v oblasti civilní ochrany k posílení připravenosti, odolnosti a operační spolupráce v celém Středomoří a podporuje výměnu osvědčených postupů a užší koordinaci v rámci celého regionu;</w:t>
            </w:r>
          </w:p>
        </w:tc>
      </w:tr>
    </w:tbl>
    <w:p w14:paraId="2D0DD5ED"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DFFB30F" w14:textId="06D4C024" w:rsidR="00D14A06" w:rsidRPr="00C75D84" w:rsidRDefault="004B7BBB" w:rsidP="004B7BBB">
      <w:r w:rsidRPr="00C75D84">
        <w:rPr>
          <w:rStyle w:val="HideTWBExt"/>
        </w:rPr>
        <w:t>&lt;/Amend&gt;</w:t>
      </w:r>
    </w:p>
    <w:p w14:paraId="0423EC43"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424</w:t>
      </w:r>
      <w:r w:rsidRPr="00C75D84">
        <w:rPr>
          <w:rStyle w:val="HideTWBExt"/>
          <w:b w:val="0"/>
        </w:rPr>
        <w:t>&lt;/NumAm&gt;</w:t>
      </w:r>
    </w:p>
    <w:p w14:paraId="712B6E59"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2A354C63" w14:textId="77777777" w:rsidR="004B7BBB" w:rsidRPr="00C75D84" w:rsidRDefault="004B7BBB" w:rsidP="004B7BBB">
      <w:pPr>
        <w:pStyle w:val="NormalBold"/>
      </w:pPr>
      <w:r w:rsidRPr="00C75D84">
        <w:rPr>
          <w:rStyle w:val="HideTWBExt"/>
          <w:b w:val="0"/>
        </w:rPr>
        <w:t>&lt;/RepeatBlock-By&gt;</w:t>
      </w:r>
    </w:p>
    <w:p w14:paraId="59C035C6"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DDBD588" w14:textId="77777777" w:rsidR="004B7BBB" w:rsidRPr="00C75D84" w:rsidRDefault="004B7BBB" w:rsidP="004B7BBB">
      <w:pPr>
        <w:pStyle w:val="NormalBold"/>
      </w:pPr>
      <w:r w:rsidRPr="00C75D84">
        <w:rPr>
          <w:rStyle w:val="HideTWBExt"/>
          <w:b w:val="0"/>
        </w:rPr>
        <w:t>&lt;Article&gt;</w:t>
      </w:r>
      <w:r w:rsidRPr="00C75D84">
        <w:t>Bod 21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B4D8B03" w14:textId="77777777" w:rsidTr="000D7F60">
        <w:trPr>
          <w:trHeight w:hRule="exact" w:val="240"/>
          <w:jc w:val="center"/>
        </w:trPr>
        <w:tc>
          <w:tcPr>
            <w:tcW w:w="9752" w:type="dxa"/>
            <w:gridSpan w:val="2"/>
            <w:tcBorders>
              <w:top w:val="nil"/>
              <w:left w:val="nil"/>
              <w:bottom w:val="nil"/>
              <w:right w:val="nil"/>
            </w:tcBorders>
          </w:tcPr>
          <w:p w14:paraId="359B8BC3" w14:textId="77777777" w:rsidR="004B7BBB" w:rsidRPr="00C75D84" w:rsidRDefault="004B7BBB" w:rsidP="000D7F60"/>
        </w:tc>
      </w:tr>
      <w:tr w:rsidR="00097907" w:rsidRPr="00C75D84" w14:paraId="5D6321F3" w14:textId="77777777" w:rsidTr="000D7F60">
        <w:trPr>
          <w:trHeight w:val="240"/>
          <w:jc w:val="center"/>
        </w:trPr>
        <w:tc>
          <w:tcPr>
            <w:tcW w:w="4876" w:type="dxa"/>
            <w:tcBorders>
              <w:top w:val="nil"/>
              <w:left w:val="nil"/>
              <w:bottom w:val="nil"/>
              <w:right w:val="nil"/>
            </w:tcBorders>
          </w:tcPr>
          <w:p w14:paraId="58DABD64"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AA09438" w14:textId="77777777" w:rsidR="004B7BBB" w:rsidRPr="00C75D84" w:rsidRDefault="004B7BBB" w:rsidP="000D7F60">
            <w:pPr>
              <w:pStyle w:val="AmColumnHeading"/>
            </w:pPr>
            <w:r w:rsidRPr="00C75D84">
              <w:t>Pozměňovací návrh</w:t>
            </w:r>
          </w:p>
        </w:tc>
      </w:tr>
      <w:tr w:rsidR="00097907" w:rsidRPr="00C75D84" w14:paraId="79F2D47D" w14:textId="77777777" w:rsidTr="000D7F60">
        <w:trPr>
          <w:jc w:val="center"/>
        </w:trPr>
        <w:tc>
          <w:tcPr>
            <w:tcW w:w="4876" w:type="dxa"/>
            <w:tcBorders>
              <w:top w:val="nil"/>
              <w:left w:val="nil"/>
              <w:bottom w:val="nil"/>
              <w:right w:val="nil"/>
            </w:tcBorders>
          </w:tcPr>
          <w:p w14:paraId="3F1A5FEA" w14:textId="77777777" w:rsidR="004B7BBB" w:rsidRPr="00C75D84" w:rsidRDefault="004B7BBB" w:rsidP="000D7F60">
            <w:pPr>
              <w:pStyle w:val="Normal6a"/>
            </w:pPr>
          </w:p>
        </w:tc>
        <w:tc>
          <w:tcPr>
            <w:tcW w:w="4876" w:type="dxa"/>
            <w:tcBorders>
              <w:top w:val="nil"/>
              <w:left w:val="nil"/>
              <w:bottom w:val="nil"/>
              <w:right w:val="nil"/>
            </w:tcBorders>
          </w:tcPr>
          <w:p w14:paraId="71DE586A" w14:textId="77777777" w:rsidR="004B7BBB" w:rsidRPr="00C75D84" w:rsidRDefault="004B7BBB" w:rsidP="000D7F60">
            <w:pPr>
              <w:pStyle w:val="Normal6a"/>
            </w:pPr>
            <w:r w:rsidRPr="00C75D84">
              <w:rPr>
                <w:b/>
                <w:i/>
              </w:rPr>
              <w:t>21a.</w:t>
            </w:r>
            <w:r w:rsidRPr="00C75D84">
              <w:tab/>
            </w:r>
            <w:r w:rsidRPr="00C75D84">
              <w:rPr>
                <w:b/>
                <w:i/>
              </w:rPr>
              <w:t>vyzývá k podpoře podnikatelek a podniků vedených ženami, zejména v odvětví malých a středních podniků; zdůrazňuje význam opatření zaměřených na posílení smysluplného začlenění žen do ekonomiky;</w:t>
            </w:r>
          </w:p>
        </w:tc>
      </w:tr>
    </w:tbl>
    <w:p w14:paraId="73CEB485"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E56EE04" w14:textId="5BF04EEC" w:rsidR="00D14A06" w:rsidRPr="00C75D84" w:rsidRDefault="004B7BBB" w:rsidP="004B7BBB">
      <w:r w:rsidRPr="00C75D84">
        <w:rPr>
          <w:rStyle w:val="HideTWBExt"/>
        </w:rPr>
        <w:t>&lt;/Amend&gt;</w:t>
      </w:r>
    </w:p>
    <w:p w14:paraId="2390335E"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425</w:t>
      </w:r>
      <w:r w:rsidRPr="00C75D84">
        <w:rPr>
          <w:rStyle w:val="HideTWBExt"/>
          <w:b w:val="0"/>
        </w:rPr>
        <w:t>&lt;/NumAm&gt;</w:t>
      </w:r>
    </w:p>
    <w:p w14:paraId="6E0F7436" w14:textId="77777777" w:rsidR="004B7BBB" w:rsidRPr="00C75D84" w:rsidRDefault="004B7BBB" w:rsidP="004B7BBB">
      <w:pPr>
        <w:pStyle w:val="NormalBold"/>
      </w:pPr>
      <w:r w:rsidRPr="00C75D84">
        <w:rPr>
          <w:rStyle w:val="HideTWBExt"/>
          <w:b w:val="0"/>
        </w:rPr>
        <w:t>&lt;RepeatBlock-By&gt;&lt;Members&gt;</w:t>
      </w:r>
      <w:r w:rsidRPr="00C75D84">
        <w:t>Geadis Geadi, Emmanouil Fragkos</w:t>
      </w:r>
      <w:r w:rsidRPr="00C75D84">
        <w:rPr>
          <w:rStyle w:val="HideTWBExt"/>
          <w:b w:val="0"/>
        </w:rPr>
        <w:t>&lt;/Members&gt;</w:t>
      </w:r>
    </w:p>
    <w:p w14:paraId="61EA3E5E" w14:textId="77777777" w:rsidR="004B7BBB" w:rsidRPr="00C75D84" w:rsidRDefault="004B7BBB" w:rsidP="004B7BBB">
      <w:pPr>
        <w:pStyle w:val="NormalBold"/>
      </w:pPr>
      <w:r w:rsidRPr="00C75D84">
        <w:rPr>
          <w:rStyle w:val="HideTWBExt"/>
          <w:b w:val="0"/>
        </w:rPr>
        <w:t>&lt;/RepeatBlock-By&gt;</w:t>
      </w:r>
    </w:p>
    <w:p w14:paraId="726774A3"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5F27EEA" w14:textId="77777777" w:rsidR="004B7BBB" w:rsidRPr="00C75D84" w:rsidRDefault="004B7BBB" w:rsidP="004B7BBB">
      <w:pPr>
        <w:pStyle w:val="NormalBold"/>
      </w:pPr>
      <w:r w:rsidRPr="00C75D84">
        <w:rPr>
          <w:rStyle w:val="HideTWBExt"/>
          <w:b w:val="0"/>
        </w:rPr>
        <w:t>&lt;Article&gt;</w:t>
      </w:r>
      <w:r w:rsidRPr="00C75D84">
        <w:t>Bod 21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6898DE4" w14:textId="77777777" w:rsidTr="000D7F60">
        <w:trPr>
          <w:trHeight w:hRule="exact" w:val="240"/>
          <w:jc w:val="center"/>
        </w:trPr>
        <w:tc>
          <w:tcPr>
            <w:tcW w:w="9752" w:type="dxa"/>
            <w:gridSpan w:val="2"/>
            <w:tcBorders>
              <w:top w:val="nil"/>
              <w:left w:val="nil"/>
              <w:bottom w:val="nil"/>
              <w:right w:val="nil"/>
            </w:tcBorders>
          </w:tcPr>
          <w:p w14:paraId="42FB877D" w14:textId="77777777" w:rsidR="004B7BBB" w:rsidRPr="00C75D84" w:rsidRDefault="004B7BBB" w:rsidP="000D7F60"/>
        </w:tc>
      </w:tr>
      <w:tr w:rsidR="00097907" w:rsidRPr="00C75D84" w14:paraId="28C69B2D" w14:textId="77777777" w:rsidTr="000D7F60">
        <w:trPr>
          <w:trHeight w:val="240"/>
          <w:jc w:val="center"/>
        </w:trPr>
        <w:tc>
          <w:tcPr>
            <w:tcW w:w="4876" w:type="dxa"/>
            <w:tcBorders>
              <w:top w:val="nil"/>
              <w:left w:val="nil"/>
              <w:bottom w:val="nil"/>
              <w:right w:val="nil"/>
            </w:tcBorders>
          </w:tcPr>
          <w:p w14:paraId="2615489C"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98F47EA" w14:textId="77777777" w:rsidR="004B7BBB" w:rsidRPr="00C75D84" w:rsidRDefault="004B7BBB" w:rsidP="000D7F60">
            <w:pPr>
              <w:pStyle w:val="AmColumnHeading"/>
            </w:pPr>
            <w:r w:rsidRPr="00C75D84">
              <w:t>Pozměňovací návrh</w:t>
            </w:r>
          </w:p>
        </w:tc>
      </w:tr>
      <w:tr w:rsidR="00097907" w:rsidRPr="00C75D84" w14:paraId="57DBC8A7" w14:textId="77777777" w:rsidTr="000D7F60">
        <w:trPr>
          <w:jc w:val="center"/>
        </w:trPr>
        <w:tc>
          <w:tcPr>
            <w:tcW w:w="4876" w:type="dxa"/>
            <w:tcBorders>
              <w:top w:val="nil"/>
              <w:left w:val="nil"/>
              <w:bottom w:val="nil"/>
              <w:right w:val="nil"/>
            </w:tcBorders>
          </w:tcPr>
          <w:p w14:paraId="663BC58B" w14:textId="77777777" w:rsidR="004B7BBB" w:rsidRPr="00C75D84" w:rsidRDefault="004B7BBB" w:rsidP="000D7F60">
            <w:pPr>
              <w:pStyle w:val="Normal6a"/>
            </w:pPr>
          </w:p>
        </w:tc>
        <w:tc>
          <w:tcPr>
            <w:tcW w:w="4876" w:type="dxa"/>
            <w:tcBorders>
              <w:top w:val="nil"/>
              <w:left w:val="nil"/>
              <w:bottom w:val="nil"/>
              <w:right w:val="nil"/>
            </w:tcBorders>
          </w:tcPr>
          <w:p w14:paraId="1E16482E" w14:textId="77777777" w:rsidR="004B7BBB" w:rsidRPr="00C75D84" w:rsidRDefault="004B7BBB" w:rsidP="000D7F60">
            <w:pPr>
              <w:pStyle w:val="Normal6a"/>
            </w:pPr>
            <w:r w:rsidRPr="00C75D84">
              <w:rPr>
                <w:b/>
                <w:i/>
              </w:rPr>
              <w:t>21a.</w:t>
            </w:r>
            <w:r w:rsidRPr="00C75D84">
              <w:tab/>
            </w:r>
            <w:r w:rsidRPr="00C75D84">
              <w:rPr>
                <w:b/>
                <w:i/>
              </w:rPr>
              <w:t>zdůrazňuje význam využívání bohatých zásob zemního plynu nacházejících se ve východním Středomoří; vyzývá všechny středomořské státy, aby dodržovaly mořské právo;</w:t>
            </w:r>
          </w:p>
        </w:tc>
      </w:tr>
    </w:tbl>
    <w:p w14:paraId="25AD947F"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4D41C89D" w14:textId="0F26A036" w:rsidR="00D14A06" w:rsidRPr="00C75D84" w:rsidRDefault="004B7BBB" w:rsidP="004B7BBB">
      <w:r w:rsidRPr="00C75D84">
        <w:rPr>
          <w:rStyle w:val="HideTWBExt"/>
        </w:rPr>
        <w:t>&lt;/Amend&gt;</w:t>
      </w:r>
    </w:p>
    <w:p w14:paraId="6A9428B8"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426</w:t>
      </w:r>
      <w:r w:rsidRPr="00C75D84">
        <w:rPr>
          <w:rStyle w:val="HideTWBExt"/>
          <w:b w:val="0"/>
        </w:rPr>
        <w:t>&lt;/NumAm&gt;</w:t>
      </w:r>
    </w:p>
    <w:p w14:paraId="50EB0F35" w14:textId="77777777" w:rsidR="004B7BBB" w:rsidRPr="00C75D84" w:rsidRDefault="004B7BBB" w:rsidP="004B7BBB">
      <w:pPr>
        <w:pStyle w:val="NormalBold"/>
      </w:pPr>
      <w:r w:rsidRPr="00C75D84">
        <w:rPr>
          <w:rStyle w:val="HideTWBExt"/>
          <w:b w:val="0"/>
        </w:rPr>
        <w:t>&lt;RepeatBlock-By&gt;&lt;Members&gt;</w:t>
      </w:r>
      <w:r w:rsidRPr="00C75D84">
        <w:t>Vangelis Meimarakis, Fredis Beleris</w:t>
      </w:r>
      <w:r w:rsidRPr="00C75D84">
        <w:rPr>
          <w:rStyle w:val="HideTWBExt"/>
          <w:b w:val="0"/>
        </w:rPr>
        <w:t>&lt;/Members&gt;</w:t>
      </w:r>
    </w:p>
    <w:p w14:paraId="64B34176" w14:textId="77777777" w:rsidR="004B7BBB" w:rsidRPr="00C75D84" w:rsidRDefault="004B7BBB" w:rsidP="004B7BBB">
      <w:pPr>
        <w:pStyle w:val="NormalBold"/>
      </w:pPr>
      <w:r w:rsidRPr="00C75D84">
        <w:rPr>
          <w:rStyle w:val="HideTWBExt"/>
          <w:b w:val="0"/>
        </w:rPr>
        <w:t>&lt;/RepeatBlock-By&gt;</w:t>
      </w:r>
    </w:p>
    <w:p w14:paraId="4BE34A92"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9B0A2CC" w14:textId="77777777" w:rsidR="004B7BBB" w:rsidRPr="00C75D84" w:rsidRDefault="004B7BBB" w:rsidP="004B7BBB">
      <w:pPr>
        <w:pStyle w:val="NormalBold"/>
      </w:pPr>
      <w:r w:rsidRPr="00C75D84">
        <w:rPr>
          <w:rStyle w:val="HideTWBExt"/>
          <w:b w:val="0"/>
        </w:rPr>
        <w:t>&lt;Article&gt;</w:t>
      </w:r>
      <w:r w:rsidRPr="00C75D84">
        <w:t>Bod 21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DEB83E6" w14:textId="77777777" w:rsidTr="000D7F60">
        <w:trPr>
          <w:trHeight w:hRule="exact" w:val="240"/>
          <w:jc w:val="center"/>
        </w:trPr>
        <w:tc>
          <w:tcPr>
            <w:tcW w:w="9752" w:type="dxa"/>
            <w:gridSpan w:val="2"/>
            <w:tcBorders>
              <w:top w:val="nil"/>
              <w:left w:val="nil"/>
              <w:bottom w:val="nil"/>
              <w:right w:val="nil"/>
            </w:tcBorders>
          </w:tcPr>
          <w:p w14:paraId="38624B32" w14:textId="77777777" w:rsidR="004B7BBB" w:rsidRPr="00C75D84" w:rsidRDefault="004B7BBB" w:rsidP="000D7F60"/>
        </w:tc>
      </w:tr>
      <w:tr w:rsidR="00097907" w:rsidRPr="00C75D84" w14:paraId="028F12EB" w14:textId="77777777" w:rsidTr="000D7F60">
        <w:trPr>
          <w:trHeight w:val="240"/>
          <w:jc w:val="center"/>
        </w:trPr>
        <w:tc>
          <w:tcPr>
            <w:tcW w:w="4876" w:type="dxa"/>
            <w:tcBorders>
              <w:top w:val="nil"/>
              <w:left w:val="nil"/>
              <w:bottom w:val="nil"/>
              <w:right w:val="nil"/>
            </w:tcBorders>
          </w:tcPr>
          <w:p w14:paraId="3F2FD403"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8E55F8B" w14:textId="77777777" w:rsidR="004B7BBB" w:rsidRPr="00C75D84" w:rsidRDefault="004B7BBB" w:rsidP="000D7F60">
            <w:pPr>
              <w:pStyle w:val="AmColumnHeading"/>
            </w:pPr>
            <w:r w:rsidRPr="00C75D84">
              <w:t>Pozměňovací návrh</w:t>
            </w:r>
          </w:p>
        </w:tc>
      </w:tr>
      <w:tr w:rsidR="00097907" w:rsidRPr="00C75D84" w14:paraId="385F46F6" w14:textId="77777777" w:rsidTr="000D7F60">
        <w:trPr>
          <w:jc w:val="center"/>
        </w:trPr>
        <w:tc>
          <w:tcPr>
            <w:tcW w:w="4876" w:type="dxa"/>
            <w:tcBorders>
              <w:top w:val="nil"/>
              <w:left w:val="nil"/>
              <w:bottom w:val="nil"/>
              <w:right w:val="nil"/>
            </w:tcBorders>
          </w:tcPr>
          <w:p w14:paraId="45D5766C" w14:textId="77777777" w:rsidR="004B7BBB" w:rsidRPr="00C75D84" w:rsidRDefault="004B7BBB" w:rsidP="000D7F60">
            <w:pPr>
              <w:pStyle w:val="Normal6a"/>
            </w:pPr>
          </w:p>
        </w:tc>
        <w:tc>
          <w:tcPr>
            <w:tcW w:w="4876" w:type="dxa"/>
            <w:tcBorders>
              <w:top w:val="nil"/>
              <w:left w:val="nil"/>
              <w:bottom w:val="nil"/>
              <w:right w:val="nil"/>
            </w:tcBorders>
          </w:tcPr>
          <w:p w14:paraId="292CD7CB" w14:textId="77777777" w:rsidR="004B7BBB" w:rsidRPr="00C75D84" w:rsidRDefault="004B7BBB" w:rsidP="000D7F60">
            <w:pPr>
              <w:pStyle w:val="Normal6a"/>
            </w:pPr>
            <w:r w:rsidRPr="00C75D84">
              <w:rPr>
                <w:b/>
                <w:i/>
              </w:rPr>
              <w:t>21a.</w:t>
            </w:r>
            <w:r w:rsidRPr="00C75D84">
              <w:tab/>
            </w:r>
            <w:r w:rsidRPr="00C75D84">
              <w:rPr>
                <w:b/>
                <w:i/>
              </w:rPr>
              <w:t>zdůrazňuje nutnost podporovat propojení energetických sítí mezi středomořskými zeměmi s cílem zajistit energetickou soběstačnost Evropy;</w:t>
            </w:r>
          </w:p>
        </w:tc>
      </w:tr>
    </w:tbl>
    <w:p w14:paraId="3A321865"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{EL}</w:t>
      </w:r>
      <w:r w:rsidRPr="00C75D84">
        <w:t>el</w:t>
      </w:r>
      <w:r w:rsidRPr="00C75D84">
        <w:rPr>
          <w:rStyle w:val="HideTWBExt"/>
        </w:rPr>
        <w:t>&lt;/Original&gt;</w:t>
      </w:r>
    </w:p>
    <w:p w14:paraId="61D602B6" w14:textId="2EDEAA0B" w:rsidR="00D14A06" w:rsidRPr="00C75D84" w:rsidRDefault="004B7BBB" w:rsidP="004B7BBB">
      <w:r w:rsidRPr="00C75D84">
        <w:rPr>
          <w:rStyle w:val="HideTWBExt"/>
        </w:rPr>
        <w:t>&lt;/Amend&gt;</w:t>
      </w:r>
    </w:p>
    <w:p w14:paraId="6465029B"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427</w:t>
      </w:r>
      <w:r w:rsidRPr="00C75D84">
        <w:rPr>
          <w:rStyle w:val="HideTWBExt"/>
          <w:b w:val="0"/>
        </w:rPr>
        <w:t>&lt;/NumAm&gt;</w:t>
      </w:r>
    </w:p>
    <w:p w14:paraId="1221DCD6"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3821C021" w14:textId="77777777" w:rsidR="004B7BBB" w:rsidRPr="00C75D84" w:rsidRDefault="004B7BBB" w:rsidP="004B7BBB">
      <w:pPr>
        <w:pStyle w:val="NormalBold"/>
      </w:pPr>
      <w:r w:rsidRPr="00C75D84">
        <w:rPr>
          <w:rStyle w:val="HideTWBExt"/>
          <w:b w:val="0"/>
        </w:rPr>
        <w:t>&lt;/RepeatBlock-By&gt;</w:t>
      </w:r>
    </w:p>
    <w:p w14:paraId="01D48949"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1A35A15" w14:textId="77777777" w:rsidR="004B7BBB" w:rsidRPr="00C75D84" w:rsidRDefault="004B7BBB" w:rsidP="004B7BBB">
      <w:pPr>
        <w:pStyle w:val="NormalBold"/>
      </w:pPr>
      <w:r w:rsidRPr="00C75D84">
        <w:rPr>
          <w:rStyle w:val="HideTWBExt"/>
          <w:b w:val="0"/>
        </w:rPr>
        <w:t>&lt;Article&gt;</w:t>
      </w:r>
      <w:r w:rsidRPr="00C75D84">
        <w:t>Bod 21 b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C2B06DA" w14:textId="77777777" w:rsidTr="000D7F60">
        <w:trPr>
          <w:trHeight w:hRule="exact" w:val="240"/>
          <w:jc w:val="center"/>
        </w:trPr>
        <w:tc>
          <w:tcPr>
            <w:tcW w:w="9752" w:type="dxa"/>
            <w:gridSpan w:val="2"/>
            <w:tcBorders>
              <w:top w:val="nil"/>
              <w:left w:val="nil"/>
              <w:bottom w:val="nil"/>
              <w:right w:val="nil"/>
            </w:tcBorders>
          </w:tcPr>
          <w:p w14:paraId="02C3CA0D" w14:textId="77777777" w:rsidR="004B7BBB" w:rsidRPr="00C75D84" w:rsidRDefault="004B7BBB" w:rsidP="000D7F60"/>
        </w:tc>
      </w:tr>
      <w:tr w:rsidR="00097907" w:rsidRPr="00C75D84" w14:paraId="3F8A113E" w14:textId="77777777" w:rsidTr="000D7F60">
        <w:trPr>
          <w:trHeight w:val="240"/>
          <w:jc w:val="center"/>
        </w:trPr>
        <w:tc>
          <w:tcPr>
            <w:tcW w:w="4876" w:type="dxa"/>
            <w:tcBorders>
              <w:top w:val="nil"/>
              <w:left w:val="nil"/>
              <w:bottom w:val="nil"/>
              <w:right w:val="nil"/>
            </w:tcBorders>
          </w:tcPr>
          <w:p w14:paraId="09B2A088"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4C548E4" w14:textId="77777777" w:rsidR="004B7BBB" w:rsidRPr="00C75D84" w:rsidRDefault="004B7BBB" w:rsidP="000D7F60">
            <w:pPr>
              <w:pStyle w:val="AmColumnHeading"/>
            </w:pPr>
            <w:r w:rsidRPr="00C75D84">
              <w:t>Pozměňovací návrh</w:t>
            </w:r>
          </w:p>
        </w:tc>
      </w:tr>
      <w:tr w:rsidR="00097907" w:rsidRPr="00C75D84" w14:paraId="249C08BB" w14:textId="77777777" w:rsidTr="000D7F60">
        <w:trPr>
          <w:jc w:val="center"/>
        </w:trPr>
        <w:tc>
          <w:tcPr>
            <w:tcW w:w="4876" w:type="dxa"/>
            <w:tcBorders>
              <w:top w:val="nil"/>
              <w:left w:val="nil"/>
              <w:bottom w:val="nil"/>
              <w:right w:val="nil"/>
            </w:tcBorders>
          </w:tcPr>
          <w:p w14:paraId="2EC45D21" w14:textId="77777777" w:rsidR="004B7BBB" w:rsidRPr="00C75D84" w:rsidRDefault="004B7BBB" w:rsidP="000D7F60">
            <w:pPr>
              <w:pStyle w:val="Normal6a"/>
            </w:pPr>
          </w:p>
        </w:tc>
        <w:tc>
          <w:tcPr>
            <w:tcW w:w="4876" w:type="dxa"/>
            <w:tcBorders>
              <w:top w:val="nil"/>
              <w:left w:val="nil"/>
              <w:bottom w:val="nil"/>
              <w:right w:val="nil"/>
            </w:tcBorders>
          </w:tcPr>
          <w:p w14:paraId="3E357A27" w14:textId="77777777" w:rsidR="004B7BBB" w:rsidRPr="00C75D84" w:rsidRDefault="004B7BBB" w:rsidP="000D7F60">
            <w:pPr>
              <w:pStyle w:val="Normal6a"/>
            </w:pPr>
            <w:r w:rsidRPr="00C75D84">
              <w:rPr>
                <w:b/>
                <w:i/>
              </w:rPr>
              <w:t>21b.</w:t>
            </w:r>
            <w:r w:rsidRPr="00C75D84">
              <w:tab/>
            </w:r>
            <w:r w:rsidRPr="00C75D84">
              <w:rPr>
                <w:b/>
                <w:i/>
              </w:rPr>
              <w:t xml:space="preserve">připomíná, že země v jižním sousedství i nadále čelí závažným demografickým výzvám, mimo jiné v důsledku vysoké porodnosti; zdůrazňuje, že v řadě případů se mladí lidé nedokázali smysluplně začlenit do trhu práce, což vede k vysoké míře nezaměstnanosti mladých lidí; zdůrazňuje však, že právě v tom spočívá příležitost proměnit tento demografický rys v jeden z klíčových nástrojů k udržení a oživení ekonomik příslušných zemí tím, že zajistí solidní pracovní sílu; zdůrazňuje, že rozšiřování možností mobility pracovní síly mezi EU a jižním Středomořím má i nadále zásadní význam pro vyrovnávání nabídky a poptávky na trzích práce a pro podporu hospodářského růstu; zdůrazňuje potřebu rozšíření odborného vzdělávání a vybízí členské státy, aby prozkoumaly možnosti, </w:t>
            </w:r>
            <w:r w:rsidRPr="00C75D84">
              <w:rPr>
                <w:b/>
                <w:i/>
              </w:rPr>
              <w:lastRenderedPageBreak/>
              <w:t>jak mladým lidem z jižních sousedních zemí poskytnout příležitost zapojit se do vzdělávacích programů v EU; zdůrazňuje významné pozitivní dopady, které bude mít smysluplná účast mládeže na hospodářském a veřejném životě na posílení legitimity a stability vlád jižních partnerů EU;</w:t>
            </w:r>
          </w:p>
        </w:tc>
      </w:tr>
    </w:tbl>
    <w:p w14:paraId="1107AA41"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41A40C97" w14:textId="6E1B3B8E" w:rsidR="00D14A06" w:rsidRPr="00C75D84" w:rsidRDefault="004B7BBB" w:rsidP="004B7BBB">
      <w:r w:rsidRPr="00C75D84">
        <w:rPr>
          <w:rStyle w:val="HideTWBExt"/>
        </w:rPr>
        <w:t>&lt;/Amend&gt;</w:t>
      </w:r>
    </w:p>
    <w:p w14:paraId="4B602F51"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428</w:t>
      </w:r>
      <w:r w:rsidRPr="00C75D84">
        <w:rPr>
          <w:rStyle w:val="HideTWBExt"/>
          <w:b w:val="0"/>
        </w:rPr>
        <w:t>&lt;/NumAm&gt;</w:t>
      </w:r>
    </w:p>
    <w:p w14:paraId="44040C98" w14:textId="77777777" w:rsidR="004B7BBB" w:rsidRPr="00C75D84" w:rsidRDefault="004B7BBB" w:rsidP="004B7BBB">
      <w:pPr>
        <w:pStyle w:val="NormalBold"/>
      </w:pPr>
      <w:r w:rsidRPr="00C75D84">
        <w:rPr>
          <w:rStyle w:val="HideTWBExt"/>
          <w:b w:val="0"/>
        </w:rPr>
        <w:t>&lt;RepeatBlock-By&gt;&lt;Members&gt;</w:t>
      </w:r>
      <w:r w:rsidRPr="00C75D84">
        <w:t>Giorgio Gori</w:t>
      </w:r>
      <w:r w:rsidRPr="00C75D84">
        <w:rPr>
          <w:rStyle w:val="HideTWBExt"/>
          <w:b w:val="0"/>
        </w:rPr>
        <w:t>&lt;/Members&gt;</w:t>
      </w:r>
    </w:p>
    <w:p w14:paraId="6A63F8B6" w14:textId="77777777" w:rsidR="004B7BBB" w:rsidRPr="00C75D84" w:rsidRDefault="004B7BBB" w:rsidP="004B7BBB">
      <w:pPr>
        <w:pStyle w:val="NormalBold"/>
      </w:pPr>
      <w:r w:rsidRPr="00C75D84">
        <w:rPr>
          <w:rStyle w:val="HideTWBExt"/>
          <w:b w:val="0"/>
        </w:rPr>
        <w:t>&lt;/RepeatBlock-By&gt;</w:t>
      </w:r>
    </w:p>
    <w:p w14:paraId="184941A0"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D6752FE" w14:textId="77777777" w:rsidR="004B7BBB" w:rsidRPr="00C75D84" w:rsidRDefault="004B7BBB" w:rsidP="004B7BBB">
      <w:pPr>
        <w:pStyle w:val="NormalBold"/>
      </w:pPr>
      <w:r w:rsidRPr="00C75D84">
        <w:rPr>
          <w:rStyle w:val="HideTWBExt"/>
          <w:b w:val="0"/>
        </w:rPr>
        <w:t>&lt;Article&gt;</w:t>
      </w:r>
      <w:r w:rsidRPr="00C75D84">
        <w:t>Bod 21 b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7B6258B" w14:textId="77777777" w:rsidTr="000D7F60">
        <w:trPr>
          <w:trHeight w:hRule="exact" w:val="240"/>
          <w:jc w:val="center"/>
        </w:trPr>
        <w:tc>
          <w:tcPr>
            <w:tcW w:w="9752" w:type="dxa"/>
            <w:gridSpan w:val="2"/>
            <w:tcBorders>
              <w:top w:val="nil"/>
              <w:left w:val="nil"/>
              <w:bottom w:val="nil"/>
              <w:right w:val="nil"/>
            </w:tcBorders>
          </w:tcPr>
          <w:p w14:paraId="0FE7B923" w14:textId="77777777" w:rsidR="004B7BBB" w:rsidRPr="00C75D84" w:rsidRDefault="004B7BBB" w:rsidP="000D7F60"/>
        </w:tc>
      </w:tr>
      <w:tr w:rsidR="00097907" w:rsidRPr="00C75D84" w14:paraId="5C2E6318" w14:textId="77777777" w:rsidTr="000D7F60">
        <w:trPr>
          <w:trHeight w:val="240"/>
          <w:jc w:val="center"/>
        </w:trPr>
        <w:tc>
          <w:tcPr>
            <w:tcW w:w="4876" w:type="dxa"/>
            <w:tcBorders>
              <w:top w:val="nil"/>
              <w:left w:val="nil"/>
              <w:bottom w:val="nil"/>
              <w:right w:val="nil"/>
            </w:tcBorders>
          </w:tcPr>
          <w:p w14:paraId="31CB1752"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74A65C0" w14:textId="77777777" w:rsidR="004B7BBB" w:rsidRPr="00C75D84" w:rsidRDefault="004B7BBB" w:rsidP="000D7F60">
            <w:pPr>
              <w:pStyle w:val="AmColumnHeading"/>
            </w:pPr>
            <w:r w:rsidRPr="00C75D84">
              <w:t>Pozměňovací návrh</w:t>
            </w:r>
          </w:p>
        </w:tc>
      </w:tr>
      <w:tr w:rsidR="00097907" w:rsidRPr="00C75D84" w14:paraId="012128A3" w14:textId="77777777" w:rsidTr="000D7F60">
        <w:trPr>
          <w:jc w:val="center"/>
        </w:trPr>
        <w:tc>
          <w:tcPr>
            <w:tcW w:w="4876" w:type="dxa"/>
            <w:tcBorders>
              <w:top w:val="nil"/>
              <w:left w:val="nil"/>
              <w:bottom w:val="nil"/>
              <w:right w:val="nil"/>
            </w:tcBorders>
          </w:tcPr>
          <w:p w14:paraId="7A9C8295" w14:textId="77777777" w:rsidR="004B7BBB" w:rsidRPr="00C75D84" w:rsidRDefault="004B7BBB" w:rsidP="000D7F60">
            <w:pPr>
              <w:pStyle w:val="Normal6a"/>
            </w:pPr>
          </w:p>
        </w:tc>
        <w:tc>
          <w:tcPr>
            <w:tcW w:w="4876" w:type="dxa"/>
            <w:tcBorders>
              <w:top w:val="nil"/>
              <w:left w:val="nil"/>
              <w:bottom w:val="nil"/>
              <w:right w:val="nil"/>
            </w:tcBorders>
          </w:tcPr>
          <w:p w14:paraId="614A796D" w14:textId="77777777" w:rsidR="004B7BBB" w:rsidRPr="00C75D84" w:rsidRDefault="004B7BBB" w:rsidP="000D7F60">
            <w:pPr>
              <w:pStyle w:val="Normal6a"/>
            </w:pPr>
            <w:r w:rsidRPr="00C75D84">
              <w:rPr>
                <w:b/>
                <w:i/>
              </w:rPr>
              <w:t>21b.</w:t>
            </w:r>
            <w:r w:rsidRPr="00C75D84">
              <w:tab/>
            </w:r>
            <w:r w:rsidRPr="00C75D84">
              <w:rPr>
                <w:b/>
                <w:i/>
              </w:rPr>
              <w:t>vyzývá Komisi, aby v rámci akčního plánu stanovila jasné ukazatele a zásady pro sledování místní přidané hodnoty, tvorbu pracovních míst, rozvoj dovedností a výsledky v oblasti inovací v kontextu nových průmyslových partnerství a technologické spolupráce; zdůrazňuje, že takový rámec pro sledování je nezbytný k zajištění spravedlivého rozdělení přínosů a ke zvýšení konkurenceschopnosti středomořského regionu v globálních hodnotových řetězcích v oblasti čistých technologií; je toho názoru, že jako referenční rámec pro uplatňování těchto zásad by měla sloužit iniciativa T-MED;</w:t>
            </w:r>
          </w:p>
        </w:tc>
      </w:tr>
    </w:tbl>
    <w:p w14:paraId="7020A71D"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BF2274F" w14:textId="2FB802B1" w:rsidR="00D14A06" w:rsidRPr="00C75D84" w:rsidRDefault="004B7BBB" w:rsidP="004B7BBB">
      <w:r w:rsidRPr="00C75D84">
        <w:rPr>
          <w:rStyle w:val="HideTWBExt"/>
        </w:rPr>
        <w:t>&lt;/Amend&gt;</w:t>
      </w:r>
    </w:p>
    <w:p w14:paraId="7B5BDA2C"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429</w:t>
      </w:r>
      <w:r w:rsidRPr="00C75D84">
        <w:rPr>
          <w:rStyle w:val="HideTWBExt"/>
          <w:b w:val="0"/>
        </w:rPr>
        <w:t>&lt;/NumAm&gt;</w:t>
      </w:r>
    </w:p>
    <w:p w14:paraId="0DCDBC2E" w14:textId="77777777" w:rsidR="004B7BBB" w:rsidRPr="00C75D84" w:rsidRDefault="004B7BBB" w:rsidP="004B7BBB">
      <w:pPr>
        <w:pStyle w:val="NormalBold"/>
      </w:pPr>
      <w:r w:rsidRPr="00C75D84">
        <w:rPr>
          <w:rStyle w:val="HideTWBExt"/>
          <w:b w:val="0"/>
        </w:rPr>
        <w:t>&lt;RepeatBlock-By&gt;&lt;Members&gt;</w:t>
      </w:r>
      <w:r w:rsidRPr="00C75D84">
        <w:t>Giorgos Georgiou</w:t>
      </w:r>
      <w:r w:rsidRPr="00C75D84">
        <w:rPr>
          <w:rStyle w:val="HideTWBExt"/>
          <w:b w:val="0"/>
        </w:rPr>
        <w:t>&lt;/Members&gt;</w:t>
      </w:r>
    </w:p>
    <w:p w14:paraId="28B8DD4C" w14:textId="77777777" w:rsidR="004B7BBB" w:rsidRPr="00C75D84" w:rsidRDefault="004B7BBB" w:rsidP="004B7BBB">
      <w:r w:rsidRPr="00C75D84">
        <w:rPr>
          <w:rStyle w:val="HideTWBExt"/>
        </w:rPr>
        <w:t>&lt;AuNomDe&gt;</w:t>
      </w:r>
      <w:r w:rsidRPr="00C75D84">
        <w:rPr>
          <w:rStyle w:val="HideTWBInt"/>
        </w:rPr>
        <w:t>{The Left}</w:t>
      </w:r>
      <w:r w:rsidRPr="00C75D84">
        <w:t>za skupinu The Left</w:t>
      </w:r>
      <w:r w:rsidRPr="00C75D84">
        <w:rPr>
          <w:rStyle w:val="HideTWBExt"/>
        </w:rPr>
        <w:t>&lt;/AuNomDe&gt;</w:t>
      </w:r>
    </w:p>
    <w:p w14:paraId="570E6302" w14:textId="77777777" w:rsidR="004B7BBB" w:rsidRPr="00C75D84" w:rsidRDefault="004B7BBB" w:rsidP="004B7BBB">
      <w:pPr>
        <w:pStyle w:val="NormalBold"/>
      </w:pPr>
      <w:r w:rsidRPr="00C75D84">
        <w:rPr>
          <w:rStyle w:val="HideTWBExt"/>
          <w:b w:val="0"/>
        </w:rPr>
        <w:t>&lt;/RepeatBlock-By&gt;</w:t>
      </w:r>
    </w:p>
    <w:p w14:paraId="5DF9189E"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8325DE2" w14:textId="77777777" w:rsidR="004B7BBB" w:rsidRPr="00C75D84" w:rsidRDefault="004B7BBB" w:rsidP="004B7BBB">
      <w:pPr>
        <w:pStyle w:val="NormalBold"/>
      </w:pPr>
      <w:r w:rsidRPr="00C75D84">
        <w:rPr>
          <w:rStyle w:val="HideTWBExt"/>
          <w:b w:val="0"/>
        </w:rPr>
        <w:t>&lt;Article&gt;</w:t>
      </w:r>
      <w:r w:rsidRPr="00C75D84">
        <w:t>Bod 21 b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BFA6A0D" w14:textId="77777777" w:rsidTr="000D7F60">
        <w:trPr>
          <w:trHeight w:hRule="exact" w:val="240"/>
          <w:jc w:val="center"/>
        </w:trPr>
        <w:tc>
          <w:tcPr>
            <w:tcW w:w="9752" w:type="dxa"/>
            <w:gridSpan w:val="2"/>
            <w:tcBorders>
              <w:top w:val="nil"/>
              <w:left w:val="nil"/>
              <w:bottom w:val="nil"/>
              <w:right w:val="nil"/>
            </w:tcBorders>
          </w:tcPr>
          <w:p w14:paraId="7F4883EF" w14:textId="77777777" w:rsidR="004B7BBB" w:rsidRPr="00C75D84" w:rsidRDefault="004B7BBB" w:rsidP="000D7F60"/>
        </w:tc>
      </w:tr>
      <w:tr w:rsidR="00097907" w:rsidRPr="00C75D84" w14:paraId="4AB50524" w14:textId="77777777" w:rsidTr="000D7F60">
        <w:trPr>
          <w:trHeight w:val="240"/>
          <w:jc w:val="center"/>
        </w:trPr>
        <w:tc>
          <w:tcPr>
            <w:tcW w:w="4876" w:type="dxa"/>
            <w:tcBorders>
              <w:top w:val="nil"/>
              <w:left w:val="nil"/>
              <w:bottom w:val="nil"/>
              <w:right w:val="nil"/>
            </w:tcBorders>
          </w:tcPr>
          <w:p w14:paraId="70C342DF" w14:textId="77777777" w:rsidR="004B7BBB" w:rsidRPr="00C75D84" w:rsidRDefault="004B7BBB" w:rsidP="000D7F60">
            <w:pPr>
              <w:pStyle w:val="AmColumnHeading"/>
            </w:pPr>
            <w:r w:rsidRPr="00C75D84">
              <w:lastRenderedPageBreak/>
              <w:t>Návrh usnesení</w:t>
            </w:r>
          </w:p>
        </w:tc>
        <w:tc>
          <w:tcPr>
            <w:tcW w:w="4876" w:type="dxa"/>
            <w:tcBorders>
              <w:top w:val="nil"/>
              <w:left w:val="nil"/>
              <w:bottom w:val="nil"/>
              <w:right w:val="nil"/>
            </w:tcBorders>
          </w:tcPr>
          <w:p w14:paraId="0DE9502A" w14:textId="77777777" w:rsidR="004B7BBB" w:rsidRPr="00C75D84" w:rsidRDefault="004B7BBB" w:rsidP="000D7F60">
            <w:pPr>
              <w:pStyle w:val="AmColumnHeading"/>
            </w:pPr>
            <w:r w:rsidRPr="00C75D84">
              <w:t>Pozměňovací návrh</w:t>
            </w:r>
          </w:p>
        </w:tc>
      </w:tr>
      <w:tr w:rsidR="00097907" w:rsidRPr="00C75D84" w14:paraId="0E054B52" w14:textId="77777777" w:rsidTr="000D7F60">
        <w:trPr>
          <w:jc w:val="center"/>
        </w:trPr>
        <w:tc>
          <w:tcPr>
            <w:tcW w:w="4876" w:type="dxa"/>
            <w:tcBorders>
              <w:top w:val="nil"/>
              <w:left w:val="nil"/>
              <w:bottom w:val="nil"/>
              <w:right w:val="nil"/>
            </w:tcBorders>
          </w:tcPr>
          <w:p w14:paraId="1D932486" w14:textId="77777777" w:rsidR="004B7BBB" w:rsidRPr="00C75D84" w:rsidRDefault="004B7BBB" w:rsidP="000D7F60">
            <w:pPr>
              <w:pStyle w:val="Normal6a"/>
            </w:pPr>
          </w:p>
        </w:tc>
        <w:tc>
          <w:tcPr>
            <w:tcW w:w="4876" w:type="dxa"/>
            <w:tcBorders>
              <w:top w:val="nil"/>
              <w:left w:val="nil"/>
              <w:bottom w:val="nil"/>
              <w:right w:val="nil"/>
            </w:tcBorders>
          </w:tcPr>
          <w:p w14:paraId="30ECF87B" w14:textId="77777777" w:rsidR="004B7BBB" w:rsidRPr="00C75D84" w:rsidRDefault="004B7BBB" w:rsidP="000D7F60">
            <w:pPr>
              <w:pStyle w:val="Normal6a"/>
            </w:pPr>
            <w:r w:rsidRPr="00C75D84">
              <w:rPr>
                <w:b/>
                <w:i/>
              </w:rPr>
              <w:t>21b.</w:t>
            </w:r>
            <w:r w:rsidRPr="00C75D84">
              <w:tab/>
            </w:r>
            <w:r w:rsidRPr="00C75D84">
              <w:rPr>
                <w:b/>
                <w:i/>
              </w:rPr>
              <w:t>vyzývá k obnově ekosystémů a přírodních stanovišť poškozených přírodními požáry a přírodními katastrofami, přičemž uznává jejich zásadní úlohu při ochraně biologické rozmanitosti, přizpůsobování se změně klimatu a předcházení katastrofám; zdůrazňuje nutnost vhodné finanční podpory pro ekologickou obnovu po katastrofách v celém středomořském regionu;</w:t>
            </w:r>
          </w:p>
        </w:tc>
      </w:tr>
    </w:tbl>
    <w:p w14:paraId="7C274AF3"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2870DA2" w14:textId="0A733508" w:rsidR="00D14A06" w:rsidRPr="00C75D84" w:rsidRDefault="004B7BBB" w:rsidP="004B7BBB">
      <w:r w:rsidRPr="00C75D84">
        <w:rPr>
          <w:rStyle w:val="HideTWBExt"/>
        </w:rPr>
        <w:t>&lt;/Amend&gt;</w:t>
      </w:r>
    </w:p>
    <w:p w14:paraId="33AD507F"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430</w:t>
      </w:r>
      <w:r w:rsidRPr="00C75D84">
        <w:rPr>
          <w:rStyle w:val="HideTWBExt"/>
          <w:b w:val="0"/>
        </w:rPr>
        <w:t>&lt;/NumAm&gt;</w:t>
      </w:r>
    </w:p>
    <w:p w14:paraId="1AF5D43B" w14:textId="77777777" w:rsidR="004B7BBB" w:rsidRPr="00C75D84" w:rsidRDefault="004B7BBB" w:rsidP="004B7BBB">
      <w:pPr>
        <w:pStyle w:val="NormalBold"/>
      </w:pPr>
      <w:r w:rsidRPr="00C75D84">
        <w:rPr>
          <w:rStyle w:val="HideTWBExt"/>
          <w:b w:val="0"/>
        </w:rPr>
        <w:t>&lt;RepeatBlock-By&gt;&lt;Members&gt;</w:t>
      </w:r>
      <w:r w:rsidRPr="00C75D84">
        <w:t>Geadis Geadi, Emmanouil Fragkos</w:t>
      </w:r>
      <w:r w:rsidRPr="00C75D84">
        <w:rPr>
          <w:rStyle w:val="HideTWBExt"/>
          <w:b w:val="0"/>
        </w:rPr>
        <w:t>&lt;/Members&gt;</w:t>
      </w:r>
    </w:p>
    <w:p w14:paraId="63DBA8D5" w14:textId="77777777" w:rsidR="004B7BBB" w:rsidRPr="00C75D84" w:rsidRDefault="004B7BBB" w:rsidP="004B7BBB">
      <w:pPr>
        <w:pStyle w:val="NormalBold"/>
      </w:pPr>
      <w:r w:rsidRPr="00C75D84">
        <w:rPr>
          <w:rStyle w:val="HideTWBExt"/>
          <w:b w:val="0"/>
        </w:rPr>
        <w:t>&lt;/RepeatBlock-By&gt;</w:t>
      </w:r>
    </w:p>
    <w:p w14:paraId="7CE8E591"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DBBE4FD" w14:textId="77777777" w:rsidR="004B7BBB" w:rsidRPr="00C75D84" w:rsidRDefault="004B7BBB" w:rsidP="004B7BBB">
      <w:pPr>
        <w:pStyle w:val="NormalBold"/>
      </w:pPr>
      <w:r w:rsidRPr="00C75D84">
        <w:rPr>
          <w:rStyle w:val="HideTWBExt"/>
          <w:b w:val="0"/>
        </w:rPr>
        <w:t>&lt;Article&gt;</w:t>
      </w:r>
      <w:r w:rsidRPr="00C75D84">
        <w:t>Bod 21 b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C19AF77" w14:textId="77777777" w:rsidTr="000D7F60">
        <w:trPr>
          <w:trHeight w:hRule="exact" w:val="240"/>
          <w:jc w:val="center"/>
        </w:trPr>
        <w:tc>
          <w:tcPr>
            <w:tcW w:w="9752" w:type="dxa"/>
            <w:gridSpan w:val="2"/>
            <w:tcBorders>
              <w:top w:val="nil"/>
              <w:left w:val="nil"/>
              <w:bottom w:val="nil"/>
              <w:right w:val="nil"/>
            </w:tcBorders>
          </w:tcPr>
          <w:p w14:paraId="7C4C7461" w14:textId="77777777" w:rsidR="004B7BBB" w:rsidRPr="00C75D84" w:rsidRDefault="004B7BBB" w:rsidP="000D7F60"/>
        </w:tc>
      </w:tr>
      <w:tr w:rsidR="00097907" w:rsidRPr="00C75D84" w14:paraId="67EA3010" w14:textId="77777777" w:rsidTr="000D7F60">
        <w:trPr>
          <w:trHeight w:val="240"/>
          <w:jc w:val="center"/>
        </w:trPr>
        <w:tc>
          <w:tcPr>
            <w:tcW w:w="4876" w:type="dxa"/>
            <w:tcBorders>
              <w:top w:val="nil"/>
              <w:left w:val="nil"/>
              <w:bottom w:val="nil"/>
              <w:right w:val="nil"/>
            </w:tcBorders>
          </w:tcPr>
          <w:p w14:paraId="206D3662"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8CC1263" w14:textId="77777777" w:rsidR="004B7BBB" w:rsidRPr="00C75D84" w:rsidRDefault="004B7BBB" w:rsidP="000D7F60">
            <w:pPr>
              <w:pStyle w:val="AmColumnHeading"/>
            </w:pPr>
            <w:r w:rsidRPr="00C75D84">
              <w:t>Pozměňovací návrh</w:t>
            </w:r>
          </w:p>
        </w:tc>
      </w:tr>
      <w:tr w:rsidR="00097907" w:rsidRPr="00C75D84" w14:paraId="7AF29243" w14:textId="77777777" w:rsidTr="000D7F60">
        <w:trPr>
          <w:jc w:val="center"/>
        </w:trPr>
        <w:tc>
          <w:tcPr>
            <w:tcW w:w="4876" w:type="dxa"/>
            <w:tcBorders>
              <w:top w:val="nil"/>
              <w:left w:val="nil"/>
              <w:bottom w:val="nil"/>
              <w:right w:val="nil"/>
            </w:tcBorders>
          </w:tcPr>
          <w:p w14:paraId="1E42B653" w14:textId="77777777" w:rsidR="004B7BBB" w:rsidRPr="00C75D84" w:rsidRDefault="004B7BBB" w:rsidP="000D7F60">
            <w:pPr>
              <w:pStyle w:val="Normal6a"/>
            </w:pPr>
          </w:p>
        </w:tc>
        <w:tc>
          <w:tcPr>
            <w:tcW w:w="4876" w:type="dxa"/>
            <w:tcBorders>
              <w:top w:val="nil"/>
              <w:left w:val="nil"/>
              <w:bottom w:val="nil"/>
              <w:right w:val="nil"/>
            </w:tcBorders>
          </w:tcPr>
          <w:p w14:paraId="00593FD6" w14:textId="77777777" w:rsidR="004B7BBB" w:rsidRPr="00C75D84" w:rsidRDefault="004B7BBB" w:rsidP="000D7F60">
            <w:pPr>
              <w:pStyle w:val="Normal6a"/>
            </w:pPr>
            <w:r w:rsidRPr="00C75D84">
              <w:rPr>
                <w:b/>
                <w:i/>
              </w:rPr>
              <w:t>21b.</w:t>
            </w:r>
            <w:r w:rsidRPr="00C75D84">
              <w:tab/>
            </w:r>
            <w:r w:rsidRPr="00C75D84">
              <w:rPr>
                <w:b/>
                <w:i/>
              </w:rPr>
              <w:t>zdůrazňuje zásadní význam plynovodu EastMed, který představuje projekt společného evropského zájmu a těší se podpoře Evropské unie; důrazně odsuzuje veškeré protiprávní činy, jejichž cílem je bránit realizaci projektu, a varuje, že proti odpovědným osobám by měla být přijata přísná opatření;</w:t>
            </w:r>
          </w:p>
        </w:tc>
      </w:tr>
    </w:tbl>
    <w:p w14:paraId="46E203E9"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9B7A9DE" w14:textId="67BCD556" w:rsidR="00D14A06" w:rsidRPr="00C75D84" w:rsidRDefault="004B7BBB" w:rsidP="004B7BBB">
      <w:r w:rsidRPr="00C75D84">
        <w:rPr>
          <w:rStyle w:val="HideTWBExt"/>
        </w:rPr>
        <w:t>&lt;/Amend&gt;</w:t>
      </w:r>
    </w:p>
    <w:p w14:paraId="19CE9C24"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431</w:t>
      </w:r>
      <w:r w:rsidRPr="00C75D84">
        <w:rPr>
          <w:rStyle w:val="HideTWBExt"/>
          <w:b w:val="0"/>
        </w:rPr>
        <w:t>&lt;/NumAm&gt;</w:t>
      </w:r>
    </w:p>
    <w:p w14:paraId="2648C993" w14:textId="77777777" w:rsidR="004B7BBB" w:rsidRPr="00C75D84" w:rsidRDefault="004B7BBB" w:rsidP="004B7BBB">
      <w:pPr>
        <w:pStyle w:val="NormalBold"/>
      </w:pPr>
      <w:r w:rsidRPr="00C75D84">
        <w:rPr>
          <w:rStyle w:val="HideTWBExt"/>
          <w:b w:val="0"/>
        </w:rPr>
        <w:t>&lt;RepeatBlock-By&gt;&lt;Members&gt;</w:t>
      </w:r>
      <w:r w:rsidRPr="00C75D84">
        <w:t>Alberico Gambino, Ruggero Razza, Carlo Fidanza</w:t>
      </w:r>
      <w:r w:rsidRPr="00C75D84">
        <w:rPr>
          <w:rStyle w:val="HideTWBExt"/>
          <w:b w:val="0"/>
        </w:rPr>
        <w:t>&lt;/Members&gt;</w:t>
      </w:r>
    </w:p>
    <w:p w14:paraId="5169E498" w14:textId="77777777" w:rsidR="004B7BBB" w:rsidRPr="00C75D84" w:rsidRDefault="004B7BBB" w:rsidP="004B7BBB">
      <w:pPr>
        <w:pStyle w:val="NormalBold"/>
      </w:pPr>
      <w:r w:rsidRPr="00C75D84">
        <w:rPr>
          <w:rStyle w:val="HideTWBExt"/>
          <w:b w:val="0"/>
        </w:rPr>
        <w:t>&lt;/RepeatBlock-By&gt;</w:t>
      </w:r>
    </w:p>
    <w:p w14:paraId="66736D0A"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52AFFF5" w14:textId="77777777" w:rsidR="004B7BBB" w:rsidRPr="00C75D84" w:rsidRDefault="004B7BBB" w:rsidP="004B7BBB">
      <w:pPr>
        <w:pStyle w:val="NormalBold"/>
      </w:pPr>
      <w:r w:rsidRPr="00C75D84">
        <w:rPr>
          <w:rStyle w:val="HideTWBExt"/>
          <w:b w:val="0"/>
        </w:rPr>
        <w:t>&lt;Article&gt;</w:t>
      </w:r>
      <w:r w:rsidRPr="00C75D84">
        <w:t>Bod 21 b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859B759" w14:textId="77777777" w:rsidTr="000D7F60">
        <w:trPr>
          <w:trHeight w:hRule="exact" w:val="240"/>
          <w:jc w:val="center"/>
        </w:trPr>
        <w:tc>
          <w:tcPr>
            <w:tcW w:w="9752" w:type="dxa"/>
            <w:gridSpan w:val="2"/>
            <w:tcBorders>
              <w:top w:val="nil"/>
              <w:left w:val="nil"/>
              <w:bottom w:val="nil"/>
              <w:right w:val="nil"/>
            </w:tcBorders>
          </w:tcPr>
          <w:p w14:paraId="0DAA465B" w14:textId="77777777" w:rsidR="004B7BBB" w:rsidRPr="00C75D84" w:rsidRDefault="004B7BBB" w:rsidP="000D7F60"/>
        </w:tc>
      </w:tr>
      <w:tr w:rsidR="00097907" w:rsidRPr="00C75D84" w14:paraId="55ECF697" w14:textId="77777777" w:rsidTr="000D7F60">
        <w:trPr>
          <w:trHeight w:val="240"/>
          <w:jc w:val="center"/>
        </w:trPr>
        <w:tc>
          <w:tcPr>
            <w:tcW w:w="4876" w:type="dxa"/>
            <w:tcBorders>
              <w:top w:val="nil"/>
              <w:left w:val="nil"/>
              <w:bottom w:val="nil"/>
              <w:right w:val="nil"/>
            </w:tcBorders>
          </w:tcPr>
          <w:p w14:paraId="04DBA435"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93734AE" w14:textId="77777777" w:rsidR="004B7BBB" w:rsidRPr="00C75D84" w:rsidRDefault="004B7BBB" w:rsidP="000D7F60">
            <w:pPr>
              <w:pStyle w:val="AmColumnHeading"/>
            </w:pPr>
            <w:r w:rsidRPr="00C75D84">
              <w:t>Pozměňovací návrh</w:t>
            </w:r>
          </w:p>
        </w:tc>
      </w:tr>
      <w:tr w:rsidR="00097907" w:rsidRPr="00C75D84" w14:paraId="652F6E97" w14:textId="77777777" w:rsidTr="000D7F60">
        <w:trPr>
          <w:jc w:val="center"/>
        </w:trPr>
        <w:tc>
          <w:tcPr>
            <w:tcW w:w="4876" w:type="dxa"/>
            <w:tcBorders>
              <w:top w:val="nil"/>
              <w:left w:val="nil"/>
              <w:bottom w:val="nil"/>
              <w:right w:val="nil"/>
            </w:tcBorders>
          </w:tcPr>
          <w:p w14:paraId="7EBCD099" w14:textId="77777777" w:rsidR="004B7BBB" w:rsidRPr="00C75D84" w:rsidRDefault="004B7BBB" w:rsidP="000D7F60">
            <w:pPr>
              <w:pStyle w:val="Normal6a"/>
            </w:pPr>
          </w:p>
        </w:tc>
        <w:tc>
          <w:tcPr>
            <w:tcW w:w="4876" w:type="dxa"/>
            <w:tcBorders>
              <w:top w:val="nil"/>
              <w:left w:val="nil"/>
              <w:bottom w:val="nil"/>
              <w:right w:val="nil"/>
            </w:tcBorders>
          </w:tcPr>
          <w:p w14:paraId="2C9B844E" w14:textId="77777777" w:rsidR="004B7BBB" w:rsidRPr="00C75D84" w:rsidRDefault="004B7BBB" w:rsidP="000D7F60">
            <w:pPr>
              <w:pStyle w:val="Normal6a"/>
            </w:pPr>
            <w:r w:rsidRPr="00C75D84">
              <w:rPr>
                <w:b/>
                <w:i/>
              </w:rPr>
              <w:t>21b.</w:t>
            </w:r>
            <w:r w:rsidRPr="00C75D84">
              <w:tab/>
            </w:r>
            <w:r w:rsidRPr="00C75D84">
              <w:rPr>
                <w:b/>
                <w:i/>
              </w:rPr>
              <w:t xml:space="preserve">zdůrazňuje, že je důležité zajistit soudržnost a vzájemnou doplňkovost mezi </w:t>
            </w:r>
            <w:r w:rsidRPr="00C75D84">
              <w:rPr>
                <w:b/>
                <w:i/>
              </w:rPr>
              <w:lastRenderedPageBreak/>
              <w:t>Paktem pro Středomoří a strategií „Global Gateway“, aby se maximalizoval dopad investic do konektivity, infrastruktury, energetiky, digitálních sítí a udržitelného hospodářského rozvoje;</w:t>
            </w:r>
          </w:p>
        </w:tc>
      </w:tr>
    </w:tbl>
    <w:p w14:paraId="67B270EB"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{IT}</w:t>
      </w:r>
      <w:r w:rsidRPr="00C75D84">
        <w:t>it</w:t>
      </w:r>
      <w:r w:rsidRPr="00C75D84">
        <w:rPr>
          <w:rStyle w:val="HideTWBExt"/>
        </w:rPr>
        <w:t>&lt;/Original&gt;</w:t>
      </w:r>
    </w:p>
    <w:p w14:paraId="785425FD" w14:textId="43A2CDF3" w:rsidR="00D14A06" w:rsidRPr="00C75D84" w:rsidRDefault="004B7BBB" w:rsidP="004B7BBB">
      <w:r w:rsidRPr="00C75D84">
        <w:rPr>
          <w:rStyle w:val="HideTWBExt"/>
        </w:rPr>
        <w:t>&lt;/Amend&gt;</w:t>
      </w:r>
    </w:p>
    <w:p w14:paraId="20CA5FEC"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432</w:t>
      </w:r>
      <w:r w:rsidRPr="00C75D84">
        <w:rPr>
          <w:rStyle w:val="HideTWBExt"/>
          <w:b w:val="0"/>
        </w:rPr>
        <w:t>&lt;/NumAm&gt;</w:t>
      </w:r>
    </w:p>
    <w:p w14:paraId="0ECEAC1E"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29ADA409" w14:textId="77777777" w:rsidR="004B7BBB" w:rsidRPr="00C75D84" w:rsidRDefault="004B7BBB" w:rsidP="004B7BBB">
      <w:pPr>
        <w:pStyle w:val="NormalBold"/>
      </w:pPr>
      <w:r w:rsidRPr="00C75D84">
        <w:rPr>
          <w:rStyle w:val="HideTWBExt"/>
          <w:b w:val="0"/>
        </w:rPr>
        <w:t>&lt;/RepeatBlock-By&gt;</w:t>
      </w:r>
    </w:p>
    <w:p w14:paraId="057ABC66"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09A4156" w14:textId="77777777" w:rsidR="004B7BBB" w:rsidRPr="00C75D84" w:rsidRDefault="004B7BBB" w:rsidP="004B7BBB">
      <w:pPr>
        <w:pStyle w:val="NormalBold"/>
      </w:pPr>
      <w:r w:rsidRPr="00C75D84">
        <w:rPr>
          <w:rStyle w:val="HideTWBExt"/>
          <w:b w:val="0"/>
        </w:rPr>
        <w:t>&lt;Article&gt;</w:t>
      </w:r>
      <w:r w:rsidRPr="00C75D84">
        <w:t>Bod 21 c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1943226" w14:textId="77777777" w:rsidTr="000D7F60">
        <w:trPr>
          <w:trHeight w:hRule="exact" w:val="240"/>
          <w:jc w:val="center"/>
        </w:trPr>
        <w:tc>
          <w:tcPr>
            <w:tcW w:w="9752" w:type="dxa"/>
            <w:gridSpan w:val="2"/>
            <w:tcBorders>
              <w:top w:val="nil"/>
              <w:left w:val="nil"/>
              <w:bottom w:val="nil"/>
              <w:right w:val="nil"/>
            </w:tcBorders>
          </w:tcPr>
          <w:p w14:paraId="48C9677E" w14:textId="77777777" w:rsidR="004B7BBB" w:rsidRPr="00C75D84" w:rsidRDefault="004B7BBB" w:rsidP="000D7F60"/>
        </w:tc>
      </w:tr>
      <w:tr w:rsidR="00097907" w:rsidRPr="00C75D84" w14:paraId="778BE3E4" w14:textId="77777777" w:rsidTr="000D7F60">
        <w:trPr>
          <w:trHeight w:val="240"/>
          <w:jc w:val="center"/>
        </w:trPr>
        <w:tc>
          <w:tcPr>
            <w:tcW w:w="4876" w:type="dxa"/>
            <w:tcBorders>
              <w:top w:val="nil"/>
              <w:left w:val="nil"/>
              <w:bottom w:val="nil"/>
              <w:right w:val="nil"/>
            </w:tcBorders>
          </w:tcPr>
          <w:p w14:paraId="5D54D2CA"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A277A4F" w14:textId="77777777" w:rsidR="004B7BBB" w:rsidRPr="00C75D84" w:rsidRDefault="004B7BBB" w:rsidP="000D7F60">
            <w:pPr>
              <w:pStyle w:val="AmColumnHeading"/>
            </w:pPr>
            <w:r w:rsidRPr="00C75D84">
              <w:t>Pozměňovací návrh</w:t>
            </w:r>
          </w:p>
        </w:tc>
      </w:tr>
      <w:tr w:rsidR="00097907" w:rsidRPr="00C75D84" w14:paraId="58B9D53C" w14:textId="77777777" w:rsidTr="000D7F60">
        <w:trPr>
          <w:jc w:val="center"/>
        </w:trPr>
        <w:tc>
          <w:tcPr>
            <w:tcW w:w="4876" w:type="dxa"/>
            <w:tcBorders>
              <w:top w:val="nil"/>
              <w:left w:val="nil"/>
              <w:bottom w:val="nil"/>
              <w:right w:val="nil"/>
            </w:tcBorders>
          </w:tcPr>
          <w:p w14:paraId="4CB28EB3" w14:textId="77777777" w:rsidR="004B7BBB" w:rsidRPr="00C75D84" w:rsidRDefault="004B7BBB" w:rsidP="000D7F60">
            <w:pPr>
              <w:pStyle w:val="Normal6a"/>
            </w:pPr>
          </w:p>
        </w:tc>
        <w:tc>
          <w:tcPr>
            <w:tcW w:w="4876" w:type="dxa"/>
            <w:tcBorders>
              <w:top w:val="nil"/>
              <w:left w:val="nil"/>
              <w:bottom w:val="nil"/>
              <w:right w:val="nil"/>
            </w:tcBorders>
          </w:tcPr>
          <w:p w14:paraId="79194004" w14:textId="77777777" w:rsidR="004B7BBB" w:rsidRPr="00C75D84" w:rsidRDefault="004B7BBB" w:rsidP="000D7F60">
            <w:pPr>
              <w:pStyle w:val="Normal6a"/>
            </w:pPr>
            <w:r w:rsidRPr="00C75D84">
              <w:rPr>
                <w:b/>
                <w:i/>
              </w:rPr>
              <w:t>21c.</w:t>
            </w:r>
            <w:r w:rsidRPr="00C75D84">
              <w:tab/>
            </w:r>
            <w:r w:rsidRPr="00C75D84">
              <w:rPr>
                <w:b/>
                <w:i/>
              </w:rPr>
              <w:t>opětovně potvrzuje význam podpory digitalizace a silných a odolných digitálních ekonomik; vyzývá k významným investicím a iniciativám v oblasti umělé inteligence a k podpoře digitální gramotnosti v zemích jižního sousedství; zdůrazňuje, že zvyšování digitální gramotnosti přispěje k posílení odolnosti společnosti a podpoří sociální začlenění; podporuje posílení bezpečného a důvěryhodného digitálního propojení v celém Středomoří; zdůrazňuje význam rozvoje těchto propojení za účelem podpory investičních toků a společného hospodářského růstu v regionu;</w:t>
            </w:r>
          </w:p>
        </w:tc>
      </w:tr>
    </w:tbl>
    <w:p w14:paraId="6C363B55"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7E86333" w14:textId="778F123A" w:rsidR="00D14A06" w:rsidRPr="00C75D84" w:rsidRDefault="004B7BBB" w:rsidP="004B7BBB">
      <w:r w:rsidRPr="00C75D84">
        <w:rPr>
          <w:rStyle w:val="HideTWBExt"/>
        </w:rPr>
        <w:t>&lt;/Amend&gt;</w:t>
      </w:r>
    </w:p>
    <w:p w14:paraId="37C36CCB"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433</w:t>
      </w:r>
      <w:r w:rsidRPr="00C75D84">
        <w:rPr>
          <w:rStyle w:val="HideTWBExt"/>
          <w:b w:val="0"/>
        </w:rPr>
        <w:t>&lt;/NumAm&gt;</w:t>
      </w:r>
    </w:p>
    <w:p w14:paraId="5F3187CD" w14:textId="77777777" w:rsidR="004B7BBB" w:rsidRPr="00C75D84" w:rsidRDefault="004B7BBB" w:rsidP="004B7BBB">
      <w:pPr>
        <w:pStyle w:val="NormalBold"/>
      </w:pPr>
      <w:r w:rsidRPr="00C75D84">
        <w:rPr>
          <w:rStyle w:val="HideTWBExt"/>
          <w:b w:val="0"/>
        </w:rPr>
        <w:t>&lt;RepeatBlock-By&gt;&lt;Members&gt;</w:t>
      </w:r>
      <w:r w:rsidRPr="00C75D84">
        <w:t>Geadis Geadi, Emmanouil Fragkos</w:t>
      </w:r>
      <w:r w:rsidRPr="00C75D84">
        <w:rPr>
          <w:rStyle w:val="HideTWBExt"/>
          <w:b w:val="0"/>
        </w:rPr>
        <w:t>&lt;/Members&gt;</w:t>
      </w:r>
    </w:p>
    <w:p w14:paraId="0A33BE6F" w14:textId="77777777" w:rsidR="004B7BBB" w:rsidRPr="00C75D84" w:rsidRDefault="004B7BBB" w:rsidP="004B7BBB">
      <w:pPr>
        <w:pStyle w:val="NormalBold"/>
      </w:pPr>
      <w:r w:rsidRPr="00C75D84">
        <w:rPr>
          <w:rStyle w:val="HideTWBExt"/>
          <w:b w:val="0"/>
        </w:rPr>
        <w:t>&lt;/RepeatBlock-By&gt;</w:t>
      </w:r>
    </w:p>
    <w:p w14:paraId="7E1D5E92"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7C1F45C" w14:textId="77777777" w:rsidR="004B7BBB" w:rsidRPr="00C75D84" w:rsidRDefault="004B7BBB" w:rsidP="004B7BBB">
      <w:pPr>
        <w:pStyle w:val="NormalBold"/>
      </w:pPr>
      <w:r w:rsidRPr="00C75D84">
        <w:rPr>
          <w:rStyle w:val="HideTWBExt"/>
          <w:b w:val="0"/>
        </w:rPr>
        <w:t>&lt;Article&gt;</w:t>
      </w:r>
      <w:r w:rsidRPr="00C75D84">
        <w:t>Bod 21 c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C79A5F9" w14:textId="77777777" w:rsidTr="000D7F60">
        <w:trPr>
          <w:trHeight w:hRule="exact" w:val="240"/>
          <w:jc w:val="center"/>
        </w:trPr>
        <w:tc>
          <w:tcPr>
            <w:tcW w:w="9752" w:type="dxa"/>
            <w:gridSpan w:val="2"/>
            <w:tcBorders>
              <w:top w:val="nil"/>
              <w:left w:val="nil"/>
              <w:bottom w:val="nil"/>
              <w:right w:val="nil"/>
            </w:tcBorders>
          </w:tcPr>
          <w:p w14:paraId="76C847DB" w14:textId="77777777" w:rsidR="004B7BBB" w:rsidRPr="00C75D84" w:rsidRDefault="004B7BBB" w:rsidP="000D7F60"/>
        </w:tc>
      </w:tr>
      <w:tr w:rsidR="00097907" w:rsidRPr="00C75D84" w14:paraId="11F8E001" w14:textId="77777777" w:rsidTr="000D7F60">
        <w:trPr>
          <w:trHeight w:val="240"/>
          <w:jc w:val="center"/>
        </w:trPr>
        <w:tc>
          <w:tcPr>
            <w:tcW w:w="4876" w:type="dxa"/>
            <w:tcBorders>
              <w:top w:val="nil"/>
              <w:left w:val="nil"/>
              <w:bottom w:val="nil"/>
              <w:right w:val="nil"/>
            </w:tcBorders>
          </w:tcPr>
          <w:p w14:paraId="61E146C1"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A64395A" w14:textId="77777777" w:rsidR="004B7BBB" w:rsidRPr="00C75D84" w:rsidRDefault="004B7BBB" w:rsidP="000D7F60">
            <w:pPr>
              <w:pStyle w:val="AmColumnHeading"/>
            </w:pPr>
            <w:r w:rsidRPr="00C75D84">
              <w:t>Pozměňovací návrh</w:t>
            </w:r>
          </w:p>
        </w:tc>
      </w:tr>
      <w:tr w:rsidR="00097907" w:rsidRPr="00C75D84" w14:paraId="32C67778" w14:textId="77777777" w:rsidTr="000D7F60">
        <w:trPr>
          <w:jc w:val="center"/>
        </w:trPr>
        <w:tc>
          <w:tcPr>
            <w:tcW w:w="4876" w:type="dxa"/>
            <w:tcBorders>
              <w:top w:val="nil"/>
              <w:left w:val="nil"/>
              <w:bottom w:val="nil"/>
              <w:right w:val="nil"/>
            </w:tcBorders>
          </w:tcPr>
          <w:p w14:paraId="13B64395" w14:textId="77777777" w:rsidR="004B7BBB" w:rsidRPr="00C75D84" w:rsidRDefault="004B7BBB" w:rsidP="000D7F60">
            <w:pPr>
              <w:pStyle w:val="Normal6a"/>
            </w:pPr>
          </w:p>
        </w:tc>
        <w:tc>
          <w:tcPr>
            <w:tcW w:w="4876" w:type="dxa"/>
            <w:tcBorders>
              <w:top w:val="nil"/>
              <w:left w:val="nil"/>
              <w:bottom w:val="nil"/>
              <w:right w:val="nil"/>
            </w:tcBorders>
          </w:tcPr>
          <w:p w14:paraId="524B6DF7" w14:textId="77777777" w:rsidR="004B7BBB" w:rsidRPr="00C75D84" w:rsidRDefault="004B7BBB" w:rsidP="000D7F60">
            <w:pPr>
              <w:pStyle w:val="Normal6a"/>
            </w:pPr>
            <w:r w:rsidRPr="00C75D84">
              <w:rPr>
                <w:b/>
                <w:i/>
              </w:rPr>
              <w:t>21c.</w:t>
            </w:r>
            <w:r w:rsidRPr="00C75D84">
              <w:tab/>
            </w:r>
            <w:r w:rsidRPr="00C75D84">
              <w:rPr>
                <w:b/>
                <w:i/>
              </w:rPr>
              <w:t xml:space="preserve">zdůrazňuje nutnost realizace projektu propojovacího elektrického vedení Great Sea Interconnector (Velké </w:t>
            </w:r>
            <w:r w:rsidRPr="00C75D84">
              <w:rPr>
                <w:b/>
                <w:i/>
              </w:rPr>
              <w:lastRenderedPageBreak/>
              <w:t>mořské propojovací vedení); zdůrazňuje, že nebude tolerovat žádné porušení mořského práva ze strany jakéhokoli státu;</w:t>
            </w:r>
          </w:p>
        </w:tc>
      </w:tr>
    </w:tbl>
    <w:p w14:paraId="02E20F2A"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071A4C1" w14:textId="356C6632" w:rsidR="00D14A06" w:rsidRPr="00C75D84" w:rsidRDefault="004B7BBB" w:rsidP="004B7BBB">
      <w:r w:rsidRPr="00C75D84">
        <w:rPr>
          <w:rStyle w:val="HideTWBExt"/>
        </w:rPr>
        <w:t>&lt;/Amend&gt;</w:t>
      </w:r>
    </w:p>
    <w:p w14:paraId="43C02283"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434</w:t>
      </w:r>
      <w:r w:rsidRPr="00C75D84">
        <w:rPr>
          <w:rStyle w:val="HideTWBExt"/>
          <w:b w:val="0"/>
        </w:rPr>
        <w:t>&lt;/NumAm&gt;</w:t>
      </w:r>
    </w:p>
    <w:p w14:paraId="3CF8D55B" w14:textId="77777777" w:rsidR="004B7BBB" w:rsidRPr="00C75D84" w:rsidRDefault="004B7BBB" w:rsidP="004B7BBB">
      <w:pPr>
        <w:pStyle w:val="NormalBold"/>
      </w:pPr>
      <w:r w:rsidRPr="00C75D84">
        <w:rPr>
          <w:rStyle w:val="HideTWBExt"/>
          <w:b w:val="0"/>
        </w:rPr>
        <w:t>&lt;RepeatBlock-By&gt;&lt;Members&gt;</w:t>
      </w:r>
      <w:r w:rsidRPr="00C75D84">
        <w:t>Geadis Geadi, Emmanouil Fragkos</w:t>
      </w:r>
      <w:r w:rsidRPr="00C75D84">
        <w:rPr>
          <w:rStyle w:val="HideTWBExt"/>
          <w:b w:val="0"/>
        </w:rPr>
        <w:t>&lt;/Members&gt;</w:t>
      </w:r>
    </w:p>
    <w:p w14:paraId="311DCEC3" w14:textId="77777777" w:rsidR="004B7BBB" w:rsidRPr="00C75D84" w:rsidRDefault="004B7BBB" w:rsidP="004B7BBB">
      <w:pPr>
        <w:pStyle w:val="NormalBold"/>
      </w:pPr>
      <w:r w:rsidRPr="00C75D84">
        <w:rPr>
          <w:rStyle w:val="HideTWBExt"/>
          <w:b w:val="0"/>
        </w:rPr>
        <w:t>&lt;/RepeatBlock-By&gt;</w:t>
      </w:r>
    </w:p>
    <w:p w14:paraId="5F91EC59"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C25068B" w14:textId="77777777" w:rsidR="004B7BBB" w:rsidRPr="00C75D84" w:rsidRDefault="004B7BBB" w:rsidP="004B7BBB">
      <w:pPr>
        <w:pStyle w:val="NormalBold"/>
      </w:pPr>
      <w:r w:rsidRPr="00C75D84">
        <w:rPr>
          <w:rStyle w:val="HideTWBExt"/>
          <w:b w:val="0"/>
        </w:rPr>
        <w:t>&lt;Article&gt;</w:t>
      </w:r>
      <w:r w:rsidRPr="00C75D84">
        <w:t>Bod 21 d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2D41116" w14:textId="77777777" w:rsidTr="000D7F60">
        <w:trPr>
          <w:trHeight w:hRule="exact" w:val="240"/>
          <w:jc w:val="center"/>
        </w:trPr>
        <w:tc>
          <w:tcPr>
            <w:tcW w:w="9752" w:type="dxa"/>
            <w:gridSpan w:val="2"/>
            <w:tcBorders>
              <w:top w:val="nil"/>
              <w:left w:val="nil"/>
              <w:bottom w:val="nil"/>
              <w:right w:val="nil"/>
            </w:tcBorders>
          </w:tcPr>
          <w:p w14:paraId="3378F822" w14:textId="77777777" w:rsidR="004B7BBB" w:rsidRPr="00C75D84" w:rsidRDefault="004B7BBB" w:rsidP="000D7F60"/>
        </w:tc>
      </w:tr>
      <w:tr w:rsidR="00097907" w:rsidRPr="00C75D84" w14:paraId="2E178937" w14:textId="77777777" w:rsidTr="000D7F60">
        <w:trPr>
          <w:trHeight w:val="240"/>
          <w:jc w:val="center"/>
        </w:trPr>
        <w:tc>
          <w:tcPr>
            <w:tcW w:w="4876" w:type="dxa"/>
            <w:tcBorders>
              <w:top w:val="nil"/>
              <w:left w:val="nil"/>
              <w:bottom w:val="nil"/>
              <w:right w:val="nil"/>
            </w:tcBorders>
          </w:tcPr>
          <w:p w14:paraId="5CA03F93"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AB3C84B" w14:textId="77777777" w:rsidR="004B7BBB" w:rsidRPr="00C75D84" w:rsidRDefault="004B7BBB" w:rsidP="000D7F60">
            <w:pPr>
              <w:pStyle w:val="AmColumnHeading"/>
            </w:pPr>
            <w:r w:rsidRPr="00C75D84">
              <w:t>Pozměňovací návrh</w:t>
            </w:r>
          </w:p>
        </w:tc>
      </w:tr>
      <w:tr w:rsidR="00097907" w:rsidRPr="00C75D84" w14:paraId="0DB9E53F" w14:textId="77777777" w:rsidTr="000D7F60">
        <w:trPr>
          <w:jc w:val="center"/>
        </w:trPr>
        <w:tc>
          <w:tcPr>
            <w:tcW w:w="4876" w:type="dxa"/>
            <w:tcBorders>
              <w:top w:val="nil"/>
              <w:left w:val="nil"/>
              <w:bottom w:val="nil"/>
              <w:right w:val="nil"/>
            </w:tcBorders>
          </w:tcPr>
          <w:p w14:paraId="57F7BDA6" w14:textId="77777777" w:rsidR="004B7BBB" w:rsidRPr="00C75D84" w:rsidRDefault="004B7BBB" w:rsidP="000D7F60">
            <w:pPr>
              <w:pStyle w:val="Normal6a"/>
            </w:pPr>
          </w:p>
        </w:tc>
        <w:tc>
          <w:tcPr>
            <w:tcW w:w="4876" w:type="dxa"/>
            <w:tcBorders>
              <w:top w:val="nil"/>
              <w:left w:val="nil"/>
              <w:bottom w:val="nil"/>
              <w:right w:val="nil"/>
            </w:tcBorders>
          </w:tcPr>
          <w:p w14:paraId="56336BC2" w14:textId="77777777" w:rsidR="004B7BBB" w:rsidRPr="00C75D84" w:rsidRDefault="004B7BBB" w:rsidP="000D7F60">
            <w:pPr>
              <w:pStyle w:val="Normal6a"/>
            </w:pPr>
            <w:r w:rsidRPr="00C75D84">
              <w:rPr>
                <w:b/>
                <w:i/>
              </w:rPr>
              <w:t>21d.</w:t>
            </w:r>
            <w:r w:rsidRPr="00C75D84">
              <w:tab/>
            </w:r>
            <w:r w:rsidRPr="00C75D84">
              <w:rPr>
                <w:b/>
                <w:i/>
              </w:rPr>
              <w:t>vyzývá k okamžité výstavbě plynovodu EastMed, který propojí Izrael, Egypt, Kypr, Řecko a Itálii se zbytkem Evropy, a to bez dalšího odkladu; konstatuje, že by mohl být rovněž napojen na vertikální energetický koridor spojující Řecko s Ukrajinou přes Bulharsko, Rumunsko a Moldavsko;</w:t>
            </w:r>
          </w:p>
        </w:tc>
      </w:tr>
    </w:tbl>
    <w:p w14:paraId="2F9C475A"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B5A1B09" w14:textId="196A1AA5" w:rsidR="00D14A06" w:rsidRPr="00C75D84" w:rsidRDefault="004B7BBB" w:rsidP="004B7BBB">
      <w:r w:rsidRPr="00C75D84">
        <w:rPr>
          <w:rStyle w:val="HideTWBExt"/>
        </w:rPr>
        <w:t>&lt;/Amend&gt;</w:t>
      </w:r>
    </w:p>
    <w:p w14:paraId="3C17AFDF"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435</w:t>
      </w:r>
      <w:r w:rsidRPr="00C75D84">
        <w:rPr>
          <w:rStyle w:val="HideTWBExt"/>
          <w:b w:val="0"/>
        </w:rPr>
        <w:t>&lt;/NumAm&gt;</w:t>
      </w:r>
    </w:p>
    <w:p w14:paraId="73C2D9CC"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152A5482" w14:textId="77777777" w:rsidR="004B7BBB" w:rsidRPr="00C75D84" w:rsidRDefault="004B7BBB" w:rsidP="004B7BBB">
      <w:pPr>
        <w:pStyle w:val="NormalBold"/>
      </w:pPr>
      <w:r w:rsidRPr="00C75D84">
        <w:rPr>
          <w:rStyle w:val="HideTWBExt"/>
          <w:b w:val="0"/>
        </w:rPr>
        <w:t>&lt;/RepeatBlock-By&gt;</w:t>
      </w:r>
    </w:p>
    <w:p w14:paraId="13F8BA33"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80BE821" w14:textId="77777777" w:rsidR="004B7BBB" w:rsidRPr="00C75D84" w:rsidRDefault="004B7BBB" w:rsidP="004B7BBB">
      <w:pPr>
        <w:pStyle w:val="NormalBold"/>
      </w:pPr>
      <w:r w:rsidRPr="00C75D84">
        <w:rPr>
          <w:rStyle w:val="HideTWBExt"/>
          <w:b w:val="0"/>
        </w:rPr>
        <w:t>&lt;Article&gt;</w:t>
      </w:r>
      <w:r w:rsidRPr="00C75D84">
        <w:t>Bod 21 d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9D0AD65" w14:textId="77777777" w:rsidTr="000D7F60">
        <w:trPr>
          <w:trHeight w:hRule="exact" w:val="240"/>
          <w:jc w:val="center"/>
        </w:trPr>
        <w:tc>
          <w:tcPr>
            <w:tcW w:w="9752" w:type="dxa"/>
            <w:gridSpan w:val="2"/>
            <w:tcBorders>
              <w:top w:val="nil"/>
              <w:left w:val="nil"/>
              <w:bottom w:val="nil"/>
              <w:right w:val="nil"/>
            </w:tcBorders>
          </w:tcPr>
          <w:p w14:paraId="0BD51D46" w14:textId="77777777" w:rsidR="004B7BBB" w:rsidRPr="00C75D84" w:rsidRDefault="004B7BBB" w:rsidP="000D7F60"/>
        </w:tc>
      </w:tr>
      <w:tr w:rsidR="00097907" w:rsidRPr="00C75D84" w14:paraId="0BEDCB46" w14:textId="77777777" w:rsidTr="000D7F60">
        <w:trPr>
          <w:trHeight w:val="240"/>
          <w:jc w:val="center"/>
        </w:trPr>
        <w:tc>
          <w:tcPr>
            <w:tcW w:w="4876" w:type="dxa"/>
            <w:tcBorders>
              <w:top w:val="nil"/>
              <w:left w:val="nil"/>
              <w:bottom w:val="nil"/>
              <w:right w:val="nil"/>
            </w:tcBorders>
          </w:tcPr>
          <w:p w14:paraId="2598C08D"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01FB849" w14:textId="77777777" w:rsidR="004B7BBB" w:rsidRPr="00C75D84" w:rsidRDefault="004B7BBB" w:rsidP="000D7F60">
            <w:pPr>
              <w:pStyle w:val="AmColumnHeading"/>
            </w:pPr>
            <w:r w:rsidRPr="00C75D84">
              <w:t>Pozměňovací návrh</w:t>
            </w:r>
          </w:p>
        </w:tc>
      </w:tr>
      <w:tr w:rsidR="00097907" w:rsidRPr="00C75D84" w14:paraId="5186BFFF" w14:textId="77777777" w:rsidTr="000D7F60">
        <w:trPr>
          <w:jc w:val="center"/>
        </w:trPr>
        <w:tc>
          <w:tcPr>
            <w:tcW w:w="4876" w:type="dxa"/>
            <w:tcBorders>
              <w:top w:val="nil"/>
              <w:left w:val="nil"/>
              <w:bottom w:val="nil"/>
              <w:right w:val="nil"/>
            </w:tcBorders>
          </w:tcPr>
          <w:p w14:paraId="3C9BEE8F" w14:textId="77777777" w:rsidR="004B7BBB" w:rsidRPr="00C75D84" w:rsidRDefault="004B7BBB" w:rsidP="000D7F60">
            <w:pPr>
              <w:pStyle w:val="Normal6a"/>
            </w:pPr>
          </w:p>
        </w:tc>
        <w:tc>
          <w:tcPr>
            <w:tcW w:w="4876" w:type="dxa"/>
            <w:tcBorders>
              <w:top w:val="nil"/>
              <w:left w:val="nil"/>
              <w:bottom w:val="nil"/>
              <w:right w:val="nil"/>
            </w:tcBorders>
          </w:tcPr>
          <w:p w14:paraId="451BAB48" w14:textId="77777777" w:rsidR="004B7BBB" w:rsidRPr="00C75D84" w:rsidRDefault="004B7BBB" w:rsidP="000D7F60">
            <w:pPr>
              <w:pStyle w:val="Normal6a"/>
            </w:pPr>
            <w:r w:rsidRPr="00C75D84">
              <w:rPr>
                <w:b/>
                <w:i/>
              </w:rPr>
              <w:t>21d.</w:t>
            </w:r>
            <w:r w:rsidRPr="00C75D84">
              <w:tab/>
            </w:r>
            <w:r w:rsidRPr="00C75D84">
              <w:rPr>
                <w:b/>
                <w:i/>
              </w:rPr>
              <w:t>je přesvědčen, že probíhající digitální transformace nabízí mnoho příležitostí k vytváření a rozvoji obchodních a kulturních příležitostí mezi Evropou a zbytkem Středomoří;</w:t>
            </w:r>
          </w:p>
        </w:tc>
      </w:tr>
    </w:tbl>
    <w:p w14:paraId="3980877B"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794B59D" w14:textId="12DA5E77" w:rsidR="00D14A06" w:rsidRPr="00C75D84" w:rsidRDefault="004B7BBB" w:rsidP="004B7BBB">
      <w:r w:rsidRPr="00C75D84">
        <w:rPr>
          <w:rStyle w:val="HideTWBExt"/>
        </w:rPr>
        <w:t>&lt;/Amend&gt;</w:t>
      </w:r>
    </w:p>
    <w:p w14:paraId="57B3DD51"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436</w:t>
      </w:r>
      <w:r w:rsidRPr="00C75D84">
        <w:rPr>
          <w:rStyle w:val="HideTWBExt"/>
          <w:b w:val="0"/>
        </w:rPr>
        <w:t>&lt;/NumAm&gt;</w:t>
      </w:r>
    </w:p>
    <w:p w14:paraId="2A3E3ED9" w14:textId="77777777" w:rsidR="004B7BBB" w:rsidRPr="00C75D84" w:rsidRDefault="004B7BBB" w:rsidP="004B7BBB">
      <w:pPr>
        <w:pStyle w:val="NormalBold"/>
      </w:pPr>
      <w:r w:rsidRPr="00C75D84">
        <w:rPr>
          <w:rStyle w:val="HideTWBExt"/>
          <w:b w:val="0"/>
        </w:rPr>
        <w:lastRenderedPageBreak/>
        <w:t>&lt;RepeatBlock-By&gt;&lt;Members&gt;</w:t>
      </w:r>
      <w:r w:rsidRPr="00C75D84">
        <w:t>Massimiliano Salini</w:t>
      </w:r>
      <w:r w:rsidRPr="00C75D84">
        <w:rPr>
          <w:rStyle w:val="HideTWBExt"/>
          <w:b w:val="0"/>
        </w:rPr>
        <w:t>&lt;/Members&gt;</w:t>
      </w:r>
    </w:p>
    <w:p w14:paraId="30FDDD2E" w14:textId="77777777" w:rsidR="004B7BBB" w:rsidRPr="00C75D84" w:rsidRDefault="004B7BBB" w:rsidP="004B7BBB">
      <w:pPr>
        <w:pStyle w:val="NormalBold"/>
      </w:pPr>
      <w:r w:rsidRPr="00C75D84">
        <w:rPr>
          <w:rStyle w:val="HideTWBExt"/>
          <w:b w:val="0"/>
        </w:rPr>
        <w:t>&lt;/RepeatBlock-By&gt;</w:t>
      </w:r>
    </w:p>
    <w:p w14:paraId="161AF917"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3D2B6DB" w14:textId="77777777" w:rsidR="004B7BBB" w:rsidRPr="00C75D84" w:rsidRDefault="004B7BBB" w:rsidP="004B7BBB">
      <w:pPr>
        <w:pStyle w:val="NormalBold"/>
      </w:pPr>
      <w:r w:rsidRPr="00C75D84">
        <w:rPr>
          <w:rStyle w:val="HideTWBExt"/>
          <w:b w:val="0"/>
        </w:rPr>
        <w:t>&lt;Article&gt;</w:t>
      </w:r>
      <w:r w:rsidRPr="00C75D84">
        <w:t>Bod 21 e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B491239" w14:textId="77777777" w:rsidTr="000D7F60">
        <w:trPr>
          <w:trHeight w:hRule="exact" w:val="240"/>
          <w:jc w:val="center"/>
        </w:trPr>
        <w:tc>
          <w:tcPr>
            <w:tcW w:w="9752" w:type="dxa"/>
            <w:gridSpan w:val="2"/>
            <w:tcBorders>
              <w:top w:val="nil"/>
              <w:left w:val="nil"/>
              <w:bottom w:val="nil"/>
              <w:right w:val="nil"/>
            </w:tcBorders>
          </w:tcPr>
          <w:p w14:paraId="65BDBEAE" w14:textId="77777777" w:rsidR="004B7BBB" w:rsidRPr="00C75D84" w:rsidRDefault="004B7BBB" w:rsidP="000D7F60"/>
        </w:tc>
      </w:tr>
      <w:tr w:rsidR="00097907" w:rsidRPr="00C75D84" w14:paraId="48357748" w14:textId="77777777" w:rsidTr="000D7F60">
        <w:trPr>
          <w:trHeight w:val="240"/>
          <w:jc w:val="center"/>
        </w:trPr>
        <w:tc>
          <w:tcPr>
            <w:tcW w:w="4876" w:type="dxa"/>
            <w:tcBorders>
              <w:top w:val="nil"/>
              <w:left w:val="nil"/>
              <w:bottom w:val="nil"/>
              <w:right w:val="nil"/>
            </w:tcBorders>
          </w:tcPr>
          <w:p w14:paraId="7D4CD597"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7AB0D9A" w14:textId="77777777" w:rsidR="004B7BBB" w:rsidRPr="00C75D84" w:rsidRDefault="004B7BBB" w:rsidP="000D7F60">
            <w:pPr>
              <w:pStyle w:val="AmColumnHeading"/>
            </w:pPr>
            <w:r w:rsidRPr="00C75D84">
              <w:t>Pozměňovací návrh</w:t>
            </w:r>
          </w:p>
        </w:tc>
      </w:tr>
      <w:tr w:rsidR="00097907" w:rsidRPr="00C75D84" w14:paraId="6232E4F8" w14:textId="77777777" w:rsidTr="000D7F60">
        <w:trPr>
          <w:jc w:val="center"/>
        </w:trPr>
        <w:tc>
          <w:tcPr>
            <w:tcW w:w="4876" w:type="dxa"/>
            <w:tcBorders>
              <w:top w:val="nil"/>
              <w:left w:val="nil"/>
              <w:bottom w:val="nil"/>
              <w:right w:val="nil"/>
            </w:tcBorders>
          </w:tcPr>
          <w:p w14:paraId="462DD0AF" w14:textId="77777777" w:rsidR="004B7BBB" w:rsidRPr="00C75D84" w:rsidRDefault="004B7BBB" w:rsidP="000D7F60">
            <w:pPr>
              <w:pStyle w:val="Normal6a"/>
            </w:pPr>
          </w:p>
        </w:tc>
        <w:tc>
          <w:tcPr>
            <w:tcW w:w="4876" w:type="dxa"/>
            <w:tcBorders>
              <w:top w:val="nil"/>
              <w:left w:val="nil"/>
              <w:bottom w:val="nil"/>
              <w:right w:val="nil"/>
            </w:tcBorders>
          </w:tcPr>
          <w:p w14:paraId="66ABA702" w14:textId="77777777" w:rsidR="004B7BBB" w:rsidRPr="00C75D84" w:rsidRDefault="004B7BBB" w:rsidP="000D7F60">
            <w:pPr>
              <w:pStyle w:val="Normal6a"/>
            </w:pPr>
            <w:r w:rsidRPr="00C75D84">
              <w:rPr>
                <w:b/>
                <w:i/>
              </w:rPr>
              <w:t>21e.</w:t>
            </w:r>
            <w:r w:rsidRPr="00C75D84">
              <w:tab/>
            </w:r>
            <w:r w:rsidRPr="00C75D84">
              <w:rPr>
                <w:b/>
                <w:i/>
              </w:rPr>
              <w:t>konstatuje, že modernizace a rozšiřování digitálních infrastruktur, včetně pevných a mobilních sítí v celém středomořském regionu, představují nezbytný předpoklad pro využití příležitostí k hlubší integraci a hospodářskému růstu poháněnému digitalizací;</w:t>
            </w:r>
          </w:p>
        </w:tc>
      </w:tr>
    </w:tbl>
    <w:p w14:paraId="5586F7DA"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2C809B9" w14:textId="35DF4667" w:rsidR="00D14A06" w:rsidRPr="00C75D84" w:rsidRDefault="004B7BBB" w:rsidP="004B7BBB">
      <w:r w:rsidRPr="00C75D84">
        <w:rPr>
          <w:rStyle w:val="HideTWBExt"/>
        </w:rPr>
        <w:t>&lt;/Amend&gt;</w:t>
      </w:r>
    </w:p>
    <w:p w14:paraId="513E2F6C"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437</w:t>
      </w:r>
      <w:r w:rsidRPr="00C75D84">
        <w:rPr>
          <w:rStyle w:val="HideTWBExt"/>
          <w:b w:val="0"/>
        </w:rPr>
        <w:t>&lt;/NumAm&gt;</w:t>
      </w:r>
    </w:p>
    <w:p w14:paraId="59AE3180"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0AADF197" w14:textId="77777777" w:rsidR="004B7BBB" w:rsidRPr="00C75D84" w:rsidRDefault="004B7BBB" w:rsidP="004B7BBB">
      <w:pPr>
        <w:pStyle w:val="NormalBold"/>
      </w:pPr>
      <w:r w:rsidRPr="00C75D84">
        <w:rPr>
          <w:rStyle w:val="HideTWBExt"/>
          <w:b w:val="0"/>
        </w:rPr>
        <w:t>&lt;/RepeatBlock-By&gt;</w:t>
      </w:r>
    </w:p>
    <w:p w14:paraId="4E19EB85"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36D39F6" w14:textId="77777777" w:rsidR="004B7BBB" w:rsidRPr="00C75D84" w:rsidRDefault="004B7BBB" w:rsidP="004B7BBB">
      <w:pPr>
        <w:pStyle w:val="NormalBold"/>
      </w:pPr>
      <w:r w:rsidRPr="00C75D84">
        <w:rPr>
          <w:rStyle w:val="HideTWBExt"/>
          <w:b w:val="0"/>
        </w:rPr>
        <w:t>&lt;Article&gt;</w:t>
      </w:r>
      <w:r w:rsidRPr="00C75D84">
        <w:t>Bod 21 f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A52A5D7" w14:textId="77777777" w:rsidTr="000D7F60">
        <w:trPr>
          <w:trHeight w:hRule="exact" w:val="240"/>
          <w:jc w:val="center"/>
        </w:trPr>
        <w:tc>
          <w:tcPr>
            <w:tcW w:w="9752" w:type="dxa"/>
            <w:gridSpan w:val="2"/>
            <w:tcBorders>
              <w:top w:val="nil"/>
              <w:left w:val="nil"/>
              <w:bottom w:val="nil"/>
              <w:right w:val="nil"/>
            </w:tcBorders>
          </w:tcPr>
          <w:p w14:paraId="20557ABF" w14:textId="77777777" w:rsidR="004B7BBB" w:rsidRPr="00C75D84" w:rsidRDefault="004B7BBB" w:rsidP="000D7F60"/>
        </w:tc>
      </w:tr>
      <w:tr w:rsidR="00097907" w:rsidRPr="00C75D84" w14:paraId="039E2E8E" w14:textId="77777777" w:rsidTr="000D7F60">
        <w:trPr>
          <w:trHeight w:val="240"/>
          <w:jc w:val="center"/>
        </w:trPr>
        <w:tc>
          <w:tcPr>
            <w:tcW w:w="4876" w:type="dxa"/>
            <w:tcBorders>
              <w:top w:val="nil"/>
              <w:left w:val="nil"/>
              <w:bottom w:val="nil"/>
              <w:right w:val="nil"/>
            </w:tcBorders>
          </w:tcPr>
          <w:p w14:paraId="1FB0E247"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FE587F8" w14:textId="77777777" w:rsidR="004B7BBB" w:rsidRPr="00C75D84" w:rsidRDefault="004B7BBB" w:rsidP="000D7F60">
            <w:pPr>
              <w:pStyle w:val="AmColumnHeading"/>
            </w:pPr>
            <w:r w:rsidRPr="00C75D84">
              <w:t>Pozměňovací návrh</w:t>
            </w:r>
          </w:p>
        </w:tc>
      </w:tr>
      <w:tr w:rsidR="00097907" w:rsidRPr="00C75D84" w14:paraId="56B773D6" w14:textId="77777777" w:rsidTr="000D7F60">
        <w:trPr>
          <w:jc w:val="center"/>
        </w:trPr>
        <w:tc>
          <w:tcPr>
            <w:tcW w:w="4876" w:type="dxa"/>
            <w:tcBorders>
              <w:top w:val="nil"/>
              <w:left w:val="nil"/>
              <w:bottom w:val="nil"/>
              <w:right w:val="nil"/>
            </w:tcBorders>
          </w:tcPr>
          <w:p w14:paraId="666CC1EB" w14:textId="77777777" w:rsidR="004B7BBB" w:rsidRPr="00C75D84" w:rsidRDefault="004B7BBB" w:rsidP="000D7F60">
            <w:pPr>
              <w:pStyle w:val="Normal6a"/>
            </w:pPr>
          </w:p>
        </w:tc>
        <w:tc>
          <w:tcPr>
            <w:tcW w:w="4876" w:type="dxa"/>
            <w:tcBorders>
              <w:top w:val="nil"/>
              <w:left w:val="nil"/>
              <w:bottom w:val="nil"/>
              <w:right w:val="nil"/>
            </w:tcBorders>
          </w:tcPr>
          <w:p w14:paraId="75584762" w14:textId="77777777" w:rsidR="004B7BBB" w:rsidRPr="00C75D84" w:rsidRDefault="004B7BBB" w:rsidP="000D7F60">
            <w:pPr>
              <w:pStyle w:val="Normal6a"/>
            </w:pPr>
            <w:r w:rsidRPr="00C75D84">
              <w:rPr>
                <w:b/>
                <w:i/>
              </w:rPr>
              <w:t>21f.</w:t>
            </w:r>
            <w:r w:rsidRPr="00C75D84">
              <w:tab/>
            </w:r>
            <w:r w:rsidRPr="00C75D84">
              <w:rPr>
                <w:b/>
                <w:i/>
              </w:rPr>
              <w:t>tvrdí, že pro podporu volného obchodu v celém středomořském regionu, zejména v celní oblasti, je nutné stanovit společné standardy pro digitální infrastrukturu a že jsou nezbytné interoperabilní digitální platformy; tím se přispěje i ke sdílené prosperitě;</w:t>
            </w:r>
          </w:p>
        </w:tc>
      </w:tr>
    </w:tbl>
    <w:p w14:paraId="56E3AEAF"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0002063" w14:textId="77B15686" w:rsidR="00D14A06" w:rsidRPr="00C75D84" w:rsidRDefault="004B7BBB" w:rsidP="004B7BBB">
      <w:r w:rsidRPr="00C75D84">
        <w:rPr>
          <w:rStyle w:val="HideTWBExt"/>
        </w:rPr>
        <w:t>&lt;/Amend&gt;</w:t>
      </w:r>
    </w:p>
    <w:p w14:paraId="18D0AC24"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438</w:t>
      </w:r>
      <w:r w:rsidRPr="00C75D84">
        <w:rPr>
          <w:rStyle w:val="HideTWBExt"/>
          <w:b w:val="0"/>
        </w:rPr>
        <w:t>&lt;/NumAm&gt;</w:t>
      </w:r>
    </w:p>
    <w:p w14:paraId="1868AF28"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03144F5A" w14:textId="77777777" w:rsidR="004B7BBB" w:rsidRPr="00C75D84" w:rsidRDefault="004B7BBB" w:rsidP="004B7BBB">
      <w:pPr>
        <w:pStyle w:val="NormalBold"/>
      </w:pPr>
      <w:r w:rsidRPr="00C75D84">
        <w:rPr>
          <w:rStyle w:val="HideTWBExt"/>
          <w:b w:val="0"/>
        </w:rPr>
        <w:t>&lt;/RepeatBlock-By&gt;</w:t>
      </w:r>
    </w:p>
    <w:p w14:paraId="3D34DD8D"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0244A5C" w14:textId="77777777" w:rsidR="004B7BBB" w:rsidRPr="00C75D84" w:rsidRDefault="004B7BBB" w:rsidP="004B7BBB">
      <w:pPr>
        <w:pStyle w:val="NormalBold"/>
      </w:pPr>
      <w:r w:rsidRPr="00C75D84">
        <w:rPr>
          <w:rStyle w:val="HideTWBExt"/>
          <w:b w:val="0"/>
        </w:rPr>
        <w:t>&lt;Article&gt;</w:t>
      </w:r>
      <w:r w:rsidRPr="00C75D84">
        <w:t>Bod 21 g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30B048D" w14:textId="77777777" w:rsidTr="000D7F60">
        <w:trPr>
          <w:trHeight w:hRule="exact" w:val="240"/>
          <w:jc w:val="center"/>
        </w:trPr>
        <w:tc>
          <w:tcPr>
            <w:tcW w:w="9752" w:type="dxa"/>
            <w:gridSpan w:val="2"/>
            <w:tcBorders>
              <w:top w:val="nil"/>
              <w:left w:val="nil"/>
              <w:bottom w:val="nil"/>
              <w:right w:val="nil"/>
            </w:tcBorders>
          </w:tcPr>
          <w:p w14:paraId="7B45779F" w14:textId="77777777" w:rsidR="004B7BBB" w:rsidRPr="00C75D84" w:rsidRDefault="004B7BBB" w:rsidP="000D7F60"/>
        </w:tc>
      </w:tr>
      <w:tr w:rsidR="00097907" w:rsidRPr="00C75D84" w14:paraId="183AF23E" w14:textId="77777777" w:rsidTr="000D7F60">
        <w:trPr>
          <w:trHeight w:val="240"/>
          <w:jc w:val="center"/>
        </w:trPr>
        <w:tc>
          <w:tcPr>
            <w:tcW w:w="4876" w:type="dxa"/>
            <w:tcBorders>
              <w:top w:val="nil"/>
              <w:left w:val="nil"/>
              <w:bottom w:val="nil"/>
              <w:right w:val="nil"/>
            </w:tcBorders>
          </w:tcPr>
          <w:p w14:paraId="48BA5D61"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09D2902" w14:textId="77777777" w:rsidR="004B7BBB" w:rsidRPr="00C75D84" w:rsidRDefault="004B7BBB" w:rsidP="000D7F60">
            <w:pPr>
              <w:pStyle w:val="AmColumnHeading"/>
            </w:pPr>
            <w:r w:rsidRPr="00C75D84">
              <w:t>Pozměňovací návrh</w:t>
            </w:r>
          </w:p>
        </w:tc>
      </w:tr>
      <w:tr w:rsidR="00097907" w:rsidRPr="00C75D84" w14:paraId="6A1ED8E5" w14:textId="77777777" w:rsidTr="000D7F60">
        <w:trPr>
          <w:jc w:val="center"/>
        </w:trPr>
        <w:tc>
          <w:tcPr>
            <w:tcW w:w="4876" w:type="dxa"/>
            <w:tcBorders>
              <w:top w:val="nil"/>
              <w:left w:val="nil"/>
              <w:bottom w:val="nil"/>
              <w:right w:val="nil"/>
            </w:tcBorders>
          </w:tcPr>
          <w:p w14:paraId="286BF710" w14:textId="77777777" w:rsidR="004B7BBB" w:rsidRPr="00C75D84" w:rsidRDefault="004B7BBB" w:rsidP="000D7F60">
            <w:pPr>
              <w:pStyle w:val="Normal6a"/>
            </w:pPr>
          </w:p>
        </w:tc>
        <w:tc>
          <w:tcPr>
            <w:tcW w:w="4876" w:type="dxa"/>
            <w:tcBorders>
              <w:top w:val="nil"/>
              <w:left w:val="nil"/>
              <w:bottom w:val="nil"/>
              <w:right w:val="nil"/>
            </w:tcBorders>
          </w:tcPr>
          <w:p w14:paraId="50F1DFAD" w14:textId="77777777" w:rsidR="004B7BBB" w:rsidRPr="00C75D84" w:rsidRDefault="004B7BBB" w:rsidP="000D7F60">
            <w:pPr>
              <w:pStyle w:val="Normal6a"/>
            </w:pPr>
            <w:r w:rsidRPr="00C75D84">
              <w:rPr>
                <w:b/>
                <w:i/>
              </w:rPr>
              <w:t>21g.</w:t>
            </w:r>
            <w:r w:rsidRPr="00C75D84">
              <w:tab/>
            </w:r>
            <w:r w:rsidRPr="00C75D84">
              <w:rPr>
                <w:b/>
                <w:i/>
              </w:rPr>
              <w:t xml:space="preserve">je přesvědčen, že rozvoj digitálních </w:t>
            </w:r>
            <w:r w:rsidRPr="00C75D84">
              <w:rPr>
                <w:b/>
                <w:i/>
              </w:rPr>
              <w:lastRenderedPageBreak/>
              <w:t>dovedností je nezbytný pro podporu hospodářské integrace ve středomořském regionu;</w:t>
            </w:r>
          </w:p>
        </w:tc>
      </w:tr>
    </w:tbl>
    <w:p w14:paraId="3C73BC5B"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D40292F" w14:textId="3F0DCFDE" w:rsidR="00D14A06" w:rsidRPr="00C75D84" w:rsidRDefault="004B7BBB" w:rsidP="004B7BBB">
      <w:r w:rsidRPr="00C75D84">
        <w:rPr>
          <w:rStyle w:val="HideTWBExt"/>
        </w:rPr>
        <w:t>&lt;/Amend&gt;</w:t>
      </w:r>
    </w:p>
    <w:p w14:paraId="3DE438E0"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439</w:t>
      </w:r>
      <w:r w:rsidRPr="00C75D84">
        <w:rPr>
          <w:rStyle w:val="HideTWBExt"/>
          <w:b w:val="0"/>
        </w:rPr>
        <w:t>&lt;/NumAm&gt;</w:t>
      </w:r>
    </w:p>
    <w:p w14:paraId="7766BECA"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3BB24E48" w14:textId="77777777" w:rsidR="004B7BBB" w:rsidRPr="00C75D84" w:rsidRDefault="004B7BBB" w:rsidP="004B7BBB">
      <w:pPr>
        <w:pStyle w:val="NormalBold"/>
      </w:pPr>
      <w:r w:rsidRPr="00C75D84">
        <w:rPr>
          <w:rStyle w:val="HideTWBExt"/>
          <w:b w:val="0"/>
        </w:rPr>
        <w:t>&lt;/RepeatBlock-By&gt;</w:t>
      </w:r>
    </w:p>
    <w:p w14:paraId="42720695"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B736795" w14:textId="77777777" w:rsidR="004B7BBB" w:rsidRPr="00C75D84" w:rsidRDefault="004B7BBB" w:rsidP="004B7BBB">
      <w:pPr>
        <w:pStyle w:val="NormalBold"/>
      </w:pPr>
      <w:r w:rsidRPr="00C75D84">
        <w:rPr>
          <w:rStyle w:val="HideTWBExt"/>
          <w:b w:val="0"/>
        </w:rPr>
        <w:t>&lt;Article&gt;</w:t>
      </w:r>
      <w:r w:rsidRPr="00C75D84">
        <w:t>Bod 21 h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8F7F7A5" w14:textId="77777777" w:rsidTr="000D7F60">
        <w:trPr>
          <w:trHeight w:hRule="exact" w:val="240"/>
          <w:jc w:val="center"/>
        </w:trPr>
        <w:tc>
          <w:tcPr>
            <w:tcW w:w="9752" w:type="dxa"/>
            <w:gridSpan w:val="2"/>
            <w:tcBorders>
              <w:top w:val="nil"/>
              <w:left w:val="nil"/>
              <w:bottom w:val="nil"/>
              <w:right w:val="nil"/>
            </w:tcBorders>
          </w:tcPr>
          <w:p w14:paraId="055996B9" w14:textId="77777777" w:rsidR="004B7BBB" w:rsidRPr="00C75D84" w:rsidRDefault="004B7BBB" w:rsidP="000D7F60"/>
        </w:tc>
      </w:tr>
      <w:tr w:rsidR="00097907" w:rsidRPr="00C75D84" w14:paraId="1F2CBC19" w14:textId="77777777" w:rsidTr="000D7F60">
        <w:trPr>
          <w:trHeight w:val="240"/>
          <w:jc w:val="center"/>
        </w:trPr>
        <w:tc>
          <w:tcPr>
            <w:tcW w:w="4876" w:type="dxa"/>
            <w:tcBorders>
              <w:top w:val="nil"/>
              <w:left w:val="nil"/>
              <w:bottom w:val="nil"/>
              <w:right w:val="nil"/>
            </w:tcBorders>
          </w:tcPr>
          <w:p w14:paraId="3BE456E0"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1E5925C" w14:textId="77777777" w:rsidR="004B7BBB" w:rsidRPr="00C75D84" w:rsidRDefault="004B7BBB" w:rsidP="000D7F60">
            <w:pPr>
              <w:pStyle w:val="AmColumnHeading"/>
            </w:pPr>
            <w:r w:rsidRPr="00C75D84">
              <w:t>Pozměňovací návrh</w:t>
            </w:r>
          </w:p>
        </w:tc>
      </w:tr>
      <w:tr w:rsidR="00097907" w:rsidRPr="00C75D84" w14:paraId="58A7FE0E" w14:textId="77777777" w:rsidTr="000D7F60">
        <w:trPr>
          <w:jc w:val="center"/>
        </w:trPr>
        <w:tc>
          <w:tcPr>
            <w:tcW w:w="4876" w:type="dxa"/>
            <w:tcBorders>
              <w:top w:val="nil"/>
              <w:left w:val="nil"/>
              <w:bottom w:val="nil"/>
              <w:right w:val="nil"/>
            </w:tcBorders>
          </w:tcPr>
          <w:p w14:paraId="1238DB69" w14:textId="77777777" w:rsidR="004B7BBB" w:rsidRPr="00C75D84" w:rsidRDefault="004B7BBB" w:rsidP="000D7F60">
            <w:pPr>
              <w:pStyle w:val="Normal6a"/>
            </w:pPr>
          </w:p>
        </w:tc>
        <w:tc>
          <w:tcPr>
            <w:tcW w:w="4876" w:type="dxa"/>
            <w:tcBorders>
              <w:top w:val="nil"/>
              <w:left w:val="nil"/>
              <w:bottom w:val="nil"/>
              <w:right w:val="nil"/>
            </w:tcBorders>
          </w:tcPr>
          <w:p w14:paraId="2A45F3D5" w14:textId="77777777" w:rsidR="004B7BBB" w:rsidRPr="00C75D84" w:rsidRDefault="004B7BBB" w:rsidP="000D7F60">
            <w:pPr>
              <w:pStyle w:val="Normal6a"/>
            </w:pPr>
            <w:r w:rsidRPr="00C75D84">
              <w:rPr>
                <w:b/>
                <w:i/>
              </w:rPr>
              <w:t>21h.</w:t>
            </w:r>
            <w:r w:rsidRPr="00C75D84">
              <w:tab/>
            </w:r>
            <w:r w:rsidRPr="00C75D84">
              <w:rPr>
                <w:b/>
                <w:i/>
              </w:rPr>
              <w:t>sdílí názor, že užší spolupráce v oblasti kybernetické bezpečnosti ve středomořském regionu může přispět k lepší prevenci kybernetických incidentů;</w:t>
            </w:r>
          </w:p>
        </w:tc>
      </w:tr>
    </w:tbl>
    <w:p w14:paraId="3FCA4A75"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1059B5C" w14:textId="4E974F82" w:rsidR="00D14A06" w:rsidRPr="00C75D84" w:rsidRDefault="004B7BBB" w:rsidP="004B7BBB">
      <w:r w:rsidRPr="00C75D84">
        <w:rPr>
          <w:rStyle w:val="HideTWBExt"/>
        </w:rPr>
        <w:t>&lt;/Amend&gt;</w:t>
      </w:r>
    </w:p>
    <w:p w14:paraId="62AED371"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440</w:t>
      </w:r>
      <w:r w:rsidRPr="00C75D84">
        <w:rPr>
          <w:rStyle w:val="HideTWBExt"/>
          <w:b w:val="0"/>
        </w:rPr>
        <w:t>&lt;/NumAm&gt;</w:t>
      </w:r>
    </w:p>
    <w:p w14:paraId="67F2725C"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5B1A2B3B" w14:textId="77777777" w:rsidR="004B7BBB" w:rsidRPr="00C75D84" w:rsidRDefault="004B7BBB" w:rsidP="004B7BBB">
      <w:pPr>
        <w:pStyle w:val="NormalBold"/>
      </w:pPr>
      <w:r w:rsidRPr="00C75D84">
        <w:rPr>
          <w:rStyle w:val="HideTWBExt"/>
          <w:b w:val="0"/>
        </w:rPr>
        <w:t>&lt;/RepeatBlock-By&gt;</w:t>
      </w:r>
    </w:p>
    <w:p w14:paraId="15F96149"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B15E1BF" w14:textId="77777777" w:rsidR="004B7BBB" w:rsidRPr="00C75D84" w:rsidRDefault="004B7BBB" w:rsidP="004B7BBB">
      <w:pPr>
        <w:pStyle w:val="NormalBold"/>
      </w:pPr>
      <w:r w:rsidRPr="00C75D84">
        <w:rPr>
          <w:rStyle w:val="HideTWBExt"/>
          <w:b w:val="0"/>
        </w:rPr>
        <w:t>&lt;Article&gt;</w:t>
      </w:r>
      <w:r w:rsidRPr="00C75D84">
        <w:t>Bod 21 i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91F9AFE" w14:textId="77777777" w:rsidTr="000D7F60">
        <w:trPr>
          <w:trHeight w:hRule="exact" w:val="240"/>
          <w:jc w:val="center"/>
        </w:trPr>
        <w:tc>
          <w:tcPr>
            <w:tcW w:w="9752" w:type="dxa"/>
            <w:gridSpan w:val="2"/>
            <w:tcBorders>
              <w:top w:val="nil"/>
              <w:left w:val="nil"/>
              <w:bottom w:val="nil"/>
              <w:right w:val="nil"/>
            </w:tcBorders>
          </w:tcPr>
          <w:p w14:paraId="31822704" w14:textId="77777777" w:rsidR="004B7BBB" w:rsidRPr="00C75D84" w:rsidRDefault="004B7BBB" w:rsidP="000D7F60"/>
        </w:tc>
      </w:tr>
      <w:tr w:rsidR="00097907" w:rsidRPr="00C75D84" w14:paraId="02292239" w14:textId="77777777" w:rsidTr="000D7F60">
        <w:trPr>
          <w:trHeight w:val="240"/>
          <w:jc w:val="center"/>
        </w:trPr>
        <w:tc>
          <w:tcPr>
            <w:tcW w:w="4876" w:type="dxa"/>
            <w:tcBorders>
              <w:top w:val="nil"/>
              <w:left w:val="nil"/>
              <w:bottom w:val="nil"/>
              <w:right w:val="nil"/>
            </w:tcBorders>
          </w:tcPr>
          <w:p w14:paraId="7C89FA9B"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4600192" w14:textId="77777777" w:rsidR="004B7BBB" w:rsidRPr="00C75D84" w:rsidRDefault="004B7BBB" w:rsidP="000D7F60">
            <w:pPr>
              <w:pStyle w:val="AmColumnHeading"/>
            </w:pPr>
            <w:r w:rsidRPr="00C75D84">
              <w:t>Pozměňovací návrh</w:t>
            </w:r>
          </w:p>
        </w:tc>
      </w:tr>
      <w:tr w:rsidR="00097907" w:rsidRPr="00C75D84" w14:paraId="7D38CDFA" w14:textId="77777777" w:rsidTr="000D7F60">
        <w:trPr>
          <w:jc w:val="center"/>
        </w:trPr>
        <w:tc>
          <w:tcPr>
            <w:tcW w:w="4876" w:type="dxa"/>
            <w:tcBorders>
              <w:top w:val="nil"/>
              <w:left w:val="nil"/>
              <w:bottom w:val="nil"/>
              <w:right w:val="nil"/>
            </w:tcBorders>
          </w:tcPr>
          <w:p w14:paraId="7F12928F" w14:textId="77777777" w:rsidR="004B7BBB" w:rsidRPr="00C75D84" w:rsidRDefault="004B7BBB" w:rsidP="000D7F60">
            <w:pPr>
              <w:pStyle w:val="Normal6a"/>
            </w:pPr>
          </w:p>
        </w:tc>
        <w:tc>
          <w:tcPr>
            <w:tcW w:w="4876" w:type="dxa"/>
            <w:tcBorders>
              <w:top w:val="nil"/>
              <w:left w:val="nil"/>
              <w:bottom w:val="nil"/>
              <w:right w:val="nil"/>
            </w:tcBorders>
          </w:tcPr>
          <w:p w14:paraId="068D7E74" w14:textId="77777777" w:rsidR="004B7BBB" w:rsidRPr="00C75D84" w:rsidRDefault="004B7BBB" w:rsidP="000D7F60">
            <w:pPr>
              <w:pStyle w:val="Normal6a"/>
            </w:pPr>
            <w:r w:rsidRPr="00C75D84">
              <w:rPr>
                <w:b/>
                <w:i/>
              </w:rPr>
              <w:t>21i.</w:t>
            </w:r>
            <w:r w:rsidRPr="00C75D84">
              <w:tab/>
            </w:r>
            <w:r w:rsidRPr="00C75D84">
              <w:rPr>
                <w:b/>
                <w:i/>
              </w:rPr>
              <w:t xml:space="preserve">zdůrazňuje, že dopravní spojení a multimodální koridory přes Alpy napojené na středomořské přístavy představují strategický most mezi středomořským regionem a evropským vnitřním trhem; zdůrazňuje, že posílení jejich odolnosti a provozní kontinuity – prostřednictvím koordinovaného plánování údržby strategické přeshraniční infrastruktury, zvýšení interoperability železniční dopravy, a urychlení investic podél středomořských a rýnsko-alpských koridorů TEN-T – je zásadní pro prevenci logistických úzkých míst a pro zajištění bezpečnějších, udržitelnějších a efektivnějších dodavatelských řetězců </w:t>
            </w:r>
            <w:r w:rsidRPr="00C75D84">
              <w:rPr>
                <w:b/>
                <w:i/>
              </w:rPr>
              <w:lastRenderedPageBreak/>
              <w:t>mezi středomořským regionem a evropskými trhy;</w:t>
            </w:r>
          </w:p>
        </w:tc>
      </w:tr>
    </w:tbl>
    <w:p w14:paraId="0742E59D"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E59C208" w14:textId="2C6F59D4" w:rsidR="00D14A06" w:rsidRPr="00C75D84" w:rsidRDefault="004B7BBB" w:rsidP="004B7BBB">
      <w:r w:rsidRPr="00C75D84">
        <w:rPr>
          <w:rStyle w:val="HideTWBExt"/>
        </w:rPr>
        <w:t>&lt;/Amend&gt;</w:t>
      </w:r>
    </w:p>
    <w:p w14:paraId="632C9080"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441</w:t>
      </w:r>
      <w:r w:rsidRPr="00C75D84">
        <w:rPr>
          <w:rStyle w:val="HideTWBExt"/>
          <w:b w:val="0"/>
        </w:rPr>
        <w:t>&lt;/NumAm&gt;</w:t>
      </w:r>
    </w:p>
    <w:p w14:paraId="3FB05FAF" w14:textId="77777777" w:rsidR="004B7BBB" w:rsidRPr="00C75D84" w:rsidRDefault="004B7BBB" w:rsidP="004B7BBB">
      <w:pPr>
        <w:pStyle w:val="NormalBold"/>
      </w:pPr>
      <w:r w:rsidRPr="00C75D84">
        <w:rPr>
          <w:rStyle w:val="HideTWBExt"/>
          <w:b w:val="0"/>
        </w:rPr>
        <w:t>&lt;RepeatBlock-By&gt;&lt;Members&gt;</w:t>
      </w:r>
      <w:r w:rsidRPr="00C75D84">
        <w:t>Sebastian Tynkkynen</w:t>
      </w:r>
      <w:r w:rsidRPr="00C75D84">
        <w:rPr>
          <w:rStyle w:val="HideTWBExt"/>
          <w:b w:val="0"/>
        </w:rPr>
        <w:t>&lt;/Members&gt;</w:t>
      </w:r>
    </w:p>
    <w:p w14:paraId="6C53869A" w14:textId="77777777" w:rsidR="004B7BBB" w:rsidRPr="00C75D84" w:rsidRDefault="004B7BBB" w:rsidP="004B7BBB">
      <w:pPr>
        <w:pStyle w:val="NormalBold"/>
      </w:pPr>
      <w:r w:rsidRPr="00C75D84">
        <w:rPr>
          <w:rStyle w:val="HideTWBExt"/>
          <w:b w:val="0"/>
        </w:rPr>
        <w:t>&lt;/RepeatBlock-By&gt;</w:t>
      </w:r>
    </w:p>
    <w:p w14:paraId="5B5FAD77"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08EA140" w14:textId="77777777" w:rsidR="004B7BBB" w:rsidRPr="00C75D84" w:rsidRDefault="004B7BBB" w:rsidP="004B7BBB">
      <w:pPr>
        <w:pStyle w:val="NormalBold"/>
      </w:pPr>
      <w:r w:rsidRPr="00C75D84">
        <w:rPr>
          <w:rStyle w:val="HideTWBExt"/>
          <w:b w:val="0"/>
        </w:rPr>
        <w:t>&lt;Article&gt;</w:t>
      </w:r>
      <w:r w:rsidRPr="00C75D84">
        <w:t>Dílčí nadpis 5</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C0BA846" w14:textId="77777777" w:rsidTr="000D7F60">
        <w:trPr>
          <w:trHeight w:hRule="exact" w:val="240"/>
          <w:jc w:val="center"/>
        </w:trPr>
        <w:tc>
          <w:tcPr>
            <w:tcW w:w="9752" w:type="dxa"/>
            <w:gridSpan w:val="2"/>
            <w:tcBorders>
              <w:top w:val="nil"/>
              <w:left w:val="nil"/>
              <w:bottom w:val="nil"/>
              <w:right w:val="nil"/>
            </w:tcBorders>
          </w:tcPr>
          <w:p w14:paraId="7ACCC0C1" w14:textId="77777777" w:rsidR="004B7BBB" w:rsidRPr="00C75D84" w:rsidRDefault="004B7BBB" w:rsidP="000D7F60"/>
        </w:tc>
      </w:tr>
      <w:tr w:rsidR="00097907" w:rsidRPr="00C75D84" w14:paraId="66531349" w14:textId="77777777" w:rsidTr="000D7F60">
        <w:trPr>
          <w:trHeight w:val="240"/>
          <w:jc w:val="center"/>
        </w:trPr>
        <w:tc>
          <w:tcPr>
            <w:tcW w:w="4876" w:type="dxa"/>
            <w:tcBorders>
              <w:top w:val="nil"/>
              <w:left w:val="nil"/>
              <w:bottom w:val="nil"/>
              <w:right w:val="nil"/>
            </w:tcBorders>
          </w:tcPr>
          <w:p w14:paraId="064343B3"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D88DB54" w14:textId="77777777" w:rsidR="004B7BBB" w:rsidRPr="00C75D84" w:rsidRDefault="004B7BBB" w:rsidP="000D7F60">
            <w:pPr>
              <w:pStyle w:val="AmColumnHeading"/>
            </w:pPr>
            <w:r w:rsidRPr="00C75D84">
              <w:t>Pozměňovací návrh</w:t>
            </w:r>
          </w:p>
        </w:tc>
      </w:tr>
      <w:tr w:rsidR="00097907" w:rsidRPr="00C75D84" w14:paraId="5697A650" w14:textId="77777777" w:rsidTr="000D7F60">
        <w:trPr>
          <w:jc w:val="center"/>
        </w:trPr>
        <w:tc>
          <w:tcPr>
            <w:tcW w:w="4876" w:type="dxa"/>
            <w:tcBorders>
              <w:top w:val="nil"/>
              <w:left w:val="nil"/>
              <w:bottom w:val="nil"/>
              <w:right w:val="nil"/>
            </w:tcBorders>
          </w:tcPr>
          <w:p w14:paraId="1C17B555" w14:textId="77777777" w:rsidR="004B7BBB" w:rsidRPr="00C75D84" w:rsidRDefault="004B7BBB" w:rsidP="000D7F60">
            <w:pPr>
              <w:pStyle w:val="Normal6a"/>
            </w:pPr>
            <w:r w:rsidRPr="00C75D84">
              <w:t>Připravenost a řízení migrace</w:t>
            </w:r>
          </w:p>
        </w:tc>
        <w:tc>
          <w:tcPr>
            <w:tcW w:w="4876" w:type="dxa"/>
            <w:tcBorders>
              <w:top w:val="nil"/>
              <w:left w:val="nil"/>
              <w:bottom w:val="nil"/>
              <w:right w:val="nil"/>
            </w:tcBorders>
          </w:tcPr>
          <w:p w14:paraId="5494413D" w14:textId="77777777" w:rsidR="004B7BBB" w:rsidRPr="00C75D84" w:rsidRDefault="004B7BBB" w:rsidP="000D7F60">
            <w:pPr>
              <w:pStyle w:val="Normal6a"/>
            </w:pPr>
            <w:r w:rsidRPr="00C75D84">
              <w:t>Připravenost</w:t>
            </w:r>
            <w:r w:rsidRPr="00C75D84">
              <w:rPr>
                <w:b/>
                <w:i/>
              </w:rPr>
              <w:t>, předcházení nelegální migraci</w:t>
            </w:r>
            <w:r w:rsidRPr="00C75D84">
              <w:t xml:space="preserve"> a řízení migrace</w:t>
            </w:r>
          </w:p>
        </w:tc>
      </w:tr>
    </w:tbl>
    <w:p w14:paraId="12D42D26"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{FI}</w:t>
      </w:r>
      <w:r w:rsidRPr="00C75D84">
        <w:t>fi</w:t>
      </w:r>
      <w:r w:rsidRPr="00C75D84">
        <w:rPr>
          <w:rStyle w:val="HideTWBExt"/>
        </w:rPr>
        <w:t>&lt;/Original&gt;</w:t>
      </w:r>
    </w:p>
    <w:p w14:paraId="47D30069" w14:textId="70D4B55C" w:rsidR="00D14A06" w:rsidRPr="00C75D84" w:rsidRDefault="004B7BBB" w:rsidP="004B7BBB">
      <w:r w:rsidRPr="00C75D84">
        <w:rPr>
          <w:rStyle w:val="HideTWBExt"/>
        </w:rPr>
        <w:t>&lt;/Amend&gt;</w:t>
      </w:r>
    </w:p>
    <w:p w14:paraId="74E5F346"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442</w:t>
      </w:r>
      <w:r w:rsidRPr="00C75D84">
        <w:rPr>
          <w:rStyle w:val="HideTWBExt"/>
          <w:b w:val="0"/>
        </w:rPr>
        <w:t>&lt;/NumAm&gt;</w:t>
      </w:r>
    </w:p>
    <w:p w14:paraId="34B2C096" w14:textId="77777777" w:rsidR="004B7BBB" w:rsidRPr="00C75D84" w:rsidRDefault="004B7BBB" w:rsidP="004B7BBB">
      <w:pPr>
        <w:pStyle w:val="NormalBold"/>
      </w:pPr>
      <w:r w:rsidRPr="00C75D84">
        <w:rPr>
          <w:rStyle w:val="HideTWBExt"/>
          <w:b w:val="0"/>
        </w:rPr>
        <w:t>&lt;RepeatBlock-By&gt;&lt;Members&gt;</w:t>
      </w:r>
      <w:r w:rsidRPr="00C75D84">
        <w:t>Alberico Gambino, Ruggero Razza, Carlo Fidanza</w:t>
      </w:r>
      <w:r w:rsidRPr="00C75D84">
        <w:rPr>
          <w:rStyle w:val="HideTWBExt"/>
          <w:b w:val="0"/>
        </w:rPr>
        <w:t>&lt;/Members&gt;</w:t>
      </w:r>
    </w:p>
    <w:p w14:paraId="48931395" w14:textId="77777777" w:rsidR="004B7BBB" w:rsidRPr="00C75D84" w:rsidRDefault="004B7BBB" w:rsidP="004B7BBB">
      <w:pPr>
        <w:pStyle w:val="NormalBold"/>
      </w:pPr>
      <w:r w:rsidRPr="00C75D84">
        <w:rPr>
          <w:rStyle w:val="HideTWBExt"/>
          <w:b w:val="0"/>
        </w:rPr>
        <w:t>&lt;/RepeatBlock-By&gt;</w:t>
      </w:r>
    </w:p>
    <w:p w14:paraId="4D6313D8"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CFD21B4" w14:textId="77777777" w:rsidR="004B7BBB" w:rsidRPr="00C75D84" w:rsidRDefault="004B7BBB" w:rsidP="004B7BBB">
      <w:pPr>
        <w:pStyle w:val="NormalBold"/>
      </w:pPr>
      <w:r w:rsidRPr="00C75D84">
        <w:rPr>
          <w:rStyle w:val="HideTWBExt"/>
          <w:b w:val="0"/>
        </w:rPr>
        <w:t>&lt;Article&gt;</w:t>
      </w:r>
      <w:r w:rsidRPr="00C75D84">
        <w:t>Podnadpis 5</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86DB18D" w14:textId="77777777" w:rsidTr="000D7F60">
        <w:trPr>
          <w:trHeight w:hRule="exact" w:val="240"/>
          <w:jc w:val="center"/>
        </w:trPr>
        <w:tc>
          <w:tcPr>
            <w:tcW w:w="9752" w:type="dxa"/>
            <w:gridSpan w:val="2"/>
            <w:tcBorders>
              <w:top w:val="nil"/>
              <w:left w:val="nil"/>
              <w:bottom w:val="nil"/>
              <w:right w:val="nil"/>
            </w:tcBorders>
          </w:tcPr>
          <w:p w14:paraId="4602E73C" w14:textId="77777777" w:rsidR="004B7BBB" w:rsidRPr="00C75D84" w:rsidRDefault="004B7BBB" w:rsidP="000D7F60"/>
        </w:tc>
      </w:tr>
      <w:tr w:rsidR="00097907" w:rsidRPr="00C75D84" w14:paraId="10C8B24C" w14:textId="77777777" w:rsidTr="000D7F60">
        <w:trPr>
          <w:trHeight w:val="240"/>
          <w:jc w:val="center"/>
        </w:trPr>
        <w:tc>
          <w:tcPr>
            <w:tcW w:w="4876" w:type="dxa"/>
            <w:tcBorders>
              <w:top w:val="nil"/>
              <w:left w:val="nil"/>
              <w:bottom w:val="nil"/>
              <w:right w:val="nil"/>
            </w:tcBorders>
          </w:tcPr>
          <w:p w14:paraId="23415660"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C9B66EF" w14:textId="77777777" w:rsidR="004B7BBB" w:rsidRPr="00C75D84" w:rsidRDefault="004B7BBB" w:rsidP="000D7F60">
            <w:pPr>
              <w:pStyle w:val="AmColumnHeading"/>
            </w:pPr>
            <w:r w:rsidRPr="00C75D84">
              <w:t>Pozměňovací návrh</w:t>
            </w:r>
          </w:p>
        </w:tc>
      </w:tr>
      <w:tr w:rsidR="00097907" w:rsidRPr="00C75D84" w14:paraId="0E2505B0" w14:textId="77777777" w:rsidTr="000D7F60">
        <w:trPr>
          <w:jc w:val="center"/>
        </w:trPr>
        <w:tc>
          <w:tcPr>
            <w:tcW w:w="4876" w:type="dxa"/>
            <w:tcBorders>
              <w:top w:val="nil"/>
              <w:left w:val="nil"/>
              <w:bottom w:val="nil"/>
              <w:right w:val="nil"/>
            </w:tcBorders>
          </w:tcPr>
          <w:p w14:paraId="7E6CCE6B" w14:textId="77777777" w:rsidR="004B7BBB" w:rsidRPr="00C75D84" w:rsidRDefault="004B7BBB" w:rsidP="000D7F60">
            <w:pPr>
              <w:pStyle w:val="Normal6a"/>
            </w:pPr>
            <w:r w:rsidRPr="00C75D84">
              <w:t>Připravenost a řízení migrace</w:t>
            </w:r>
          </w:p>
        </w:tc>
        <w:tc>
          <w:tcPr>
            <w:tcW w:w="4876" w:type="dxa"/>
            <w:tcBorders>
              <w:top w:val="nil"/>
              <w:left w:val="nil"/>
              <w:bottom w:val="nil"/>
              <w:right w:val="nil"/>
            </w:tcBorders>
          </w:tcPr>
          <w:p w14:paraId="2F37E3A5" w14:textId="77777777" w:rsidR="004B7BBB" w:rsidRPr="00C75D84" w:rsidRDefault="004B7BBB" w:rsidP="000D7F60">
            <w:pPr>
              <w:pStyle w:val="Normal6a"/>
            </w:pPr>
            <w:r w:rsidRPr="00C75D84">
              <w:rPr>
                <w:b/>
                <w:bCs/>
                <w:i/>
                <w:iCs/>
              </w:rPr>
              <w:t xml:space="preserve">Bezpečnost, </w:t>
            </w:r>
            <w:r w:rsidRPr="00C75D84">
              <w:t>připravenost a řízení migrace</w:t>
            </w:r>
          </w:p>
        </w:tc>
      </w:tr>
    </w:tbl>
    <w:p w14:paraId="3D57F51F"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{IT}</w:t>
      </w:r>
      <w:r w:rsidRPr="00C75D84">
        <w:t>it</w:t>
      </w:r>
      <w:r w:rsidRPr="00C75D84">
        <w:rPr>
          <w:rStyle w:val="HideTWBExt"/>
        </w:rPr>
        <w:t>&lt;/Original&gt;</w:t>
      </w:r>
    </w:p>
    <w:p w14:paraId="469649DC" w14:textId="72638B56" w:rsidR="00D14A06" w:rsidRPr="00C75D84" w:rsidRDefault="004B7BBB" w:rsidP="004B7BBB">
      <w:r w:rsidRPr="00C75D84">
        <w:rPr>
          <w:rStyle w:val="HideTWBExt"/>
        </w:rPr>
        <w:t>&lt;/Amend&gt;</w:t>
      </w:r>
    </w:p>
    <w:p w14:paraId="2E42E391"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443</w:t>
      </w:r>
      <w:r w:rsidRPr="00C75D84">
        <w:rPr>
          <w:rStyle w:val="HideTWBExt"/>
          <w:b w:val="0"/>
        </w:rPr>
        <w:t>&lt;/NumAm&gt;</w:t>
      </w:r>
    </w:p>
    <w:p w14:paraId="57210DE9" w14:textId="77777777" w:rsidR="004B7BBB" w:rsidRPr="00C75D84" w:rsidRDefault="004B7BBB" w:rsidP="004B7BBB">
      <w:pPr>
        <w:pStyle w:val="NormalBold"/>
      </w:pPr>
      <w:r w:rsidRPr="00C75D84">
        <w:rPr>
          <w:rStyle w:val="HideTWBExt"/>
          <w:b w:val="0"/>
        </w:rPr>
        <w:t>&lt;RepeatBlock-By&gt;&lt;Members&gt;</w:t>
      </w:r>
      <w:r w:rsidRPr="00C75D84">
        <w:t>Francisco José Millán Mon</w:t>
      </w:r>
      <w:r w:rsidRPr="00C75D84">
        <w:rPr>
          <w:rStyle w:val="HideTWBExt"/>
          <w:b w:val="0"/>
        </w:rPr>
        <w:t>&lt;/Members&gt;</w:t>
      </w:r>
    </w:p>
    <w:p w14:paraId="2A1F947D" w14:textId="77777777" w:rsidR="004B7BBB" w:rsidRPr="00C75D84" w:rsidRDefault="004B7BBB" w:rsidP="004B7BBB">
      <w:pPr>
        <w:pStyle w:val="NormalBold"/>
      </w:pPr>
      <w:r w:rsidRPr="00C75D84">
        <w:rPr>
          <w:rStyle w:val="HideTWBExt"/>
          <w:b w:val="0"/>
        </w:rPr>
        <w:t>&lt;/RepeatBlock-By&gt;</w:t>
      </w:r>
    </w:p>
    <w:p w14:paraId="18904805"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2279BAA" w14:textId="77777777" w:rsidR="004B7BBB" w:rsidRPr="00C75D84" w:rsidRDefault="004B7BBB" w:rsidP="004B7BBB">
      <w:pPr>
        <w:pStyle w:val="NormalBold"/>
      </w:pPr>
      <w:r w:rsidRPr="00C75D84">
        <w:rPr>
          <w:rStyle w:val="HideTWBExt"/>
          <w:b w:val="0"/>
        </w:rPr>
        <w:t>&lt;Article&gt;</w:t>
      </w:r>
      <w:r w:rsidRPr="00C75D84">
        <w:t>Podnadpis 5</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FE8EB4A" w14:textId="77777777" w:rsidTr="000D7F60">
        <w:trPr>
          <w:trHeight w:hRule="exact" w:val="240"/>
          <w:jc w:val="center"/>
        </w:trPr>
        <w:tc>
          <w:tcPr>
            <w:tcW w:w="9752" w:type="dxa"/>
            <w:gridSpan w:val="2"/>
            <w:tcBorders>
              <w:top w:val="nil"/>
              <w:left w:val="nil"/>
              <w:bottom w:val="nil"/>
              <w:right w:val="nil"/>
            </w:tcBorders>
          </w:tcPr>
          <w:p w14:paraId="748BBD45" w14:textId="77777777" w:rsidR="004B7BBB" w:rsidRPr="00C75D84" w:rsidRDefault="004B7BBB" w:rsidP="000D7F60"/>
        </w:tc>
      </w:tr>
      <w:tr w:rsidR="00097907" w:rsidRPr="00C75D84" w14:paraId="159DD611" w14:textId="77777777" w:rsidTr="000D7F60">
        <w:trPr>
          <w:trHeight w:val="240"/>
          <w:jc w:val="center"/>
        </w:trPr>
        <w:tc>
          <w:tcPr>
            <w:tcW w:w="4876" w:type="dxa"/>
            <w:tcBorders>
              <w:top w:val="nil"/>
              <w:left w:val="nil"/>
              <w:bottom w:val="nil"/>
              <w:right w:val="nil"/>
            </w:tcBorders>
          </w:tcPr>
          <w:p w14:paraId="15974D07"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872C288" w14:textId="77777777" w:rsidR="004B7BBB" w:rsidRPr="00C75D84" w:rsidRDefault="004B7BBB" w:rsidP="000D7F60">
            <w:pPr>
              <w:pStyle w:val="AmColumnHeading"/>
            </w:pPr>
            <w:r w:rsidRPr="00C75D84">
              <w:t>Pozměňovací návrh</w:t>
            </w:r>
          </w:p>
        </w:tc>
      </w:tr>
      <w:tr w:rsidR="00097907" w:rsidRPr="00C75D84" w14:paraId="735936A4" w14:textId="77777777" w:rsidTr="000D7F60">
        <w:trPr>
          <w:jc w:val="center"/>
        </w:trPr>
        <w:tc>
          <w:tcPr>
            <w:tcW w:w="4876" w:type="dxa"/>
            <w:tcBorders>
              <w:top w:val="nil"/>
              <w:left w:val="nil"/>
              <w:bottom w:val="nil"/>
              <w:right w:val="nil"/>
            </w:tcBorders>
          </w:tcPr>
          <w:p w14:paraId="632A0AE9" w14:textId="77777777" w:rsidR="004B7BBB" w:rsidRPr="00C75D84" w:rsidRDefault="004B7BBB" w:rsidP="000D7F60">
            <w:pPr>
              <w:pStyle w:val="Normal6a"/>
            </w:pPr>
            <w:r w:rsidRPr="00C75D84">
              <w:t>Připravenost a řízení migrace</w:t>
            </w:r>
          </w:p>
        </w:tc>
        <w:tc>
          <w:tcPr>
            <w:tcW w:w="4876" w:type="dxa"/>
            <w:tcBorders>
              <w:top w:val="nil"/>
              <w:left w:val="nil"/>
              <w:bottom w:val="nil"/>
              <w:right w:val="nil"/>
            </w:tcBorders>
          </w:tcPr>
          <w:p w14:paraId="5EF18A73" w14:textId="77777777" w:rsidR="004B7BBB" w:rsidRPr="00C75D84" w:rsidRDefault="004B7BBB" w:rsidP="000D7F60">
            <w:pPr>
              <w:pStyle w:val="Normal6a"/>
            </w:pPr>
            <w:r w:rsidRPr="00C75D84">
              <w:rPr>
                <w:b/>
                <w:bCs/>
                <w:i/>
                <w:iCs/>
              </w:rPr>
              <w:t>Bezpečnost,</w:t>
            </w:r>
            <w:r w:rsidRPr="00C75D84">
              <w:t xml:space="preserve"> připravenost a řízení migrace</w:t>
            </w:r>
          </w:p>
        </w:tc>
      </w:tr>
    </w:tbl>
    <w:p w14:paraId="40921BC0"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{ES}</w:t>
      </w:r>
      <w:r w:rsidRPr="00C75D84">
        <w:t>es</w:t>
      </w:r>
      <w:r w:rsidRPr="00C75D84">
        <w:rPr>
          <w:rStyle w:val="HideTWBExt"/>
        </w:rPr>
        <w:t>&lt;/Original&gt;</w:t>
      </w:r>
    </w:p>
    <w:p w14:paraId="5B7AF72E" w14:textId="403F7D6D" w:rsidR="00D14A06" w:rsidRPr="00C75D84" w:rsidRDefault="004B7BBB" w:rsidP="004B7BBB">
      <w:r w:rsidRPr="00C75D84">
        <w:rPr>
          <w:rStyle w:val="HideTWBExt"/>
        </w:rPr>
        <w:t>&lt;/Amend&gt;</w:t>
      </w:r>
    </w:p>
    <w:p w14:paraId="47FCE052" w14:textId="77777777" w:rsidR="004B7BBB" w:rsidRPr="00C75D84" w:rsidRDefault="004B7BBB" w:rsidP="004B7BBB">
      <w:pPr>
        <w:pStyle w:val="AmNumberTabs"/>
      </w:pPr>
      <w:r w:rsidRPr="00C75D84">
        <w:rPr>
          <w:rStyle w:val="HideTWBExt"/>
          <w:b w:val="0"/>
        </w:rPr>
        <w:lastRenderedPageBreak/>
        <w:t>&lt;Amend&gt;</w:t>
      </w:r>
      <w:r w:rsidRPr="00C75D84">
        <w:t>Pozměňovací návrh</w:t>
      </w:r>
      <w:r w:rsidRPr="00C75D84">
        <w:tab/>
      </w:r>
      <w:r w:rsidRPr="00C75D84">
        <w:tab/>
      </w:r>
      <w:r w:rsidRPr="00C75D84">
        <w:rPr>
          <w:rStyle w:val="HideTWBExt"/>
          <w:b w:val="0"/>
        </w:rPr>
        <w:t>&lt;NumAm&gt;</w:t>
      </w:r>
      <w:r w:rsidRPr="00C75D84">
        <w:t>444</w:t>
      </w:r>
      <w:r w:rsidRPr="00C75D84">
        <w:rPr>
          <w:rStyle w:val="HideTWBExt"/>
          <w:b w:val="0"/>
        </w:rPr>
        <w:t>&lt;/NumAm&gt;</w:t>
      </w:r>
    </w:p>
    <w:p w14:paraId="4B367371" w14:textId="77777777" w:rsidR="004B7BBB" w:rsidRPr="00C75D84" w:rsidRDefault="004B7BBB" w:rsidP="004B7BBB">
      <w:pPr>
        <w:pStyle w:val="NormalBold"/>
      </w:pPr>
      <w:r w:rsidRPr="00C75D84">
        <w:rPr>
          <w:rStyle w:val="HideTWBExt"/>
          <w:b w:val="0"/>
        </w:rPr>
        <w:t>&lt;RepeatBlock-By&gt;&lt;Members&gt;</w:t>
      </w:r>
      <w:r w:rsidRPr="00C75D84">
        <w:t>Nicola Zingaretti, Nacho Sánchez Amor, Yannis Maniatis, Elio Di Rupo, Marco Tarquinio, Matjaž Nemec, Marta Temido, Costas Mavrides</w:t>
      </w:r>
      <w:r w:rsidRPr="00C75D84">
        <w:rPr>
          <w:rStyle w:val="HideTWBExt"/>
          <w:b w:val="0"/>
        </w:rPr>
        <w:t>&lt;/Members&gt;</w:t>
      </w:r>
    </w:p>
    <w:p w14:paraId="02F7A519" w14:textId="77777777" w:rsidR="004B7BBB" w:rsidRPr="00C75D84" w:rsidRDefault="004B7BBB" w:rsidP="004B7BBB">
      <w:pPr>
        <w:pStyle w:val="NormalBold"/>
      </w:pPr>
      <w:r w:rsidRPr="00C75D84">
        <w:rPr>
          <w:rStyle w:val="HideTWBExt"/>
          <w:b w:val="0"/>
        </w:rPr>
        <w:t>&lt;/RepeatBlock-By&gt;</w:t>
      </w:r>
    </w:p>
    <w:p w14:paraId="71856AE6"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662E9F4" w14:textId="77777777" w:rsidR="004B7BBB" w:rsidRPr="00C75D84" w:rsidRDefault="004B7BBB" w:rsidP="004B7BBB">
      <w:pPr>
        <w:pStyle w:val="NormalBold"/>
      </w:pPr>
      <w:r w:rsidRPr="00C75D84">
        <w:rPr>
          <w:rStyle w:val="HideTWBExt"/>
          <w:b w:val="0"/>
        </w:rPr>
        <w:t>&lt;Article&gt;</w:t>
      </w:r>
      <w:r w:rsidRPr="00C75D84">
        <w:t>Bod 21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D18F16E" w14:textId="77777777" w:rsidTr="000D7F60">
        <w:trPr>
          <w:trHeight w:hRule="exact" w:val="240"/>
          <w:jc w:val="center"/>
        </w:trPr>
        <w:tc>
          <w:tcPr>
            <w:tcW w:w="9752" w:type="dxa"/>
            <w:gridSpan w:val="2"/>
            <w:tcBorders>
              <w:top w:val="nil"/>
              <w:left w:val="nil"/>
              <w:bottom w:val="nil"/>
              <w:right w:val="nil"/>
            </w:tcBorders>
          </w:tcPr>
          <w:p w14:paraId="3BB5EB84" w14:textId="77777777" w:rsidR="004B7BBB" w:rsidRPr="00C75D84" w:rsidRDefault="004B7BBB" w:rsidP="000D7F60"/>
        </w:tc>
      </w:tr>
      <w:tr w:rsidR="00097907" w:rsidRPr="00C75D84" w14:paraId="677D9DFF" w14:textId="77777777" w:rsidTr="000D7F60">
        <w:trPr>
          <w:trHeight w:val="240"/>
          <w:jc w:val="center"/>
        </w:trPr>
        <w:tc>
          <w:tcPr>
            <w:tcW w:w="4876" w:type="dxa"/>
            <w:tcBorders>
              <w:top w:val="nil"/>
              <w:left w:val="nil"/>
              <w:bottom w:val="nil"/>
              <w:right w:val="nil"/>
            </w:tcBorders>
          </w:tcPr>
          <w:p w14:paraId="50F2F7EE"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41E3FAD" w14:textId="77777777" w:rsidR="004B7BBB" w:rsidRPr="00C75D84" w:rsidRDefault="004B7BBB" w:rsidP="000D7F60">
            <w:pPr>
              <w:pStyle w:val="AmColumnHeading"/>
            </w:pPr>
            <w:r w:rsidRPr="00C75D84">
              <w:t>Pozměňovací návrh</w:t>
            </w:r>
          </w:p>
        </w:tc>
      </w:tr>
      <w:tr w:rsidR="00097907" w:rsidRPr="00C75D84" w14:paraId="21C22C69" w14:textId="77777777" w:rsidTr="000D7F60">
        <w:trPr>
          <w:jc w:val="center"/>
        </w:trPr>
        <w:tc>
          <w:tcPr>
            <w:tcW w:w="4876" w:type="dxa"/>
            <w:tcBorders>
              <w:top w:val="nil"/>
              <w:left w:val="nil"/>
              <w:bottom w:val="nil"/>
              <w:right w:val="nil"/>
            </w:tcBorders>
          </w:tcPr>
          <w:p w14:paraId="59232AC8" w14:textId="77777777" w:rsidR="004B7BBB" w:rsidRPr="00C75D84" w:rsidRDefault="004B7BBB" w:rsidP="000D7F60">
            <w:pPr>
              <w:pStyle w:val="Normal6a"/>
            </w:pPr>
          </w:p>
        </w:tc>
        <w:tc>
          <w:tcPr>
            <w:tcW w:w="4876" w:type="dxa"/>
            <w:tcBorders>
              <w:top w:val="nil"/>
              <w:left w:val="nil"/>
              <w:bottom w:val="nil"/>
              <w:right w:val="nil"/>
            </w:tcBorders>
          </w:tcPr>
          <w:p w14:paraId="352D311E" w14:textId="77777777" w:rsidR="004B7BBB" w:rsidRPr="00C75D84" w:rsidRDefault="004B7BBB" w:rsidP="000D7F60">
            <w:pPr>
              <w:pStyle w:val="Normal6a"/>
            </w:pPr>
            <w:r w:rsidRPr="00C75D84">
              <w:rPr>
                <w:b/>
                <w:i/>
              </w:rPr>
              <w:t>21a.</w:t>
            </w:r>
            <w:r w:rsidRPr="00C75D84">
              <w:tab/>
            </w:r>
            <w:r w:rsidRPr="00C75D84">
              <w:rPr>
                <w:b/>
                <w:i/>
              </w:rPr>
              <w:t>vítá zřízení Kyperské regionální letecké hasičské stanice (CRAFS), která může sloužit jako příklad pro rozsáhlejší regionální iniciativy;</w:t>
            </w:r>
          </w:p>
        </w:tc>
      </w:tr>
    </w:tbl>
    <w:p w14:paraId="312E69D3"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1DC64D6" w14:textId="5C9E8789" w:rsidR="00D14A06" w:rsidRPr="00C75D84" w:rsidRDefault="004B7BBB" w:rsidP="004B7BBB">
      <w:r w:rsidRPr="00C75D84">
        <w:rPr>
          <w:rStyle w:val="HideTWBExt"/>
        </w:rPr>
        <w:t>&lt;/Amend&gt;</w:t>
      </w:r>
    </w:p>
    <w:p w14:paraId="777313B2"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445</w:t>
      </w:r>
      <w:r w:rsidRPr="00C75D84">
        <w:rPr>
          <w:rStyle w:val="HideTWBExt"/>
          <w:b w:val="0"/>
        </w:rPr>
        <w:t>&lt;/NumAm&gt;</w:t>
      </w:r>
    </w:p>
    <w:p w14:paraId="14C791B2" w14:textId="77777777" w:rsidR="004B7BBB" w:rsidRPr="00C75D84" w:rsidRDefault="004B7BBB" w:rsidP="004B7BBB">
      <w:pPr>
        <w:pStyle w:val="NormalBold"/>
      </w:pPr>
      <w:r w:rsidRPr="00C75D84">
        <w:rPr>
          <w:rStyle w:val="HideTWBExt"/>
          <w:b w:val="0"/>
        </w:rPr>
        <w:t>&lt;RepeatBlock-By&gt;&lt;Members&gt;</w:t>
      </w:r>
      <w:r w:rsidRPr="00C75D84">
        <w:t>Cristian Terheş</w:t>
      </w:r>
      <w:r w:rsidRPr="00C75D84">
        <w:rPr>
          <w:rStyle w:val="HideTWBExt"/>
          <w:b w:val="0"/>
        </w:rPr>
        <w:t>&lt;/Members&gt;</w:t>
      </w:r>
    </w:p>
    <w:p w14:paraId="472D2138" w14:textId="77777777" w:rsidR="004B7BBB" w:rsidRPr="00C75D84" w:rsidRDefault="004B7BBB" w:rsidP="004B7BBB">
      <w:pPr>
        <w:pStyle w:val="NormalBold"/>
      </w:pPr>
      <w:r w:rsidRPr="00C75D84">
        <w:rPr>
          <w:rStyle w:val="HideTWBExt"/>
          <w:b w:val="0"/>
        </w:rPr>
        <w:t>&lt;/RepeatBlock-By&gt;</w:t>
      </w:r>
    </w:p>
    <w:p w14:paraId="29604D18"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E7A4CD6" w14:textId="77777777" w:rsidR="004B7BBB" w:rsidRPr="00C75D84" w:rsidRDefault="004B7BBB" w:rsidP="004B7BBB">
      <w:pPr>
        <w:pStyle w:val="NormalBold"/>
      </w:pPr>
      <w:r w:rsidRPr="00C75D84">
        <w:rPr>
          <w:rStyle w:val="HideTWBExt"/>
          <w:b w:val="0"/>
        </w:rPr>
        <w:t>&lt;Article&gt;</w:t>
      </w:r>
      <w:r w:rsidRPr="00C75D84">
        <w:t>Bod 22</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346FBFA" w14:textId="77777777" w:rsidTr="000D7F60">
        <w:trPr>
          <w:trHeight w:hRule="exact" w:val="240"/>
          <w:jc w:val="center"/>
        </w:trPr>
        <w:tc>
          <w:tcPr>
            <w:tcW w:w="9752" w:type="dxa"/>
            <w:gridSpan w:val="2"/>
            <w:tcBorders>
              <w:top w:val="nil"/>
              <w:left w:val="nil"/>
              <w:bottom w:val="nil"/>
              <w:right w:val="nil"/>
            </w:tcBorders>
          </w:tcPr>
          <w:p w14:paraId="64E293A5" w14:textId="77777777" w:rsidR="004B7BBB" w:rsidRPr="00C75D84" w:rsidRDefault="004B7BBB" w:rsidP="000D7F60"/>
        </w:tc>
      </w:tr>
      <w:tr w:rsidR="00097907" w:rsidRPr="00C75D84" w14:paraId="021964C1" w14:textId="77777777" w:rsidTr="000D7F60">
        <w:trPr>
          <w:trHeight w:val="240"/>
          <w:jc w:val="center"/>
        </w:trPr>
        <w:tc>
          <w:tcPr>
            <w:tcW w:w="4876" w:type="dxa"/>
            <w:tcBorders>
              <w:top w:val="nil"/>
              <w:left w:val="nil"/>
              <w:bottom w:val="nil"/>
              <w:right w:val="nil"/>
            </w:tcBorders>
          </w:tcPr>
          <w:p w14:paraId="353D9A43"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753BA29" w14:textId="77777777" w:rsidR="004B7BBB" w:rsidRPr="00C75D84" w:rsidRDefault="004B7BBB" w:rsidP="000D7F60">
            <w:pPr>
              <w:pStyle w:val="AmColumnHeading"/>
            </w:pPr>
            <w:r w:rsidRPr="00C75D84">
              <w:t>Pozměňovací návrh</w:t>
            </w:r>
          </w:p>
        </w:tc>
      </w:tr>
      <w:tr w:rsidR="00097907" w:rsidRPr="00C75D84" w14:paraId="64B81F40" w14:textId="77777777" w:rsidTr="000D7F60">
        <w:trPr>
          <w:jc w:val="center"/>
        </w:trPr>
        <w:tc>
          <w:tcPr>
            <w:tcW w:w="4876" w:type="dxa"/>
            <w:tcBorders>
              <w:top w:val="nil"/>
              <w:left w:val="nil"/>
              <w:bottom w:val="nil"/>
              <w:right w:val="nil"/>
            </w:tcBorders>
          </w:tcPr>
          <w:p w14:paraId="233AF9E3" w14:textId="77777777" w:rsidR="004B7BBB" w:rsidRPr="00C75D84" w:rsidRDefault="004B7BBB" w:rsidP="000D7F60">
            <w:pPr>
              <w:pStyle w:val="Normal6a"/>
            </w:pPr>
            <w:r w:rsidRPr="00C75D84">
              <w:t>22.</w:t>
            </w:r>
            <w:r w:rsidRPr="00C75D84">
              <w:tab/>
              <w:t>upozorňuje na skutečnost, že Pakt představuje příležitost k pokroku směrem k evropsko-středomořskému prostoru mobility novým a průřezovým způsobem, neboť podporuje úspěchy v oblastech hospodářské spolupráce, začínajících podniků, malých a středních podniků, mládeže, studentů a akademické a vědecké spolupráce;</w:t>
            </w:r>
          </w:p>
        </w:tc>
        <w:tc>
          <w:tcPr>
            <w:tcW w:w="4876" w:type="dxa"/>
            <w:tcBorders>
              <w:top w:val="nil"/>
              <w:left w:val="nil"/>
              <w:bottom w:val="nil"/>
              <w:right w:val="nil"/>
            </w:tcBorders>
          </w:tcPr>
          <w:p w14:paraId="28912EAB" w14:textId="77777777" w:rsidR="004B7BBB" w:rsidRPr="00C75D84" w:rsidRDefault="004B7BBB" w:rsidP="000D7F60">
            <w:pPr>
              <w:pStyle w:val="Normal6a"/>
            </w:pPr>
            <w:r w:rsidRPr="00C75D84">
              <w:t>22.</w:t>
            </w:r>
            <w:r w:rsidRPr="00C75D84">
              <w:tab/>
              <w:t xml:space="preserve">upozorňuje na skutečnost, že Pakt představuje příležitost k pokroku směrem k evropsko-středomořskému prostoru mobility novým a průřezovým způsobem, neboť podporuje úspěchy v oblastech hospodářské spolupráce, začínajících podniků, malých a středních podniků, mládeže, studentů a akademické a vědecké spolupráce; </w:t>
            </w:r>
            <w:r w:rsidRPr="00C75D84">
              <w:rPr>
                <w:b/>
                <w:i/>
              </w:rPr>
              <w:t>zdůrazňuje však, že jakákoli finanční pomoc, partnerství v oblasti mobility či jiné formy podpory EU poskytované partnerským zemím by měly být podmíněny účinnou spoluprací při prevenci a omezování nelegální migrace, včetně správy hranic, boje proti sítím převaděčů a obchodníků s lidmi a zpětného přebírání a navracení nelegálních migrantů;</w:t>
            </w:r>
          </w:p>
        </w:tc>
      </w:tr>
    </w:tbl>
    <w:p w14:paraId="0693BEE2"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A2FBE8B" w14:textId="6D0E9567" w:rsidR="00D14A06" w:rsidRPr="00C75D84" w:rsidRDefault="004B7BBB" w:rsidP="004B7BBB">
      <w:r w:rsidRPr="00C75D84">
        <w:rPr>
          <w:rStyle w:val="HideTWBExt"/>
        </w:rPr>
        <w:t>&lt;/Amend&gt;</w:t>
      </w:r>
    </w:p>
    <w:p w14:paraId="38B9C607" w14:textId="77777777" w:rsidR="004B7BBB" w:rsidRPr="00C75D84" w:rsidRDefault="004B7BBB" w:rsidP="004B7BBB">
      <w:pPr>
        <w:pStyle w:val="AmNumberTabs"/>
      </w:pPr>
      <w:r w:rsidRPr="00C75D84">
        <w:rPr>
          <w:rStyle w:val="HideTWBExt"/>
          <w:b w:val="0"/>
        </w:rPr>
        <w:lastRenderedPageBreak/>
        <w:t>&lt;Amend&gt;</w:t>
      </w:r>
      <w:r w:rsidRPr="00C75D84">
        <w:t>Pozměňovací návrh</w:t>
      </w:r>
      <w:r w:rsidRPr="00C75D84">
        <w:tab/>
      </w:r>
      <w:r w:rsidRPr="00C75D84">
        <w:tab/>
      </w:r>
      <w:r w:rsidRPr="00C75D84">
        <w:rPr>
          <w:rStyle w:val="HideTWBExt"/>
          <w:b w:val="0"/>
        </w:rPr>
        <w:t>&lt;NumAm&gt;</w:t>
      </w:r>
      <w:r w:rsidRPr="00C75D84">
        <w:t>446</w:t>
      </w:r>
      <w:r w:rsidRPr="00C75D84">
        <w:rPr>
          <w:rStyle w:val="HideTWBExt"/>
          <w:b w:val="0"/>
        </w:rPr>
        <w:t>&lt;/NumAm&gt;</w:t>
      </w:r>
    </w:p>
    <w:p w14:paraId="49EEB9DB"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665CF30E" w14:textId="77777777" w:rsidR="004B7BBB" w:rsidRPr="00C75D84" w:rsidRDefault="004B7BBB" w:rsidP="004B7BBB">
      <w:pPr>
        <w:pStyle w:val="NormalBold"/>
      </w:pPr>
      <w:r w:rsidRPr="00C75D84">
        <w:rPr>
          <w:rStyle w:val="HideTWBExt"/>
          <w:b w:val="0"/>
        </w:rPr>
        <w:t>&lt;/RepeatBlock-By&gt;</w:t>
      </w:r>
    </w:p>
    <w:p w14:paraId="16E53A87"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30309BB" w14:textId="77777777" w:rsidR="004B7BBB" w:rsidRPr="00C75D84" w:rsidRDefault="004B7BBB" w:rsidP="004B7BBB">
      <w:pPr>
        <w:pStyle w:val="NormalBold"/>
      </w:pPr>
      <w:r w:rsidRPr="00C75D84">
        <w:rPr>
          <w:rStyle w:val="HideTWBExt"/>
          <w:b w:val="0"/>
        </w:rPr>
        <w:t>&lt;Article&gt;</w:t>
      </w:r>
      <w:r w:rsidRPr="00C75D84">
        <w:t>Bod 22</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2A206ED" w14:textId="77777777" w:rsidTr="000D7F60">
        <w:trPr>
          <w:trHeight w:hRule="exact" w:val="240"/>
          <w:jc w:val="center"/>
        </w:trPr>
        <w:tc>
          <w:tcPr>
            <w:tcW w:w="9752" w:type="dxa"/>
            <w:gridSpan w:val="2"/>
            <w:tcBorders>
              <w:top w:val="nil"/>
              <w:left w:val="nil"/>
              <w:bottom w:val="nil"/>
              <w:right w:val="nil"/>
            </w:tcBorders>
          </w:tcPr>
          <w:p w14:paraId="56995015" w14:textId="77777777" w:rsidR="004B7BBB" w:rsidRPr="00C75D84" w:rsidRDefault="004B7BBB" w:rsidP="000D7F60"/>
        </w:tc>
      </w:tr>
      <w:tr w:rsidR="00097907" w:rsidRPr="00C75D84" w14:paraId="775991D3" w14:textId="77777777" w:rsidTr="000D7F60">
        <w:trPr>
          <w:trHeight w:val="240"/>
          <w:jc w:val="center"/>
        </w:trPr>
        <w:tc>
          <w:tcPr>
            <w:tcW w:w="4876" w:type="dxa"/>
            <w:tcBorders>
              <w:top w:val="nil"/>
              <w:left w:val="nil"/>
              <w:bottom w:val="nil"/>
              <w:right w:val="nil"/>
            </w:tcBorders>
          </w:tcPr>
          <w:p w14:paraId="2CF08F03"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3AB228F" w14:textId="77777777" w:rsidR="004B7BBB" w:rsidRPr="00C75D84" w:rsidRDefault="004B7BBB" w:rsidP="000D7F60">
            <w:pPr>
              <w:pStyle w:val="AmColumnHeading"/>
            </w:pPr>
            <w:r w:rsidRPr="00C75D84">
              <w:t>Pozměňovací návrh</w:t>
            </w:r>
          </w:p>
        </w:tc>
      </w:tr>
      <w:tr w:rsidR="00097907" w:rsidRPr="00C75D84" w14:paraId="4455593A" w14:textId="77777777" w:rsidTr="000D7F60">
        <w:trPr>
          <w:jc w:val="center"/>
        </w:trPr>
        <w:tc>
          <w:tcPr>
            <w:tcW w:w="4876" w:type="dxa"/>
            <w:tcBorders>
              <w:top w:val="nil"/>
              <w:left w:val="nil"/>
              <w:bottom w:val="nil"/>
              <w:right w:val="nil"/>
            </w:tcBorders>
          </w:tcPr>
          <w:p w14:paraId="423C4F9A" w14:textId="77777777" w:rsidR="004B7BBB" w:rsidRPr="00C75D84" w:rsidRDefault="004B7BBB" w:rsidP="000D7F60">
            <w:pPr>
              <w:pStyle w:val="Normal6a"/>
            </w:pPr>
            <w:r w:rsidRPr="00C75D84">
              <w:t>22.</w:t>
            </w:r>
            <w:r w:rsidRPr="00C75D84">
              <w:tab/>
              <w:t>upozorňuje na skutečnost, že Pakt představuje příležitost k pokroku směrem k evropsko-středomořskému prostoru mobility novým a průřezovým způsobem, neboť podporuje úspěchy v oblastech hospodářské spolupráce, začínajících podniků, malých a středních podniků, mládeže, studentů a akademické a vědecké spolupráce;</w:t>
            </w:r>
          </w:p>
        </w:tc>
        <w:tc>
          <w:tcPr>
            <w:tcW w:w="4876" w:type="dxa"/>
            <w:tcBorders>
              <w:top w:val="nil"/>
              <w:left w:val="nil"/>
              <w:bottom w:val="nil"/>
              <w:right w:val="nil"/>
            </w:tcBorders>
          </w:tcPr>
          <w:p w14:paraId="1EC69BD7" w14:textId="77777777" w:rsidR="004B7BBB" w:rsidRPr="00C75D84" w:rsidRDefault="004B7BBB" w:rsidP="000D7F60">
            <w:pPr>
              <w:pStyle w:val="Normal6a"/>
            </w:pPr>
            <w:r w:rsidRPr="00C75D84">
              <w:t>22.</w:t>
            </w:r>
            <w:r w:rsidRPr="00C75D84">
              <w:tab/>
              <w:t>upozorňuje na skutečnost, že Pakt představuje příležitost k pokroku směrem k evropsko-středomořskému prostoru mobility novým a průřezovým způsobem, neboť podporuje úspěchy v oblastech hospodářské spolupráce, začínajících podniků, malých a středních podniků, mládeže, studentů a akademické a vědecké spolupráce</w:t>
            </w:r>
            <w:r w:rsidRPr="00C75D84">
              <w:rPr>
                <w:b/>
                <w:bCs/>
                <w:i/>
                <w:iCs/>
              </w:rPr>
              <w:t>, a to prostřednictvím posílené spolupráce s příslušnými partnery a organizacemi zastupujícími tato odvětví</w:t>
            </w:r>
            <w:r w:rsidRPr="00C75D84">
              <w:t xml:space="preserve">; </w:t>
            </w:r>
            <w:r w:rsidRPr="00C75D84">
              <w:rPr>
                <w:b/>
                <w:i/>
              </w:rPr>
              <w:t>to přispěje k odolnosti a bezpečnosti středomořského regionu; vyzývá k usnadnění vzájemného uznávání odborných kvalifikací a certifikátů mezi severním a jižním Středomořím;</w:t>
            </w:r>
          </w:p>
        </w:tc>
      </w:tr>
    </w:tbl>
    <w:p w14:paraId="194CE2E9"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E1888AC" w14:textId="35A9BA25" w:rsidR="00D14A06" w:rsidRPr="00C75D84" w:rsidRDefault="004B7BBB" w:rsidP="004B7BBB">
      <w:r w:rsidRPr="00C75D84">
        <w:rPr>
          <w:rStyle w:val="HideTWBExt"/>
        </w:rPr>
        <w:t>&lt;/Amend&gt;</w:t>
      </w:r>
    </w:p>
    <w:p w14:paraId="4106CD4F"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447</w:t>
      </w:r>
      <w:r w:rsidRPr="00C75D84">
        <w:rPr>
          <w:rStyle w:val="HideTWBExt"/>
          <w:b w:val="0"/>
        </w:rPr>
        <w:t>&lt;/NumAm&gt;</w:t>
      </w:r>
    </w:p>
    <w:p w14:paraId="3CFF1C47" w14:textId="77777777" w:rsidR="004B7BBB" w:rsidRPr="00C75D84" w:rsidRDefault="004B7BBB" w:rsidP="004B7BBB">
      <w:pPr>
        <w:pStyle w:val="NormalBold"/>
      </w:pPr>
      <w:r w:rsidRPr="00C75D84">
        <w:rPr>
          <w:rStyle w:val="HideTWBExt"/>
          <w:b w:val="0"/>
        </w:rPr>
        <w:t>&lt;RepeatBlock-By&gt;&lt;Members&gt;</w:t>
      </w:r>
      <w:r w:rsidRPr="00C75D84">
        <w:t>Loucas Fourlas</w:t>
      </w:r>
      <w:r w:rsidRPr="00C75D84">
        <w:rPr>
          <w:rStyle w:val="HideTWBExt"/>
          <w:b w:val="0"/>
        </w:rPr>
        <w:t>&lt;/Members&gt;</w:t>
      </w:r>
    </w:p>
    <w:p w14:paraId="21EC9BB3" w14:textId="77777777" w:rsidR="004B7BBB" w:rsidRPr="00C75D84" w:rsidRDefault="004B7BBB" w:rsidP="004B7BBB">
      <w:pPr>
        <w:pStyle w:val="NormalBold"/>
      </w:pPr>
      <w:r w:rsidRPr="00C75D84">
        <w:rPr>
          <w:rStyle w:val="HideTWBExt"/>
          <w:b w:val="0"/>
        </w:rPr>
        <w:t>&lt;/RepeatBlock-By&gt;</w:t>
      </w:r>
    </w:p>
    <w:p w14:paraId="0D1DD595"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C976768" w14:textId="77777777" w:rsidR="004B7BBB" w:rsidRPr="00C75D84" w:rsidRDefault="004B7BBB" w:rsidP="004B7BBB">
      <w:pPr>
        <w:pStyle w:val="NormalBold"/>
      </w:pPr>
      <w:r w:rsidRPr="00C75D84">
        <w:rPr>
          <w:rStyle w:val="HideTWBExt"/>
          <w:b w:val="0"/>
        </w:rPr>
        <w:t>&lt;Article&gt;</w:t>
      </w:r>
      <w:r w:rsidRPr="00C75D84">
        <w:t>Bod 22</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F2E7F52" w14:textId="77777777" w:rsidTr="000D7F60">
        <w:trPr>
          <w:trHeight w:hRule="exact" w:val="240"/>
          <w:jc w:val="center"/>
        </w:trPr>
        <w:tc>
          <w:tcPr>
            <w:tcW w:w="9752" w:type="dxa"/>
            <w:gridSpan w:val="2"/>
            <w:tcBorders>
              <w:top w:val="nil"/>
              <w:left w:val="nil"/>
              <w:bottom w:val="nil"/>
              <w:right w:val="nil"/>
            </w:tcBorders>
          </w:tcPr>
          <w:p w14:paraId="6766D60C" w14:textId="77777777" w:rsidR="004B7BBB" w:rsidRPr="00C75D84" w:rsidRDefault="004B7BBB" w:rsidP="000D7F60"/>
        </w:tc>
      </w:tr>
      <w:tr w:rsidR="00097907" w:rsidRPr="00C75D84" w14:paraId="644F71FF" w14:textId="77777777" w:rsidTr="000D7F60">
        <w:trPr>
          <w:trHeight w:val="240"/>
          <w:jc w:val="center"/>
        </w:trPr>
        <w:tc>
          <w:tcPr>
            <w:tcW w:w="4876" w:type="dxa"/>
            <w:tcBorders>
              <w:top w:val="nil"/>
              <w:left w:val="nil"/>
              <w:bottom w:val="nil"/>
              <w:right w:val="nil"/>
            </w:tcBorders>
          </w:tcPr>
          <w:p w14:paraId="65D75B62"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1D99C57" w14:textId="77777777" w:rsidR="004B7BBB" w:rsidRPr="00C75D84" w:rsidRDefault="004B7BBB" w:rsidP="000D7F60">
            <w:pPr>
              <w:pStyle w:val="AmColumnHeading"/>
            </w:pPr>
            <w:r w:rsidRPr="00C75D84">
              <w:t>Pozměňovací návrh</w:t>
            </w:r>
          </w:p>
        </w:tc>
      </w:tr>
      <w:tr w:rsidR="00097907" w:rsidRPr="00C75D84" w14:paraId="769AF923" w14:textId="77777777" w:rsidTr="000D7F60">
        <w:trPr>
          <w:jc w:val="center"/>
        </w:trPr>
        <w:tc>
          <w:tcPr>
            <w:tcW w:w="4876" w:type="dxa"/>
            <w:tcBorders>
              <w:top w:val="nil"/>
              <w:left w:val="nil"/>
              <w:bottom w:val="nil"/>
              <w:right w:val="nil"/>
            </w:tcBorders>
          </w:tcPr>
          <w:p w14:paraId="56D52CE9" w14:textId="77777777" w:rsidR="004B7BBB" w:rsidRPr="00C75D84" w:rsidRDefault="004B7BBB" w:rsidP="000D7F60">
            <w:pPr>
              <w:pStyle w:val="Normal6a"/>
            </w:pPr>
            <w:r w:rsidRPr="00C75D84">
              <w:t>22.</w:t>
            </w:r>
            <w:r w:rsidRPr="00C75D84">
              <w:tab/>
              <w:t>upozorňuje na skutečnost, že Pakt představuje příležitost k pokroku směrem k evropsko-středomořskému prostoru mobility novým a průřezovým způsobem, neboť podporuje úspěchy v oblastech hospodářské spolupráce, začínajících podniků, malých a středních podniků, mládeže, studentů a akademické a vědecké spolupráce;</w:t>
            </w:r>
          </w:p>
        </w:tc>
        <w:tc>
          <w:tcPr>
            <w:tcW w:w="4876" w:type="dxa"/>
            <w:tcBorders>
              <w:top w:val="nil"/>
              <w:left w:val="nil"/>
              <w:bottom w:val="nil"/>
              <w:right w:val="nil"/>
            </w:tcBorders>
          </w:tcPr>
          <w:p w14:paraId="4B28C85A" w14:textId="77777777" w:rsidR="004B7BBB" w:rsidRPr="00C75D84" w:rsidRDefault="004B7BBB" w:rsidP="000D7F60">
            <w:pPr>
              <w:pStyle w:val="Normal6a"/>
            </w:pPr>
            <w:r w:rsidRPr="00C75D84">
              <w:t>22.</w:t>
            </w:r>
            <w:r w:rsidRPr="00C75D84">
              <w:tab/>
              <w:t xml:space="preserve">upozorňuje na skutečnost, že Pakt představuje příležitost k pokroku směrem k evropsko-středomořskému prostoru mobility novým a průřezovým způsobem, neboť podporuje úspěchy v oblastech hospodářské spolupráce, začínajících podniků, malých a středních podniků, mládeže, studentů a akademické a vědecké spolupráce; </w:t>
            </w:r>
            <w:r w:rsidRPr="00C75D84">
              <w:rPr>
                <w:b/>
                <w:i/>
              </w:rPr>
              <w:t xml:space="preserve">při současném posílení spolupráce v oblasti správy námořních hranic, pátracích a záchranných operací a rozbíjení organizovaných zločineckých </w:t>
            </w:r>
            <w:r w:rsidRPr="00C75D84">
              <w:rPr>
                <w:b/>
                <w:i/>
              </w:rPr>
              <w:lastRenderedPageBreak/>
              <w:t>sítí zapojených do převaděčství migrantů a obchodování s lidmi přes Středozemní moře, které představují přímou hrozbu pro lidské životy a regionální bezpečnost;</w:t>
            </w:r>
          </w:p>
        </w:tc>
      </w:tr>
    </w:tbl>
    <w:p w14:paraId="3254A8C1"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DB2834E" w14:textId="74DAC376" w:rsidR="00D14A06" w:rsidRPr="00C75D84" w:rsidRDefault="004B7BBB" w:rsidP="004B7BBB">
      <w:r w:rsidRPr="00C75D84">
        <w:rPr>
          <w:rStyle w:val="HideTWBExt"/>
        </w:rPr>
        <w:t>&lt;/Amend&gt;</w:t>
      </w:r>
    </w:p>
    <w:p w14:paraId="54AC21DE"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448</w:t>
      </w:r>
      <w:r w:rsidRPr="00C75D84">
        <w:rPr>
          <w:rStyle w:val="HideTWBExt"/>
          <w:b w:val="0"/>
        </w:rPr>
        <w:t>&lt;/NumAm&gt;</w:t>
      </w:r>
    </w:p>
    <w:p w14:paraId="6A9C17E3" w14:textId="77777777" w:rsidR="004B7BBB" w:rsidRPr="00C75D84" w:rsidRDefault="004B7BBB" w:rsidP="004B7BBB">
      <w:pPr>
        <w:pStyle w:val="NormalBold"/>
      </w:pPr>
      <w:r w:rsidRPr="00C75D84">
        <w:rPr>
          <w:rStyle w:val="HideTWBExt"/>
          <w:b w:val="0"/>
        </w:rPr>
        <w:t>&lt;RepeatBlock-By&gt;&lt;Members&gt;</w:t>
      </w:r>
      <w:r w:rsidRPr="00C75D84">
        <w:t>Matthieu Valet, Jordan Bardella, Pierre-Romain Thionnet, Julie Rechagneux</w:t>
      </w:r>
      <w:r w:rsidRPr="00C75D84">
        <w:rPr>
          <w:rStyle w:val="HideTWBExt"/>
          <w:b w:val="0"/>
        </w:rPr>
        <w:t>&lt;/Members&gt;</w:t>
      </w:r>
    </w:p>
    <w:p w14:paraId="014D624B" w14:textId="77777777" w:rsidR="004B7BBB" w:rsidRPr="00C75D84" w:rsidRDefault="004B7BBB" w:rsidP="004B7BBB">
      <w:pPr>
        <w:pStyle w:val="NormalBold"/>
      </w:pPr>
      <w:r w:rsidRPr="00C75D84">
        <w:rPr>
          <w:rStyle w:val="HideTWBExt"/>
          <w:b w:val="0"/>
        </w:rPr>
        <w:t>&lt;/RepeatBlock-By&gt;</w:t>
      </w:r>
    </w:p>
    <w:p w14:paraId="10C09045"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66B634F" w14:textId="77777777" w:rsidR="004B7BBB" w:rsidRPr="00C75D84" w:rsidRDefault="004B7BBB" w:rsidP="004B7BBB">
      <w:pPr>
        <w:pStyle w:val="NormalBold"/>
      </w:pPr>
      <w:r w:rsidRPr="00C75D84">
        <w:rPr>
          <w:rStyle w:val="HideTWBExt"/>
          <w:b w:val="0"/>
        </w:rPr>
        <w:t>&lt;Article&gt;</w:t>
      </w:r>
      <w:r w:rsidRPr="00C75D84">
        <w:t>Bod 22</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E93E468" w14:textId="77777777" w:rsidTr="000D7F60">
        <w:trPr>
          <w:trHeight w:hRule="exact" w:val="240"/>
          <w:jc w:val="center"/>
        </w:trPr>
        <w:tc>
          <w:tcPr>
            <w:tcW w:w="9752" w:type="dxa"/>
            <w:gridSpan w:val="2"/>
            <w:tcBorders>
              <w:top w:val="nil"/>
              <w:left w:val="nil"/>
              <w:bottom w:val="nil"/>
              <w:right w:val="nil"/>
            </w:tcBorders>
          </w:tcPr>
          <w:p w14:paraId="20CDB48A" w14:textId="77777777" w:rsidR="004B7BBB" w:rsidRPr="00C75D84" w:rsidRDefault="004B7BBB" w:rsidP="000D7F60"/>
        </w:tc>
      </w:tr>
      <w:tr w:rsidR="00097907" w:rsidRPr="00C75D84" w14:paraId="0C8ABAFD" w14:textId="77777777" w:rsidTr="000D7F60">
        <w:trPr>
          <w:trHeight w:val="240"/>
          <w:jc w:val="center"/>
        </w:trPr>
        <w:tc>
          <w:tcPr>
            <w:tcW w:w="4876" w:type="dxa"/>
            <w:tcBorders>
              <w:top w:val="nil"/>
              <w:left w:val="nil"/>
              <w:bottom w:val="nil"/>
              <w:right w:val="nil"/>
            </w:tcBorders>
          </w:tcPr>
          <w:p w14:paraId="5AAE2E31"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72EE16B" w14:textId="77777777" w:rsidR="004B7BBB" w:rsidRPr="00C75D84" w:rsidRDefault="004B7BBB" w:rsidP="000D7F60">
            <w:pPr>
              <w:pStyle w:val="AmColumnHeading"/>
            </w:pPr>
            <w:r w:rsidRPr="00C75D84">
              <w:t>Pozměňovací návrh</w:t>
            </w:r>
          </w:p>
        </w:tc>
      </w:tr>
      <w:tr w:rsidR="00097907" w:rsidRPr="00C75D84" w14:paraId="3D2C93F6" w14:textId="77777777" w:rsidTr="000D7F60">
        <w:trPr>
          <w:jc w:val="center"/>
        </w:trPr>
        <w:tc>
          <w:tcPr>
            <w:tcW w:w="4876" w:type="dxa"/>
            <w:tcBorders>
              <w:top w:val="nil"/>
              <w:left w:val="nil"/>
              <w:bottom w:val="nil"/>
              <w:right w:val="nil"/>
            </w:tcBorders>
          </w:tcPr>
          <w:p w14:paraId="41342BB7" w14:textId="77777777" w:rsidR="004B7BBB" w:rsidRPr="00C75D84" w:rsidRDefault="004B7BBB" w:rsidP="000D7F60">
            <w:pPr>
              <w:pStyle w:val="Normal6a"/>
            </w:pPr>
            <w:r w:rsidRPr="00C75D84">
              <w:t>22.</w:t>
            </w:r>
            <w:r w:rsidRPr="00C75D84">
              <w:tab/>
              <w:t xml:space="preserve">upozorňuje na skutečnost, že Pakt představuje příležitost k pokroku směrem k evropsko-středomořskému </w:t>
            </w:r>
            <w:r w:rsidRPr="00C75D84">
              <w:rPr>
                <w:b/>
                <w:bCs/>
                <w:i/>
                <w:iCs/>
              </w:rPr>
              <w:t>prostoru</w:t>
            </w:r>
            <w:r w:rsidRPr="00C75D84">
              <w:t xml:space="preserve"> mobility </w:t>
            </w:r>
            <w:r w:rsidRPr="00C75D84">
              <w:rPr>
                <w:b/>
                <w:bCs/>
                <w:i/>
                <w:iCs/>
              </w:rPr>
              <w:t>novým a průřezovým způsobem</w:t>
            </w:r>
            <w:r w:rsidRPr="00C75D84">
              <w:t xml:space="preserve">, neboť podporuje úspěchy v oblastech hospodářské spolupráce, začínajících podniků, malých a středních podniků, mládeže, </w:t>
            </w:r>
            <w:r w:rsidRPr="00C75D84">
              <w:rPr>
                <w:b/>
                <w:bCs/>
                <w:i/>
                <w:iCs/>
              </w:rPr>
              <w:t>studentů a akademické a</w:t>
            </w:r>
            <w:r w:rsidRPr="00C75D84">
              <w:t xml:space="preserve"> vědecké spolupráce;</w:t>
            </w:r>
          </w:p>
        </w:tc>
        <w:tc>
          <w:tcPr>
            <w:tcW w:w="4876" w:type="dxa"/>
            <w:tcBorders>
              <w:top w:val="nil"/>
              <w:left w:val="nil"/>
              <w:bottom w:val="nil"/>
              <w:right w:val="nil"/>
            </w:tcBorders>
          </w:tcPr>
          <w:p w14:paraId="097DE0FA" w14:textId="77777777" w:rsidR="004B7BBB" w:rsidRPr="00C75D84" w:rsidRDefault="004B7BBB" w:rsidP="000D7F60">
            <w:pPr>
              <w:pStyle w:val="Normal6a"/>
            </w:pPr>
            <w:r w:rsidRPr="00C75D84">
              <w:t>22.</w:t>
            </w:r>
            <w:r w:rsidRPr="00C75D84">
              <w:tab/>
              <w:t xml:space="preserve">upozorňuje na skutečnost, že Pakt představuje příležitost k pokroku směrem k evropsko-středomořskému </w:t>
            </w:r>
            <w:r w:rsidRPr="00C75D84">
              <w:rPr>
                <w:b/>
                <w:bCs/>
                <w:i/>
                <w:iCs/>
              </w:rPr>
              <w:t>rámci</w:t>
            </w:r>
            <w:r w:rsidRPr="00C75D84">
              <w:t xml:space="preserve"> mobility </w:t>
            </w:r>
            <w:r w:rsidRPr="00C75D84">
              <w:rPr>
                <w:b/>
                <w:bCs/>
                <w:i/>
                <w:iCs/>
              </w:rPr>
              <w:t>a spolupráci v oblasti migrace</w:t>
            </w:r>
            <w:r w:rsidRPr="00C75D84">
              <w:t>, neboť podporuje úspěchy v oblastech hospodářské spolupráce, začínajících podniků, malých a středních podniků, mládeže a vědecké spolupráce</w:t>
            </w:r>
            <w:r w:rsidRPr="00C75D84">
              <w:rPr>
                <w:b/>
                <w:i/>
              </w:rPr>
              <w:t xml:space="preserve"> a zároveň zajišťuje účinné řízení migračních toků a předchází nelegální migraci, namísto vytváření nových pobídek k migraci do Evropy</w:t>
            </w:r>
            <w:r w:rsidRPr="00C75D84">
              <w:t>;</w:t>
            </w:r>
          </w:p>
        </w:tc>
      </w:tr>
    </w:tbl>
    <w:p w14:paraId="72352698"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FFD5A53" w14:textId="7C169A70" w:rsidR="00D14A06" w:rsidRPr="00C75D84" w:rsidRDefault="004B7BBB" w:rsidP="004B7BBB">
      <w:r w:rsidRPr="00C75D84">
        <w:rPr>
          <w:rStyle w:val="HideTWBExt"/>
        </w:rPr>
        <w:t>&lt;/Amend&gt;</w:t>
      </w:r>
    </w:p>
    <w:p w14:paraId="29DECEE0"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449</w:t>
      </w:r>
      <w:r w:rsidRPr="00C75D84">
        <w:rPr>
          <w:rStyle w:val="HideTWBExt"/>
          <w:b w:val="0"/>
        </w:rPr>
        <w:t>&lt;/NumAm&gt;</w:t>
      </w:r>
    </w:p>
    <w:p w14:paraId="63B320B1" w14:textId="77777777" w:rsidR="004B7BBB" w:rsidRPr="00C75D84" w:rsidRDefault="004B7BBB" w:rsidP="004B7BBB">
      <w:pPr>
        <w:pStyle w:val="NormalBold"/>
      </w:pPr>
      <w:r w:rsidRPr="00C75D84">
        <w:rPr>
          <w:rStyle w:val="HideTWBExt"/>
          <w:b w:val="0"/>
        </w:rPr>
        <w:t>&lt;RepeatBlock-By&gt;&lt;Members&gt;</w:t>
      </w:r>
      <w:r w:rsidRPr="00C75D84">
        <w:t>Stephen Nikola Bartulica</w:t>
      </w:r>
      <w:r w:rsidRPr="00C75D84">
        <w:rPr>
          <w:rStyle w:val="HideTWBExt"/>
          <w:b w:val="0"/>
        </w:rPr>
        <w:t>&lt;/Members&gt;</w:t>
      </w:r>
    </w:p>
    <w:p w14:paraId="69FA24C7" w14:textId="77777777" w:rsidR="004B7BBB" w:rsidRPr="00C75D84" w:rsidRDefault="004B7BBB" w:rsidP="004B7BBB">
      <w:pPr>
        <w:pStyle w:val="NormalBold"/>
      </w:pPr>
      <w:r w:rsidRPr="00C75D84">
        <w:rPr>
          <w:rStyle w:val="HideTWBExt"/>
          <w:b w:val="0"/>
        </w:rPr>
        <w:t>&lt;/RepeatBlock-By&gt;</w:t>
      </w:r>
    </w:p>
    <w:p w14:paraId="3C61D783"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09581AD" w14:textId="77777777" w:rsidR="004B7BBB" w:rsidRPr="00C75D84" w:rsidRDefault="004B7BBB" w:rsidP="004B7BBB">
      <w:pPr>
        <w:pStyle w:val="NormalBold"/>
      </w:pPr>
      <w:r w:rsidRPr="00C75D84">
        <w:rPr>
          <w:rStyle w:val="HideTWBExt"/>
          <w:b w:val="0"/>
        </w:rPr>
        <w:t>&lt;Article&gt;</w:t>
      </w:r>
      <w:r w:rsidRPr="00C75D84">
        <w:t>Bod 22</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B384B87" w14:textId="77777777" w:rsidTr="000D7F60">
        <w:trPr>
          <w:trHeight w:hRule="exact" w:val="240"/>
          <w:jc w:val="center"/>
        </w:trPr>
        <w:tc>
          <w:tcPr>
            <w:tcW w:w="9752" w:type="dxa"/>
            <w:gridSpan w:val="2"/>
            <w:tcBorders>
              <w:top w:val="nil"/>
              <w:left w:val="nil"/>
              <w:bottom w:val="nil"/>
              <w:right w:val="nil"/>
            </w:tcBorders>
          </w:tcPr>
          <w:p w14:paraId="529C8F75" w14:textId="77777777" w:rsidR="004B7BBB" w:rsidRPr="00C75D84" w:rsidRDefault="004B7BBB" w:rsidP="000D7F60"/>
        </w:tc>
      </w:tr>
      <w:tr w:rsidR="00097907" w:rsidRPr="00C75D84" w14:paraId="686E9BC1" w14:textId="77777777" w:rsidTr="000D7F60">
        <w:trPr>
          <w:trHeight w:val="240"/>
          <w:jc w:val="center"/>
        </w:trPr>
        <w:tc>
          <w:tcPr>
            <w:tcW w:w="4876" w:type="dxa"/>
            <w:tcBorders>
              <w:top w:val="nil"/>
              <w:left w:val="nil"/>
              <w:bottom w:val="nil"/>
              <w:right w:val="nil"/>
            </w:tcBorders>
          </w:tcPr>
          <w:p w14:paraId="19B65396"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2B1574B" w14:textId="77777777" w:rsidR="004B7BBB" w:rsidRPr="00C75D84" w:rsidRDefault="004B7BBB" w:rsidP="000D7F60">
            <w:pPr>
              <w:pStyle w:val="AmColumnHeading"/>
            </w:pPr>
            <w:r w:rsidRPr="00C75D84">
              <w:t>Pozměňovací návrh</w:t>
            </w:r>
          </w:p>
        </w:tc>
      </w:tr>
      <w:tr w:rsidR="00097907" w:rsidRPr="00C75D84" w14:paraId="5837020D" w14:textId="77777777" w:rsidTr="000D7F60">
        <w:trPr>
          <w:jc w:val="center"/>
        </w:trPr>
        <w:tc>
          <w:tcPr>
            <w:tcW w:w="4876" w:type="dxa"/>
            <w:tcBorders>
              <w:top w:val="nil"/>
              <w:left w:val="nil"/>
              <w:bottom w:val="nil"/>
              <w:right w:val="nil"/>
            </w:tcBorders>
          </w:tcPr>
          <w:p w14:paraId="765A2E34" w14:textId="77777777" w:rsidR="004B7BBB" w:rsidRPr="00C75D84" w:rsidRDefault="004B7BBB" w:rsidP="000D7F60">
            <w:pPr>
              <w:pStyle w:val="Normal6a"/>
            </w:pPr>
            <w:r w:rsidRPr="00C75D84">
              <w:t>22.</w:t>
            </w:r>
            <w:r w:rsidRPr="00C75D84">
              <w:tab/>
              <w:t xml:space="preserve">upozorňuje na skutečnost, že Pakt </w:t>
            </w:r>
            <w:r w:rsidRPr="00C75D84">
              <w:rPr>
                <w:b/>
                <w:bCs/>
                <w:i/>
                <w:iCs/>
              </w:rPr>
              <w:t>představuje příležitost k pokroku směrem k evropsko-středomořskému prostoru mobility novým a průřezovým způsobem, neboť</w:t>
            </w:r>
            <w:r w:rsidRPr="00C75D84">
              <w:t xml:space="preserve"> podporuje úspěchy v oblastech hospodářské spolupráce, začínajících </w:t>
            </w:r>
            <w:r w:rsidRPr="00C75D84">
              <w:lastRenderedPageBreak/>
              <w:t>podniků, malých a středních podniků, mládeže, studentů a akademické a vědecké spolupráce;</w:t>
            </w:r>
          </w:p>
        </w:tc>
        <w:tc>
          <w:tcPr>
            <w:tcW w:w="4876" w:type="dxa"/>
            <w:tcBorders>
              <w:top w:val="nil"/>
              <w:left w:val="nil"/>
              <w:bottom w:val="nil"/>
              <w:right w:val="nil"/>
            </w:tcBorders>
          </w:tcPr>
          <w:p w14:paraId="7CAB71BB" w14:textId="77777777" w:rsidR="004B7BBB" w:rsidRPr="00C75D84" w:rsidRDefault="004B7BBB" w:rsidP="000D7F60">
            <w:pPr>
              <w:pStyle w:val="Normal6a"/>
            </w:pPr>
            <w:r w:rsidRPr="00C75D84">
              <w:lastRenderedPageBreak/>
              <w:t>22.</w:t>
            </w:r>
            <w:r w:rsidRPr="00C75D84">
              <w:tab/>
              <w:t xml:space="preserve">upozorňuje na skutečnost, že Pakt </w:t>
            </w:r>
            <w:r w:rsidRPr="00C75D84">
              <w:rPr>
                <w:b/>
                <w:i/>
              </w:rPr>
              <w:t>nesmí vést k nekontrolované mobilitě, ale musí sloužit jako rámec</w:t>
            </w:r>
            <w:r w:rsidRPr="00C75D84">
              <w:t xml:space="preserve"> </w:t>
            </w:r>
            <w:r w:rsidRPr="00C75D84">
              <w:rPr>
                <w:b/>
                <w:i/>
              </w:rPr>
              <w:t>pro rozvoj bezpečného a dobře řízeného</w:t>
            </w:r>
            <w:r w:rsidRPr="00C75D84">
              <w:t xml:space="preserve"> </w:t>
            </w:r>
            <w:r w:rsidRPr="00C75D84">
              <w:rPr>
                <w:b/>
                <w:bCs/>
                <w:i/>
                <w:iCs/>
              </w:rPr>
              <w:t>evropsko-středomořského</w:t>
            </w:r>
            <w:r w:rsidRPr="00C75D84">
              <w:t xml:space="preserve"> </w:t>
            </w:r>
            <w:r w:rsidRPr="00C75D84">
              <w:rPr>
                <w:b/>
                <w:i/>
              </w:rPr>
              <w:t xml:space="preserve">partnerství, a to s přísnými podmínkami v oblasti navracení </w:t>
            </w:r>
            <w:r w:rsidRPr="00C75D84">
              <w:rPr>
                <w:b/>
                <w:i/>
              </w:rPr>
              <w:lastRenderedPageBreak/>
              <w:t>osob a správy hranic</w:t>
            </w:r>
            <w:r w:rsidRPr="00C75D84">
              <w:t xml:space="preserve">, </w:t>
            </w:r>
            <w:r w:rsidRPr="00C75D84">
              <w:rPr>
                <w:b/>
                <w:i/>
              </w:rPr>
              <w:t>přičemž zároveň</w:t>
            </w:r>
            <w:r w:rsidRPr="00C75D84">
              <w:t xml:space="preserve"> podporuje úspěchy v oblastech hospodářské spolupráce, začínajících podniků, malých a středních podniků, mládeže, studentů a akademické a vědecké spolupráce</w:t>
            </w:r>
            <w:r w:rsidRPr="00C75D84">
              <w:rPr>
                <w:b/>
                <w:bCs/>
                <w:i/>
                <w:iCs/>
              </w:rPr>
              <w:t>, a to</w:t>
            </w:r>
            <w:r w:rsidRPr="00C75D84">
              <w:t xml:space="preserve"> </w:t>
            </w:r>
            <w:r w:rsidRPr="00C75D84">
              <w:rPr>
                <w:b/>
                <w:i/>
              </w:rPr>
              <w:t>výhradně v rámci jasně stanovených právních postupů</w:t>
            </w:r>
            <w:r w:rsidRPr="00C75D84">
              <w:t>;</w:t>
            </w:r>
          </w:p>
        </w:tc>
      </w:tr>
    </w:tbl>
    <w:p w14:paraId="515694F2"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7FCDFEB" w14:textId="019CFB28" w:rsidR="00D14A06" w:rsidRPr="00C75D84" w:rsidRDefault="004B7BBB" w:rsidP="004B7BBB">
      <w:r w:rsidRPr="00C75D84">
        <w:rPr>
          <w:rStyle w:val="HideTWBExt"/>
        </w:rPr>
        <w:t>&lt;/Amend&gt;</w:t>
      </w:r>
    </w:p>
    <w:p w14:paraId="762A95B5"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450</w:t>
      </w:r>
      <w:r w:rsidRPr="00C75D84">
        <w:rPr>
          <w:rStyle w:val="HideTWBExt"/>
          <w:b w:val="0"/>
        </w:rPr>
        <w:t>&lt;/NumAm&gt;</w:t>
      </w:r>
    </w:p>
    <w:p w14:paraId="5ABE3F62" w14:textId="77777777" w:rsidR="004B7BBB" w:rsidRPr="00C75D84" w:rsidRDefault="004B7BBB" w:rsidP="004B7BBB">
      <w:pPr>
        <w:pStyle w:val="NormalBold"/>
      </w:pPr>
      <w:r w:rsidRPr="00C75D84">
        <w:rPr>
          <w:rStyle w:val="HideTWBExt"/>
          <w:b w:val="0"/>
        </w:rPr>
        <w:t>&lt;RepeatBlock-By&gt;&lt;Members&gt;</w:t>
      </w:r>
      <w:r w:rsidRPr="00C75D84">
        <w:t>Sebastian Tynkkynen</w:t>
      </w:r>
      <w:r w:rsidRPr="00C75D84">
        <w:rPr>
          <w:rStyle w:val="HideTWBExt"/>
          <w:b w:val="0"/>
        </w:rPr>
        <w:t>&lt;/Members&gt;</w:t>
      </w:r>
    </w:p>
    <w:p w14:paraId="4F926B8A" w14:textId="77777777" w:rsidR="004B7BBB" w:rsidRPr="00C75D84" w:rsidRDefault="004B7BBB" w:rsidP="004B7BBB">
      <w:pPr>
        <w:pStyle w:val="NormalBold"/>
      </w:pPr>
      <w:r w:rsidRPr="00C75D84">
        <w:rPr>
          <w:rStyle w:val="HideTWBExt"/>
          <w:b w:val="0"/>
        </w:rPr>
        <w:t>&lt;/RepeatBlock-By&gt;</w:t>
      </w:r>
    </w:p>
    <w:p w14:paraId="3F347E46"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BDD27E8" w14:textId="77777777" w:rsidR="004B7BBB" w:rsidRPr="00C75D84" w:rsidRDefault="004B7BBB" w:rsidP="004B7BBB">
      <w:pPr>
        <w:pStyle w:val="NormalBold"/>
      </w:pPr>
      <w:r w:rsidRPr="00C75D84">
        <w:rPr>
          <w:rStyle w:val="HideTWBExt"/>
          <w:b w:val="0"/>
        </w:rPr>
        <w:t>&lt;Article&gt;</w:t>
      </w:r>
      <w:r w:rsidRPr="00C75D84">
        <w:t>Bod 22</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F963587" w14:textId="77777777" w:rsidTr="000D7F60">
        <w:trPr>
          <w:trHeight w:hRule="exact" w:val="240"/>
          <w:jc w:val="center"/>
        </w:trPr>
        <w:tc>
          <w:tcPr>
            <w:tcW w:w="9752" w:type="dxa"/>
            <w:gridSpan w:val="2"/>
            <w:tcBorders>
              <w:top w:val="nil"/>
              <w:left w:val="nil"/>
              <w:bottom w:val="nil"/>
              <w:right w:val="nil"/>
            </w:tcBorders>
          </w:tcPr>
          <w:p w14:paraId="4E50DF60" w14:textId="77777777" w:rsidR="004B7BBB" w:rsidRPr="00C75D84" w:rsidRDefault="004B7BBB" w:rsidP="000D7F60"/>
        </w:tc>
      </w:tr>
      <w:tr w:rsidR="00097907" w:rsidRPr="00C75D84" w14:paraId="5D2DD699" w14:textId="77777777" w:rsidTr="000D7F60">
        <w:trPr>
          <w:trHeight w:val="240"/>
          <w:jc w:val="center"/>
        </w:trPr>
        <w:tc>
          <w:tcPr>
            <w:tcW w:w="4876" w:type="dxa"/>
            <w:tcBorders>
              <w:top w:val="nil"/>
              <w:left w:val="nil"/>
              <w:bottom w:val="nil"/>
              <w:right w:val="nil"/>
            </w:tcBorders>
          </w:tcPr>
          <w:p w14:paraId="109032BE"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6F76D6E" w14:textId="77777777" w:rsidR="004B7BBB" w:rsidRPr="00C75D84" w:rsidRDefault="004B7BBB" w:rsidP="000D7F60">
            <w:pPr>
              <w:pStyle w:val="AmColumnHeading"/>
            </w:pPr>
            <w:r w:rsidRPr="00C75D84">
              <w:t>Pozměňovací návrh</w:t>
            </w:r>
          </w:p>
        </w:tc>
      </w:tr>
      <w:tr w:rsidR="00097907" w:rsidRPr="00C75D84" w14:paraId="5050DC1C" w14:textId="77777777" w:rsidTr="000D7F60">
        <w:trPr>
          <w:jc w:val="center"/>
        </w:trPr>
        <w:tc>
          <w:tcPr>
            <w:tcW w:w="4876" w:type="dxa"/>
            <w:tcBorders>
              <w:top w:val="nil"/>
              <w:left w:val="nil"/>
              <w:bottom w:val="nil"/>
              <w:right w:val="nil"/>
            </w:tcBorders>
          </w:tcPr>
          <w:p w14:paraId="428E89EB" w14:textId="77777777" w:rsidR="004B7BBB" w:rsidRPr="00C75D84" w:rsidRDefault="004B7BBB" w:rsidP="000D7F60">
            <w:pPr>
              <w:pStyle w:val="Normal6a"/>
            </w:pPr>
            <w:r w:rsidRPr="00C75D84">
              <w:t>22.</w:t>
            </w:r>
            <w:r w:rsidRPr="00C75D84">
              <w:tab/>
              <w:t xml:space="preserve">upozorňuje </w:t>
            </w:r>
            <w:r w:rsidRPr="00C75D84">
              <w:rPr>
                <w:b/>
                <w:bCs/>
                <w:i/>
                <w:iCs/>
              </w:rPr>
              <w:t>na skutečnost</w:t>
            </w:r>
            <w:r w:rsidRPr="00C75D84">
              <w:t xml:space="preserve">, že </w:t>
            </w:r>
            <w:r w:rsidRPr="00C75D84">
              <w:rPr>
                <w:b/>
                <w:bCs/>
                <w:i/>
                <w:iCs/>
              </w:rPr>
              <w:t>Pakt představuje příležitost k pokroku směrem k evropsko-středomořskému prostoru</w:t>
            </w:r>
            <w:r w:rsidRPr="00C75D84">
              <w:t xml:space="preserve"> mobility</w:t>
            </w:r>
            <w:r w:rsidRPr="00C75D84">
              <w:rPr>
                <w:b/>
                <w:bCs/>
                <w:i/>
                <w:iCs/>
              </w:rPr>
              <w:t xml:space="preserve"> novým a průřezovým způsobem, neboť podporuje úspěchy</w:t>
            </w:r>
            <w:r w:rsidRPr="00C75D84">
              <w:t xml:space="preserve"> v oblastech hospodářské spolupráce, začínajících podniků</w:t>
            </w:r>
            <w:r w:rsidRPr="00C75D84">
              <w:rPr>
                <w:b/>
                <w:bCs/>
                <w:i/>
                <w:iCs/>
              </w:rPr>
              <w:t>,</w:t>
            </w:r>
            <w:r w:rsidRPr="00C75D84">
              <w:t xml:space="preserve"> malých a středních podniků</w:t>
            </w:r>
            <w:r w:rsidRPr="00C75D84">
              <w:rPr>
                <w:b/>
                <w:bCs/>
                <w:i/>
                <w:iCs/>
              </w:rPr>
              <w:t>, mládeže, studentů a akademické a vědecké spolupráce</w:t>
            </w:r>
            <w:r w:rsidRPr="00C75D84">
              <w:t>;</w:t>
            </w:r>
          </w:p>
        </w:tc>
        <w:tc>
          <w:tcPr>
            <w:tcW w:w="4876" w:type="dxa"/>
            <w:tcBorders>
              <w:top w:val="nil"/>
              <w:left w:val="nil"/>
              <w:bottom w:val="nil"/>
              <w:right w:val="nil"/>
            </w:tcBorders>
          </w:tcPr>
          <w:p w14:paraId="714DCA25" w14:textId="77777777" w:rsidR="004B7BBB" w:rsidRPr="00C75D84" w:rsidRDefault="004B7BBB" w:rsidP="000D7F60">
            <w:pPr>
              <w:pStyle w:val="Normal6a"/>
            </w:pPr>
            <w:r w:rsidRPr="00C75D84">
              <w:t>22.</w:t>
            </w:r>
            <w:r w:rsidRPr="00C75D84">
              <w:tab/>
              <w:t xml:space="preserve">upozorňuje, že </w:t>
            </w:r>
            <w:r w:rsidRPr="00C75D84">
              <w:rPr>
                <w:b/>
                <w:i/>
              </w:rPr>
              <w:t>je třeba posuzovat</w:t>
            </w:r>
            <w:r w:rsidRPr="00C75D84">
              <w:t xml:space="preserve"> </w:t>
            </w:r>
            <w:r w:rsidRPr="00C75D84">
              <w:rPr>
                <w:b/>
                <w:i/>
              </w:rPr>
              <w:t>evropsko-středomořský prostor</w:t>
            </w:r>
            <w:r w:rsidRPr="00C75D84">
              <w:t xml:space="preserve"> mobility </w:t>
            </w:r>
            <w:r w:rsidRPr="00C75D84">
              <w:rPr>
                <w:b/>
                <w:i/>
              </w:rPr>
              <w:t>především z hlediska migrační politiky EU a</w:t>
            </w:r>
            <w:r w:rsidRPr="00C75D84">
              <w:t xml:space="preserve"> v oblastech hospodářské spolupráce, začínajících podniků</w:t>
            </w:r>
            <w:r w:rsidRPr="00C75D84">
              <w:rPr>
                <w:b/>
                <w:i/>
              </w:rPr>
              <w:t xml:space="preserve"> a</w:t>
            </w:r>
            <w:r w:rsidRPr="00C75D84">
              <w:t xml:space="preserve"> malých a středních podniků;</w:t>
            </w:r>
          </w:p>
        </w:tc>
      </w:tr>
    </w:tbl>
    <w:p w14:paraId="491902F3"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{FI}</w:t>
      </w:r>
      <w:r w:rsidRPr="00C75D84">
        <w:t>fi</w:t>
      </w:r>
      <w:r w:rsidRPr="00C75D84">
        <w:rPr>
          <w:rStyle w:val="HideTWBExt"/>
        </w:rPr>
        <w:t>&lt;/Original&gt;</w:t>
      </w:r>
    </w:p>
    <w:p w14:paraId="0BDB79B6" w14:textId="5F9309E1" w:rsidR="00D14A06" w:rsidRPr="00C75D84" w:rsidRDefault="004B7BBB" w:rsidP="004B7BBB">
      <w:r w:rsidRPr="00C75D84">
        <w:rPr>
          <w:rStyle w:val="HideTWBExt"/>
        </w:rPr>
        <w:t>&lt;/Amend&gt;</w:t>
      </w:r>
    </w:p>
    <w:p w14:paraId="18E4D32C"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451</w:t>
      </w:r>
      <w:r w:rsidRPr="00C75D84">
        <w:rPr>
          <w:rStyle w:val="HideTWBExt"/>
          <w:b w:val="0"/>
        </w:rPr>
        <w:t>&lt;/NumAm&gt;</w:t>
      </w:r>
    </w:p>
    <w:p w14:paraId="1D85F695" w14:textId="77777777" w:rsidR="004B7BBB" w:rsidRPr="00C75D84" w:rsidRDefault="004B7BBB" w:rsidP="004B7BBB">
      <w:pPr>
        <w:pStyle w:val="NormalBold"/>
      </w:pPr>
      <w:r w:rsidRPr="00C75D84">
        <w:rPr>
          <w:rStyle w:val="HideTWBExt"/>
          <w:b w:val="0"/>
        </w:rPr>
        <w:t>&lt;RepeatBlock-By&gt;&lt;Members&gt;</w:t>
      </w:r>
      <w:r w:rsidRPr="00C75D84">
        <w:t>Alberico Gambino, Carlo Fidanza</w:t>
      </w:r>
      <w:r w:rsidRPr="00C75D84">
        <w:rPr>
          <w:rStyle w:val="HideTWBExt"/>
          <w:b w:val="0"/>
        </w:rPr>
        <w:t>&lt;/Members&gt;</w:t>
      </w:r>
    </w:p>
    <w:p w14:paraId="3751836D" w14:textId="77777777" w:rsidR="004B7BBB" w:rsidRPr="00C75D84" w:rsidRDefault="004B7BBB" w:rsidP="004B7BBB">
      <w:pPr>
        <w:pStyle w:val="NormalBold"/>
      </w:pPr>
      <w:r w:rsidRPr="00C75D84">
        <w:rPr>
          <w:rStyle w:val="HideTWBExt"/>
          <w:b w:val="0"/>
        </w:rPr>
        <w:t>&lt;/RepeatBlock-By&gt;</w:t>
      </w:r>
    </w:p>
    <w:p w14:paraId="4D2BC982"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3DE630F" w14:textId="77777777" w:rsidR="004B7BBB" w:rsidRPr="00C75D84" w:rsidRDefault="004B7BBB" w:rsidP="004B7BBB">
      <w:pPr>
        <w:pStyle w:val="NormalBold"/>
      </w:pPr>
      <w:r w:rsidRPr="00C75D84">
        <w:rPr>
          <w:rStyle w:val="HideTWBExt"/>
          <w:b w:val="0"/>
        </w:rPr>
        <w:t>&lt;Article&gt;</w:t>
      </w:r>
      <w:r w:rsidRPr="00C75D84">
        <w:t>Bod 22</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0987419" w14:textId="77777777" w:rsidTr="000D7F60">
        <w:trPr>
          <w:trHeight w:hRule="exact" w:val="240"/>
          <w:jc w:val="center"/>
        </w:trPr>
        <w:tc>
          <w:tcPr>
            <w:tcW w:w="9752" w:type="dxa"/>
            <w:gridSpan w:val="2"/>
            <w:tcBorders>
              <w:top w:val="nil"/>
              <w:left w:val="nil"/>
              <w:bottom w:val="nil"/>
              <w:right w:val="nil"/>
            </w:tcBorders>
          </w:tcPr>
          <w:p w14:paraId="258B0055" w14:textId="77777777" w:rsidR="004B7BBB" w:rsidRPr="00C75D84" w:rsidRDefault="004B7BBB" w:rsidP="000D7F60"/>
        </w:tc>
      </w:tr>
      <w:tr w:rsidR="00097907" w:rsidRPr="00C75D84" w14:paraId="54D72F84" w14:textId="77777777" w:rsidTr="000D7F60">
        <w:trPr>
          <w:trHeight w:val="240"/>
          <w:jc w:val="center"/>
        </w:trPr>
        <w:tc>
          <w:tcPr>
            <w:tcW w:w="4876" w:type="dxa"/>
            <w:tcBorders>
              <w:top w:val="nil"/>
              <w:left w:val="nil"/>
              <w:bottom w:val="nil"/>
              <w:right w:val="nil"/>
            </w:tcBorders>
          </w:tcPr>
          <w:p w14:paraId="53AADE43"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D1DA1DB" w14:textId="77777777" w:rsidR="004B7BBB" w:rsidRPr="00C75D84" w:rsidRDefault="004B7BBB" w:rsidP="000D7F60">
            <w:pPr>
              <w:pStyle w:val="AmColumnHeading"/>
            </w:pPr>
            <w:r w:rsidRPr="00C75D84">
              <w:t>Pozměňovací návrh</w:t>
            </w:r>
          </w:p>
        </w:tc>
      </w:tr>
      <w:tr w:rsidR="00097907" w:rsidRPr="00C75D84" w14:paraId="635478DA" w14:textId="77777777" w:rsidTr="000D7F60">
        <w:trPr>
          <w:jc w:val="center"/>
        </w:trPr>
        <w:tc>
          <w:tcPr>
            <w:tcW w:w="4876" w:type="dxa"/>
            <w:tcBorders>
              <w:top w:val="nil"/>
              <w:left w:val="nil"/>
              <w:bottom w:val="nil"/>
              <w:right w:val="nil"/>
            </w:tcBorders>
          </w:tcPr>
          <w:p w14:paraId="5E46B670" w14:textId="77777777" w:rsidR="004B7BBB" w:rsidRPr="00C75D84" w:rsidRDefault="004B7BBB" w:rsidP="000D7F60">
            <w:pPr>
              <w:pStyle w:val="Normal6a"/>
            </w:pPr>
            <w:r w:rsidRPr="00C75D84">
              <w:t>22.</w:t>
            </w:r>
            <w:r w:rsidRPr="00C75D84">
              <w:tab/>
              <w:t xml:space="preserve">upozorňuje na skutečnost, že Pakt představuje příležitost k </w:t>
            </w:r>
            <w:r w:rsidRPr="00C75D84">
              <w:rPr>
                <w:b/>
                <w:bCs/>
                <w:i/>
                <w:iCs/>
              </w:rPr>
              <w:t>pokroku směrem k evropsko-středomořskému prostoru mobility novým a</w:t>
            </w:r>
            <w:r w:rsidRPr="00C75D84">
              <w:t xml:space="preserve"> průřezovým způsobem, neboť podporuje úspěchy v oblastech hospodářské spolupráce, začínajících podniků, malých a středních podniků, </w:t>
            </w:r>
            <w:r w:rsidRPr="00C75D84">
              <w:lastRenderedPageBreak/>
              <w:t>mládeže, studentů a akademické a vědecké spolupráce;</w:t>
            </w:r>
          </w:p>
        </w:tc>
        <w:tc>
          <w:tcPr>
            <w:tcW w:w="4876" w:type="dxa"/>
            <w:tcBorders>
              <w:top w:val="nil"/>
              <w:left w:val="nil"/>
              <w:bottom w:val="nil"/>
              <w:right w:val="nil"/>
            </w:tcBorders>
          </w:tcPr>
          <w:p w14:paraId="59D1DE92" w14:textId="77777777" w:rsidR="004B7BBB" w:rsidRPr="00C75D84" w:rsidRDefault="004B7BBB" w:rsidP="000D7F60">
            <w:pPr>
              <w:pStyle w:val="Normal6a"/>
            </w:pPr>
            <w:r w:rsidRPr="00C75D84">
              <w:lastRenderedPageBreak/>
              <w:t>22.</w:t>
            </w:r>
            <w:r w:rsidRPr="00C75D84">
              <w:tab/>
              <w:t xml:space="preserve">upozorňuje na skutečnost, že Pakt představuje příležitost k </w:t>
            </w:r>
            <w:r w:rsidRPr="00C75D84">
              <w:rPr>
                <w:b/>
                <w:bCs/>
                <w:i/>
                <w:iCs/>
              </w:rPr>
              <w:t>výměnám názorů a navázání evropsko-středomořské spolupráce</w:t>
            </w:r>
            <w:r w:rsidRPr="00C75D84">
              <w:t xml:space="preserve"> průřezovým způsobem, neboť podporuje úspěchy v oblastech hospodářské spolupráce, začínajících podniků, malých a středních podniků, </w:t>
            </w:r>
            <w:r w:rsidRPr="00C75D84">
              <w:lastRenderedPageBreak/>
              <w:t>mládeže, studentů a akademické a vědecké spolupráce;</w:t>
            </w:r>
          </w:p>
        </w:tc>
      </w:tr>
    </w:tbl>
    <w:p w14:paraId="3AAD4007"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{IT}</w:t>
      </w:r>
      <w:r w:rsidRPr="00C75D84">
        <w:t>it</w:t>
      </w:r>
      <w:r w:rsidRPr="00C75D84">
        <w:rPr>
          <w:rStyle w:val="HideTWBExt"/>
        </w:rPr>
        <w:t>&lt;/Original&gt;</w:t>
      </w:r>
    </w:p>
    <w:p w14:paraId="325F2EEA" w14:textId="237E178C" w:rsidR="00D14A06" w:rsidRPr="00C75D84" w:rsidRDefault="004B7BBB" w:rsidP="004B7BBB">
      <w:r w:rsidRPr="00C75D84">
        <w:rPr>
          <w:rStyle w:val="HideTWBExt"/>
        </w:rPr>
        <w:t>&lt;/Amend&gt;</w:t>
      </w:r>
    </w:p>
    <w:p w14:paraId="6A86A825"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452</w:t>
      </w:r>
      <w:r w:rsidRPr="00C75D84">
        <w:rPr>
          <w:rStyle w:val="HideTWBExt"/>
          <w:b w:val="0"/>
        </w:rPr>
        <w:t>&lt;/NumAm&gt;</w:t>
      </w:r>
    </w:p>
    <w:p w14:paraId="4AED89FA" w14:textId="77777777" w:rsidR="004B7BBB" w:rsidRPr="00C75D84" w:rsidRDefault="004B7BBB" w:rsidP="004B7BBB">
      <w:pPr>
        <w:pStyle w:val="NormalBold"/>
      </w:pPr>
      <w:r w:rsidRPr="00C75D84">
        <w:rPr>
          <w:rStyle w:val="HideTWBExt"/>
          <w:b w:val="0"/>
        </w:rPr>
        <w:t>&lt;RepeatBlock-By&gt;&lt;Members&gt;</w:t>
      </w:r>
      <w:r w:rsidRPr="00C75D84">
        <w:t>Željana Zovko</w:t>
      </w:r>
      <w:r w:rsidRPr="00C75D84">
        <w:rPr>
          <w:rStyle w:val="HideTWBExt"/>
          <w:b w:val="0"/>
        </w:rPr>
        <w:t>&lt;/Members&gt;</w:t>
      </w:r>
    </w:p>
    <w:p w14:paraId="15D3234D" w14:textId="77777777" w:rsidR="004B7BBB" w:rsidRPr="00C75D84" w:rsidRDefault="004B7BBB" w:rsidP="004B7BBB">
      <w:pPr>
        <w:pStyle w:val="NormalBold"/>
      </w:pPr>
      <w:r w:rsidRPr="00C75D84">
        <w:rPr>
          <w:rStyle w:val="HideTWBExt"/>
          <w:b w:val="0"/>
        </w:rPr>
        <w:t>&lt;/RepeatBlock-By&gt;</w:t>
      </w:r>
    </w:p>
    <w:p w14:paraId="5FFDEE87"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BB49BAB" w14:textId="77777777" w:rsidR="004B7BBB" w:rsidRPr="00C75D84" w:rsidRDefault="004B7BBB" w:rsidP="004B7BBB">
      <w:pPr>
        <w:pStyle w:val="NormalBold"/>
      </w:pPr>
      <w:r w:rsidRPr="00C75D84">
        <w:rPr>
          <w:rStyle w:val="HideTWBExt"/>
          <w:b w:val="0"/>
        </w:rPr>
        <w:t>&lt;Article&gt;</w:t>
      </w:r>
      <w:r w:rsidRPr="00C75D84">
        <w:t>Bod 22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75919D3" w14:textId="77777777" w:rsidTr="000D7F60">
        <w:trPr>
          <w:trHeight w:hRule="exact" w:val="240"/>
          <w:jc w:val="center"/>
        </w:trPr>
        <w:tc>
          <w:tcPr>
            <w:tcW w:w="9752" w:type="dxa"/>
            <w:gridSpan w:val="2"/>
            <w:tcBorders>
              <w:top w:val="nil"/>
              <w:left w:val="nil"/>
              <w:bottom w:val="nil"/>
              <w:right w:val="nil"/>
            </w:tcBorders>
          </w:tcPr>
          <w:p w14:paraId="4AC4B4CE" w14:textId="77777777" w:rsidR="004B7BBB" w:rsidRPr="00C75D84" w:rsidRDefault="004B7BBB" w:rsidP="000D7F60"/>
        </w:tc>
      </w:tr>
      <w:tr w:rsidR="00097907" w:rsidRPr="00C75D84" w14:paraId="0A950B47" w14:textId="77777777" w:rsidTr="000D7F60">
        <w:trPr>
          <w:trHeight w:val="240"/>
          <w:jc w:val="center"/>
        </w:trPr>
        <w:tc>
          <w:tcPr>
            <w:tcW w:w="4876" w:type="dxa"/>
            <w:tcBorders>
              <w:top w:val="nil"/>
              <w:left w:val="nil"/>
              <w:bottom w:val="nil"/>
              <w:right w:val="nil"/>
            </w:tcBorders>
          </w:tcPr>
          <w:p w14:paraId="3040AF6F"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C9711DC" w14:textId="77777777" w:rsidR="004B7BBB" w:rsidRPr="00C75D84" w:rsidRDefault="004B7BBB" w:rsidP="000D7F60">
            <w:pPr>
              <w:pStyle w:val="AmColumnHeading"/>
            </w:pPr>
            <w:r w:rsidRPr="00C75D84">
              <w:t>Pozměňovací návrh</w:t>
            </w:r>
          </w:p>
        </w:tc>
      </w:tr>
      <w:tr w:rsidR="00097907" w:rsidRPr="00C75D84" w14:paraId="379FDF46" w14:textId="77777777" w:rsidTr="000D7F60">
        <w:trPr>
          <w:jc w:val="center"/>
        </w:trPr>
        <w:tc>
          <w:tcPr>
            <w:tcW w:w="4876" w:type="dxa"/>
            <w:tcBorders>
              <w:top w:val="nil"/>
              <w:left w:val="nil"/>
              <w:bottom w:val="nil"/>
              <w:right w:val="nil"/>
            </w:tcBorders>
          </w:tcPr>
          <w:p w14:paraId="12DE5AEB" w14:textId="77777777" w:rsidR="004B7BBB" w:rsidRPr="00C75D84" w:rsidRDefault="004B7BBB" w:rsidP="000D7F60">
            <w:pPr>
              <w:pStyle w:val="Normal6a"/>
            </w:pPr>
          </w:p>
        </w:tc>
        <w:tc>
          <w:tcPr>
            <w:tcW w:w="4876" w:type="dxa"/>
            <w:tcBorders>
              <w:top w:val="nil"/>
              <w:left w:val="nil"/>
              <w:bottom w:val="nil"/>
              <w:right w:val="nil"/>
            </w:tcBorders>
          </w:tcPr>
          <w:p w14:paraId="77529EB8" w14:textId="77777777" w:rsidR="004B7BBB" w:rsidRPr="00C75D84" w:rsidRDefault="004B7BBB" w:rsidP="000D7F60">
            <w:pPr>
              <w:pStyle w:val="Normal6a"/>
            </w:pPr>
            <w:r w:rsidRPr="00C75D84">
              <w:rPr>
                <w:b/>
                <w:i/>
              </w:rPr>
              <w:t>22a.</w:t>
            </w:r>
            <w:r w:rsidRPr="00C75D84">
              <w:tab/>
            </w:r>
            <w:r w:rsidRPr="00C75D84">
              <w:rPr>
                <w:b/>
                <w:i/>
              </w:rPr>
              <w:t>zdůrazňuje význam posílení regionální stability, ochrany vnějších hranic EU a prohloubení spolupráce v boji proti nelegální migraci, pašování drog po moři a přeshraniční organizované trestné činnosti; opětovně potvrzuje závazek členských států zachovat bezpečný, odolný a dobře fungující schengenský prostor jako jeden z nejhmatatelnějších úspěchů Evropské unie; zdůrazňuje význam účinné správy vnějších hranic EU při současném zajištění plného dodržování práva EU a mezinárodního práva i základních práv; zdůrazňuje, že Pakt pro Středomoří by měl přispět k řešení základních příčin nelegální migrace a k posílení spolupráce s partnerskými zeměmi v oblasti řízení migrace; dále zdůrazňuje, že včasné a účinné provádění Paktu o migraci a azylu je zásadní pro zajištění soudržného, udržitelného a komplexního evropského přístupu k migrační a azylové politice;</w:t>
            </w:r>
          </w:p>
        </w:tc>
      </w:tr>
    </w:tbl>
    <w:p w14:paraId="0B453F99"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F62EEB4" w14:textId="7AA588C6" w:rsidR="00D14A06" w:rsidRPr="00C75D84" w:rsidRDefault="004B7BBB" w:rsidP="004B7BBB">
      <w:r w:rsidRPr="00C75D84">
        <w:rPr>
          <w:rStyle w:val="HideTWBExt"/>
        </w:rPr>
        <w:t>&lt;/Amend&gt;</w:t>
      </w:r>
    </w:p>
    <w:p w14:paraId="52BFA01D"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453</w:t>
      </w:r>
      <w:r w:rsidRPr="00C75D84">
        <w:rPr>
          <w:rStyle w:val="HideTWBExt"/>
          <w:b w:val="0"/>
        </w:rPr>
        <w:t>&lt;/NumAm&gt;</w:t>
      </w:r>
    </w:p>
    <w:p w14:paraId="1C6E6855" w14:textId="77777777" w:rsidR="004B7BBB" w:rsidRPr="00C75D84" w:rsidRDefault="004B7BBB" w:rsidP="004B7BBB">
      <w:pPr>
        <w:pStyle w:val="NormalBold"/>
      </w:pPr>
      <w:r w:rsidRPr="00C75D84">
        <w:rPr>
          <w:rStyle w:val="HideTWBExt"/>
          <w:b w:val="0"/>
        </w:rPr>
        <w:t>&lt;RepeatBlock-By&gt;&lt;Members&gt;</w:t>
      </w:r>
      <w:r w:rsidRPr="00C75D84">
        <w:t>Francisco José Millán Mon</w:t>
      </w:r>
      <w:r w:rsidRPr="00C75D84">
        <w:rPr>
          <w:rStyle w:val="HideTWBExt"/>
          <w:b w:val="0"/>
        </w:rPr>
        <w:t>&lt;/Members&gt;</w:t>
      </w:r>
    </w:p>
    <w:p w14:paraId="52A538A7" w14:textId="77777777" w:rsidR="004B7BBB" w:rsidRPr="00C75D84" w:rsidRDefault="004B7BBB" w:rsidP="004B7BBB">
      <w:pPr>
        <w:pStyle w:val="NormalBold"/>
      </w:pPr>
      <w:r w:rsidRPr="00C75D84">
        <w:rPr>
          <w:rStyle w:val="HideTWBExt"/>
          <w:b w:val="0"/>
        </w:rPr>
        <w:t>&lt;/RepeatBlock-By&gt;</w:t>
      </w:r>
    </w:p>
    <w:p w14:paraId="277B4C37"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027A2E3" w14:textId="77777777" w:rsidR="004B7BBB" w:rsidRPr="00C75D84" w:rsidRDefault="004B7BBB" w:rsidP="004B7BBB">
      <w:pPr>
        <w:pStyle w:val="NormalBold"/>
      </w:pPr>
      <w:r w:rsidRPr="00C75D84">
        <w:rPr>
          <w:rStyle w:val="HideTWBExt"/>
          <w:b w:val="0"/>
        </w:rPr>
        <w:t>&lt;Article&gt;</w:t>
      </w:r>
      <w:r w:rsidRPr="00C75D84">
        <w:t>Bod 22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E474B77" w14:textId="77777777" w:rsidTr="000D7F60">
        <w:trPr>
          <w:trHeight w:hRule="exact" w:val="240"/>
          <w:jc w:val="center"/>
        </w:trPr>
        <w:tc>
          <w:tcPr>
            <w:tcW w:w="9752" w:type="dxa"/>
            <w:gridSpan w:val="2"/>
            <w:tcBorders>
              <w:top w:val="nil"/>
              <w:left w:val="nil"/>
              <w:bottom w:val="nil"/>
              <w:right w:val="nil"/>
            </w:tcBorders>
          </w:tcPr>
          <w:p w14:paraId="4BA0AE30" w14:textId="77777777" w:rsidR="004B7BBB" w:rsidRPr="00C75D84" w:rsidRDefault="004B7BBB" w:rsidP="000D7F60"/>
        </w:tc>
      </w:tr>
      <w:tr w:rsidR="00097907" w:rsidRPr="00C75D84" w14:paraId="0AA6554F" w14:textId="77777777" w:rsidTr="000D7F60">
        <w:trPr>
          <w:trHeight w:val="240"/>
          <w:jc w:val="center"/>
        </w:trPr>
        <w:tc>
          <w:tcPr>
            <w:tcW w:w="4876" w:type="dxa"/>
            <w:tcBorders>
              <w:top w:val="nil"/>
              <w:left w:val="nil"/>
              <w:bottom w:val="nil"/>
              <w:right w:val="nil"/>
            </w:tcBorders>
          </w:tcPr>
          <w:p w14:paraId="402700E0" w14:textId="77777777" w:rsidR="004B7BBB" w:rsidRPr="00C75D84" w:rsidRDefault="004B7BBB" w:rsidP="000D7F60">
            <w:pPr>
              <w:pStyle w:val="AmColumnHeading"/>
            </w:pPr>
            <w:r w:rsidRPr="00C75D84">
              <w:lastRenderedPageBreak/>
              <w:t>Návrh usnesení</w:t>
            </w:r>
          </w:p>
        </w:tc>
        <w:tc>
          <w:tcPr>
            <w:tcW w:w="4876" w:type="dxa"/>
            <w:tcBorders>
              <w:top w:val="nil"/>
              <w:left w:val="nil"/>
              <w:bottom w:val="nil"/>
              <w:right w:val="nil"/>
            </w:tcBorders>
          </w:tcPr>
          <w:p w14:paraId="335979E7" w14:textId="77777777" w:rsidR="004B7BBB" w:rsidRPr="00C75D84" w:rsidRDefault="004B7BBB" w:rsidP="000D7F60">
            <w:pPr>
              <w:pStyle w:val="AmColumnHeading"/>
            </w:pPr>
            <w:r w:rsidRPr="00C75D84">
              <w:t>Pozměňovací návrh</w:t>
            </w:r>
          </w:p>
        </w:tc>
      </w:tr>
      <w:tr w:rsidR="00097907" w:rsidRPr="00C75D84" w14:paraId="43FCDBEC" w14:textId="77777777" w:rsidTr="000D7F60">
        <w:trPr>
          <w:jc w:val="center"/>
        </w:trPr>
        <w:tc>
          <w:tcPr>
            <w:tcW w:w="4876" w:type="dxa"/>
            <w:tcBorders>
              <w:top w:val="nil"/>
              <w:left w:val="nil"/>
              <w:bottom w:val="nil"/>
              <w:right w:val="nil"/>
            </w:tcBorders>
          </w:tcPr>
          <w:p w14:paraId="2A2368A1" w14:textId="77777777" w:rsidR="004B7BBB" w:rsidRPr="00C75D84" w:rsidRDefault="004B7BBB" w:rsidP="000D7F60">
            <w:pPr>
              <w:pStyle w:val="Normal6a"/>
            </w:pPr>
          </w:p>
        </w:tc>
        <w:tc>
          <w:tcPr>
            <w:tcW w:w="4876" w:type="dxa"/>
            <w:tcBorders>
              <w:top w:val="nil"/>
              <w:left w:val="nil"/>
              <w:bottom w:val="nil"/>
              <w:right w:val="nil"/>
            </w:tcBorders>
          </w:tcPr>
          <w:p w14:paraId="2B71B36B" w14:textId="77777777" w:rsidR="004B7BBB" w:rsidRPr="00C75D84" w:rsidRDefault="004B7BBB" w:rsidP="000D7F60">
            <w:pPr>
              <w:pStyle w:val="Normal6a"/>
            </w:pPr>
            <w:r w:rsidRPr="00C75D84">
              <w:rPr>
                <w:b/>
                <w:i/>
              </w:rPr>
              <w:t>22a.</w:t>
            </w:r>
            <w:r w:rsidRPr="00C75D84">
              <w:tab/>
            </w:r>
            <w:r w:rsidRPr="00C75D84">
              <w:rPr>
                <w:b/>
                <w:i/>
              </w:rPr>
              <w:t>zdůrazňuje, že středomořský region čelí rostoucím hrozbám, mezi něž patří mimo jiné terorismus, organizovaná trestná činnost, obchod s drogami a nelegální převaděčství migrantů; upozorňuje, že zhoršování bezpečnostní situace v oblasti Sahelu má přímý dopad na stabilitu ve Středomoří; v této souvislosti vítá vytvoření regionálního fóra mezi Unií a zeměmi jižního Středomoří zaměřeného na mír a bezpečnost, jakož i posílení dialogů v oblasti bezpečnosti a obrany, a vyzývá k tomu, aby tyto nástroje přispěly ke zlepšení společného povědomí o regionální situaci, koordinaci reakcí, posílení kapacit partnerů a prozkoumání jejich možného příspěvku k misím a operacím v rámci společné bezpečnostní a obranné politiky (SBOP);</w:t>
            </w:r>
          </w:p>
        </w:tc>
      </w:tr>
    </w:tbl>
    <w:p w14:paraId="568DD495"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{ES}</w:t>
      </w:r>
      <w:r w:rsidRPr="00C75D84">
        <w:t>es</w:t>
      </w:r>
      <w:r w:rsidRPr="00C75D84">
        <w:rPr>
          <w:rStyle w:val="HideTWBExt"/>
        </w:rPr>
        <w:t>&lt;/Original&gt;</w:t>
      </w:r>
    </w:p>
    <w:p w14:paraId="7795B085" w14:textId="1A214EE5" w:rsidR="00D14A06" w:rsidRPr="00C75D84" w:rsidRDefault="004B7BBB" w:rsidP="004B7BBB">
      <w:r w:rsidRPr="00C75D84">
        <w:rPr>
          <w:rStyle w:val="HideTWBExt"/>
        </w:rPr>
        <w:t>&lt;/Amend&gt;</w:t>
      </w:r>
    </w:p>
    <w:p w14:paraId="1491B96A"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454</w:t>
      </w:r>
      <w:r w:rsidRPr="00C75D84">
        <w:rPr>
          <w:rStyle w:val="HideTWBExt"/>
          <w:b w:val="0"/>
        </w:rPr>
        <w:t>&lt;/NumAm&gt;</w:t>
      </w:r>
    </w:p>
    <w:p w14:paraId="3582C4EA" w14:textId="77777777" w:rsidR="004B7BBB" w:rsidRPr="00C75D84" w:rsidRDefault="004B7BBB" w:rsidP="004B7BBB">
      <w:pPr>
        <w:pStyle w:val="NormalBold"/>
      </w:pPr>
      <w:r w:rsidRPr="00C75D84">
        <w:rPr>
          <w:rStyle w:val="HideTWBExt"/>
          <w:b w:val="0"/>
        </w:rPr>
        <w:t>&lt;RepeatBlock-By&gt;&lt;Members&gt;</w:t>
      </w:r>
      <w:r w:rsidRPr="00C75D84">
        <w:t>Marco Tarquinio, Nicola Zingaretti, Robert Biedroń, Murielle Laurent, Cecilia Strada, Marta Temido, Matjaž Nemec, Leire Pajín, Udo Bullmann, Hana Jalloul Muro, Nikolas Farantouris</w:t>
      </w:r>
      <w:r w:rsidRPr="00C75D84">
        <w:rPr>
          <w:rStyle w:val="HideTWBExt"/>
          <w:b w:val="0"/>
        </w:rPr>
        <w:t>&lt;/Members&gt;</w:t>
      </w:r>
    </w:p>
    <w:p w14:paraId="74C921B1" w14:textId="77777777" w:rsidR="004B7BBB" w:rsidRPr="00C75D84" w:rsidRDefault="004B7BBB" w:rsidP="004B7BBB">
      <w:pPr>
        <w:pStyle w:val="NormalBold"/>
      </w:pPr>
      <w:r w:rsidRPr="00C75D84">
        <w:rPr>
          <w:rStyle w:val="HideTWBExt"/>
          <w:b w:val="0"/>
        </w:rPr>
        <w:t>&lt;/RepeatBlock-By&gt;</w:t>
      </w:r>
    </w:p>
    <w:p w14:paraId="631E7796"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2DEB21A" w14:textId="77777777" w:rsidR="004B7BBB" w:rsidRPr="00C75D84" w:rsidRDefault="004B7BBB" w:rsidP="004B7BBB">
      <w:pPr>
        <w:pStyle w:val="NormalBold"/>
      </w:pPr>
      <w:r w:rsidRPr="00C75D84">
        <w:rPr>
          <w:rStyle w:val="HideTWBExt"/>
          <w:b w:val="0"/>
        </w:rPr>
        <w:t>&lt;Article&gt;</w:t>
      </w:r>
      <w:r w:rsidRPr="00C75D84">
        <w:t>Bod 22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F6FC4E0" w14:textId="77777777" w:rsidTr="000D7F60">
        <w:trPr>
          <w:trHeight w:hRule="exact" w:val="240"/>
          <w:jc w:val="center"/>
        </w:trPr>
        <w:tc>
          <w:tcPr>
            <w:tcW w:w="9752" w:type="dxa"/>
            <w:gridSpan w:val="2"/>
            <w:tcBorders>
              <w:top w:val="nil"/>
              <w:left w:val="nil"/>
              <w:bottom w:val="nil"/>
              <w:right w:val="nil"/>
            </w:tcBorders>
          </w:tcPr>
          <w:p w14:paraId="5463458B" w14:textId="77777777" w:rsidR="004B7BBB" w:rsidRPr="00C75D84" w:rsidRDefault="004B7BBB" w:rsidP="000D7F60"/>
        </w:tc>
      </w:tr>
      <w:tr w:rsidR="00097907" w:rsidRPr="00C75D84" w14:paraId="50C8575C" w14:textId="77777777" w:rsidTr="000D7F60">
        <w:trPr>
          <w:trHeight w:val="240"/>
          <w:jc w:val="center"/>
        </w:trPr>
        <w:tc>
          <w:tcPr>
            <w:tcW w:w="4876" w:type="dxa"/>
            <w:tcBorders>
              <w:top w:val="nil"/>
              <w:left w:val="nil"/>
              <w:bottom w:val="nil"/>
              <w:right w:val="nil"/>
            </w:tcBorders>
          </w:tcPr>
          <w:p w14:paraId="7DE0CE57"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458E14F" w14:textId="77777777" w:rsidR="004B7BBB" w:rsidRPr="00C75D84" w:rsidRDefault="004B7BBB" w:rsidP="000D7F60">
            <w:pPr>
              <w:pStyle w:val="AmColumnHeading"/>
            </w:pPr>
            <w:r w:rsidRPr="00C75D84">
              <w:t>Pozměňovací návrh</w:t>
            </w:r>
          </w:p>
        </w:tc>
      </w:tr>
      <w:tr w:rsidR="00097907" w:rsidRPr="00C75D84" w14:paraId="702C7346" w14:textId="77777777" w:rsidTr="000D7F60">
        <w:trPr>
          <w:jc w:val="center"/>
        </w:trPr>
        <w:tc>
          <w:tcPr>
            <w:tcW w:w="4876" w:type="dxa"/>
            <w:tcBorders>
              <w:top w:val="nil"/>
              <w:left w:val="nil"/>
              <w:bottom w:val="nil"/>
              <w:right w:val="nil"/>
            </w:tcBorders>
          </w:tcPr>
          <w:p w14:paraId="30CC3F16" w14:textId="77777777" w:rsidR="004B7BBB" w:rsidRPr="00C75D84" w:rsidRDefault="004B7BBB" w:rsidP="000D7F60">
            <w:pPr>
              <w:pStyle w:val="Normal6a"/>
            </w:pPr>
          </w:p>
        </w:tc>
        <w:tc>
          <w:tcPr>
            <w:tcW w:w="4876" w:type="dxa"/>
            <w:tcBorders>
              <w:top w:val="nil"/>
              <w:left w:val="nil"/>
              <w:bottom w:val="nil"/>
              <w:right w:val="nil"/>
            </w:tcBorders>
          </w:tcPr>
          <w:p w14:paraId="269D0097" w14:textId="77777777" w:rsidR="004B7BBB" w:rsidRPr="00C75D84" w:rsidRDefault="004B7BBB" w:rsidP="000D7F60">
            <w:pPr>
              <w:pStyle w:val="Normal6a"/>
            </w:pPr>
            <w:r w:rsidRPr="00C75D84">
              <w:rPr>
                <w:b/>
                <w:i/>
              </w:rPr>
              <w:t>22a.</w:t>
            </w:r>
            <w:r w:rsidRPr="00C75D84">
              <w:tab/>
            </w:r>
            <w:r w:rsidRPr="00C75D84">
              <w:rPr>
                <w:b/>
                <w:i/>
              </w:rPr>
              <w:t>zdůrazňuje nutnost komplexní podpory ze strany EU pro obnovu po skončení konfliktů, usmíření a budování institucí v nestabilních a konflikty zasažených středomořských partnerských zemích, a to prostřednictvím místně řízených snah o obnovu, podpory inkluzivního politického dialogu, obnovy veřejných služeb, spravedlnosti v přechodném období a budování míru na úrovni komunit;</w:t>
            </w:r>
          </w:p>
        </w:tc>
      </w:tr>
    </w:tbl>
    <w:p w14:paraId="744F3D23"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2CDEE6C" w14:textId="1EE95989" w:rsidR="00D14A06" w:rsidRPr="00C75D84" w:rsidRDefault="004B7BBB" w:rsidP="004B7BBB">
      <w:r w:rsidRPr="00C75D84">
        <w:rPr>
          <w:rStyle w:val="HideTWBExt"/>
        </w:rPr>
        <w:t>&lt;/Amend&gt;</w:t>
      </w:r>
    </w:p>
    <w:p w14:paraId="4643AF68"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455</w:t>
      </w:r>
      <w:r w:rsidRPr="00C75D84">
        <w:rPr>
          <w:rStyle w:val="HideTWBExt"/>
          <w:b w:val="0"/>
        </w:rPr>
        <w:t>&lt;/NumAm&gt;</w:t>
      </w:r>
    </w:p>
    <w:p w14:paraId="2DACFE47" w14:textId="77777777" w:rsidR="004B7BBB" w:rsidRPr="00C75D84" w:rsidRDefault="004B7BBB" w:rsidP="004B7BBB">
      <w:pPr>
        <w:pStyle w:val="NormalBold"/>
      </w:pPr>
      <w:r w:rsidRPr="00C75D84">
        <w:rPr>
          <w:rStyle w:val="HideTWBExt"/>
          <w:b w:val="0"/>
        </w:rPr>
        <w:t>&lt;RepeatBlock-By&gt;&lt;Members&gt;</w:t>
      </w:r>
      <w:r w:rsidRPr="00C75D84">
        <w:t>Tomasz Froelich</w:t>
      </w:r>
      <w:r w:rsidRPr="00C75D84">
        <w:rPr>
          <w:rStyle w:val="HideTWBExt"/>
          <w:b w:val="0"/>
        </w:rPr>
        <w:t>&lt;/Members&gt;</w:t>
      </w:r>
    </w:p>
    <w:p w14:paraId="60A3A6EF" w14:textId="77777777" w:rsidR="004B7BBB" w:rsidRPr="00C75D84" w:rsidRDefault="004B7BBB" w:rsidP="004B7BBB">
      <w:pPr>
        <w:pStyle w:val="NormalBold"/>
      </w:pPr>
      <w:r w:rsidRPr="00C75D84">
        <w:rPr>
          <w:rStyle w:val="HideTWBExt"/>
          <w:b w:val="0"/>
        </w:rPr>
        <w:t>&lt;/RepeatBlock-By&gt;</w:t>
      </w:r>
    </w:p>
    <w:p w14:paraId="0148010F"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25D54F2" w14:textId="77777777" w:rsidR="004B7BBB" w:rsidRPr="00C75D84" w:rsidRDefault="004B7BBB" w:rsidP="004B7BBB">
      <w:pPr>
        <w:pStyle w:val="NormalBold"/>
      </w:pPr>
      <w:r w:rsidRPr="00C75D84">
        <w:rPr>
          <w:rStyle w:val="HideTWBExt"/>
          <w:b w:val="0"/>
        </w:rPr>
        <w:t>&lt;Article&gt;</w:t>
      </w:r>
      <w:r w:rsidRPr="00C75D84">
        <w:t>Bod 22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45B0917" w14:textId="77777777" w:rsidTr="000D7F60">
        <w:trPr>
          <w:trHeight w:hRule="exact" w:val="240"/>
          <w:jc w:val="center"/>
        </w:trPr>
        <w:tc>
          <w:tcPr>
            <w:tcW w:w="9752" w:type="dxa"/>
            <w:gridSpan w:val="2"/>
            <w:tcBorders>
              <w:top w:val="nil"/>
              <w:left w:val="nil"/>
              <w:bottom w:val="nil"/>
              <w:right w:val="nil"/>
            </w:tcBorders>
          </w:tcPr>
          <w:p w14:paraId="1190A01C" w14:textId="77777777" w:rsidR="004B7BBB" w:rsidRPr="00C75D84" w:rsidRDefault="004B7BBB" w:rsidP="000D7F60"/>
        </w:tc>
      </w:tr>
      <w:tr w:rsidR="00097907" w:rsidRPr="00C75D84" w14:paraId="3FE6712B" w14:textId="77777777" w:rsidTr="000D7F60">
        <w:trPr>
          <w:trHeight w:val="240"/>
          <w:jc w:val="center"/>
        </w:trPr>
        <w:tc>
          <w:tcPr>
            <w:tcW w:w="4876" w:type="dxa"/>
            <w:tcBorders>
              <w:top w:val="nil"/>
              <w:left w:val="nil"/>
              <w:bottom w:val="nil"/>
              <w:right w:val="nil"/>
            </w:tcBorders>
          </w:tcPr>
          <w:p w14:paraId="6378BD07"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9F8912F" w14:textId="77777777" w:rsidR="004B7BBB" w:rsidRPr="00C75D84" w:rsidRDefault="004B7BBB" w:rsidP="000D7F60">
            <w:pPr>
              <w:pStyle w:val="AmColumnHeading"/>
            </w:pPr>
            <w:r w:rsidRPr="00C75D84">
              <w:t>Pozměňovací návrh</w:t>
            </w:r>
          </w:p>
        </w:tc>
      </w:tr>
      <w:tr w:rsidR="00097907" w:rsidRPr="00C75D84" w14:paraId="5245FC90" w14:textId="77777777" w:rsidTr="000D7F60">
        <w:trPr>
          <w:jc w:val="center"/>
        </w:trPr>
        <w:tc>
          <w:tcPr>
            <w:tcW w:w="4876" w:type="dxa"/>
            <w:tcBorders>
              <w:top w:val="nil"/>
              <w:left w:val="nil"/>
              <w:bottom w:val="nil"/>
              <w:right w:val="nil"/>
            </w:tcBorders>
          </w:tcPr>
          <w:p w14:paraId="06906833" w14:textId="77777777" w:rsidR="004B7BBB" w:rsidRPr="00C75D84" w:rsidRDefault="004B7BBB" w:rsidP="000D7F60">
            <w:pPr>
              <w:pStyle w:val="Normal6a"/>
            </w:pPr>
          </w:p>
        </w:tc>
        <w:tc>
          <w:tcPr>
            <w:tcW w:w="4876" w:type="dxa"/>
            <w:tcBorders>
              <w:top w:val="nil"/>
              <w:left w:val="nil"/>
              <w:bottom w:val="nil"/>
              <w:right w:val="nil"/>
            </w:tcBorders>
          </w:tcPr>
          <w:p w14:paraId="6CFA1D61" w14:textId="77777777" w:rsidR="004B7BBB" w:rsidRPr="00C75D84" w:rsidRDefault="004B7BBB" w:rsidP="000D7F60">
            <w:pPr>
              <w:pStyle w:val="Normal6a"/>
            </w:pPr>
            <w:r w:rsidRPr="00C75D84">
              <w:rPr>
                <w:b/>
                <w:i/>
              </w:rPr>
              <w:t>22a.</w:t>
            </w:r>
            <w:r w:rsidRPr="00C75D84">
              <w:tab/>
            </w:r>
            <w:r w:rsidRPr="00C75D84">
              <w:rPr>
                <w:b/>
                <w:i/>
              </w:rPr>
              <w:t>bere na vědomí první akční plán pro Středomoří a podporuje budoucí snahy a plány zaměřené na boj proti závažné a organizované trestné činnosti a na posílení kapacit pro správu hranic a správu bezpečnostního odvětví; zdůrazňuje nutnost řešit migrační problémy „tam, kde vznikají“, a bojovat proti převaděčství;</w:t>
            </w:r>
          </w:p>
        </w:tc>
      </w:tr>
    </w:tbl>
    <w:p w14:paraId="61F6F08F"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07CC60E" w14:textId="59778C64" w:rsidR="00D14A06" w:rsidRPr="00C75D84" w:rsidRDefault="004B7BBB" w:rsidP="004B7BBB">
      <w:r w:rsidRPr="00C75D84">
        <w:rPr>
          <w:rStyle w:val="HideTWBExt"/>
        </w:rPr>
        <w:t>&lt;/Amend&gt;</w:t>
      </w:r>
    </w:p>
    <w:p w14:paraId="7A4AED79"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456</w:t>
      </w:r>
      <w:r w:rsidRPr="00C75D84">
        <w:rPr>
          <w:rStyle w:val="HideTWBExt"/>
          <w:b w:val="0"/>
        </w:rPr>
        <w:t>&lt;/NumAm&gt;</w:t>
      </w:r>
    </w:p>
    <w:p w14:paraId="27853E62" w14:textId="77777777" w:rsidR="004B7BBB" w:rsidRPr="00C75D84" w:rsidRDefault="004B7BBB" w:rsidP="004B7BBB">
      <w:pPr>
        <w:pStyle w:val="NormalBold"/>
      </w:pPr>
      <w:r w:rsidRPr="00C75D84">
        <w:rPr>
          <w:rStyle w:val="HideTWBExt"/>
          <w:b w:val="0"/>
        </w:rPr>
        <w:t>&lt;RepeatBlock-By&gt;&lt;Members&gt;</w:t>
      </w:r>
      <w:r w:rsidRPr="00C75D84">
        <w:t>Geadis Geadi, Emmanouil Fragkos</w:t>
      </w:r>
      <w:r w:rsidRPr="00C75D84">
        <w:rPr>
          <w:rStyle w:val="HideTWBExt"/>
          <w:b w:val="0"/>
        </w:rPr>
        <w:t>&lt;/Members&gt;</w:t>
      </w:r>
    </w:p>
    <w:p w14:paraId="3DB70028" w14:textId="77777777" w:rsidR="004B7BBB" w:rsidRPr="00C75D84" w:rsidRDefault="004B7BBB" w:rsidP="004B7BBB">
      <w:pPr>
        <w:pStyle w:val="NormalBold"/>
      </w:pPr>
      <w:r w:rsidRPr="00C75D84">
        <w:rPr>
          <w:rStyle w:val="HideTWBExt"/>
          <w:b w:val="0"/>
        </w:rPr>
        <w:t>&lt;/RepeatBlock-By&gt;</w:t>
      </w:r>
    </w:p>
    <w:p w14:paraId="308DCE1B"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B28B7E7" w14:textId="77777777" w:rsidR="004B7BBB" w:rsidRPr="00C75D84" w:rsidRDefault="004B7BBB" w:rsidP="004B7BBB">
      <w:pPr>
        <w:pStyle w:val="NormalBold"/>
      </w:pPr>
      <w:r w:rsidRPr="00C75D84">
        <w:rPr>
          <w:rStyle w:val="HideTWBExt"/>
          <w:b w:val="0"/>
        </w:rPr>
        <w:t>&lt;Article&gt;</w:t>
      </w:r>
      <w:r w:rsidRPr="00C75D84">
        <w:t>Bod 22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072C1AE" w14:textId="77777777" w:rsidTr="000D7F60">
        <w:trPr>
          <w:trHeight w:hRule="exact" w:val="240"/>
          <w:jc w:val="center"/>
        </w:trPr>
        <w:tc>
          <w:tcPr>
            <w:tcW w:w="9752" w:type="dxa"/>
            <w:gridSpan w:val="2"/>
            <w:tcBorders>
              <w:top w:val="nil"/>
              <w:left w:val="nil"/>
              <w:bottom w:val="nil"/>
              <w:right w:val="nil"/>
            </w:tcBorders>
          </w:tcPr>
          <w:p w14:paraId="7423E771" w14:textId="77777777" w:rsidR="004B7BBB" w:rsidRPr="00C75D84" w:rsidRDefault="004B7BBB" w:rsidP="000D7F60"/>
        </w:tc>
      </w:tr>
      <w:tr w:rsidR="00097907" w:rsidRPr="00C75D84" w14:paraId="5700EE67" w14:textId="77777777" w:rsidTr="000D7F60">
        <w:trPr>
          <w:trHeight w:val="240"/>
          <w:jc w:val="center"/>
        </w:trPr>
        <w:tc>
          <w:tcPr>
            <w:tcW w:w="4876" w:type="dxa"/>
            <w:tcBorders>
              <w:top w:val="nil"/>
              <w:left w:val="nil"/>
              <w:bottom w:val="nil"/>
              <w:right w:val="nil"/>
            </w:tcBorders>
          </w:tcPr>
          <w:p w14:paraId="6D7CEBC7"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C6E1AA4" w14:textId="77777777" w:rsidR="004B7BBB" w:rsidRPr="00C75D84" w:rsidRDefault="004B7BBB" w:rsidP="000D7F60">
            <w:pPr>
              <w:pStyle w:val="AmColumnHeading"/>
            </w:pPr>
            <w:r w:rsidRPr="00C75D84">
              <w:t>Pozměňovací návrh</w:t>
            </w:r>
          </w:p>
        </w:tc>
      </w:tr>
      <w:tr w:rsidR="00097907" w:rsidRPr="00C75D84" w14:paraId="62D34322" w14:textId="77777777" w:rsidTr="000D7F60">
        <w:trPr>
          <w:jc w:val="center"/>
        </w:trPr>
        <w:tc>
          <w:tcPr>
            <w:tcW w:w="4876" w:type="dxa"/>
            <w:tcBorders>
              <w:top w:val="nil"/>
              <w:left w:val="nil"/>
              <w:bottom w:val="nil"/>
              <w:right w:val="nil"/>
            </w:tcBorders>
          </w:tcPr>
          <w:p w14:paraId="59C6C3C0" w14:textId="77777777" w:rsidR="004B7BBB" w:rsidRPr="00C75D84" w:rsidRDefault="004B7BBB" w:rsidP="000D7F60">
            <w:pPr>
              <w:pStyle w:val="Normal6a"/>
            </w:pPr>
          </w:p>
        </w:tc>
        <w:tc>
          <w:tcPr>
            <w:tcW w:w="4876" w:type="dxa"/>
            <w:tcBorders>
              <w:top w:val="nil"/>
              <w:left w:val="nil"/>
              <w:bottom w:val="nil"/>
              <w:right w:val="nil"/>
            </w:tcBorders>
          </w:tcPr>
          <w:p w14:paraId="395090E4" w14:textId="77777777" w:rsidR="004B7BBB" w:rsidRPr="00C75D84" w:rsidRDefault="004B7BBB" w:rsidP="000D7F60">
            <w:pPr>
              <w:pStyle w:val="Normal6a"/>
            </w:pPr>
            <w:r w:rsidRPr="00C75D84">
              <w:rPr>
                <w:b/>
                <w:i/>
              </w:rPr>
              <w:t>22a.</w:t>
            </w:r>
            <w:r w:rsidRPr="00C75D84">
              <w:tab/>
            </w:r>
            <w:r w:rsidRPr="00C75D84">
              <w:rPr>
                <w:b/>
                <w:i/>
              </w:rPr>
              <w:t>zdůrazňuje geopolitický význam Kypru ve východním Středomoří, zejména jeho přínos k regionální stabilitě a jeho úlohu při usnadňování humanitárních a evakuačních operací v krizových situacích;</w:t>
            </w:r>
          </w:p>
        </w:tc>
      </w:tr>
    </w:tbl>
    <w:p w14:paraId="5DC3540E"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9746E0A" w14:textId="297C7BB9" w:rsidR="00D14A06" w:rsidRPr="00C75D84" w:rsidRDefault="004B7BBB" w:rsidP="004B7BBB">
      <w:r w:rsidRPr="00C75D84">
        <w:rPr>
          <w:rStyle w:val="HideTWBExt"/>
        </w:rPr>
        <w:t>&lt;/Amend&gt;</w:t>
      </w:r>
    </w:p>
    <w:p w14:paraId="0A6359C9"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457</w:t>
      </w:r>
      <w:r w:rsidRPr="00C75D84">
        <w:rPr>
          <w:rStyle w:val="HideTWBExt"/>
          <w:b w:val="0"/>
        </w:rPr>
        <w:t>&lt;/NumAm&gt;</w:t>
      </w:r>
    </w:p>
    <w:p w14:paraId="20782A7F" w14:textId="77777777" w:rsidR="004B7BBB" w:rsidRPr="00C75D84" w:rsidRDefault="004B7BBB" w:rsidP="004B7BBB">
      <w:pPr>
        <w:pStyle w:val="NormalBold"/>
      </w:pPr>
      <w:r w:rsidRPr="00C75D84">
        <w:rPr>
          <w:rStyle w:val="HideTWBExt"/>
          <w:b w:val="0"/>
        </w:rPr>
        <w:t>&lt;RepeatBlock-By&gt;&lt;Members&gt;</w:t>
      </w:r>
      <w:r w:rsidRPr="00C75D84">
        <w:t>Helmut Brandstätter, Dan Barna, Hilde Vautmans</w:t>
      </w:r>
      <w:r w:rsidRPr="00C75D84">
        <w:rPr>
          <w:rStyle w:val="HideTWBExt"/>
          <w:b w:val="0"/>
        </w:rPr>
        <w:t>&lt;/Members&gt;</w:t>
      </w:r>
    </w:p>
    <w:p w14:paraId="3D02FFA3" w14:textId="77777777" w:rsidR="004B7BBB" w:rsidRPr="00C75D84" w:rsidRDefault="004B7BBB" w:rsidP="004B7BBB">
      <w:pPr>
        <w:pStyle w:val="NormalBold"/>
      </w:pPr>
      <w:r w:rsidRPr="00C75D84">
        <w:rPr>
          <w:rStyle w:val="HideTWBExt"/>
          <w:b w:val="0"/>
        </w:rPr>
        <w:t>&lt;/RepeatBlock-By&gt;</w:t>
      </w:r>
    </w:p>
    <w:p w14:paraId="3715DE37"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CFAC131" w14:textId="77777777" w:rsidR="004B7BBB" w:rsidRPr="00C75D84" w:rsidRDefault="004B7BBB" w:rsidP="004B7BBB">
      <w:pPr>
        <w:pStyle w:val="NormalBold"/>
      </w:pPr>
      <w:r w:rsidRPr="00C75D84">
        <w:rPr>
          <w:rStyle w:val="HideTWBExt"/>
          <w:b w:val="0"/>
        </w:rPr>
        <w:lastRenderedPageBreak/>
        <w:t>&lt;Article&gt;</w:t>
      </w:r>
      <w:r w:rsidRPr="00C75D84">
        <w:t>Bod 22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0E63DD7" w14:textId="77777777" w:rsidTr="000D7F60">
        <w:trPr>
          <w:trHeight w:hRule="exact" w:val="240"/>
          <w:jc w:val="center"/>
        </w:trPr>
        <w:tc>
          <w:tcPr>
            <w:tcW w:w="9752" w:type="dxa"/>
            <w:gridSpan w:val="2"/>
            <w:tcBorders>
              <w:top w:val="nil"/>
              <w:left w:val="nil"/>
              <w:bottom w:val="nil"/>
              <w:right w:val="nil"/>
            </w:tcBorders>
          </w:tcPr>
          <w:p w14:paraId="1AD24D25" w14:textId="77777777" w:rsidR="004B7BBB" w:rsidRPr="00C75D84" w:rsidRDefault="004B7BBB" w:rsidP="000D7F60"/>
        </w:tc>
      </w:tr>
      <w:tr w:rsidR="00097907" w:rsidRPr="00C75D84" w14:paraId="2599AB36" w14:textId="77777777" w:rsidTr="000D7F60">
        <w:trPr>
          <w:trHeight w:val="240"/>
          <w:jc w:val="center"/>
        </w:trPr>
        <w:tc>
          <w:tcPr>
            <w:tcW w:w="4876" w:type="dxa"/>
            <w:tcBorders>
              <w:top w:val="nil"/>
              <w:left w:val="nil"/>
              <w:bottom w:val="nil"/>
              <w:right w:val="nil"/>
            </w:tcBorders>
          </w:tcPr>
          <w:p w14:paraId="6BDF19D3"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8EEA0BF" w14:textId="77777777" w:rsidR="004B7BBB" w:rsidRPr="00C75D84" w:rsidRDefault="004B7BBB" w:rsidP="000D7F60">
            <w:pPr>
              <w:pStyle w:val="AmColumnHeading"/>
            </w:pPr>
            <w:r w:rsidRPr="00C75D84">
              <w:t>Pozměňovací návrh</w:t>
            </w:r>
          </w:p>
        </w:tc>
      </w:tr>
      <w:tr w:rsidR="00097907" w:rsidRPr="00C75D84" w14:paraId="2C3BBA66" w14:textId="77777777" w:rsidTr="000D7F60">
        <w:trPr>
          <w:jc w:val="center"/>
        </w:trPr>
        <w:tc>
          <w:tcPr>
            <w:tcW w:w="4876" w:type="dxa"/>
            <w:tcBorders>
              <w:top w:val="nil"/>
              <w:left w:val="nil"/>
              <w:bottom w:val="nil"/>
              <w:right w:val="nil"/>
            </w:tcBorders>
          </w:tcPr>
          <w:p w14:paraId="1349F8B5" w14:textId="77777777" w:rsidR="004B7BBB" w:rsidRPr="00C75D84" w:rsidRDefault="004B7BBB" w:rsidP="000D7F60">
            <w:pPr>
              <w:pStyle w:val="Normal6a"/>
            </w:pPr>
          </w:p>
        </w:tc>
        <w:tc>
          <w:tcPr>
            <w:tcW w:w="4876" w:type="dxa"/>
            <w:tcBorders>
              <w:top w:val="nil"/>
              <w:left w:val="nil"/>
              <w:bottom w:val="nil"/>
              <w:right w:val="nil"/>
            </w:tcBorders>
          </w:tcPr>
          <w:p w14:paraId="17D6F32D" w14:textId="77777777" w:rsidR="004B7BBB" w:rsidRPr="00C75D84" w:rsidRDefault="004B7BBB" w:rsidP="000D7F60">
            <w:pPr>
              <w:pStyle w:val="Normal6a"/>
            </w:pPr>
            <w:r w:rsidRPr="00C75D84">
              <w:rPr>
                <w:b/>
                <w:i/>
              </w:rPr>
              <w:t>22a.</w:t>
            </w:r>
            <w:r w:rsidRPr="00C75D84">
              <w:tab/>
            </w:r>
            <w:r w:rsidRPr="00C75D84">
              <w:rPr>
                <w:b/>
                <w:i/>
              </w:rPr>
              <w:t>vítá zřízení regionálního centra pro zlepšení připravenosti na katastrofy a reakce na ně v kontextu změny klimatu, jejíž dramatické důsledky jsou v tomto regionu obzvláště citelné;</w:t>
            </w:r>
          </w:p>
        </w:tc>
      </w:tr>
    </w:tbl>
    <w:p w14:paraId="0A6AA59D"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7DF0107" w14:textId="3860213F" w:rsidR="00D14A06" w:rsidRPr="00C75D84" w:rsidRDefault="004B7BBB" w:rsidP="004B7BBB">
      <w:r w:rsidRPr="00C75D84">
        <w:rPr>
          <w:rStyle w:val="HideTWBExt"/>
        </w:rPr>
        <w:t>&lt;/Amend&gt;</w:t>
      </w:r>
    </w:p>
    <w:p w14:paraId="270DBAA8"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458</w:t>
      </w:r>
      <w:r w:rsidRPr="00C75D84">
        <w:rPr>
          <w:rStyle w:val="HideTWBExt"/>
          <w:b w:val="0"/>
        </w:rPr>
        <w:t>&lt;/NumAm&gt;</w:t>
      </w:r>
    </w:p>
    <w:p w14:paraId="54BE8E01" w14:textId="77777777" w:rsidR="004B7BBB" w:rsidRPr="00C75D84" w:rsidRDefault="004B7BBB" w:rsidP="004B7BBB">
      <w:pPr>
        <w:pStyle w:val="NormalBold"/>
      </w:pPr>
      <w:r w:rsidRPr="00C75D84">
        <w:rPr>
          <w:rStyle w:val="HideTWBExt"/>
          <w:b w:val="0"/>
        </w:rPr>
        <w:t>&lt;RepeatBlock-By&gt;&lt;Members&gt;</w:t>
      </w:r>
      <w:r w:rsidRPr="00C75D84">
        <w:t>Sebastian Tynkkynen</w:t>
      </w:r>
      <w:r w:rsidRPr="00C75D84">
        <w:rPr>
          <w:rStyle w:val="HideTWBExt"/>
          <w:b w:val="0"/>
        </w:rPr>
        <w:t>&lt;/Members&gt;</w:t>
      </w:r>
    </w:p>
    <w:p w14:paraId="2D5AA770" w14:textId="77777777" w:rsidR="004B7BBB" w:rsidRPr="00C75D84" w:rsidRDefault="004B7BBB" w:rsidP="004B7BBB">
      <w:pPr>
        <w:pStyle w:val="NormalBold"/>
      </w:pPr>
      <w:r w:rsidRPr="00C75D84">
        <w:rPr>
          <w:rStyle w:val="HideTWBExt"/>
          <w:b w:val="0"/>
        </w:rPr>
        <w:t>&lt;/RepeatBlock-By&gt;</w:t>
      </w:r>
    </w:p>
    <w:p w14:paraId="09D63CD2"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AE8028D" w14:textId="77777777" w:rsidR="004B7BBB" w:rsidRPr="00C75D84" w:rsidRDefault="004B7BBB" w:rsidP="004B7BBB">
      <w:pPr>
        <w:pStyle w:val="NormalBold"/>
      </w:pPr>
      <w:r w:rsidRPr="00C75D84">
        <w:rPr>
          <w:rStyle w:val="HideTWBExt"/>
          <w:b w:val="0"/>
        </w:rPr>
        <w:t>&lt;Article&gt;</w:t>
      </w:r>
      <w:r w:rsidRPr="00C75D84">
        <w:t>Bod 22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EB95A2B" w14:textId="77777777" w:rsidTr="000D7F60">
        <w:trPr>
          <w:trHeight w:hRule="exact" w:val="240"/>
          <w:jc w:val="center"/>
        </w:trPr>
        <w:tc>
          <w:tcPr>
            <w:tcW w:w="9752" w:type="dxa"/>
            <w:gridSpan w:val="2"/>
            <w:tcBorders>
              <w:top w:val="nil"/>
              <w:left w:val="nil"/>
              <w:bottom w:val="nil"/>
              <w:right w:val="nil"/>
            </w:tcBorders>
          </w:tcPr>
          <w:p w14:paraId="31B6D941" w14:textId="77777777" w:rsidR="004B7BBB" w:rsidRPr="00C75D84" w:rsidRDefault="004B7BBB" w:rsidP="000D7F60"/>
        </w:tc>
      </w:tr>
      <w:tr w:rsidR="00097907" w:rsidRPr="00C75D84" w14:paraId="6B668863" w14:textId="77777777" w:rsidTr="000D7F60">
        <w:trPr>
          <w:trHeight w:val="240"/>
          <w:jc w:val="center"/>
        </w:trPr>
        <w:tc>
          <w:tcPr>
            <w:tcW w:w="4876" w:type="dxa"/>
            <w:tcBorders>
              <w:top w:val="nil"/>
              <w:left w:val="nil"/>
              <w:bottom w:val="nil"/>
              <w:right w:val="nil"/>
            </w:tcBorders>
          </w:tcPr>
          <w:p w14:paraId="37C50F5E"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DEB6AA2" w14:textId="77777777" w:rsidR="004B7BBB" w:rsidRPr="00C75D84" w:rsidRDefault="004B7BBB" w:rsidP="000D7F60">
            <w:pPr>
              <w:pStyle w:val="AmColumnHeading"/>
            </w:pPr>
            <w:r w:rsidRPr="00C75D84">
              <w:t>Pozměňovací návrh</w:t>
            </w:r>
          </w:p>
        </w:tc>
      </w:tr>
      <w:tr w:rsidR="00097907" w:rsidRPr="00C75D84" w14:paraId="7C8C99C1" w14:textId="77777777" w:rsidTr="000D7F60">
        <w:trPr>
          <w:jc w:val="center"/>
        </w:trPr>
        <w:tc>
          <w:tcPr>
            <w:tcW w:w="4876" w:type="dxa"/>
            <w:tcBorders>
              <w:top w:val="nil"/>
              <w:left w:val="nil"/>
              <w:bottom w:val="nil"/>
              <w:right w:val="nil"/>
            </w:tcBorders>
          </w:tcPr>
          <w:p w14:paraId="578B3F5D" w14:textId="77777777" w:rsidR="004B7BBB" w:rsidRPr="00C75D84" w:rsidRDefault="004B7BBB" w:rsidP="000D7F60">
            <w:pPr>
              <w:pStyle w:val="Normal6a"/>
            </w:pPr>
          </w:p>
        </w:tc>
        <w:tc>
          <w:tcPr>
            <w:tcW w:w="4876" w:type="dxa"/>
            <w:tcBorders>
              <w:top w:val="nil"/>
              <w:left w:val="nil"/>
              <w:bottom w:val="nil"/>
              <w:right w:val="nil"/>
            </w:tcBorders>
          </w:tcPr>
          <w:p w14:paraId="140AC74D" w14:textId="77777777" w:rsidR="004B7BBB" w:rsidRPr="00C75D84" w:rsidRDefault="004B7BBB" w:rsidP="000D7F60">
            <w:pPr>
              <w:pStyle w:val="Normal6a"/>
            </w:pPr>
            <w:r w:rsidRPr="00C75D84">
              <w:rPr>
                <w:b/>
                <w:i/>
              </w:rPr>
              <w:t>22a.</w:t>
            </w:r>
            <w:r w:rsidRPr="00C75D84">
              <w:tab/>
            </w:r>
            <w:r w:rsidRPr="00C75D84">
              <w:rPr>
                <w:b/>
                <w:i/>
              </w:rPr>
              <w:t>vybízí mladé lidi, studenty a odborníky z partnerských zemí, aby své odborné znalosti využili k rozvoji ekonomik a společností svých domovských zemí;</w:t>
            </w:r>
          </w:p>
        </w:tc>
      </w:tr>
    </w:tbl>
    <w:p w14:paraId="38F37793"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{FI}</w:t>
      </w:r>
      <w:r w:rsidRPr="00C75D84">
        <w:t>fi</w:t>
      </w:r>
      <w:r w:rsidRPr="00C75D84">
        <w:rPr>
          <w:rStyle w:val="HideTWBExt"/>
        </w:rPr>
        <w:t>&lt;/Original&gt;</w:t>
      </w:r>
    </w:p>
    <w:p w14:paraId="558A8737" w14:textId="6F3F22FB" w:rsidR="00D14A06" w:rsidRPr="00C75D84" w:rsidRDefault="004B7BBB" w:rsidP="004B7BBB">
      <w:r w:rsidRPr="00C75D84">
        <w:rPr>
          <w:rStyle w:val="HideTWBExt"/>
        </w:rPr>
        <w:t>&lt;/Amend&gt;</w:t>
      </w:r>
    </w:p>
    <w:p w14:paraId="2B84FA9A"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459</w:t>
      </w:r>
      <w:r w:rsidRPr="00C75D84">
        <w:rPr>
          <w:rStyle w:val="HideTWBExt"/>
          <w:b w:val="0"/>
        </w:rPr>
        <w:t>&lt;/NumAm&gt;</w:t>
      </w:r>
    </w:p>
    <w:p w14:paraId="278EBE83" w14:textId="77777777" w:rsidR="004B7BBB" w:rsidRPr="00C75D84" w:rsidRDefault="004B7BBB" w:rsidP="004B7BBB">
      <w:pPr>
        <w:pStyle w:val="NormalBold"/>
      </w:pPr>
      <w:r w:rsidRPr="00C75D84">
        <w:rPr>
          <w:rStyle w:val="HideTWBExt"/>
          <w:b w:val="0"/>
        </w:rPr>
        <w:t>&lt;RepeatBlock-By&gt;&lt;Members&gt;</w:t>
      </w:r>
      <w:r w:rsidRPr="00C75D84">
        <w:t>Giorgio Gori</w:t>
      </w:r>
      <w:r w:rsidRPr="00C75D84">
        <w:rPr>
          <w:rStyle w:val="HideTWBExt"/>
          <w:b w:val="0"/>
        </w:rPr>
        <w:t>&lt;/Members&gt;</w:t>
      </w:r>
    </w:p>
    <w:p w14:paraId="2A2F75E4" w14:textId="77777777" w:rsidR="004B7BBB" w:rsidRPr="00C75D84" w:rsidRDefault="004B7BBB" w:rsidP="004B7BBB">
      <w:pPr>
        <w:pStyle w:val="NormalBold"/>
      </w:pPr>
      <w:r w:rsidRPr="00C75D84">
        <w:rPr>
          <w:rStyle w:val="HideTWBExt"/>
          <w:b w:val="0"/>
        </w:rPr>
        <w:t>&lt;/RepeatBlock-By&gt;</w:t>
      </w:r>
    </w:p>
    <w:p w14:paraId="79CA7E8C"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865AF14" w14:textId="77777777" w:rsidR="004B7BBB" w:rsidRPr="00C75D84" w:rsidRDefault="004B7BBB" w:rsidP="004B7BBB">
      <w:pPr>
        <w:pStyle w:val="NormalBold"/>
      </w:pPr>
      <w:r w:rsidRPr="00C75D84">
        <w:rPr>
          <w:rStyle w:val="HideTWBExt"/>
          <w:b w:val="0"/>
        </w:rPr>
        <w:t>&lt;Article&gt;</w:t>
      </w:r>
      <w:r w:rsidRPr="00C75D84">
        <w:t>Bod 22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6318C8C" w14:textId="77777777" w:rsidTr="000D7F60">
        <w:trPr>
          <w:trHeight w:hRule="exact" w:val="240"/>
          <w:jc w:val="center"/>
        </w:trPr>
        <w:tc>
          <w:tcPr>
            <w:tcW w:w="9752" w:type="dxa"/>
            <w:gridSpan w:val="2"/>
            <w:tcBorders>
              <w:top w:val="nil"/>
              <w:left w:val="nil"/>
              <w:bottom w:val="nil"/>
              <w:right w:val="nil"/>
            </w:tcBorders>
          </w:tcPr>
          <w:p w14:paraId="1FFA739A" w14:textId="77777777" w:rsidR="004B7BBB" w:rsidRPr="00C75D84" w:rsidRDefault="004B7BBB" w:rsidP="000D7F60"/>
        </w:tc>
      </w:tr>
      <w:tr w:rsidR="00097907" w:rsidRPr="00C75D84" w14:paraId="2CF98EA4" w14:textId="77777777" w:rsidTr="000D7F60">
        <w:trPr>
          <w:trHeight w:val="240"/>
          <w:jc w:val="center"/>
        </w:trPr>
        <w:tc>
          <w:tcPr>
            <w:tcW w:w="4876" w:type="dxa"/>
            <w:tcBorders>
              <w:top w:val="nil"/>
              <w:left w:val="nil"/>
              <w:bottom w:val="nil"/>
              <w:right w:val="nil"/>
            </w:tcBorders>
          </w:tcPr>
          <w:p w14:paraId="15E9BA24"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296C467" w14:textId="77777777" w:rsidR="004B7BBB" w:rsidRPr="00C75D84" w:rsidRDefault="004B7BBB" w:rsidP="000D7F60">
            <w:pPr>
              <w:pStyle w:val="AmColumnHeading"/>
            </w:pPr>
            <w:r w:rsidRPr="00C75D84">
              <w:t>Pozměňovací návrh</w:t>
            </w:r>
          </w:p>
        </w:tc>
      </w:tr>
      <w:tr w:rsidR="00097907" w:rsidRPr="00C75D84" w14:paraId="7376ED01" w14:textId="77777777" w:rsidTr="000D7F60">
        <w:trPr>
          <w:jc w:val="center"/>
        </w:trPr>
        <w:tc>
          <w:tcPr>
            <w:tcW w:w="4876" w:type="dxa"/>
            <w:tcBorders>
              <w:top w:val="nil"/>
              <w:left w:val="nil"/>
              <w:bottom w:val="nil"/>
              <w:right w:val="nil"/>
            </w:tcBorders>
          </w:tcPr>
          <w:p w14:paraId="7CE200A4" w14:textId="77777777" w:rsidR="004B7BBB" w:rsidRPr="00C75D84" w:rsidRDefault="004B7BBB" w:rsidP="000D7F60">
            <w:pPr>
              <w:pStyle w:val="Normal6a"/>
            </w:pPr>
          </w:p>
        </w:tc>
        <w:tc>
          <w:tcPr>
            <w:tcW w:w="4876" w:type="dxa"/>
            <w:tcBorders>
              <w:top w:val="nil"/>
              <w:left w:val="nil"/>
              <w:bottom w:val="nil"/>
              <w:right w:val="nil"/>
            </w:tcBorders>
          </w:tcPr>
          <w:p w14:paraId="053F9655" w14:textId="77777777" w:rsidR="004B7BBB" w:rsidRPr="00C75D84" w:rsidRDefault="004B7BBB" w:rsidP="000D7F60">
            <w:pPr>
              <w:pStyle w:val="Normal6a"/>
            </w:pPr>
            <w:r w:rsidRPr="00C75D84">
              <w:rPr>
                <w:b/>
                <w:i/>
              </w:rPr>
              <w:t>22a.</w:t>
            </w:r>
            <w:r w:rsidRPr="00C75D84">
              <w:tab/>
            </w:r>
            <w:r w:rsidRPr="00C75D84">
              <w:rPr>
                <w:b/>
                <w:i/>
              </w:rPr>
              <w:t>sdílí názor, že užší spolupráce v oblasti kybernetické bezpečnosti ve středomořském regionu může přispět k lepší prevenci kybernetických incidentů;</w:t>
            </w:r>
          </w:p>
        </w:tc>
      </w:tr>
    </w:tbl>
    <w:p w14:paraId="346F2D0F"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AA1A7F2" w14:textId="28206F4B" w:rsidR="00D14A06" w:rsidRPr="00C75D84" w:rsidRDefault="004B7BBB" w:rsidP="004B7BBB">
      <w:r w:rsidRPr="00C75D84">
        <w:rPr>
          <w:rStyle w:val="HideTWBExt"/>
        </w:rPr>
        <w:t>&lt;/Amend&gt;</w:t>
      </w:r>
    </w:p>
    <w:p w14:paraId="5879D30B" w14:textId="77777777" w:rsidR="004B7BBB" w:rsidRPr="00C75D84" w:rsidRDefault="004B7BBB" w:rsidP="004B7BBB">
      <w:pPr>
        <w:pStyle w:val="AmNumberTabs"/>
      </w:pPr>
      <w:r w:rsidRPr="00C75D84">
        <w:rPr>
          <w:rStyle w:val="HideTWBExt"/>
          <w:b w:val="0"/>
        </w:rPr>
        <w:lastRenderedPageBreak/>
        <w:t>&lt;Amend&gt;</w:t>
      </w:r>
      <w:r w:rsidRPr="00C75D84">
        <w:t>Pozměňovací návrh</w:t>
      </w:r>
      <w:r w:rsidRPr="00C75D84">
        <w:tab/>
      </w:r>
      <w:r w:rsidRPr="00C75D84">
        <w:tab/>
      </w:r>
      <w:r w:rsidRPr="00C75D84">
        <w:rPr>
          <w:rStyle w:val="HideTWBExt"/>
          <w:b w:val="0"/>
        </w:rPr>
        <w:t>&lt;NumAm&gt;</w:t>
      </w:r>
      <w:r w:rsidRPr="00C75D84">
        <w:t>460</w:t>
      </w:r>
      <w:r w:rsidRPr="00C75D84">
        <w:rPr>
          <w:rStyle w:val="HideTWBExt"/>
          <w:b w:val="0"/>
        </w:rPr>
        <w:t>&lt;/NumAm&gt;</w:t>
      </w:r>
    </w:p>
    <w:p w14:paraId="54A23D16" w14:textId="77777777" w:rsidR="004B7BBB" w:rsidRPr="00C75D84" w:rsidRDefault="004B7BBB" w:rsidP="004B7BBB">
      <w:pPr>
        <w:pStyle w:val="NormalBold"/>
      </w:pPr>
      <w:r w:rsidRPr="00C75D84">
        <w:rPr>
          <w:rStyle w:val="HideTWBExt"/>
          <w:b w:val="0"/>
        </w:rPr>
        <w:t>&lt;RepeatBlock-By&gt;&lt;Members&gt;</w:t>
      </w:r>
      <w:r w:rsidRPr="00C75D84">
        <w:t>Željana Zovko</w:t>
      </w:r>
      <w:r w:rsidRPr="00C75D84">
        <w:rPr>
          <w:rStyle w:val="HideTWBExt"/>
          <w:b w:val="0"/>
        </w:rPr>
        <w:t>&lt;/Members&gt;</w:t>
      </w:r>
    </w:p>
    <w:p w14:paraId="6F0E6B00" w14:textId="77777777" w:rsidR="004B7BBB" w:rsidRPr="00C75D84" w:rsidRDefault="004B7BBB" w:rsidP="004B7BBB">
      <w:pPr>
        <w:pStyle w:val="NormalBold"/>
      </w:pPr>
      <w:r w:rsidRPr="00C75D84">
        <w:rPr>
          <w:rStyle w:val="HideTWBExt"/>
          <w:b w:val="0"/>
        </w:rPr>
        <w:t>&lt;/RepeatBlock-By&gt;</w:t>
      </w:r>
    </w:p>
    <w:p w14:paraId="172BE26D"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99A3A28" w14:textId="77777777" w:rsidR="004B7BBB" w:rsidRPr="00C75D84" w:rsidRDefault="004B7BBB" w:rsidP="004B7BBB">
      <w:pPr>
        <w:pStyle w:val="NormalBold"/>
      </w:pPr>
      <w:r w:rsidRPr="00C75D84">
        <w:rPr>
          <w:rStyle w:val="HideTWBExt"/>
          <w:b w:val="0"/>
        </w:rPr>
        <w:t>&lt;Article&gt;</w:t>
      </w:r>
      <w:r w:rsidRPr="00C75D84">
        <w:t>Bod 22 b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2A3841D" w14:textId="77777777" w:rsidTr="000D7F60">
        <w:trPr>
          <w:trHeight w:hRule="exact" w:val="240"/>
          <w:jc w:val="center"/>
        </w:trPr>
        <w:tc>
          <w:tcPr>
            <w:tcW w:w="9752" w:type="dxa"/>
            <w:gridSpan w:val="2"/>
            <w:tcBorders>
              <w:top w:val="nil"/>
              <w:left w:val="nil"/>
              <w:bottom w:val="nil"/>
              <w:right w:val="nil"/>
            </w:tcBorders>
          </w:tcPr>
          <w:p w14:paraId="7CB5B9BD" w14:textId="77777777" w:rsidR="004B7BBB" w:rsidRPr="00C75D84" w:rsidRDefault="004B7BBB" w:rsidP="000D7F60"/>
        </w:tc>
      </w:tr>
      <w:tr w:rsidR="00097907" w:rsidRPr="00C75D84" w14:paraId="26094AAC" w14:textId="77777777" w:rsidTr="000D7F60">
        <w:trPr>
          <w:trHeight w:val="240"/>
          <w:jc w:val="center"/>
        </w:trPr>
        <w:tc>
          <w:tcPr>
            <w:tcW w:w="4876" w:type="dxa"/>
            <w:tcBorders>
              <w:top w:val="nil"/>
              <w:left w:val="nil"/>
              <w:bottom w:val="nil"/>
              <w:right w:val="nil"/>
            </w:tcBorders>
          </w:tcPr>
          <w:p w14:paraId="36104180"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8AD93BC" w14:textId="77777777" w:rsidR="004B7BBB" w:rsidRPr="00C75D84" w:rsidRDefault="004B7BBB" w:rsidP="000D7F60">
            <w:pPr>
              <w:pStyle w:val="AmColumnHeading"/>
            </w:pPr>
            <w:r w:rsidRPr="00C75D84">
              <w:t>Pozměňovací návrh</w:t>
            </w:r>
          </w:p>
        </w:tc>
      </w:tr>
      <w:tr w:rsidR="00097907" w:rsidRPr="00C75D84" w14:paraId="1C589804" w14:textId="77777777" w:rsidTr="000D7F60">
        <w:trPr>
          <w:jc w:val="center"/>
        </w:trPr>
        <w:tc>
          <w:tcPr>
            <w:tcW w:w="4876" w:type="dxa"/>
            <w:tcBorders>
              <w:top w:val="nil"/>
              <w:left w:val="nil"/>
              <w:bottom w:val="nil"/>
              <w:right w:val="nil"/>
            </w:tcBorders>
          </w:tcPr>
          <w:p w14:paraId="4D8264E0" w14:textId="77777777" w:rsidR="004B7BBB" w:rsidRPr="00C75D84" w:rsidRDefault="004B7BBB" w:rsidP="000D7F60">
            <w:pPr>
              <w:pStyle w:val="Normal6a"/>
            </w:pPr>
          </w:p>
        </w:tc>
        <w:tc>
          <w:tcPr>
            <w:tcW w:w="4876" w:type="dxa"/>
            <w:tcBorders>
              <w:top w:val="nil"/>
              <w:left w:val="nil"/>
              <w:bottom w:val="nil"/>
              <w:right w:val="nil"/>
            </w:tcBorders>
          </w:tcPr>
          <w:p w14:paraId="1E64CEA7" w14:textId="77777777" w:rsidR="004B7BBB" w:rsidRPr="00C75D84" w:rsidRDefault="004B7BBB" w:rsidP="000D7F60">
            <w:pPr>
              <w:pStyle w:val="Normal6a"/>
            </w:pPr>
            <w:r w:rsidRPr="00C75D84">
              <w:rPr>
                <w:b/>
                <w:i/>
              </w:rPr>
              <w:t>22b.</w:t>
            </w:r>
            <w:r w:rsidRPr="00C75D84">
              <w:tab/>
            </w:r>
            <w:r w:rsidRPr="00C75D84">
              <w:rPr>
                <w:b/>
                <w:i/>
              </w:rPr>
              <w:t>vyzývá k posílení spolupráce mezi Evropskou unií a jejími středomořskými partnery v boji proti námořnímu obchodu s drogami, který představuje rostoucí hrozbu pro vnitřní bezpečnost, kritickou přístavní infrastrukturu, dodavatelské řetězce a pobřežní komunity; zdůrazňuje význam posílení spolupráce mezi orgány činnými v trestním řízení, celními orgány, námořními a přístavními orgány, jakož i s příslušnými subjekty ze soukromého sektoru, včetně námořních přepravních společností, přístavních orgánů a provozovatelů terminálů; zdůrazňuje nutnost zlepšit přehled o situaci na moři, sdílení zpravodajských informací, analýzu rizik a využívání inovativních technologií k odhalování a předcházení nelegálnímu převaděčství; zdůrazňuje význam účinného provádění příslušných iniciativ a rámců EU, včetně Strategie EU pro oblast drog, Akčního plánu EU proti obchodu s drogami, Evropské aliance přístavů, Strategie EU pro přístavy, Evropské celní aliance na hranicích a Evropské koalice proti drogám, s cílem posílit bezpečnost, odolnost a opatření proti korupci v celém středomořském regionu;</w:t>
            </w:r>
          </w:p>
        </w:tc>
      </w:tr>
    </w:tbl>
    <w:p w14:paraId="0DCC7F8A"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BD7A073" w14:textId="79457971" w:rsidR="00D14A06" w:rsidRPr="00C75D84" w:rsidRDefault="004B7BBB" w:rsidP="004B7BBB">
      <w:r w:rsidRPr="00C75D84">
        <w:rPr>
          <w:rStyle w:val="HideTWBExt"/>
        </w:rPr>
        <w:t>&lt;/Amend&gt;</w:t>
      </w:r>
    </w:p>
    <w:p w14:paraId="0DA8055E"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461</w:t>
      </w:r>
      <w:r w:rsidRPr="00C75D84">
        <w:rPr>
          <w:rStyle w:val="HideTWBExt"/>
          <w:b w:val="0"/>
        </w:rPr>
        <w:t>&lt;/NumAm&gt;</w:t>
      </w:r>
    </w:p>
    <w:p w14:paraId="01E2A066" w14:textId="77777777" w:rsidR="004B7BBB" w:rsidRPr="00C75D84" w:rsidRDefault="004B7BBB" w:rsidP="004B7BBB">
      <w:pPr>
        <w:pStyle w:val="NormalBold"/>
      </w:pPr>
      <w:r w:rsidRPr="00C75D84">
        <w:rPr>
          <w:rStyle w:val="HideTWBExt"/>
          <w:b w:val="0"/>
        </w:rPr>
        <w:t>&lt;RepeatBlock-By&gt;&lt;Members&gt;</w:t>
      </w:r>
      <w:r w:rsidRPr="00C75D84">
        <w:t>Francisco José Millán Mon</w:t>
      </w:r>
      <w:r w:rsidRPr="00C75D84">
        <w:rPr>
          <w:rStyle w:val="HideTWBExt"/>
          <w:b w:val="0"/>
        </w:rPr>
        <w:t>&lt;/Members&gt;</w:t>
      </w:r>
    </w:p>
    <w:p w14:paraId="6E3013D6" w14:textId="77777777" w:rsidR="004B7BBB" w:rsidRPr="00C75D84" w:rsidRDefault="004B7BBB" w:rsidP="004B7BBB">
      <w:pPr>
        <w:pStyle w:val="NormalBold"/>
      </w:pPr>
      <w:r w:rsidRPr="00C75D84">
        <w:rPr>
          <w:rStyle w:val="HideTWBExt"/>
          <w:b w:val="0"/>
        </w:rPr>
        <w:t>&lt;/RepeatBlock-By&gt;</w:t>
      </w:r>
    </w:p>
    <w:p w14:paraId="4575EE15"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83B776A" w14:textId="77777777" w:rsidR="004B7BBB" w:rsidRPr="00C75D84" w:rsidRDefault="004B7BBB" w:rsidP="004B7BBB">
      <w:pPr>
        <w:pStyle w:val="NormalBold"/>
      </w:pPr>
      <w:r w:rsidRPr="00C75D84">
        <w:rPr>
          <w:rStyle w:val="HideTWBExt"/>
          <w:b w:val="0"/>
        </w:rPr>
        <w:t>&lt;Article&gt;</w:t>
      </w:r>
      <w:r w:rsidRPr="00C75D84">
        <w:t>Bod 22 b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1EC2140" w14:textId="77777777" w:rsidTr="000D7F60">
        <w:trPr>
          <w:trHeight w:hRule="exact" w:val="240"/>
          <w:jc w:val="center"/>
        </w:trPr>
        <w:tc>
          <w:tcPr>
            <w:tcW w:w="9752" w:type="dxa"/>
            <w:gridSpan w:val="2"/>
            <w:tcBorders>
              <w:top w:val="nil"/>
              <w:left w:val="nil"/>
              <w:bottom w:val="nil"/>
              <w:right w:val="nil"/>
            </w:tcBorders>
          </w:tcPr>
          <w:p w14:paraId="7C610AE6" w14:textId="77777777" w:rsidR="004B7BBB" w:rsidRPr="00C75D84" w:rsidRDefault="004B7BBB" w:rsidP="000D7F60"/>
        </w:tc>
      </w:tr>
      <w:tr w:rsidR="00097907" w:rsidRPr="00C75D84" w14:paraId="4EE50A8E" w14:textId="77777777" w:rsidTr="000D7F60">
        <w:trPr>
          <w:trHeight w:val="240"/>
          <w:jc w:val="center"/>
        </w:trPr>
        <w:tc>
          <w:tcPr>
            <w:tcW w:w="4876" w:type="dxa"/>
            <w:tcBorders>
              <w:top w:val="nil"/>
              <w:left w:val="nil"/>
              <w:bottom w:val="nil"/>
              <w:right w:val="nil"/>
            </w:tcBorders>
          </w:tcPr>
          <w:p w14:paraId="4AC46C4A" w14:textId="77777777" w:rsidR="004B7BBB" w:rsidRPr="00C75D84" w:rsidRDefault="004B7BBB" w:rsidP="000D7F60">
            <w:pPr>
              <w:pStyle w:val="AmColumnHeading"/>
            </w:pPr>
            <w:r w:rsidRPr="00C75D84">
              <w:lastRenderedPageBreak/>
              <w:t>Návrh usnesení</w:t>
            </w:r>
          </w:p>
        </w:tc>
        <w:tc>
          <w:tcPr>
            <w:tcW w:w="4876" w:type="dxa"/>
            <w:tcBorders>
              <w:top w:val="nil"/>
              <w:left w:val="nil"/>
              <w:bottom w:val="nil"/>
              <w:right w:val="nil"/>
            </w:tcBorders>
          </w:tcPr>
          <w:p w14:paraId="6C7B3D21" w14:textId="77777777" w:rsidR="004B7BBB" w:rsidRPr="00C75D84" w:rsidRDefault="004B7BBB" w:rsidP="000D7F60">
            <w:pPr>
              <w:pStyle w:val="AmColumnHeading"/>
            </w:pPr>
            <w:r w:rsidRPr="00C75D84">
              <w:t>Pozměňovací návrh</w:t>
            </w:r>
          </w:p>
        </w:tc>
      </w:tr>
      <w:tr w:rsidR="00097907" w:rsidRPr="00C75D84" w14:paraId="2560E870" w14:textId="77777777" w:rsidTr="000D7F60">
        <w:trPr>
          <w:jc w:val="center"/>
        </w:trPr>
        <w:tc>
          <w:tcPr>
            <w:tcW w:w="4876" w:type="dxa"/>
            <w:tcBorders>
              <w:top w:val="nil"/>
              <w:left w:val="nil"/>
              <w:bottom w:val="nil"/>
              <w:right w:val="nil"/>
            </w:tcBorders>
          </w:tcPr>
          <w:p w14:paraId="43D2D542" w14:textId="77777777" w:rsidR="004B7BBB" w:rsidRPr="00C75D84" w:rsidRDefault="004B7BBB" w:rsidP="000D7F60">
            <w:pPr>
              <w:pStyle w:val="Normal6a"/>
            </w:pPr>
          </w:p>
        </w:tc>
        <w:tc>
          <w:tcPr>
            <w:tcW w:w="4876" w:type="dxa"/>
            <w:tcBorders>
              <w:top w:val="nil"/>
              <w:left w:val="nil"/>
              <w:bottom w:val="nil"/>
              <w:right w:val="nil"/>
            </w:tcBorders>
          </w:tcPr>
          <w:p w14:paraId="0A4C1F7E" w14:textId="77777777" w:rsidR="004B7BBB" w:rsidRPr="00C75D84" w:rsidRDefault="004B7BBB" w:rsidP="000D7F60">
            <w:pPr>
              <w:pStyle w:val="Normal6a"/>
            </w:pPr>
            <w:r w:rsidRPr="00C75D84">
              <w:rPr>
                <w:b/>
                <w:i/>
              </w:rPr>
              <w:t>22b.</w:t>
            </w:r>
            <w:r w:rsidRPr="00C75D84">
              <w:tab/>
            </w:r>
            <w:r w:rsidRPr="00C75D84">
              <w:rPr>
                <w:b/>
                <w:i/>
              </w:rPr>
              <w:t>znovu zdůrazňuje, že řízení migračních toků je společnou odpovědností společného středomořského prostoru a vyžaduje úzkou spolupráci a komplexní a vyvážený přístup v souladu s vnějším rozměrem Paktu o migraci a azylu; podporuje rozvoj komplexních a vzájemně prospěšných partnerství, která podporují legální, řádnou a solidární migraci a předcházejí nelegální migraci a převaděčství migrantů;</w:t>
            </w:r>
          </w:p>
        </w:tc>
      </w:tr>
    </w:tbl>
    <w:p w14:paraId="11C1C4FE"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{ES}</w:t>
      </w:r>
      <w:r w:rsidRPr="00C75D84">
        <w:t>es</w:t>
      </w:r>
      <w:r w:rsidRPr="00C75D84">
        <w:rPr>
          <w:rStyle w:val="HideTWBExt"/>
        </w:rPr>
        <w:t>&lt;/Original&gt;</w:t>
      </w:r>
    </w:p>
    <w:p w14:paraId="7C9FEB83" w14:textId="51AEEF82" w:rsidR="00D14A06" w:rsidRPr="00C75D84" w:rsidRDefault="004B7BBB" w:rsidP="004B7BBB">
      <w:r w:rsidRPr="00C75D84">
        <w:rPr>
          <w:rStyle w:val="HideTWBExt"/>
        </w:rPr>
        <w:t>&lt;/Amend&gt;</w:t>
      </w:r>
    </w:p>
    <w:p w14:paraId="0A885EF5"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462</w:t>
      </w:r>
      <w:r w:rsidRPr="00C75D84">
        <w:rPr>
          <w:rStyle w:val="HideTWBExt"/>
          <w:b w:val="0"/>
        </w:rPr>
        <w:t>&lt;/NumAm&gt;</w:t>
      </w:r>
    </w:p>
    <w:p w14:paraId="2CAFA191" w14:textId="77777777" w:rsidR="004B7BBB" w:rsidRPr="00C75D84" w:rsidRDefault="004B7BBB" w:rsidP="004B7BBB">
      <w:pPr>
        <w:pStyle w:val="NormalBold"/>
      </w:pPr>
      <w:r w:rsidRPr="00C75D84">
        <w:rPr>
          <w:rStyle w:val="HideTWBExt"/>
          <w:b w:val="0"/>
        </w:rPr>
        <w:t>&lt;RepeatBlock-By&gt;&lt;Members&gt;</w:t>
      </w:r>
      <w:r w:rsidRPr="00C75D84">
        <w:t>Marco Tarquinio, Nicola Zingaretti, Robert Biedroń, Murielle Laurent, Cecilia Strada, Marta Temido, Matjaž Nemec, Leire Pajín, Udo Bullmann, Hana Jalloul Muro, Nikolas Farantouris</w:t>
      </w:r>
      <w:r w:rsidRPr="00C75D84">
        <w:rPr>
          <w:rStyle w:val="HideTWBExt"/>
          <w:b w:val="0"/>
        </w:rPr>
        <w:t>&lt;/Members&gt;</w:t>
      </w:r>
    </w:p>
    <w:p w14:paraId="68D609DC" w14:textId="77777777" w:rsidR="004B7BBB" w:rsidRPr="00C75D84" w:rsidRDefault="004B7BBB" w:rsidP="004B7BBB">
      <w:pPr>
        <w:pStyle w:val="NormalBold"/>
      </w:pPr>
      <w:r w:rsidRPr="00C75D84">
        <w:rPr>
          <w:rStyle w:val="HideTWBExt"/>
          <w:b w:val="0"/>
        </w:rPr>
        <w:t>&lt;/RepeatBlock-By&gt;</w:t>
      </w:r>
    </w:p>
    <w:p w14:paraId="764537D7"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87C1F73" w14:textId="77777777" w:rsidR="004B7BBB" w:rsidRPr="00C75D84" w:rsidRDefault="004B7BBB" w:rsidP="004B7BBB">
      <w:pPr>
        <w:pStyle w:val="NormalBold"/>
      </w:pPr>
      <w:r w:rsidRPr="00C75D84">
        <w:rPr>
          <w:rStyle w:val="HideTWBExt"/>
          <w:b w:val="0"/>
        </w:rPr>
        <w:t>&lt;Article&gt;</w:t>
      </w:r>
      <w:r w:rsidRPr="00C75D84">
        <w:t>Bod 22 b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D4D4B9E" w14:textId="77777777" w:rsidTr="000D7F60">
        <w:trPr>
          <w:trHeight w:hRule="exact" w:val="240"/>
          <w:jc w:val="center"/>
        </w:trPr>
        <w:tc>
          <w:tcPr>
            <w:tcW w:w="9752" w:type="dxa"/>
            <w:gridSpan w:val="2"/>
            <w:tcBorders>
              <w:top w:val="nil"/>
              <w:left w:val="nil"/>
              <w:bottom w:val="nil"/>
              <w:right w:val="nil"/>
            </w:tcBorders>
          </w:tcPr>
          <w:p w14:paraId="2CCF71CB" w14:textId="77777777" w:rsidR="004B7BBB" w:rsidRPr="00C75D84" w:rsidRDefault="004B7BBB" w:rsidP="000D7F60"/>
        </w:tc>
      </w:tr>
      <w:tr w:rsidR="00097907" w:rsidRPr="00C75D84" w14:paraId="081DE5AD" w14:textId="77777777" w:rsidTr="000D7F60">
        <w:trPr>
          <w:trHeight w:val="240"/>
          <w:jc w:val="center"/>
        </w:trPr>
        <w:tc>
          <w:tcPr>
            <w:tcW w:w="4876" w:type="dxa"/>
            <w:tcBorders>
              <w:top w:val="nil"/>
              <w:left w:val="nil"/>
              <w:bottom w:val="nil"/>
              <w:right w:val="nil"/>
            </w:tcBorders>
          </w:tcPr>
          <w:p w14:paraId="095AC232"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9D8AAD0" w14:textId="77777777" w:rsidR="004B7BBB" w:rsidRPr="00C75D84" w:rsidRDefault="004B7BBB" w:rsidP="000D7F60">
            <w:pPr>
              <w:pStyle w:val="AmColumnHeading"/>
            </w:pPr>
            <w:r w:rsidRPr="00C75D84">
              <w:t>Pozměňovací návrh</w:t>
            </w:r>
          </w:p>
        </w:tc>
      </w:tr>
      <w:tr w:rsidR="00097907" w:rsidRPr="00C75D84" w14:paraId="13249493" w14:textId="77777777" w:rsidTr="000D7F60">
        <w:trPr>
          <w:jc w:val="center"/>
        </w:trPr>
        <w:tc>
          <w:tcPr>
            <w:tcW w:w="4876" w:type="dxa"/>
            <w:tcBorders>
              <w:top w:val="nil"/>
              <w:left w:val="nil"/>
              <w:bottom w:val="nil"/>
              <w:right w:val="nil"/>
            </w:tcBorders>
          </w:tcPr>
          <w:p w14:paraId="7E00D7EA" w14:textId="77777777" w:rsidR="004B7BBB" w:rsidRPr="00C75D84" w:rsidRDefault="004B7BBB" w:rsidP="000D7F60">
            <w:pPr>
              <w:pStyle w:val="Normal6a"/>
            </w:pPr>
          </w:p>
        </w:tc>
        <w:tc>
          <w:tcPr>
            <w:tcW w:w="4876" w:type="dxa"/>
            <w:tcBorders>
              <w:top w:val="nil"/>
              <w:left w:val="nil"/>
              <w:bottom w:val="nil"/>
              <w:right w:val="nil"/>
            </w:tcBorders>
          </w:tcPr>
          <w:p w14:paraId="01682373" w14:textId="77777777" w:rsidR="004B7BBB" w:rsidRPr="00C75D84" w:rsidRDefault="004B7BBB" w:rsidP="000D7F60">
            <w:pPr>
              <w:pStyle w:val="Normal6a"/>
            </w:pPr>
            <w:r w:rsidRPr="00C75D84">
              <w:rPr>
                <w:b/>
                <w:i/>
              </w:rPr>
              <w:t>22b.</w:t>
            </w:r>
            <w:r w:rsidRPr="00C75D84">
              <w:tab/>
            </w:r>
            <w:r w:rsidRPr="00C75D84">
              <w:rPr>
                <w:b/>
                <w:i/>
              </w:rPr>
              <w:t>uznává zásadní úlohu žen jako nositelek míru, dialogu a usmíření a vyzývá k plné a smysluplné účasti žen na předcházení konfliktů, mediaci, budování míru, obnově a procesech politické transformace v celém středomořském regionu, a to v souladu s agendou žen, míru a bezpečnosti;</w:t>
            </w:r>
          </w:p>
        </w:tc>
      </w:tr>
    </w:tbl>
    <w:p w14:paraId="7D647BCE"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37DF562" w14:textId="12EE8038" w:rsidR="00D14A06" w:rsidRPr="00C75D84" w:rsidRDefault="004B7BBB" w:rsidP="004B7BBB">
      <w:r w:rsidRPr="00C75D84">
        <w:rPr>
          <w:rStyle w:val="HideTWBExt"/>
        </w:rPr>
        <w:t>&lt;/Amend&gt;</w:t>
      </w:r>
    </w:p>
    <w:p w14:paraId="5B81060A"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463</w:t>
      </w:r>
      <w:r w:rsidRPr="00C75D84">
        <w:rPr>
          <w:rStyle w:val="HideTWBExt"/>
          <w:b w:val="0"/>
        </w:rPr>
        <w:t>&lt;/NumAm&gt;</w:t>
      </w:r>
    </w:p>
    <w:p w14:paraId="7FD19E06" w14:textId="77777777" w:rsidR="004B7BBB" w:rsidRPr="00C75D84" w:rsidRDefault="004B7BBB" w:rsidP="004B7BBB">
      <w:pPr>
        <w:pStyle w:val="NormalBold"/>
      </w:pPr>
      <w:r w:rsidRPr="00C75D84">
        <w:rPr>
          <w:rStyle w:val="HideTWBExt"/>
          <w:b w:val="0"/>
        </w:rPr>
        <w:t>&lt;RepeatBlock-By&gt;&lt;Members&gt;</w:t>
      </w:r>
      <w:r w:rsidRPr="00C75D84">
        <w:t>Geadis Geadi, Emmanouil Fragkos</w:t>
      </w:r>
      <w:r w:rsidRPr="00C75D84">
        <w:rPr>
          <w:rStyle w:val="HideTWBExt"/>
          <w:b w:val="0"/>
        </w:rPr>
        <w:t>&lt;/Members&gt;</w:t>
      </w:r>
    </w:p>
    <w:p w14:paraId="27A837B4" w14:textId="77777777" w:rsidR="004B7BBB" w:rsidRPr="00C75D84" w:rsidRDefault="004B7BBB" w:rsidP="004B7BBB">
      <w:pPr>
        <w:pStyle w:val="NormalBold"/>
      </w:pPr>
      <w:r w:rsidRPr="00C75D84">
        <w:rPr>
          <w:rStyle w:val="HideTWBExt"/>
          <w:b w:val="0"/>
        </w:rPr>
        <w:t>&lt;/RepeatBlock-By&gt;</w:t>
      </w:r>
    </w:p>
    <w:p w14:paraId="7B6DC10A"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C9395DE" w14:textId="77777777" w:rsidR="004B7BBB" w:rsidRPr="00C75D84" w:rsidRDefault="004B7BBB" w:rsidP="004B7BBB">
      <w:pPr>
        <w:pStyle w:val="NormalBold"/>
      </w:pPr>
      <w:r w:rsidRPr="00C75D84">
        <w:rPr>
          <w:rStyle w:val="HideTWBExt"/>
          <w:b w:val="0"/>
        </w:rPr>
        <w:t>&lt;Article&gt;</w:t>
      </w:r>
      <w:r w:rsidRPr="00C75D84">
        <w:t>Bod 22 b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29FF6D0" w14:textId="77777777" w:rsidTr="000D7F60">
        <w:trPr>
          <w:trHeight w:hRule="exact" w:val="240"/>
          <w:jc w:val="center"/>
        </w:trPr>
        <w:tc>
          <w:tcPr>
            <w:tcW w:w="9752" w:type="dxa"/>
            <w:gridSpan w:val="2"/>
            <w:tcBorders>
              <w:top w:val="nil"/>
              <w:left w:val="nil"/>
              <w:bottom w:val="nil"/>
              <w:right w:val="nil"/>
            </w:tcBorders>
          </w:tcPr>
          <w:p w14:paraId="04E93B98" w14:textId="77777777" w:rsidR="004B7BBB" w:rsidRPr="00C75D84" w:rsidRDefault="004B7BBB" w:rsidP="000D7F60"/>
        </w:tc>
      </w:tr>
      <w:tr w:rsidR="00097907" w:rsidRPr="00C75D84" w14:paraId="08C0C691" w14:textId="77777777" w:rsidTr="000D7F60">
        <w:trPr>
          <w:trHeight w:val="240"/>
          <w:jc w:val="center"/>
        </w:trPr>
        <w:tc>
          <w:tcPr>
            <w:tcW w:w="4876" w:type="dxa"/>
            <w:tcBorders>
              <w:top w:val="nil"/>
              <w:left w:val="nil"/>
              <w:bottom w:val="nil"/>
              <w:right w:val="nil"/>
            </w:tcBorders>
          </w:tcPr>
          <w:p w14:paraId="4DCC2CB4"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CDBD680" w14:textId="77777777" w:rsidR="004B7BBB" w:rsidRPr="00C75D84" w:rsidRDefault="004B7BBB" w:rsidP="000D7F60">
            <w:pPr>
              <w:pStyle w:val="AmColumnHeading"/>
            </w:pPr>
            <w:r w:rsidRPr="00C75D84">
              <w:t>Pozměňovací návrh</w:t>
            </w:r>
          </w:p>
        </w:tc>
      </w:tr>
      <w:tr w:rsidR="00097907" w:rsidRPr="00C75D84" w14:paraId="347F03E9" w14:textId="77777777" w:rsidTr="000D7F60">
        <w:trPr>
          <w:jc w:val="center"/>
        </w:trPr>
        <w:tc>
          <w:tcPr>
            <w:tcW w:w="4876" w:type="dxa"/>
            <w:tcBorders>
              <w:top w:val="nil"/>
              <w:left w:val="nil"/>
              <w:bottom w:val="nil"/>
              <w:right w:val="nil"/>
            </w:tcBorders>
          </w:tcPr>
          <w:p w14:paraId="668E68E3" w14:textId="77777777" w:rsidR="004B7BBB" w:rsidRPr="00C75D84" w:rsidRDefault="004B7BBB" w:rsidP="000D7F60">
            <w:pPr>
              <w:pStyle w:val="Normal6a"/>
            </w:pPr>
          </w:p>
        </w:tc>
        <w:tc>
          <w:tcPr>
            <w:tcW w:w="4876" w:type="dxa"/>
            <w:tcBorders>
              <w:top w:val="nil"/>
              <w:left w:val="nil"/>
              <w:bottom w:val="nil"/>
              <w:right w:val="nil"/>
            </w:tcBorders>
          </w:tcPr>
          <w:p w14:paraId="005ABFDC" w14:textId="77777777" w:rsidR="004B7BBB" w:rsidRPr="00C75D84" w:rsidRDefault="004B7BBB" w:rsidP="000D7F60">
            <w:pPr>
              <w:pStyle w:val="Normal6a"/>
            </w:pPr>
            <w:r w:rsidRPr="00C75D84">
              <w:rPr>
                <w:b/>
                <w:i/>
              </w:rPr>
              <w:t>22b.</w:t>
            </w:r>
            <w:r w:rsidRPr="00C75D84">
              <w:tab/>
            </w:r>
            <w:r w:rsidRPr="00C75D84">
              <w:rPr>
                <w:b/>
                <w:i/>
              </w:rPr>
              <w:t>zdůrazňuje, jak důležité je podporovat členské státy na frontové linii, zejména Řecko, Itálii, Francii, Kypr, Maltu a Španělsko, které čelí neúměrnému migračnímu tlaku kvůli své zeměpisné blízkosti k regionům zasaženým nestabilitou a konflikty;</w:t>
            </w:r>
          </w:p>
        </w:tc>
      </w:tr>
    </w:tbl>
    <w:p w14:paraId="07C5C2D6"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BAF30AE" w14:textId="48D04EA7" w:rsidR="00D14A06" w:rsidRPr="00C75D84" w:rsidRDefault="004B7BBB" w:rsidP="004B7BBB">
      <w:r w:rsidRPr="00C75D84">
        <w:rPr>
          <w:rStyle w:val="HideTWBExt"/>
        </w:rPr>
        <w:t>&lt;/Amend&gt;</w:t>
      </w:r>
    </w:p>
    <w:p w14:paraId="24A82B83"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464</w:t>
      </w:r>
      <w:r w:rsidRPr="00C75D84">
        <w:rPr>
          <w:rStyle w:val="HideTWBExt"/>
          <w:b w:val="0"/>
        </w:rPr>
        <w:t>&lt;/NumAm&gt;</w:t>
      </w:r>
    </w:p>
    <w:p w14:paraId="6299FE8E" w14:textId="77777777" w:rsidR="004B7BBB" w:rsidRPr="00C75D84" w:rsidRDefault="004B7BBB" w:rsidP="004B7BBB">
      <w:pPr>
        <w:pStyle w:val="NormalBold"/>
      </w:pPr>
      <w:r w:rsidRPr="00C75D84">
        <w:rPr>
          <w:rStyle w:val="HideTWBExt"/>
          <w:b w:val="0"/>
        </w:rPr>
        <w:t>&lt;RepeatBlock-By&gt;&lt;Members&gt;</w:t>
      </w:r>
      <w:r w:rsidRPr="00C75D84">
        <w:t>Tomasz Froelich</w:t>
      </w:r>
      <w:r w:rsidRPr="00C75D84">
        <w:rPr>
          <w:rStyle w:val="HideTWBExt"/>
          <w:b w:val="0"/>
        </w:rPr>
        <w:t>&lt;/Members&gt;</w:t>
      </w:r>
    </w:p>
    <w:p w14:paraId="48C76FBE" w14:textId="77777777" w:rsidR="004B7BBB" w:rsidRPr="00C75D84" w:rsidRDefault="004B7BBB" w:rsidP="004B7BBB">
      <w:pPr>
        <w:pStyle w:val="NormalBold"/>
      </w:pPr>
      <w:r w:rsidRPr="00C75D84">
        <w:rPr>
          <w:rStyle w:val="HideTWBExt"/>
          <w:b w:val="0"/>
        </w:rPr>
        <w:t>&lt;/RepeatBlock-By&gt;</w:t>
      </w:r>
    </w:p>
    <w:p w14:paraId="2616A3EB"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D9B2452" w14:textId="77777777" w:rsidR="004B7BBB" w:rsidRPr="00C75D84" w:rsidRDefault="004B7BBB" w:rsidP="004B7BBB">
      <w:pPr>
        <w:pStyle w:val="NormalBold"/>
      </w:pPr>
      <w:r w:rsidRPr="00C75D84">
        <w:rPr>
          <w:rStyle w:val="HideTWBExt"/>
          <w:b w:val="0"/>
        </w:rPr>
        <w:t>&lt;Article&gt;</w:t>
      </w:r>
      <w:r w:rsidRPr="00C75D84">
        <w:t>Bod 22 b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199FBA6" w14:textId="77777777" w:rsidTr="000D7F60">
        <w:trPr>
          <w:trHeight w:hRule="exact" w:val="240"/>
          <w:jc w:val="center"/>
        </w:trPr>
        <w:tc>
          <w:tcPr>
            <w:tcW w:w="9752" w:type="dxa"/>
            <w:gridSpan w:val="2"/>
            <w:tcBorders>
              <w:top w:val="nil"/>
              <w:left w:val="nil"/>
              <w:bottom w:val="nil"/>
              <w:right w:val="nil"/>
            </w:tcBorders>
          </w:tcPr>
          <w:p w14:paraId="53CD2F3C" w14:textId="77777777" w:rsidR="004B7BBB" w:rsidRPr="00C75D84" w:rsidRDefault="004B7BBB" w:rsidP="000D7F60"/>
        </w:tc>
      </w:tr>
      <w:tr w:rsidR="00097907" w:rsidRPr="00C75D84" w14:paraId="12825251" w14:textId="77777777" w:rsidTr="000D7F60">
        <w:trPr>
          <w:trHeight w:val="240"/>
          <w:jc w:val="center"/>
        </w:trPr>
        <w:tc>
          <w:tcPr>
            <w:tcW w:w="4876" w:type="dxa"/>
            <w:tcBorders>
              <w:top w:val="nil"/>
              <w:left w:val="nil"/>
              <w:bottom w:val="nil"/>
              <w:right w:val="nil"/>
            </w:tcBorders>
          </w:tcPr>
          <w:p w14:paraId="0B57C389"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0F50309" w14:textId="77777777" w:rsidR="004B7BBB" w:rsidRPr="00C75D84" w:rsidRDefault="004B7BBB" w:rsidP="000D7F60">
            <w:pPr>
              <w:pStyle w:val="AmColumnHeading"/>
            </w:pPr>
            <w:r w:rsidRPr="00C75D84">
              <w:t>Pozměňovací návrh</w:t>
            </w:r>
          </w:p>
        </w:tc>
      </w:tr>
      <w:tr w:rsidR="00097907" w:rsidRPr="00C75D84" w14:paraId="41FA114C" w14:textId="77777777" w:rsidTr="000D7F60">
        <w:trPr>
          <w:jc w:val="center"/>
        </w:trPr>
        <w:tc>
          <w:tcPr>
            <w:tcW w:w="4876" w:type="dxa"/>
            <w:tcBorders>
              <w:top w:val="nil"/>
              <w:left w:val="nil"/>
              <w:bottom w:val="nil"/>
              <w:right w:val="nil"/>
            </w:tcBorders>
          </w:tcPr>
          <w:p w14:paraId="2C9CA7B9" w14:textId="77777777" w:rsidR="004B7BBB" w:rsidRPr="00C75D84" w:rsidRDefault="004B7BBB" w:rsidP="000D7F60">
            <w:pPr>
              <w:pStyle w:val="Normal6a"/>
            </w:pPr>
          </w:p>
        </w:tc>
        <w:tc>
          <w:tcPr>
            <w:tcW w:w="4876" w:type="dxa"/>
            <w:tcBorders>
              <w:top w:val="nil"/>
              <w:left w:val="nil"/>
              <w:bottom w:val="nil"/>
              <w:right w:val="nil"/>
            </w:tcBorders>
          </w:tcPr>
          <w:p w14:paraId="10DB23D3" w14:textId="77777777" w:rsidR="004B7BBB" w:rsidRPr="00C75D84" w:rsidRDefault="004B7BBB" w:rsidP="000D7F60">
            <w:pPr>
              <w:pStyle w:val="Normal6a"/>
            </w:pPr>
            <w:r w:rsidRPr="00C75D84">
              <w:rPr>
                <w:b/>
                <w:i/>
              </w:rPr>
              <w:t>22b.</w:t>
            </w:r>
            <w:r w:rsidRPr="00C75D84">
              <w:tab/>
            </w:r>
            <w:r w:rsidRPr="00C75D84">
              <w:rPr>
                <w:b/>
                <w:i/>
              </w:rPr>
              <w:t>zdůrazňuje nutnost zefektivnit systém navracení uprchlíků pomocí odstupňované škály sankčních opatření, od pozastavení vydávání nových víz až do okamžiku, kdy se znovu zahájí navracení, až po snížení kvóty víz přidělených danému státu;</w:t>
            </w:r>
          </w:p>
        </w:tc>
      </w:tr>
    </w:tbl>
    <w:p w14:paraId="31765A91"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BD55B23" w14:textId="247D2ADE" w:rsidR="00D14A06" w:rsidRPr="00C75D84" w:rsidRDefault="004B7BBB" w:rsidP="004B7BBB">
      <w:r w:rsidRPr="00C75D84">
        <w:rPr>
          <w:rStyle w:val="HideTWBExt"/>
        </w:rPr>
        <w:t>&lt;/Amend&gt;</w:t>
      </w:r>
    </w:p>
    <w:p w14:paraId="314454EA"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465</w:t>
      </w:r>
      <w:r w:rsidRPr="00C75D84">
        <w:rPr>
          <w:rStyle w:val="HideTWBExt"/>
          <w:b w:val="0"/>
        </w:rPr>
        <w:t>&lt;/NumAm&gt;</w:t>
      </w:r>
    </w:p>
    <w:p w14:paraId="257A5CB7" w14:textId="77777777" w:rsidR="004B7BBB" w:rsidRPr="00C75D84" w:rsidRDefault="004B7BBB" w:rsidP="004B7BBB">
      <w:pPr>
        <w:pStyle w:val="NormalBold"/>
      </w:pPr>
      <w:r w:rsidRPr="00C75D84">
        <w:rPr>
          <w:rStyle w:val="HideTWBExt"/>
          <w:b w:val="0"/>
        </w:rPr>
        <w:t>&lt;RepeatBlock-By&gt;&lt;Members&gt;</w:t>
      </w:r>
      <w:r w:rsidRPr="00C75D84">
        <w:t>Francisco José Millán Mon</w:t>
      </w:r>
      <w:r w:rsidRPr="00C75D84">
        <w:rPr>
          <w:rStyle w:val="HideTWBExt"/>
          <w:b w:val="0"/>
        </w:rPr>
        <w:t>&lt;/Members&gt;</w:t>
      </w:r>
    </w:p>
    <w:p w14:paraId="6243ABCD" w14:textId="77777777" w:rsidR="004B7BBB" w:rsidRPr="00C75D84" w:rsidRDefault="004B7BBB" w:rsidP="004B7BBB">
      <w:pPr>
        <w:pStyle w:val="NormalBold"/>
      </w:pPr>
      <w:r w:rsidRPr="00C75D84">
        <w:rPr>
          <w:rStyle w:val="HideTWBExt"/>
          <w:b w:val="0"/>
        </w:rPr>
        <w:t>&lt;/RepeatBlock-By&gt;</w:t>
      </w:r>
    </w:p>
    <w:p w14:paraId="5922B0B6"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2E21CC5" w14:textId="77777777" w:rsidR="004B7BBB" w:rsidRPr="00C75D84" w:rsidRDefault="004B7BBB" w:rsidP="004B7BBB">
      <w:pPr>
        <w:pStyle w:val="NormalBold"/>
      </w:pPr>
      <w:r w:rsidRPr="00C75D84">
        <w:rPr>
          <w:rStyle w:val="HideTWBExt"/>
          <w:b w:val="0"/>
        </w:rPr>
        <w:t>&lt;Article&gt;</w:t>
      </w:r>
      <w:r w:rsidRPr="00C75D84">
        <w:t>Bod 22 c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8EEB08A" w14:textId="77777777" w:rsidTr="000D7F60">
        <w:trPr>
          <w:trHeight w:hRule="exact" w:val="240"/>
          <w:jc w:val="center"/>
        </w:trPr>
        <w:tc>
          <w:tcPr>
            <w:tcW w:w="9752" w:type="dxa"/>
            <w:gridSpan w:val="2"/>
            <w:tcBorders>
              <w:top w:val="nil"/>
              <w:left w:val="nil"/>
              <w:bottom w:val="nil"/>
              <w:right w:val="nil"/>
            </w:tcBorders>
          </w:tcPr>
          <w:p w14:paraId="5776858F" w14:textId="77777777" w:rsidR="004B7BBB" w:rsidRPr="00C75D84" w:rsidRDefault="004B7BBB" w:rsidP="000D7F60"/>
        </w:tc>
      </w:tr>
      <w:tr w:rsidR="00097907" w:rsidRPr="00C75D84" w14:paraId="163437C5" w14:textId="77777777" w:rsidTr="000D7F60">
        <w:trPr>
          <w:trHeight w:val="240"/>
          <w:jc w:val="center"/>
        </w:trPr>
        <w:tc>
          <w:tcPr>
            <w:tcW w:w="4876" w:type="dxa"/>
            <w:tcBorders>
              <w:top w:val="nil"/>
              <w:left w:val="nil"/>
              <w:bottom w:val="nil"/>
              <w:right w:val="nil"/>
            </w:tcBorders>
          </w:tcPr>
          <w:p w14:paraId="77F7860E"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DDEC4E3" w14:textId="77777777" w:rsidR="004B7BBB" w:rsidRPr="00C75D84" w:rsidRDefault="004B7BBB" w:rsidP="000D7F60">
            <w:pPr>
              <w:pStyle w:val="AmColumnHeading"/>
            </w:pPr>
            <w:r w:rsidRPr="00C75D84">
              <w:t>Pozměňovací návrh</w:t>
            </w:r>
          </w:p>
        </w:tc>
      </w:tr>
      <w:tr w:rsidR="00097907" w:rsidRPr="00C75D84" w14:paraId="111B968D" w14:textId="77777777" w:rsidTr="000D7F60">
        <w:trPr>
          <w:jc w:val="center"/>
        </w:trPr>
        <w:tc>
          <w:tcPr>
            <w:tcW w:w="4876" w:type="dxa"/>
            <w:tcBorders>
              <w:top w:val="nil"/>
              <w:left w:val="nil"/>
              <w:bottom w:val="nil"/>
              <w:right w:val="nil"/>
            </w:tcBorders>
          </w:tcPr>
          <w:p w14:paraId="6C4C4B6B" w14:textId="77777777" w:rsidR="004B7BBB" w:rsidRPr="00C75D84" w:rsidRDefault="004B7BBB" w:rsidP="000D7F60">
            <w:pPr>
              <w:pStyle w:val="Normal6a"/>
            </w:pPr>
          </w:p>
        </w:tc>
        <w:tc>
          <w:tcPr>
            <w:tcW w:w="4876" w:type="dxa"/>
            <w:tcBorders>
              <w:top w:val="nil"/>
              <w:left w:val="nil"/>
              <w:bottom w:val="nil"/>
              <w:right w:val="nil"/>
            </w:tcBorders>
          </w:tcPr>
          <w:p w14:paraId="45F63351" w14:textId="77777777" w:rsidR="004B7BBB" w:rsidRPr="00C75D84" w:rsidRDefault="004B7BBB" w:rsidP="000D7F60">
            <w:pPr>
              <w:pStyle w:val="Normal6a"/>
            </w:pPr>
            <w:r w:rsidRPr="00C75D84">
              <w:rPr>
                <w:b/>
                <w:i/>
              </w:rPr>
              <w:t>22c.</w:t>
            </w:r>
            <w:r w:rsidRPr="00C75D84">
              <w:tab/>
            </w:r>
            <w:r w:rsidRPr="00C75D84">
              <w:rPr>
                <w:b/>
                <w:i/>
              </w:rPr>
              <w:t xml:space="preserve">zdůrazňuje, že Pakt pro Středomoří by měl umožnit pokrok v oblasti účinného navracení osob a užší spolupráci se třetími zeměmi v oblasti zpětného přebírání; vyjadřuje politování nad tím, že míra plnění rozhodnutí o vyhoštění státních příslušníků třetích zemí v oblasti Středomoří je i nadále neuspokojivá; v této souvislosti vyzývá </w:t>
            </w:r>
            <w:r w:rsidRPr="00C75D84">
              <w:rPr>
                <w:b/>
                <w:i/>
              </w:rPr>
              <w:lastRenderedPageBreak/>
              <w:t>Komisi, aby učinila vše, co je v jejích silách, s cílem obnovit jednání o dohodách o zpětném přebírání osob s Marokem, Alžírskem, Tuniskem a Jordánskem;</w:t>
            </w:r>
          </w:p>
        </w:tc>
      </w:tr>
    </w:tbl>
    <w:p w14:paraId="6A6B56D1"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{ES}</w:t>
      </w:r>
      <w:r w:rsidRPr="00C75D84">
        <w:t>es</w:t>
      </w:r>
      <w:r w:rsidRPr="00C75D84">
        <w:rPr>
          <w:rStyle w:val="HideTWBExt"/>
        </w:rPr>
        <w:t>&lt;/Original&gt;</w:t>
      </w:r>
    </w:p>
    <w:p w14:paraId="5A7C6642" w14:textId="32EE8796" w:rsidR="00D14A06" w:rsidRPr="00C75D84" w:rsidRDefault="004B7BBB" w:rsidP="004B7BBB">
      <w:r w:rsidRPr="00C75D84">
        <w:rPr>
          <w:rStyle w:val="HideTWBExt"/>
        </w:rPr>
        <w:t>&lt;/Amend&gt;</w:t>
      </w:r>
    </w:p>
    <w:p w14:paraId="7FC7B7BD"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466</w:t>
      </w:r>
      <w:r w:rsidRPr="00C75D84">
        <w:rPr>
          <w:rStyle w:val="HideTWBExt"/>
          <w:b w:val="0"/>
        </w:rPr>
        <w:t>&lt;/NumAm&gt;</w:t>
      </w:r>
    </w:p>
    <w:p w14:paraId="2BE0D236" w14:textId="77777777" w:rsidR="004B7BBB" w:rsidRPr="00C75D84" w:rsidRDefault="004B7BBB" w:rsidP="004B7BBB">
      <w:pPr>
        <w:pStyle w:val="NormalBold"/>
      </w:pPr>
      <w:r w:rsidRPr="00C75D84">
        <w:rPr>
          <w:rStyle w:val="HideTWBExt"/>
          <w:b w:val="0"/>
        </w:rPr>
        <w:t>&lt;RepeatBlock-By&gt;&lt;Members&gt;</w:t>
      </w:r>
      <w:r w:rsidRPr="00C75D84">
        <w:t>Marco Tarquinio, Nicola Zingaretti, Robert Biedroń, Murielle Laurent, Cecilia Strada, Marta Temido, Matjaž Nemec, Leire Pajín, Udo Bullmann, Hana Jalloul Muro, Nikolas Farantouris</w:t>
      </w:r>
      <w:r w:rsidRPr="00C75D84">
        <w:rPr>
          <w:rStyle w:val="HideTWBExt"/>
          <w:b w:val="0"/>
        </w:rPr>
        <w:t>&lt;/Members&gt;</w:t>
      </w:r>
    </w:p>
    <w:p w14:paraId="6AED2187" w14:textId="77777777" w:rsidR="004B7BBB" w:rsidRPr="00C75D84" w:rsidRDefault="004B7BBB" w:rsidP="004B7BBB">
      <w:pPr>
        <w:pStyle w:val="NormalBold"/>
      </w:pPr>
      <w:r w:rsidRPr="00C75D84">
        <w:rPr>
          <w:rStyle w:val="HideTWBExt"/>
          <w:b w:val="0"/>
        </w:rPr>
        <w:t>&lt;/RepeatBlock-By&gt;</w:t>
      </w:r>
    </w:p>
    <w:p w14:paraId="262C35ED"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91D7E92" w14:textId="77777777" w:rsidR="004B7BBB" w:rsidRPr="00C75D84" w:rsidRDefault="004B7BBB" w:rsidP="004B7BBB">
      <w:pPr>
        <w:pStyle w:val="NormalBold"/>
      </w:pPr>
      <w:r w:rsidRPr="00C75D84">
        <w:rPr>
          <w:rStyle w:val="HideTWBExt"/>
          <w:b w:val="0"/>
        </w:rPr>
        <w:t>&lt;Article&gt;</w:t>
      </w:r>
      <w:r w:rsidRPr="00C75D84">
        <w:t>Bod 22 c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AAAD68C" w14:textId="77777777" w:rsidTr="000D7F60">
        <w:trPr>
          <w:trHeight w:hRule="exact" w:val="240"/>
          <w:jc w:val="center"/>
        </w:trPr>
        <w:tc>
          <w:tcPr>
            <w:tcW w:w="9752" w:type="dxa"/>
            <w:gridSpan w:val="2"/>
            <w:tcBorders>
              <w:top w:val="nil"/>
              <w:left w:val="nil"/>
              <w:bottom w:val="nil"/>
              <w:right w:val="nil"/>
            </w:tcBorders>
          </w:tcPr>
          <w:p w14:paraId="4B8D66BA" w14:textId="77777777" w:rsidR="004B7BBB" w:rsidRPr="00C75D84" w:rsidRDefault="004B7BBB" w:rsidP="000D7F60"/>
        </w:tc>
      </w:tr>
      <w:tr w:rsidR="00097907" w:rsidRPr="00C75D84" w14:paraId="590F719C" w14:textId="77777777" w:rsidTr="000D7F60">
        <w:trPr>
          <w:trHeight w:val="240"/>
          <w:jc w:val="center"/>
        </w:trPr>
        <w:tc>
          <w:tcPr>
            <w:tcW w:w="4876" w:type="dxa"/>
            <w:tcBorders>
              <w:top w:val="nil"/>
              <w:left w:val="nil"/>
              <w:bottom w:val="nil"/>
              <w:right w:val="nil"/>
            </w:tcBorders>
          </w:tcPr>
          <w:p w14:paraId="56F57EB1"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30A313B" w14:textId="77777777" w:rsidR="004B7BBB" w:rsidRPr="00C75D84" w:rsidRDefault="004B7BBB" w:rsidP="000D7F60">
            <w:pPr>
              <w:pStyle w:val="AmColumnHeading"/>
            </w:pPr>
            <w:r w:rsidRPr="00C75D84">
              <w:t>Pozměňovací návrh</w:t>
            </w:r>
          </w:p>
        </w:tc>
      </w:tr>
      <w:tr w:rsidR="00097907" w:rsidRPr="00C75D84" w14:paraId="5C7270B3" w14:textId="77777777" w:rsidTr="000D7F60">
        <w:trPr>
          <w:jc w:val="center"/>
        </w:trPr>
        <w:tc>
          <w:tcPr>
            <w:tcW w:w="4876" w:type="dxa"/>
            <w:tcBorders>
              <w:top w:val="nil"/>
              <w:left w:val="nil"/>
              <w:bottom w:val="nil"/>
              <w:right w:val="nil"/>
            </w:tcBorders>
          </w:tcPr>
          <w:p w14:paraId="40864AF5" w14:textId="77777777" w:rsidR="004B7BBB" w:rsidRPr="00C75D84" w:rsidRDefault="004B7BBB" w:rsidP="000D7F60">
            <w:pPr>
              <w:pStyle w:val="Normal6a"/>
            </w:pPr>
          </w:p>
        </w:tc>
        <w:tc>
          <w:tcPr>
            <w:tcW w:w="4876" w:type="dxa"/>
            <w:tcBorders>
              <w:top w:val="nil"/>
              <w:left w:val="nil"/>
              <w:bottom w:val="nil"/>
              <w:right w:val="nil"/>
            </w:tcBorders>
          </w:tcPr>
          <w:p w14:paraId="7AF6784F" w14:textId="77777777" w:rsidR="004B7BBB" w:rsidRPr="00C75D84" w:rsidRDefault="004B7BBB" w:rsidP="000D7F60">
            <w:pPr>
              <w:pStyle w:val="Normal6a"/>
            </w:pPr>
            <w:r w:rsidRPr="00C75D84">
              <w:rPr>
                <w:b/>
                <w:i/>
              </w:rPr>
              <w:t>22c.</w:t>
            </w:r>
            <w:r w:rsidRPr="00C75D84">
              <w:tab/>
            </w:r>
            <w:r w:rsidRPr="00C75D84">
              <w:rPr>
                <w:b/>
                <w:i/>
              </w:rPr>
              <w:t>zdůrazňuje, že spolupráce s partnerskými zeměmi v oblasti migrace by měla respektovat lidská práva, dodržovat spravedlivé pracovní normy a dodržovat zásadu nenavracení;</w:t>
            </w:r>
          </w:p>
        </w:tc>
      </w:tr>
    </w:tbl>
    <w:p w14:paraId="2D5A6290"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7BF1E33" w14:textId="7F83F87D" w:rsidR="00D14A06" w:rsidRPr="00C75D84" w:rsidRDefault="004B7BBB" w:rsidP="004B7BBB">
      <w:r w:rsidRPr="00C75D84">
        <w:rPr>
          <w:rStyle w:val="HideTWBExt"/>
        </w:rPr>
        <w:t>&lt;/Amend&gt;</w:t>
      </w:r>
    </w:p>
    <w:p w14:paraId="4B6B4005"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467</w:t>
      </w:r>
      <w:r w:rsidRPr="00C75D84">
        <w:rPr>
          <w:rStyle w:val="HideTWBExt"/>
          <w:b w:val="0"/>
        </w:rPr>
        <w:t>&lt;/NumAm&gt;</w:t>
      </w:r>
    </w:p>
    <w:p w14:paraId="6C83EA96" w14:textId="77777777" w:rsidR="004B7BBB" w:rsidRPr="00C75D84" w:rsidRDefault="004B7BBB" w:rsidP="004B7BBB">
      <w:pPr>
        <w:pStyle w:val="NormalBold"/>
      </w:pPr>
      <w:r w:rsidRPr="00C75D84">
        <w:rPr>
          <w:rStyle w:val="HideTWBExt"/>
          <w:b w:val="0"/>
        </w:rPr>
        <w:t>&lt;RepeatBlock-By&gt;&lt;Members&gt;</w:t>
      </w:r>
      <w:r w:rsidRPr="00C75D84">
        <w:t>Marco Tarquinio, Nicola Zingaretti, Robert Biedroń, Murielle Laurent, Cecilia Strada, Marta Temido, Matjaž Nemec, Leire Pajín, Udo Bullmann, Hana Jalloul Muro, Nikolas Farantouris</w:t>
      </w:r>
      <w:r w:rsidRPr="00C75D84">
        <w:rPr>
          <w:rStyle w:val="HideTWBExt"/>
          <w:b w:val="0"/>
        </w:rPr>
        <w:t>&lt;/Members&gt;</w:t>
      </w:r>
    </w:p>
    <w:p w14:paraId="1BCB767A" w14:textId="77777777" w:rsidR="004B7BBB" w:rsidRPr="00C75D84" w:rsidRDefault="004B7BBB" w:rsidP="004B7BBB">
      <w:pPr>
        <w:pStyle w:val="NormalBold"/>
      </w:pPr>
      <w:r w:rsidRPr="00C75D84">
        <w:rPr>
          <w:rStyle w:val="HideTWBExt"/>
          <w:b w:val="0"/>
        </w:rPr>
        <w:t>&lt;/RepeatBlock-By&gt;</w:t>
      </w:r>
    </w:p>
    <w:p w14:paraId="678CF511"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5A289B5" w14:textId="77777777" w:rsidR="004B7BBB" w:rsidRPr="00C75D84" w:rsidRDefault="004B7BBB" w:rsidP="004B7BBB">
      <w:pPr>
        <w:pStyle w:val="NormalBold"/>
      </w:pPr>
      <w:r w:rsidRPr="00C75D84">
        <w:rPr>
          <w:rStyle w:val="HideTWBExt"/>
          <w:b w:val="0"/>
        </w:rPr>
        <w:t>&lt;Article&gt;</w:t>
      </w:r>
      <w:r w:rsidRPr="00C75D84">
        <w:t>Bod 22 d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9BAE665" w14:textId="77777777" w:rsidTr="000D7F60">
        <w:trPr>
          <w:trHeight w:hRule="exact" w:val="240"/>
          <w:jc w:val="center"/>
        </w:trPr>
        <w:tc>
          <w:tcPr>
            <w:tcW w:w="9752" w:type="dxa"/>
            <w:gridSpan w:val="2"/>
            <w:tcBorders>
              <w:top w:val="nil"/>
              <w:left w:val="nil"/>
              <w:bottom w:val="nil"/>
              <w:right w:val="nil"/>
            </w:tcBorders>
          </w:tcPr>
          <w:p w14:paraId="6789BA3F" w14:textId="77777777" w:rsidR="004B7BBB" w:rsidRPr="00C75D84" w:rsidRDefault="004B7BBB" w:rsidP="000D7F60"/>
        </w:tc>
      </w:tr>
      <w:tr w:rsidR="00097907" w:rsidRPr="00C75D84" w14:paraId="72074564" w14:textId="77777777" w:rsidTr="000D7F60">
        <w:trPr>
          <w:trHeight w:val="240"/>
          <w:jc w:val="center"/>
        </w:trPr>
        <w:tc>
          <w:tcPr>
            <w:tcW w:w="4876" w:type="dxa"/>
            <w:tcBorders>
              <w:top w:val="nil"/>
              <w:left w:val="nil"/>
              <w:bottom w:val="nil"/>
              <w:right w:val="nil"/>
            </w:tcBorders>
          </w:tcPr>
          <w:p w14:paraId="02256C90"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0C288CE" w14:textId="77777777" w:rsidR="004B7BBB" w:rsidRPr="00C75D84" w:rsidRDefault="004B7BBB" w:rsidP="000D7F60">
            <w:pPr>
              <w:pStyle w:val="AmColumnHeading"/>
            </w:pPr>
            <w:r w:rsidRPr="00C75D84">
              <w:t>Pozměňovací návrh</w:t>
            </w:r>
          </w:p>
        </w:tc>
      </w:tr>
      <w:tr w:rsidR="00097907" w:rsidRPr="00C75D84" w14:paraId="3AF466A4" w14:textId="77777777" w:rsidTr="000D7F60">
        <w:trPr>
          <w:jc w:val="center"/>
        </w:trPr>
        <w:tc>
          <w:tcPr>
            <w:tcW w:w="4876" w:type="dxa"/>
            <w:tcBorders>
              <w:top w:val="nil"/>
              <w:left w:val="nil"/>
              <w:bottom w:val="nil"/>
              <w:right w:val="nil"/>
            </w:tcBorders>
          </w:tcPr>
          <w:p w14:paraId="1BFDF628" w14:textId="77777777" w:rsidR="004B7BBB" w:rsidRPr="00C75D84" w:rsidRDefault="004B7BBB" w:rsidP="000D7F60">
            <w:pPr>
              <w:pStyle w:val="Normal6a"/>
            </w:pPr>
          </w:p>
        </w:tc>
        <w:tc>
          <w:tcPr>
            <w:tcW w:w="4876" w:type="dxa"/>
            <w:tcBorders>
              <w:top w:val="nil"/>
              <w:left w:val="nil"/>
              <w:bottom w:val="nil"/>
              <w:right w:val="nil"/>
            </w:tcBorders>
          </w:tcPr>
          <w:p w14:paraId="78D91480" w14:textId="77777777" w:rsidR="004B7BBB" w:rsidRPr="00C75D84" w:rsidRDefault="004B7BBB" w:rsidP="000D7F60">
            <w:pPr>
              <w:pStyle w:val="Normal6a"/>
            </w:pPr>
            <w:r w:rsidRPr="00C75D84">
              <w:rPr>
                <w:b/>
                <w:i/>
              </w:rPr>
              <w:t>22d.</w:t>
            </w:r>
            <w:r w:rsidRPr="00C75D84">
              <w:tab/>
            </w:r>
            <w:r w:rsidRPr="00C75D84">
              <w:rPr>
                <w:b/>
                <w:i/>
              </w:rPr>
              <w:t>vyzývá země, aby prostřednictvím plánovaných a dobře řízených migračních politik usnadňovaly řádnou, bezpečnou, legální a odpovědnou migraci a mobilitu osob v souladu s cíli udržitelného rozvoje a Agendou 2030;</w:t>
            </w:r>
          </w:p>
        </w:tc>
      </w:tr>
    </w:tbl>
    <w:p w14:paraId="4D126A09"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065734B" w14:textId="567AA78C" w:rsidR="00D14A06" w:rsidRPr="00C75D84" w:rsidRDefault="004B7BBB" w:rsidP="004B7BBB">
      <w:r w:rsidRPr="00C75D84">
        <w:rPr>
          <w:rStyle w:val="HideTWBExt"/>
        </w:rPr>
        <w:lastRenderedPageBreak/>
        <w:t>&lt;/Amend&gt;</w:t>
      </w:r>
    </w:p>
    <w:p w14:paraId="6DDBD3B3"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468</w:t>
      </w:r>
      <w:r w:rsidRPr="00C75D84">
        <w:rPr>
          <w:rStyle w:val="HideTWBExt"/>
          <w:b w:val="0"/>
        </w:rPr>
        <w:t>&lt;/NumAm&gt;</w:t>
      </w:r>
    </w:p>
    <w:p w14:paraId="25555930" w14:textId="77777777" w:rsidR="004B7BBB" w:rsidRPr="00C75D84" w:rsidRDefault="004B7BBB" w:rsidP="004B7BBB">
      <w:pPr>
        <w:pStyle w:val="NormalBold"/>
      </w:pPr>
      <w:r w:rsidRPr="00C75D84">
        <w:rPr>
          <w:rStyle w:val="HideTWBExt"/>
          <w:b w:val="0"/>
        </w:rPr>
        <w:t>&lt;RepeatBlock-By&gt;&lt;Members&gt;</w:t>
      </w:r>
      <w:r w:rsidRPr="00C75D84">
        <w:t>Matthieu Valet, Jordan Bardella, Pierre-Romain Thionnet, Julie Rechagneux</w:t>
      </w:r>
      <w:r w:rsidRPr="00C75D84">
        <w:rPr>
          <w:rStyle w:val="HideTWBExt"/>
          <w:b w:val="0"/>
        </w:rPr>
        <w:t>&lt;/Members&gt;</w:t>
      </w:r>
    </w:p>
    <w:p w14:paraId="564B5449" w14:textId="77777777" w:rsidR="004B7BBB" w:rsidRPr="00C75D84" w:rsidRDefault="004B7BBB" w:rsidP="004B7BBB">
      <w:pPr>
        <w:pStyle w:val="NormalBold"/>
      </w:pPr>
      <w:r w:rsidRPr="00C75D84">
        <w:rPr>
          <w:rStyle w:val="HideTWBExt"/>
          <w:b w:val="0"/>
        </w:rPr>
        <w:t>&lt;/RepeatBlock-By&gt;</w:t>
      </w:r>
    </w:p>
    <w:p w14:paraId="22ED6A29"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90E611E" w14:textId="77777777" w:rsidR="004B7BBB" w:rsidRPr="00C75D84" w:rsidRDefault="004B7BBB" w:rsidP="004B7BBB">
      <w:pPr>
        <w:pStyle w:val="NormalBold"/>
      </w:pPr>
      <w:r w:rsidRPr="00C75D84">
        <w:rPr>
          <w:rStyle w:val="HideTWBExt"/>
          <w:b w:val="0"/>
        </w:rPr>
        <w:t>&lt;Article&gt;</w:t>
      </w:r>
      <w:r w:rsidRPr="00C75D84">
        <w:t>Bod 23</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773DEA0" w14:textId="77777777" w:rsidTr="000D7F60">
        <w:trPr>
          <w:trHeight w:hRule="exact" w:val="240"/>
          <w:jc w:val="center"/>
        </w:trPr>
        <w:tc>
          <w:tcPr>
            <w:tcW w:w="9752" w:type="dxa"/>
            <w:gridSpan w:val="2"/>
            <w:tcBorders>
              <w:top w:val="nil"/>
              <w:left w:val="nil"/>
              <w:bottom w:val="nil"/>
              <w:right w:val="nil"/>
            </w:tcBorders>
          </w:tcPr>
          <w:p w14:paraId="07B0748C" w14:textId="77777777" w:rsidR="004B7BBB" w:rsidRPr="00C75D84" w:rsidRDefault="004B7BBB" w:rsidP="000D7F60"/>
        </w:tc>
      </w:tr>
      <w:tr w:rsidR="00097907" w:rsidRPr="00C75D84" w14:paraId="4988E889" w14:textId="77777777" w:rsidTr="000D7F60">
        <w:trPr>
          <w:trHeight w:val="240"/>
          <w:jc w:val="center"/>
        </w:trPr>
        <w:tc>
          <w:tcPr>
            <w:tcW w:w="4876" w:type="dxa"/>
            <w:tcBorders>
              <w:top w:val="nil"/>
              <w:left w:val="nil"/>
              <w:bottom w:val="nil"/>
              <w:right w:val="nil"/>
            </w:tcBorders>
          </w:tcPr>
          <w:p w14:paraId="533069B4"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3540678" w14:textId="77777777" w:rsidR="004B7BBB" w:rsidRPr="00C75D84" w:rsidRDefault="004B7BBB" w:rsidP="000D7F60">
            <w:pPr>
              <w:pStyle w:val="AmColumnHeading"/>
            </w:pPr>
            <w:r w:rsidRPr="00C75D84">
              <w:t>Pozměňovací návrh</w:t>
            </w:r>
          </w:p>
        </w:tc>
      </w:tr>
      <w:tr w:rsidR="00097907" w:rsidRPr="00C75D84" w14:paraId="3C740446" w14:textId="77777777" w:rsidTr="000D7F60">
        <w:trPr>
          <w:jc w:val="center"/>
        </w:trPr>
        <w:tc>
          <w:tcPr>
            <w:tcW w:w="4876" w:type="dxa"/>
            <w:tcBorders>
              <w:top w:val="nil"/>
              <w:left w:val="nil"/>
              <w:bottom w:val="nil"/>
              <w:right w:val="nil"/>
            </w:tcBorders>
          </w:tcPr>
          <w:p w14:paraId="244D996E" w14:textId="77777777" w:rsidR="004B7BBB" w:rsidRPr="00C75D84" w:rsidRDefault="004B7BBB" w:rsidP="000D7F60">
            <w:pPr>
              <w:pStyle w:val="Normal6a"/>
            </w:pPr>
            <w:r w:rsidRPr="00C75D84">
              <w:t>23.</w:t>
            </w:r>
            <w:r w:rsidRPr="00C75D84">
              <w:tab/>
              <w:t xml:space="preserve">vyzývá ke konstruktivnímu přístupu </w:t>
            </w:r>
            <w:r w:rsidRPr="00C75D84">
              <w:rPr>
                <w:b/>
                <w:bCs/>
                <w:i/>
                <w:iCs/>
              </w:rPr>
              <w:t>k legální migraci</w:t>
            </w:r>
            <w:r w:rsidRPr="00C75D84">
              <w:t xml:space="preserve"> se soustavným zaměřením na rozvoj talentů a </w:t>
            </w:r>
            <w:r w:rsidRPr="00C75D84">
              <w:rPr>
                <w:b/>
                <w:bCs/>
                <w:i/>
                <w:iCs/>
              </w:rPr>
              <w:t>lidského</w:t>
            </w:r>
            <w:r w:rsidRPr="00C75D84">
              <w:t xml:space="preserve"> potenciálu v součinnosti se soukromým sektorem;</w:t>
            </w:r>
          </w:p>
        </w:tc>
        <w:tc>
          <w:tcPr>
            <w:tcW w:w="4876" w:type="dxa"/>
            <w:tcBorders>
              <w:top w:val="nil"/>
              <w:left w:val="nil"/>
              <w:bottom w:val="nil"/>
              <w:right w:val="nil"/>
            </w:tcBorders>
          </w:tcPr>
          <w:p w14:paraId="5003CA48" w14:textId="77777777" w:rsidR="004B7BBB" w:rsidRPr="00C75D84" w:rsidRDefault="004B7BBB" w:rsidP="000D7F60">
            <w:pPr>
              <w:pStyle w:val="Normal6a"/>
            </w:pPr>
            <w:r w:rsidRPr="00C75D84">
              <w:t>23.</w:t>
            </w:r>
            <w:r w:rsidRPr="00C75D84">
              <w:tab/>
              <w:t xml:space="preserve">vyzývá ke konstruktivnímu přístupu </w:t>
            </w:r>
            <w:r w:rsidRPr="00C75D84">
              <w:rPr>
                <w:b/>
                <w:bCs/>
                <w:i/>
                <w:iCs/>
              </w:rPr>
              <w:t xml:space="preserve">ke spolupráci se středomořskými partnerskými zeměmi </w:t>
            </w:r>
            <w:r w:rsidRPr="00C75D84">
              <w:t xml:space="preserve">se soustavným zaměřením na rozvoj talentů a potenciálu </w:t>
            </w:r>
            <w:r w:rsidRPr="00C75D84">
              <w:rPr>
                <w:b/>
                <w:bCs/>
                <w:i/>
                <w:iCs/>
              </w:rPr>
              <w:t xml:space="preserve">dovedností </w:t>
            </w:r>
            <w:r w:rsidRPr="00C75D84">
              <w:t xml:space="preserve">v součinnosti se soukromým sektorem; </w:t>
            </w:r>
            <w:r w:rsidRPr="00C75D84">
              <w:rPr>
                <w:b/>
                <w:i/>
              </w:rPr>
              <w:t>zdůrazňuje, že taková spolupráce by měla přispívat k hospodářskému růstu a vytváření pracovních příležitostí v zemích původu a neměla by podněcovat odliv mozků ani ztrátu vysoce kvalifikovaných pracovníků, kteří jsou pro jejich dlouhodobý rozvoj nezbytní; zdůrazňuje, že dlouhodobé prosperity a stability partnerských zemí nelze dosáhnout odchodem jejich nejkvalifikovanějších pracovníků a že tento Pakt by měl přispět k udržení talentů a dovedností v zemích původu;</w:t>
            </w:r>
          </w:p>
        </w:tc>
      </w:tr>
    </w:tbl>
    <w:p w14:paraId="49D4BC48"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F0F1B8F" w14:textId="0148019C" w:rsidR="00D14A06" w:rsidRPr="00C75D84" w:rsidRDefault="004B7BBB" w:rsidP="004B7BBB">
      <w:r w:rsidRPr="00C75D84">
        <w:rPr>
          <w:rStyle w:val="HideTWBExt"/>
        </w:rPr>
        <w:t>&lt;/Amend&gt;</w:t>
      </w:r>
    </w:p>
    <w:p w14:paraId="42A219FD"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469</w:t>
      </w:r>
      <w:r w:rsidRPr="00C75D84">
        <w:rPr>
          <w:rStyle w:val="HideTWBExt"/>
          <w:b w:val="0"/>
        </w:rPr>
        <w:t>&lt;/NumAm&gt;</w:t>
      </w:r>
    </w:p>
    <w:p w14:paraId="5FCBD91F" w14:textId="77777777" w:rsidR="004B7BBB" w:rsidRPr="00C75D84" w:rsidRDefault="004B7BBB" w:rsidP="004B7BBB">
      <w:pPr>
        <w:pStyle w:val="NormalBold"/>
      </w:pPr>
      <w:r w:rsidRPr="00C75D84">
        <w:rPr>
          <w:rStyle w:val="HideTWBExt"/>
          <w:b w:val="0"/>
        </w:rPr>
        <w:t>&lt;RepeatBlock-By&gt;&lt;Members&gt;</w:t>
      </w:r>
      <w:r w:rsidRPr="00C75D84">
        <w:t>Cristian Terheş</w:t>
      </w:r>
      <w:r w:rsidRPr="00C75D84">
        <w:rPr>
          <w:rStyle w:val="HideTWBExt"/>
          <w:b w:val="0"/>
        </w:rPr>
        <w:t>&lt;/Members&gt;</w:t>
      </w:r>
    </w:p>
    <w:p w14:paraId="2A556EC7" w14:textId="77777777" w:rsidR="004B7BBB" w:rsidRPr="00C75D84" w:rsidRDefault="004B7BBB" w:rsidP="004B7BBB">
      <w:pPr>
        <w:pStyle w:val="NormalBold"/>
      </w:pPr>
      <w:r w:rsidRPr="00C75D84">
        <w:rPr>
          <w:rStyle w:val="HideTWBExt"/>
          <w:b w:val="0"/>
        </w:rPr>
        <w:t>&lt;/RepeatBlock-By&gt;</w:t>
      </w:r>
    </w:p>
    <w:p w14:paraId="2A878D14"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D3C085E" w14:textId="77777777" w:rsidR="004B7BBB" w:rsidRPr="00C75D84" w:rsidRDefault="004B7BBB" w:rsidP="004B7BBB">
      <w:pPr>
        <w:pStyle w:val="NormalBold"/>
      </w:pPr>
      <w:r w:rsidRPr="00C75D84">
        <w:rPr>
          <w:rStyle w:val="HideTWBExt"/>
          <w:b w:val="0"/>
        </w:rPr>
        <w:t>&lt;Article&gt;</w:t>
      </w:r>
      <w:r w:rsidRPr="00C75D84">
        <w:t>Bod 23</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CBFED4A" w14:textId="77777777" w:rsidTr="000D7F60">
        <w:trPr>
          <w:trHeight w:hRule="exact" w:val="240"/>
          <w:jc w:val="center"/>
        </w:trPr>
        <w:tc>
          <w:tcPr>
            <w:tcW w:w="9752" w:type="dxa"/>
            <w:gridSpan w:val="2"/>
            <w:tcBorders>
              <w:top w:val="nil"/>
              <w:left w:val="nil"/>
              <w:bottom w:val="nil"/>
              <w:right w:val="nil"/>
            </w:tcBorders>
          </w:tcPr>
          <w:p w14:paraId="7319B84A" w14:textId="77777777" w:rsidR="004B7BBB" w:rsidRPr="00C75D84" w:rsidRDefault="004B7BBB" w:rsidP="000D7F60"/>
        </w:tc>
      </w:tr>
      <w:tr w:rsidR="00097907" w:rsidRPr="00C75D84" w14:paraId="2EF6FC0E" w14:textId="77777777" w:rsidTr="000D7F60">
        <w:trPr>
          <w:trHeight w:val="240"/>
          <w:jc w:val="center"/>
        </w:trPr>
        <w:tc>
          <w:tcPr>
            <w:tcW w:w="4876" w:type="dxa"/>
            <w:tcBorders>
              <w:top w:val="nil"/>
              <w:left w:val="nil"/>
              <w:bottom w:val="nil"/>
              <w:right w:val="nil"/>
            </w:tcBorders>
          </w:tcPr>
          <w:p w14:paraId="29FEF3D8"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4DD75A5" w14:textId="77777777" w:rsidR="004B7BBB" w:rsidRPr="00C75D84" w:rsidRDefault="004B7BBB" w:rsidP="000D7F60">
            <w:pPr>
              <w:pStyle w:val="AmColumnHeading"/>
            </w:pPr>
            <w:r w:rsidRPr="00C75D84">
              <w:t>Pozměňovací návrh</w:t>
            </w:r>
          </w:p>
        </w:tc>
      </w:tr>
      <w:tr w:rsidR="00097907" w:rsidRPr="00C75D84" w14:paraId="09B58099" w14:textId="77777777" w:rsidTr="000D7F60">
        <w:trPr>
          <w:jc w:val="center"/>
        </w:trPr>
        <w:tc>
          <w:tcPr>
            <w:tcW w:w="4876" w:type="dxa"/>
            <w:tcBorders>
              <w:top w:val="nil"/>
              <w:left w:val="nil"/>
              <w:bottom w:val="nil"/>
              <w:right w:val="nil"/>
            </w:tcBorders>
          </w:tcPr>
          <w:p w14:paraId="54307901" w14:textId="77777777" w:rsidR="004B7BBB" w:rsidRPr="00C75D84" w:rsidRDefault="004B7BBB" w:rsidP="000D7F60">
            <w:pPr>
              <w:pStyle w:val="Normal6a"/>
            </w:pPr>
            <w:r w:rsidRPr="00C75D84">
              <w:t>23.</w:t>
            </w:r>
            <w:r w:rsidRPr="00C75D84">
              <w:tab/>
              <w:t>vyzývá ke konstruktivnímu přístupu k legální migraci se soustavným zaměřením na rozvoj talentů a lidského potenciálu v součinnosti se soukromým sektorem;</w:t>
            </w:r>
          </w:p>
        </w:tc>
        <w:tc>
          <w:tcPr>
            <w:tcW w:w="4876" w:type="dxa"/>
            <w:tcBorders>
              <w:top w:val="nil"/>
              <w:left w:val="nil"/>
              <w:bottom w:val="nil"/>
              <w:right w:val="nil"/>
            </w:tcBorders>
          </w:tcPr>
          <w:p w14:paraId="629F05FC" w14:textId="77777777" w:rsidR="004B7BBB" w:rsidRPr="00C75D84" w:rsidRDefault="004B7BBB" w:rsidP="000D7F60">
            <w:pPr>
              <w:pStyle w:val="Normal6a"/>
            </w:pPr>
            <w:r w:rsidRPr="00C75D84">
              <w:t>23.</w:t>
            </w:r>
            <w:r w:rsidRPr="00C75D84">
              <w:tab/>
              <w:t>vyzývá ke konstruktivnímu přístupu k legální migraci se soustavným zaměřením na rozvoj talentů a lidského potenciálu v součinnosti se soukromým sektorem;</w:t>
            </w:r>
            <w:r w:rsidRPr="00C75D84">
              <w:rPr>
                <w:b/>
                <w:i/>
              </w:rPr>
              <w:t xml:space="preserve"> zdůrazňuje, že zlepšení způsobů legální migrace a mobility pracovní síly by mělo být doprovázeno konkrétními </w:t>
            </w:r>
            <w:r w:rsidRPr="00C75D84">
              <w:rPr>
                <w:b/>
                <w:i/>
              </w:rPr>
              <w:lastRenderedPageBreak/>
              <w:t>závazky partnerských zemí ke spolupráci při prevenci nelegální migrace a při účinném provádění ujednání o navracení a zpětném přebírání osob;</w:t>
            </w:r>
          </w:p>
        </w:tc>
      </w:tr>
    </w:tbl>
    <w:p w14:paraId="13131E37"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17C868F" w14:textId="5F7AD309" w:rsidR="00D14A06" w:rsidRPr="00C75D84" w:rsidRDefault="004B7BBB" w:rsidP="004B7BBB">
      <w:r w:rsidRPr="00C75D84">
        <w:rPr>
          <w:rStyle w:val="HideTWBExt"/>
        </w:rPr>
        <w:t>&lt;/Amend&gt;</w:t>
      </w:r>
    </w:p>
    <w:p w14:paraId="1B35DE9D"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470</w:t>
      </w:r>
      <w:r w:rsidRPr="00C75D84">
        <w:rPr>
          <w:rStyle w:val="HideTWBExt"/>
          <w:b w:val="0"/>
        </w:rPr>
        <w:t>&lt;/NumAm&gt;</w:t>
      </w:r>
    </w:p>
    <w:p w14:paraId="7CA9EBD2" w14:textId="77777777" w:rsidR="004B7BBB" w:rsidRPr="00C75D84" w:rsidRDefault="004B7BBB" w:rsidP="004B7BBB">
      <w:pPr>
        <w:pStyle w:val="NormalBold"/>
      </w:pPr>
      <w:r w:rsidRPr="00C75D84">
        <w:rPr>
          <w:rStyle w:val="HideTWBExt"/>
          <w:b w:val="0"/>
        </w:rPr>
        <w:t>&lt;RepeatBlock-By&gt;&lt;Members&gt;</w:t>
      </w:r>
      <w:r w:rsidRPr="00C75D84">
        <w:t>Alexander Sell</w:t>
      </w:r>
      <w:r w:rsidRPr="00C75D84">
        <w:rPr>
          <w:rStyle w:val="HideTWBExt"/>
          <w:b w:val="0"/>
        </w:rPr>
        <w:t>&lt;/Members&gt;</w:t>
      </w:r>
    </w:p>
    <w:p w14:paraId="1DC8DFBC" w14:textId="77777777" w:rsidR="004B7BBB" w:rsidRPr="00C75D84" w:rsidRDefault="004B7BBB" w:rsidP="004B7BBB">
      <w:pPr>
        <w:pStyle w:val="NormalBold"/>
      </w:pPr>
      <w:r w:rsidRPr="00C75D84">
        <w:rPr>
          <w:rStyle w:val="HideTWBExt"/>
          <w:b w:val="0"/>
        </w:rPr>
        <w:t>&lt;/RepeatBlock-By&gt;</w:t>
      </w:r>
    </w:p>
    <w:p w14:paraId="3E3C004B"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EE424A6" w14:textId="77777777" w:rsidR="004B7BBB" w:rsidRPr="00C75D84" w:rsidRDefault="004B7BBB" w:rsidP="004B7BBB">
      <w:pPr>
        <w:pStyle w:val="NormalBold"/>
      </w:pPr>
      <w:r w:rsidRPr="00C75D84">
        <w:rPr>
          <w:rStyle w:val="HideTWBExt"/>
          <w:b w:val="0"/>
        </w:rPr>
        <w:t>&lt;Article&gt;</w:t>
      </w:r>
      <w:r w:rsidRPr="00C75D84">
        <w:t>Bod 23</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B28C95C" w14:textId="77777777" w:rsidTr="000D7F60">
        <w:trPr>
          <w:trHeight w:hRule="exact" w:val="240"/>
          <w:jc w:val="center"/>
        </w:trPr>
        <w:tc>
          <w:tcPr>
            <w:tcW w:w="9752" w:type="dxa"/>
            <w:gridSpan w:val="2"/>
            <w:tcBorders>
              <w:top w:val="nil"/>
              <w:left w:val="nil"/>
              <w:bottom w:val="nil"/>
              <w:right w:val="nil"/>
            </w:tcBorders>
          </w:tcPr>
          <w:p w14:paraId="315EC142" w14:textId="77777777" w:rsidR="004B7BBB" w:rsidRPr="00C75D84" w:rsidRDefault="004B7BBB" w:rsidP="000D7F60"/>
        </w:tc>
      </w:tr>
      <w:tr w:rsidR="00097907" w:rsidRPr="00C75D84" w14:paraId="6EBACA6F" w14:textId="77777777" w:rsidTr="000D7F60">
        <w:trPr>
          <w:trHeight w:val="240"/>
          <w:jc w:val="center"/>
        </w:trPr>
        <w:tc>
          <w:tcPr>
            <w:tcW w:w="4876" w:type="dxa"/>
            <w:tcBorders>
              <w:top w:val="nil"/>
              <w:left w:val="nil"/>
              <w:bottom w:val="nil"/>
              <w:right w:val="nil"/>
            </w:tcBorders>
          </w:tcPr>
          <w:p w14:paraId="06C193BC"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B4D4772" w14:textId="77777777" w:rsidR="004B7BBB" w:rsidRPr="00C75D84" w:rsidRDefault="004B7BBB" w:rsidP="000D7F60">
            <w:pPr>
              <w:pStyle w:val="AmColumnHeading"/>
            </w:pPr>
            <w:r w:rsidRPr="00C75D84">
              <w:t>Pozměňovací návrh</w:t>
            </w:r>
          </w:p>
        </w:tc>
      </w:tr>
      <w:tr w:rsidR="00097907" w:rsidRPr="00C75D84" w14:paraId="39521269" w14:textId="77777777" w:rsidTr="000D7F60">
        <w:trPr>
          <w:jc w:val="center"/>
        </w:trPr>
        <w:tc>
          <w:tcPr>
            <w:tcW w:w="4876" w:type="dxa"/>
            <w:tcBorders>
              <w:top w:val="nil"/>
              <w:left w:val="nil"/>
              <w:bottom w:val="nil"/>
              <w:right w:val="nil"/>
            </w:tcBorders>
          </w:tcPr>
          <w:p w14:paraId="0EF5055B" w14:textId="77777777" w:rsidR="004B7BBB" w:rsidRPr="00C75D84" w:rsidRDefault="004B7BBB" w:rsidP="000D7F60">
            <w:pPr>
              <w:pStyle w:val="Normal6a"/>
            </w:pPr>
            <w:r w:rsidRPr="00C75D84">
              <w:t>23.</w:t>
            </w:r>
            <w:r w:rsidRPr="00C75D84">
              <w:tab/>
              <w:t xml:space="preserve">vyzývá </w:t>
            </w:r>
            <w:r w:rsidRPr="00C75D84">
              <w:rPr>
                <w:b/>
                <w:bCs/>
                <w:i/>
                <w:iCs/>
              </w:rPr>
              <w:t>ke konstruktivnímu přístupu k legální</w:t>
            </w:r>
            <w:r w:rsidRPr="00C75D84">
              <w:t xml:space="preserve"> migraci </w:t>
            </w:r>
            <w:r w:rsidRPr="00C75D84">
              <w:rPr>
                <w:b/>
                <w:bCs/>
                <w:i/>
                <w:iCs/>
              </w:rPr>
              <w:t>se soustavným zaměřením na rozvoj talentů a lidského potenciálu v součinnosti se soukromým sektorem</w:t>
            </w:r>
            <w:r w:rsidRPr="00C75D84">
              <w:t>;</w:t>
            </w:r>
          </w:p>
        </w:tc>
        <w:tc>
          <w:tcPr>
            <w:tcW w:w="4876" w:type="dxa"/>
            <w:tcBorders>
              <w:top w:val="nil"/>
              <w:left w:val="nil"/>
              <w:bottom w:val="nil"/>
              <w:right w:val="nil"/>
            </w:tcBorders>
          </w:tcPr>
          <w:p w14:paraId="68DB1F71" w14:textId="77777777" w:rsidR="004B7BBB" w:rsidRPr="00C75D84" w:rsidRDefault="004B7BBB" w:rsidP="000D7F60">
            <w:pPr>
              <w:pStyle w:val="Normal6a"/>
            </w:pPr>
            <w:r w:rsidRPr="00C75D84">
              <w:t>23.</w:t>
            </w:r>
            <w:r w:rsidRPr="00C75D84">
              <w:tab/>
              <w:t xml:space="preserve">vyzývá </w:t>
            </w:r>
            <w:r w:rsidRPr="00C75D84">
              <w:rPr>
                <w:b/>
                <w:i/>
              </w:rPr>
              <w:t>k tomu, aby se jako jasná priorita stanovil návrat státních příslušníků třetích zemí pobývajících na území nelegálně a předcházení nelegální</w:t>
            </w:r>
            <w:r w:rsidRPr="00C75D84">
              <w:t xml:space="preserve"> migraci</w:t>
            </w:r>
            <w:r w:rsidRPr="00C75D84">
              <w:rPr>
                <w:b/>
                <w:i/>
              </w:rPr>
              <w:t>; legální migrační kanály musí zůstat omezené, cílené a plně v souladu</w:t>
            </w:r>
            <w:r w:rsidRPr="00C75D84">
              <w:t xml:space="preserve"> </w:t>
            </w:r>
            <w:r w:rsidRPr="00C75D84">
              <w:rPr>
                <w:b/>
                <w:bCs/>
                <w:i/>
                <w:iCs/>
              </w:rPr>
              <w:t>s</w:t>
            </w:r>
            <w:r w:rsidRPr="00C75D84">
              <w:t xml:space="preserve"> </w:t>
            </w:r>
            <w:r w:rsidRPr="00C75D84">
              <w:rPr>
                <w:b/>
                <w:i/>
              </w:rPr>
              <w:t>potřebami trhu práce a absorpční kapacitou členských států EU</w:t>
            </w:r>
            <w:r w:rsidRPr="00C75D84">
              <w:t>;</w:t>
            </w:r>
          </w:p>
        </w:tc>
      </w:tr>
    </w:tbl>
    <w:p w14:paraId="1C991040"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C48AA2E" w14:textId="37113361" w:rsidR="00D14A06" w:rsidRPr="00C75D84" w:rsidRDefault="004B7BBB" w:rsidP="004B7BBB">
      <w:r w:rsidRPr="00C75D84">
        <w:rPr>
          <w:rStyle w:val="HideTWBExt"/>
        </w:rPr>
        <w:t>&lt;/Amend&gt;</w:t>
      </w:r>
    </w:p>
    <w:p w14:paraId="05293254"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471</w:t>
      </w:r>
      <w:r w:rsidRPr="00C75D84">
        <w:rPr>
          <w:rStyle w:val="HideTWBExt"/>
          <w:b w:val="0"/>
        </w:rPr>
        <w:t>&lt;/NumAm&gt;</w:t>
      </w:r>
    </w:p>
    <w:p w14:paraId="187C65AF" w14:textId="77777777" w:rsidR="004B7BBB" w:rsidRPr="00C75D84" w:rsidRDefault="004B7BBB" w:rsidP="004B7BBB">
      <w:pPr>
        <w:pStyle w:val="NormalBold"/>
      </w:pPr>
      <w:r w:rsidRPr="00C75D84">
        <w:rPr>
          <w:rStyle w:val="HideTWBExt"/>
          <w:b w:val="0"/>
        </w:rPr>
        <w:t>&lt;RepeatBlock-By&gt;&lt;Members&gt;</w:t>
      </w:r>
      <w:r w:rsidRPr="00C75D84">
        <w:t>Alberico Gambino, Carlo Fidanza</w:t>
      </w:r>
      <w:r w:rsidRPr="00C75D84">
        <w:rPr>
          <w:rStyle w:val="HideTWBExt"/>
          <w:b w:val="0"/>
        </w:rPr>
        <w:t>&lt;/Members&gt;</w:t>
      </w:r>
    </w:p>
    <w:p w14:paraId="7755A1A5" w14:textId="77777777" w:rsidR="004B7BBB" w:rsidRPr="00C75D84" w:rsidRDefault="004B7BBB" w:rsidP="004B7BBB">
      <w:pPr>
        <w:pStyle w:val="NormalBold"/>
      </w:pPr>
      <w:r w:rsidRPr="00C75D84">
        <w:rPr>
          <w:rStyle w:val="HideTWBExt"/>
          <w:b w:val="0"/>
        </w:rPr>
        <w:t>&lt;/RepeatBlock-By&gt;</w:t>
      </w:r>
    </w:p>
    <w:p w14:paraId="2B272430"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7A418FC" w14:textId="77777777" w:rsidR="004B7BBB" w:rsidRPr="00C75D84" w:rsidRDefault="004B7BBB" w:rsidP="004B7BBB">
      <w:pPr>
        <w:pStyle w:val="NormalBold"/>
      </w:pPr>
      <w:r w:rsidRPr="00C75D84">
        <w:rPr>
          <w:rStyle w:val="HideTWBExt"/>
          <w:b w:val="0"/>
        </w:rPr>
        <w:t>&lt;Article&gt;</w:t>
      </w:r>
      <w:r w:rsidRPr="00C75D84">
        <w:t>Bod 23</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AA6C7CF" w14:textId="77777777" w:rsidTr="000D7F60">
        <w:trPr>
          <w:trHeight w:hRule="exact" w:val="240"/>
          <w:jc w:val="center"/>
        </w:trPr>
        <w:tc>
          <w:tcPr>
            <w:tcW w:w="9752" w:type="dxa"/>
            <w:gridSpan w:val="2"/>
            <w:tcBorders>
              <w:top w:val="nil"/>
              <w:left w:val="nil"/>
              <w:bottom w:val="nil"/>
              <w:right w:val="nil"/>
            </w:tcBorders>
          </w:tcPr>
          <w:p w14:paraId="0D5F4355" w14:textId="77777777" w:rsidR="004B7BBB" w:rsidRPr="00C75D84" w:rsidRDefault="004B7BBB" w:rsidP="000D7F60"/>
        </w:tc>
      </w:tr>
      <w:tr w:rsidR="00097907" w:rsidRPr="00C75D84" w14:paraId="4EF91998" w14:textId="77777777" w:rsidTr="000D7F60">
        <w:trPr>
          <w:trHeight w:val="240"/>
          <w:jc w:val="center"/>
        </w:trPr>
        <w:tc>
          <w:tcPr>
            <w:tcW w:w="4876" w:type="dxa"/>
            <w:tcBorders>
              <w:top w:val="nil"/>
              <w:left w:val="nil"/>
              <w:bottom w:val="nil"/>
              <w:right w:val="nil"/>
            </w:tcBorders>
          </w:tcPr>
          <w:p w14:paraId="0B4BFEF5"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D80BDAA" w14:textId="77777777" w:rsidR="004B7BBB" w:rsidRPr="00C75D84" w:rsidRDefault="004B7BBB" w:rsidP="000D7F60">
            <w:pPr>
              <w:pStyle w:val="AmColumnHeading"/>
            </w:pPr>
            <w:r w:rsidRPr="00C75D84">
              <w:t>Pozměňovací návrh</w:t>
            </w:r>
          </w:p>
        </w:tc>
      </w:tr>
      <w:tr w:rsidR="00097907" w:rsidRPr="00C75D84" w14:paraId="1D66C4D8" w14:textId="77777777" w:rsidTr="000D7F60">
        <w:trPr>
          <w:jc w:val="center"/>
        </w:trPr>
        <w:tc>
          <w:tcPr>
            <w:tcW w:w="4876" w:type="dxa"/>
            <w:tcBorders>
              <w:top w:val="nil"/>
              <w:left w:val="nil"/>
              <w:bottom w:val="nil"/>
              <w:right w:val="nil"/>
            </w:tcBorders>
          </w:tcPr>
          <w:p w14:paraId="4557B95B" w14:textId="77777777" w:rsidR="004B7BBB" w:rsidRPr="00C75D84" w:rsidRDefault="004B7BBB" w:rsidP="000D7F60">
            <w:pPr>
              <w:pStyle w:val="Normal6a"/>
            </w:pPr>
            <w:r w:rsidRPr="00C75D84">
              <w:t>23.</w:t>
            </w:r>
            <w:r w:rsidRPr="00C75D84">
              <w:tab/>
              <w:t xml:space="preserve">vyzývá </w:t>
            </w:r>
            <w:r w:rsidRPr="00C75D84">
              <w:rPr>
                <w:b/>
                <w:bCs/>
                <w:i/>
                <w:iCs/>
              </w:rPr>
              <w:t>ke konstruktivnímu</w:t>
            </w:r>
            <w:r w:rsidRPr="00C75D84">
              <w:t xml:space="preserve"> přístupu k </w:t>
            </w:r>
            <w:r w:rsidRPr="00C75D84">
              <w:rPr>
                <w:b/>
                <w:bCs/>
                <w:i/>
                <w:iCs/>
              </w:rPr>
              <w:t>legální migraci se soustavným zaměřením na rozvoj talentů a lidského potenciálu v součinnosti se soukromým sektorem</w:t>
            </w:r>
            <w:r w:rsidRPr="00C75D84">
              <w:t>;</w:t>
            </w:r>
          </w:p>
        </w:tc>
        <w:tc>
          <w:tcPr>
            <w:tcW w:w="4876" w:type="dxa"/>
            <w:tcBorders>
              <w:top w:val="nil"/>
              <w:left w:val="nil"/>
              <w:bottom w:val="nil"/>
              <w:right w:val="nil"/>
            </w:tcBorders>
          </w:tcPr>
          <w:p w14:paraId="516EA96E" w14:textId="77777777" w:rsidR="004B7BBB" w:rsidRPr="00C75D84" w:rsidRDefault="004B7BBB" w:rsidP="000D7F60">
            <w:pPr>
              <w:pStyle w:val="Normal6a"/>
            </w:pPr>
            <w:r w:rsidRPr="00C75D84">
              <w:t>23.</w:t>
            </w:r>
            <w:r w:rsidRPr="00C75D84">
              <w:tab/>
              <w:t xml:space="preserve">vyzývá </w:t>
            </w:r>
            <w:r w:rsidRPr="00C75D84">
              <w:rPr>
                <w:b/>
                <w:i/>
              </w:rPr>
              <w:t>k pragmatickému a udržitelnému</w:t>
            </w:r>
            <w:r w:rsidRPr="00C75D84">
              <w:t xml:space="preserve"> přístupu k </w:t>
            </w:r>
            <w:r w:rsidRPr="00C75D84">
              <w:rPr>
                <w:b/>
                <w:i/>
              </w:rPr>
              <w:t>řízení migrace</w:t>
            </w:r>
            <w:r w:rsidRPr="00C75D84">
              <w:t xml:space="preserve"> </w:t>
            </w:r>
            <w:r w:rsidRPr="00C75D84">
              <w:rPr>
                <w:b/>
                <w:i/>
              </w:rPr>
              <w:t>, a to i s ohledem na nový regulační rámec na evropské úrovni; zdůrazňuje, že Středozemní moře zůstává jednou</w:t>
            </w:r>
            <w:r w:rsidRPr="00C75D84">
              <w:t xml:space="preserve"> z </w:t>
            </w:r>
            <w:r w:rsidRPr="00C75D84">
              <w:rPr>
                <w:b/>
                <w:i/>
              </w:rPr>
              <w:t>hlavních migračních tras, což vyžaduje</w:t>
            </w:r>
            <w:r w:rsidRPr="00C75D84">
              <w:t xml:space="preserve"> </w:t>
            </w:r>
            <w:r w:rsidRPr="00C75D84">
              <w:rPr>
                <w:b/>
                <w:i/>
              </w:rPr>
              <w:t>účinnou</w:t>
            </w:r>
            <w:r w:rsidRPr="00C75D84">
              <w:t xml:space="preserve"> </w:t>
            </w:r>
            <w:r w:rsidRPr="00C75D84">
              <w:rPr>
                <w:b/>
                <w:i/>
              </w:rPr>
              <w:t>spolupráci</w:t>
            </w:r>
            <w:r w:rsidRPr="00C75D84">
              <w:t xml:space="preserve"> </w:t>
            </w:r>
            <w:r w:rsidRPr="00C75D84">
              <w:rPr>
                <w:b/>
                <w:i/>
              </w:rPr>
              <w:t>s partnerskými zeměmi v oblasti kontroly hranic, boje proti sítím převaděčů a účinného navracení</w:t>
            </w:r>
            <w:r w:rsidRPr="00C75D84">
              <w:t>;</w:t>
            </w:r>
          </w:p>
        </w:tc>
      </w:tr>
    </w:tbl>
    <w:p w14:paraId="0A9A4AD2"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{IT}</w:t>
      </w:r>
      <w:r w:rsidRPr="00C75D84">
        <w:t>it</w:t>
      </w:r>
      <w:r w:rsidRPr="00C75D84">
        <w:rPr>
          <w:rStyle w:val="HideTWBExt"/>
        </w:rPr>
        <w:t>&lt;/Original&gt;</w:t>
      </w:r>
    </w:p>
    <w:p w14:paraId="1064F49D" w14:textId="5C34FE2E" w:rsidR="00D14A06" w:rsidRPr="00C75D84" w:rsidRDefault="004B7BBB" w:rsidP="004B7BBB">
      <w:r w:rsidRPr="00C75D84">
        <w:rPr>
          <w:rStyle w:val="HideTWBExt"/>
        </w:rPr>
        <w:t>&lt;/Amend&gt;</w:t>
      </w:r>
    </w:p>
    <w:p w14:paraId="2D062542"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472</w:t>
      </w:r>
      <w:r w:rsidRPr="00C75D84">
        <w:rPr>
          <w:rStyle w:val="HideTWBExt"/>
          <w:b w:val="0"/>
        </w:rPr>
        <w:t>&lt;/NumAm&gt;</w:t>
      </w:r>
    </w:p>
    <w:p w14:paraId="5FD0278C" w14:textId="77777777" w:rsidR="004B7BBB" w:rsidRPr="00C75D84" w:rsidRDefault="004B7BBB" w:rsidP="004B7BBB">
      <w:pPr>
        <w:pStyle w:val="NormalBold"/>
      </w:pPr>
      <w:r w:rsidRPr="00C75D84">
        <w:rPr>
          <w:rStyle w:val="HideTWBExt"/>
          <w:b w:val="0"/>
        </w:rPr>
        <w:t>&lt;RepeatBlock-By&gt;&lt;Members&gt;</w:t>
      </w:r>
      <w:r w:rsidRPr="00C75D84">
        <w:t>Silvia Sardone, Susanna Ceccardi</w:t>
      </w:r>
      <w:r w:rsidRPr="00C75D84">
        <w:rPr>
          <w:rStyle w:val="HideTWBExt"/>
          <w:b w:val="0"/>
        </w:rPr>
        <w:t>&lt;/Members&gt;</w:t>
      </w:r>
    </w:p>
    <w:p w14:paraId="4F8A0624" w14:textId="77777777" w:rsidR="004B7BBB" w:rsidRPr="00C75D84" w:rsidRDefault="004B7BBB" w:rsidP="004B7BBB">
      <w:pPr>
        <w:pStyle w:val="NormalBold"/>
      </w:pPr>
      <w:r w:rsidRPr="00C75D84">
        <w:rPr>
          <w:rStyle w:val="HideTWBExt"/>
          <w:b w:val="0"/>
        </w:rPr>
        <w:t>&lt;/RepeatBlock-By&gt;</w:t>
      </w:r>
    </w:p>
    <w:p w14:paraId="7D1A7C93"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C2A0A03" w14:textId="77777777" w:rsidR="004B7BBB" w:rsidRPr="00C75D84" w:rsidRDefault="004B7BBB" w:rsidP="004B7BBB">
      <w:pPr>
        <w:pStyle w:val="NormalBold"/>
      </w:pPr>
      <w:r w:rsidRPr="00C75D84">
        <w:rPr>
          <w:rStyle w:val="HideTWBExt"/>
          <w:b w:val="0"/>
        </w:rPr>
        <w:t>&lt;Article&gt;</w:t>
      </w:r>
      <w:r w:rsidRPr="00C75D84">
        <w:t>Bod 23</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7CA4E83" w14:textId="77777777" w:rsidTr="000D7F60">
        <w:trPr>
          <w:trHeight w:hRule="exact" w:val="240"/>
          <w:jc w:val="center"/>
        </w:trPr>
        <w:tc>
          <w:tcPr>
            <w:tcW w:w="9752" w:type="dxa"/>
            <w:gridSpan w:val="2"/>
            <w:tcBorders>
              <w:top w:val="nil"/>
              <w:left w:val="nil"/>
              <w:bottom w:val="nil"/>
              <w:right w:val="nil"/>
            </w:tcBorders>
          </w:tcPr>
          <w:p w14:paraId="73CF039B" w14:textId="77777777" w:rsidR="004B7BBB" w:rsidRPr="00C75D84" w:rsidRDefault="004B7BBB" w:rsidP="000D7F60"/>
        </w:tc>
      </w:tr>
      <w:tr w:rsidR="00097907" w:rsidRPr="00C75D84" w14:paraId="2A220CF1" w14:textId="77777777" w:rsidTr="000D7F60">
        <w:trPr>
          <w:trHeight w:val="240"/>
          <w:jc w:val="center"/>
        </w:trPr>
        <w:tc>
          <w:tcPr>
            <w:tcW w:w="4876" w:type="dxa"/>
            <w:tcBorders>
              <w:top w:val="nil"/>
              <w:left w:val="nil"/>
              <w:bottom w:val="nil"/>
              <w:right w:val="nil"/>
            </w:tcBorders>
          </w:tcPr>
          <w:p w14:paraId="5732E582"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69B97F9" w14:textId="77777777" w:rsidR="004B7BBB" w:rsidRPr="00C75D84" w:rsidRDefault="004B7BBB" w:rsidP="000D7F60">
            <w:pPr>
              <w:pStyle w:val="AmColumnHeading"/>
            </w:pPr>
            <w:r w:rsidRPr="00C75D84">
              <w:t>Pozměňovací návrh</w:t>
            </w:r>
          </w:p>
        </w:tc>
      </w:tr>
      <w:tr w:rsidR="00097907" w:rsidRPr="00C75D84" w14:paraId="7B06AAD7" w14:textId="77777777" w:rsidTr="000D7F60">
        <w:trPr>
          <w:jc w:val="center"/>
        </w:trPr>
        <w:tc>
          <w:tcPr>
            <w:tcW w:w="4876" w:type="dxa"/>
            <w:tcBorders>
              <w:top w:val="nil"/>
              <w:left w:val="nil"/>
              <w:bottom w:val="nil"/>
              <w:right w:val="nil"/>
            </w:tcBorders>
          </w:tcPr>
          <w:p w14:paraId="77573916" w14:textId="77777777" w:rsidR="004B7BBB" w:rsidRPr="00C75D84" w:rsidRDefault="004B7BBB" w:rsidP="000D7F60">
            <w:pPr>
              <w:pStyle w:val="Normal6a"/>
            </w:pPr>
            <w:r w:rsidRPr="00C75D84">
              <w:t>23.</w:t>
            </w:r>
            <w:r w:rsidRPr="00C75D84">
              <w:tab/>
              <w:t xml:space="preserve">vyzývá ke konstruktivnímu přístupu k legální migraci </w:t>
            </w:r>
            <w:r w:rsidRPr="00C75D84">
              <w:rPr>
                <w:b/>
                <w:bCs/>
                <w:i/>
                <w:iCs/>
              </w:rPr>
              <w:t>se soustavným zaměřením na rozvoj talentů a lidského potenciálu v součinnosti se soukromým sektorem</w:t>
            </w:r>
            <w:r w:rsidRPr="00C75D84">
              <w:t>;</w:t>
            </w:r>
          </w:p>
        </w:tc>
        <w:tc>
          <w:tcPr>
            <w:tcW w:w="4876" w:type="dxa"/>
            <w:tcBorders>
              <w:top w:val="nil"/>
              <w:left w:val="nil"/>
              <w:bottom w:val="nil"/>
              <w:right w:val="nil"/>
            </w:tcBorders>
          </w:tcPr>
          <w:p w14:paraId="68360264" w14:textId="77777777" w:rsidR="004B7BBB" w:rsidRPr="00C75D84" w:rsidRDefault="004B7BBB" w:rsidP="000D7F60">
            <w:pPr>
              <w:pStyle w:val="Normal6a"/>
            </w:pPr>
            <w:r w:rsidRPr="00C75D84">
              <w:t>23.</w:t>
            </w:r>
            <w:r w:rsidRPr="00C75D84">
              <w:tab/>
              <w:t xml:space="preserve">vyzývá ke konstruktivnímu přístupu k legální migraci </w:t>
            </w:r>
            <w:r w:rsidRPr="00C75D84">
              <w:rPr>
                <w:b/>
                <w:i/>
              </w:rPr>
              <w:t>doprovázenému restriktivními opatřeními v oblasti nelegálního přistěhovalectví, do nichž budou zapojeny kromě členských států, zejména těch středomořských, také země na jižním pobřeží Středozemního moře, a sice Alžírsko, Egypt, Izrael, Jordánsko, Libanon, Libye, Maroko, Palestina, Sýrie a Tunisko</w:t>
            </w:r>
            <w:r w:rsidRPr="00C75D84">
              <w:t>;</w:t>
            </w:r>
          </w:p>
        </w:tc>
      </w:tr>
    </w:tbl>
    <w:p w14:paraId="49D4E541"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66AD42B" w14:textId="076BBEDE" w:rsidR="00D14A06" w:rsidRPr="00C75D84" w:rsidRDefault="004B7BBB" w:rsidP="004B7BBB">
      <w:r w:rsidRPr="00C75D84">
        <w:rPr>
          <w:rStyle w:val="HideTWBExt"/>
        </w:rPr>
        <w:t>&lt;/Amend&gt;</w:t>
      </w:r>
    </w:p>
    <w:p w14:paraId="4E627546"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473</w:t>
      </w:r>
      <w:r w:rsidRPr="00C75D84">
        <w:rPr>
          <w:rStyle w:val="HideTWBExt"/>
          <w:b w:val="0"/>
        </w:rPr>
        <w:t>&lt;/NumAm&gt;</w:t>
      </w:r>
    </w:p>
    <w:p w14:paraId="3239DA71" w14:textId="77777777" w:rsidR="004B7BBB" w:rsidRPr="00C75D84" w:rsidRDefault="004B7BBB" w:rsidP="004B7BBB">
      <w:pPr>
        <w:pStyle w:val="NormalBold"/>
      </w:pPr>
      <w:r w:rsidRPr="00C75D84">
        <w:rPr>
          <w:rStyle w:val="HideTWBExt"/>
          <w:b w:val="0"/>
        </w:rPr>
        <w:t>&lt;RepeatBlock-By&gt;&lt;Members&gt;</w:t>
      </w:r>
      <w:r w:rsidRPr="00C75D84">
        <w:t>Stephen Nikola Bartulica</w:t>
      </w:r>
      <w:r w:rsidRPr="00C75D84">
        <w:rPr>
          <w:rStyle w:val="HideTWBExt"/>
          <w:b w:val="0"/>
        </w:rPr>
        <w:t>&lt;/Members&gt;</w:t>
      </w:r>
    </w:p>
    <w:p w14:paraId="707DFCFC" w14:textId="77777777" w:rsidR="004B7BBB" w:rsidRPr="00C75D84" w:rsidRDefault="004B7BBB" w:rsidP="004B7BBB">
      <w:pPr>
        <w:pStyle w:val="NormalBold"/>
      </w:pPr>
      <w:r w:rsidRPr="00C75D84">
        <w:rPr>
          <w:rStyle w:val="HideTWBExt"/>
          <w:b w:val="0"/>
        </w:rPr>
        <w:t>&lt;/RepeatBlock-By&gt;</w:t>
      </w:r>
    </w:p>
    <w:p w14:paraId="2C5F4AE1"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EC872FA" w14:textId="77777777" w:rsidR="004B7BBB" w:rsidRPr="00C75D84" w:rsidRDefault="004B7BBB" w:rsidP="004B7BBB">
      <w:pPr>
        <w:pStyle w:val="NormalBold"/>
      </w:pPr>
      <w:r w:rsidRPr="00C75D84">
        <w:rPr>
          <w:rStyle w:val="HideTWBExt"/>
          <w:b w:val="0"/>
        </w:rPr>
        <w:t>&lt;Article&gt;</w:t>
      </w:r>
      <w:r w:rsidRPr="00C75D84">
        <w:t>Bod 23</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BC440F3" w14:textId="77777777" w:rsidTr="000D7F60">
        <w:trPr>
          <w:trHeight w:hRule="exact" w:val="240"/>
          <w:jc w:val="center"/>
        </w:trPr>
        <w:tc>
          <w:tcPr>
            <w:tcW w:w="9752" w:type="dxa"/>
            <w:gridSpan w:val="2"/>
            <w:tcBorders>
              <w:top w:val="nil"/>
              <w:left w:val="nil"/>
              <w:bottom w:val="nil"/>
              <w:right w:val="nil"/>
            </w:tcBorders>
          </w:tcPr>
          <w:p w14:paraId="4AEFC779" w14:textId="77777777" w:rsidR="004B7BBB" w:rsidRPr="00C75D84" w:rsidRDefault="004B7BBB" w:rsidP="000D7F60"/>
        </w:tc>
      </w:tr>
      <w:tr w:rsidR="00097907" w:rsidRPr="00C75D84" w14:paraId="31358DC5" w14:textId="77777777" w:rsidTr="000D7F60">
        <w:trPr>
          <w:trHeight w:val="240"/>
          <w:jc w:val="center"/>
        </w:trPr>
        <w:tc>
          <w:tcPr>
            <w:tcW w:w="4876" w:type="dxa"/>
            <w:tcBorders>
              <w:top w:val="nil"/>
              <w:left w:val="nil"/>
              <w:bottom w:val="nil"/>
              <w:right w:val="nil"/>
            </w:tcBorders>
          </w:tcPr>
          <w:p w14:paraId="62FC9BDE"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FF47B94" w14:textId="77777777" w:rsidR="004B7BBB" w:rsidRPr="00C75D84" w:rsidRDefault="004B7BBB" w:rsidP="000D7F60">
            <w:pPr>
              <w:pStyle w:val="AmColumnHeading"/>
            </w:pPr>
            <w:r w:rsidRPr="00C75D84">
              <w:t>Pozměňovací návrh</w:t>
            </w:r>
          </w:p>
        </w:tc>
      </w:tr>
      <w:tr w:rsidR="00097907" w:rsidRPr="00C75D84" w14:paraId="032D2620" w14:textId="77777777" w:rsidTr="000D7F60">
        <w:trPr>
          <w:jc w:val="center"/>
        </w:trPr>
        <w:tc>
          <w:tcPr>
            <w:tcW w:w="4876" w:type="dxa"/>
            <w:tcBorders>
              <w:top w:val="nil"/>
              <w:left w:val="nil"/>
              <w:bottom w:val="nil"/>
              <w:right w:val="nil"/>
            </w:tcBorders>
          </w:tcPr>
          <w:p w14:paraId="6E8C9076" w14:textId="77777777" w:rsidR="004B7BBB" w:rsidRPr="00C75D84" w:rsidRDefault="004B7BBB" w:rsidP="000D7F60">
            <w:pPr>
              <w:pStyle w:val="Normal6a"/>
            </w:pPr>
            <w:r w:rsidRPr="00C75D84">
              <w:t>23.</w:t>
            </w:r>
            <w:r w:rsidRPr="00C75D84">
              <w:tab/>
              <w:t xml:space="preserve">vyzývá </w:t>
            </w:r>
            <w:r w:rsidRPr="00C75D84">
              <w:rPr>
                <w:b/>
                <w:bCs/>
                <w:i/>
                <w:iCs/>
              </w:rPr>
              <w:t>ke</w:t>
            </w:r>
            <w:r w:rsidRPr="00C75D84">
              <w:t xml:space="preserve"> </w:t>
            </w:r>
            <w:r w:rsidRPr="00C75D84">
              <w:rPr>
                <w:b/>
                <w:bCs/>
                <w:i/>
                <w:iCs/>
              </w:rPr>
              <w:t>konstruktivnímu</w:t>
            </w:r>
            <w:r w:rsidRPr="00C75D84">
              <w:t xml:space="preserve"> přístupu k legální migraci </w:t>
            </w:r>
            <w:r w:rsidRPr="00C75D84">
              <w:rPr>
                <w:b/>
                <w:bCs/>
                <w:i/>
                <w:iCs/>
              </w:rPr>
              <w:t>se soustavným zaměřením na rozvoj talentů a lidského potenciálu v součinnosti se soukromým sektorem</w:t>
            </w:r>
            <w:r w:rsidRPr="00C75D84">
              <w:t>;</w:t>
            </w:r>
          </w:p>
        </w:tc>
        <w:tc>
          <w:tcPr>
            <w:tcW w:w="4876" w:type="dxa"/>
            <w:tcBorders>
              <w:top w:val="nil"/>
              <w:left w:val="nil"/>
              <w:bottom w:val="nil"/>
              <w:right w:val="nil"/>
            </w:tcBorders>
          </w:tcPr>
          <w:p w14:paraId="218EED2A" w14:textId="77777777" w:rsidR="004B7BBB" w:rsidRPr="00C75D84" w:rsidRDefault="004B7BBB" w:rsidP="000D7F60">
            <w:pPr>
              <w:pStyle w:val="Normal6a"/>
            </w:pPr>
            <w:r w:rsidRPr="00C75D84">
              <w:t>23.</w:t>
            </w:r>
            <w:r w:rsidRPr="00C75D84">
              <w:tab/>
              <w:t xml:space="preserve">vyzývá </w:t>
            </w:r>
            <w:r w:rsidRPr="00C75D84">
              <w:rPr>
                <w:b/>
                <w:bCs/>
                <w:i/>
                <w:iCs/>
              </w:rPr>
              <w:t>k</w:t>
            </w:r>
            <w:r w:rsidRPr="00C75D84">
              <w:t xml:space="preserve"> </w:t>
            </w:r>
            <w:r w:rsidRPr="00C75D84">
              <w:rPr>
                <w:b/>
                <w:i/>
              </w:rPr>
              <w:t>přísně regulovanému a podmíněnému</w:t>
            </w:r>
            <w:r w:rsidRPr="00C75D84">
              <w:t xml:space="preserve"> přístupu k legální migraci</w:t>
            </w:r>
            <w:r w:rsidRPr="00C75D84">
              <w:rPr>
                <w:b/>
                <w:bCs/>
                <w:i/>
                <w:iCs/>
              </w:rPr>
              <w:t>,</w:t>
            </w:r>
            <w:r w:rsidRPr="00C75D84">
              <w:t xml:space="preserve"> </w:t>
            </w:r>
            <w:r w:rsidRPr="00C75D84">
              <w:rPr>
                <w:b/>
                <w:i/>
              </w:rPr>
              <w:t>který by vycházel z potřeb trhů práce v EU, z plné integrační kapacity členských států a z účinných dohod o zpětném přebírání osob</w:t>
            </w:r>
            <w:r w:rsidRPr="00C75D84">
              <w:t xml:space="preserve">; </w:t>
            </w:r>
            <w:r w:rsidRPr="00C75D84">
              <w:rPr>
                <w:b/>
                <w:i/>
              </w:rPr>
              <w:t>zdůrazňuje, že legální migrační kanály nesmí nikdy podkopávat úsilí v boji proti nelegální migraci a obchodování s lidmi;</w:t>
            </w:r>
          </w:p>
        </w:tc>
      </w:tr>
    </w:tbl>
    <w:p w14:paraId="761C4023"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67C25EA" w14:textId="34D5667E" w:rsidR="00D14A06" w:rsidRPr="00C75D84" w:rsidRDefault="004B7BBB" w:rsidP="004B7BBB">
      <w:r w:rsidRPr="00C75D84">
        <w:rPr>
          <w:rStyle w:val="HideTWBExt"/>
        </w:rPr>
        <w:t>&lt;/Amend&gt;</w:t>
      </w:r>
    </w:p>
    <w:p w14:paraId="66E46D87" w14:textId="77777777" w:rsidR="004B7BBB" w:rsidRPr="00C75D84" w:rsidRDefault="004B7BBB" w:rsidP="004B7BBB">
      <w:pPr>
        <w:pStyle w:val="AmNumberTabs"/>
      </w:pPr>
      <w:r w:rsidRPr="00C75D84">
        <w:rPr>
          <w:rStyle w:val="HideTWBExt"/>
          <w:b w:val="0"/>
        </w:rPr>
        <w:lastRenderedPageBreak/>
        <w:t>&lt;Amend&gt;</w:t>
      </w:r>
      <w:r w:rsidRPr="00C75D84">
        <w:t>Pozměňovací návrh</w:t>
      </w:r>
      <w:r w:rsidRPr="00C75D84">
        <w:tab/>
      </w:r>
      <w:r w:rsidRPr="00C75D84">
        <w:tab/>
      </w:r>
      <w:r w:rsidRPr="00C75D84">
        <w:rPr>
          <w:rStyle w:val="HideTWBExt"/>
          <w:b w:val="0"/>
        </w:rPr>
        <w:t>&lt;NumAm&gt;</w:t>
      </w:r>
      <w:r w:rsidRPr="00C75D84">
        <w:t>474</w:t>
      </w:r>
      <w:r w:rsidRPr="00C75D84">
        <w:rPr>
          <w:rStyle w:val="HideTWBExt"/>
          <w:b w:val="0"/>
        </w:rPr>
        <w:t>&lt;/NumAm&gt;</w:t>
      </w:r>
    </w:p>
    <w:p w14:paraId="644AC87B" w14:textId="77777777" w:rsidR="004B7BBB" w:rsidRPr="00C75D84" w:rsidRDefault="004B7BBB" w:rsidP="004B7BBB">
      <w:pPr>
        <w:pStyle w:val="NormalBold"/>
      </w:pPr>
      <w:r w:rsidRPr="00C75D84">
        <w:rPr>
          <w:rStyle w:val="HideTWBExt"/>
          <w:b w:val="0"/>
        </w:rPr>
        <w:t>&lt;RepeatBlock-By&gt;&lt;Members&gt;</w:t>
      </w:r>
      <w:r w:rsidRPr="00C75D84">
        <w:t>Vangelis Meimarakis</w:t>
      </w:r>
      <w:r w:rsidRPr="00C75D84">
        <w:rPr>
          <w:rStyle w:val="HideTWBExt"/>
          <w:b w:val="0"/>
        </w:rPr>
        <w:t>&lt;/Members&gt;</w:t>
      </w:r>
    </w:p>
    <w:p w14:paraId="23F9FADD" w14:textId="77777777" w:rsidR="004B7BBB" w:rsidRPr="00C75D84" w:rsidRDefault="004B7BBB" w:rsidP="004B7BBB">
      <w:pPr>
        <w:pStyle w:val="NormalBold"/>
      </w:pPr>
      <w:r w:rsidRPr="00C75D84">
        <w:rPr>
          <w:rStyle w:val="HideTWBExt"/>
          <w:b w:val="0"/>
        </w:rPr>
        <w:t>&lt;/RepeatBlock-By&gt;</w:t>
      </w:r>
    </w:p>
    <w:p w14:paraId="4819C481"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F946900" w14:textId="77777777" w:rsidR="004B7BBB" w:rsidRPr="00C75D84" w:rsidRDefault="004B7BBB" w:rsidP="004B7BBB">
      <w:pPr>
        <w:pStyle w:val="NormalBold"/>
      </w:pPr>
      <w:r w:rsidRPr="00C75D84">
        <w:rPr>
          <w:rStyle w:val="HideTWBExt"/>
          <w:b w:val="0"/>
        </w:rPr>
        <w:t>&lt;Article&gt;</w:t>
      </w:r>
      <w:r w:rsidRPr="00C75D84">
        <w:t>Bod 23</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59BAF06" w14:textId="77777777" w:rsidTr="000D7F60">
        <w:trPr>
          <w:trHeight w:hRule="exact" w:val="240"/>
          <w:jc w:val="center"/>
        </w:trPr>
        <w:tc>
          <w:tcPr>
            <w:tcW w:w="9752" w:type="dxa"/>
            <w:gridSpan w:val="2"/>
            <w:tcBorders>
              <w:top w:val="nil"/>
              <w:left w:val="nil"/>
              <w:bottom w:val="nil"/>
              <w:right w:val="nil"/>
            </w:tcBorders>
          </w:tcPr>
          <w:p w14:paraId="1B8CDA34" w14:textId="77777777" w:rsidR="004B7BBB" w:rsidRPr="00C75D84" w:rsidRDefault="004B7BBB" w:rsidP="000D7F60"/>
        </w:tc>
      </w:tr>
      <w:tr w:rsidR="00097907" w:rsidRPr="00C75D84" w14:paraId="1E1D79CA" w14:textId="77777777" w:rsidTr="000D7F60">
        <w:trPr>
          <w:trHeight w:val="240"/>
          <w:jc w:val="center"/>
        </w:trPr>
        <w:tc>
          <w:tcPr>
            <w:tcW w:w="4876" w:type="dxa"/>
            <w:tcBorders>
              <w:top w:val="nil"/>
              <w:left w:val="nil"/>
              <w:bottom w:val="nil"/>
              <w:right w:val="nil"/>
            </w:tcBorders>
          </w:tcPr>
          <w:p w14:paraId="40961A26"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975FAA5" w14:textId="77777777" w:rsidR="004B7BBB" w:rsidRPr="00C75D84" w:rsidRDefault="004B7BBB" w:rsidP="000D7F60">
            <w:pPr>
              <w:pStyle w:val="AmColumnHeading"/>
            </w:pPr>
            <w:r w:rsidRPr="00C75D84">
              <w:t>Pozměňovací návrh</w:t>
            </w:r>
          </w:p>
        </w:tc>
      </w:tr>
      <w:tr w:rsidR="00097907" w:rsidRPr="00C75D84" w14:paraId="18B41EA6" w14:textId="77777777" w:rsidTr="000D7F60">
        <w:trPr>
          <w:jc w:val="center"/>
        </w:trPr>
        <w:tc>
          <w:tcPr>
            <w:tcW w:w="4876" w:type="dxa"/>
            <w:tcBorders>
              <w:top w:val="nil"/>
              <w:left w:val="nil"/>
              <w:bottom w:val="nil"/>
              <w:right w:val="nil"/>
            </w:tcBorders>
          </w:tcPr>
          <w:p w14:paraId="6BD5F8CC" w14:textId="77777777" w:rsidR="004B7BBB" w:rsidRPr="00C75D84" w:rsidRDefault="004B7BBB" w:rsidP="000D7F60">
            <w:pPr>
              <w:pStyle w:val="Normal6a"/>
            </w:pPr>
            <w:r w:rsidRPr="00C75D84">
              <w:t>23.</w:t>
            </w:r>
            <w:r w:rsidRPr="00C75D84">
              <w:tab/>
              <w:t>vyzývá ke konstruktivnímu přístupu k legální migraci se soustavným zaměřením na rozvoj talentů a lidského potenciálu v součinnosti se soukromým sektorem;</w:t>
            </w:r>
          </w:p>
        </w:tc>
        <w:tc>
          <w:tcPr>
            <w:tcW w:w="4876" w:type="dxa"/>
            <w:tcBorders>
              <w:top w:val="nil"/>
              <w:left w:val="nil"/>
              <w:bottom w:val="nil"/>
              <w:right w:val="nil"/>
            </w:tcBorders>
          </w:tcPr>
          <w:p w14:paraId="0AB68FB7" w14:textId="77777777" w:rsidR="004B7BBB" w:rsidRPr="00C75D84" w:rsidRDefault="004B7BBB" w:rsidP="000D7F60">
            <w:pPr>
              <w:pStyle w:val="Normal6a"/>
            </w:pPr>
            <w:r w:rsidRPr="00C75D84">
              <w:t>23.</w:t>
            </w:r>
            <w:r w:rsidRPr="00C75D84">
              <w:tab/>
              <w:t xml:space="preserve">vyzývá ke konstruktivnímu přístupu k legální migraci se soustavným zaměřením na rozvoj talentů a lidského potenciálu v součinnosti se soukromým sektorem; </w:t>
            </w:r>
            <w:r w:rsidRPr="00C75D84">
              <w:rPr>
                <w:b/>
                <w:i/>
              </w:rPr>
              <w:t>vyzývá k posílení spolupráce při řešení nelegální migrace jako společného problému prostřednictvím účinných opatření proti převaděčství migrantů;</w:t>
            </w:r>
          </w:p>
        </w:tc>
      </w:tr>
    </w:tbl>
    <w:p w14:paraId="51087E80"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CF56736" w14:textId="4DE9D72E" w:rsidR="00D14A06" w:rsidRPr="00C75D84" w:rsidRDefault="004B7BBB" w:rsidP="004B7BBB">
      <w:r w:rsidRPr="00C75D84">
        <w:rPr>
          <w:rStyle w:val="HideTWBExt"/>
        </w:rPr>
        <w:t>&lt;/Amend&gt;</w:t>
      </w:r>
    </w:p>
    <w:p w14:paraId="75EF6944"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475</w:t>
      </w:r>
      <w:r w:rsidRPr="00C75D84">
        <w:rPr>
          <w:rStyle w:val="HideTWBExt"/>
          <w:b w:val="0"/>
        </w:rPr>
        <w:t>&lt;/NumAm&gt;</w:t>
      </w:r>
    </w:p>
    <w:p w14:paraId="7CA65F6B" w14:textId="77777777" w:rsidR="004B7BBB" w:rsidRPr="00C75D84" w:rsidRDefault="004B7BBB" w:rsidP="004B7BBB">
      <w:pPr>
        <w:pStyle w:val="NormalBold"/>
      </w:pPr>
      <w:r w:rsidRPr="00C75D84">
        <w:rPr>
          <w:rStyle w:val="HideTWBExt"/>
          <w:b w:val="0"/>
        </w:rPr>
        <w:t>&lt;RepeatBlock-By&gt;&lt;Members&gt;</w:t>
      </w:r>
      <w:r w:rsidRPr="00C75D84">
        <w:t>Leoluca Orlando</w:t>
      </w:r>
      <w:r w:rsidRPr="00C75D84">
        <w:rPr>
          <w:rStyle w:val="HideTWBExt"/>
          <w:b w:val="0"/>
        </w:rPr>
        <w:t>&lt;/Members&gt;</w:t>
      </w:r>
    </w:p>
    <w:p w14:paraId="15A786AE" w14:textId="77777777" w:rsidR="004B7BBB" w:rsidRPr="00C75D84" w:rsidRDefault="004B7BBB" w:rsidP="004B7BBB">
      <w:r w:rsidRPr="00C75D84">
        <w:rPr>
          <w:rStyle w:val="HideTWBExt"/>
        </w:rPr>
        <w:t>&lt;AuNomDe&gt;</w:t>
      </w:r>
      <w:r w:rsidRPr="00C75D84">
        <w:rPr>
          <w:rStyle w:val="HideTWBInt"/>
        </w:rPr>
        <w:t>{Verts/ALE}</w:t>
      </w:r>
      <w:r w:rsidRPr="00C75D84">
        <w:t>za skupinu Verts/ALE</w:t>
      </w:r>
      <w:r w:rsidRPr="00C75D84">
        <w:rPr>
          <w:rStyle w:val="HideTWBExt"/>
        </w:rPr>
        <w:t>&lt;/AuNomDe&gt;</w:t>
      </w:r>
    </w:p>
    <w:p w14:paraId="56E68FF6" w14:textId="77777777" w:rsidR="004B7BBB" w:rsidRPr="00C75D84" w:rsidRDefault="004B7BBB" w:rsidP="004B7BBB">
      <w:pPr>
        <w:pStyle w:val="NormalBold"/>
      </w:pPr>
      <w:r w:rsidRPr="00C75D84">
        <w:rPr>
          <w:rStyle w:val="HideTWBExt"/>
          <w:b w:val="0"/>
        </w:rPr>
        <w:t>&lt;/RepeatBlock-By&gt;</w:t>
      </w:r>
    </w:p>
    <w:p w14:paraId="662DA688"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05AAB44" w14:textId="77777777" w:rsidR="004B7BBB" w:rsidRPr="00C75D84" w:rsidRDefault="004B7BBB" w:rsidP="004B7BBB">
      <w:pPr>
        <w:pStyle w:val="NormalBold"/>
      </w:pPr>
      <w:r w:rsidRPr="00C75D84">
        <w:rPr>
          <w:rStyle w:val="HideTWBExt"/>
          <w:b w:val="0"/>
        </w:rPr>
        <w:t>&lt;Article&gt;</w:t>
      </w:r>
      <w:r w:rsidRPr="00C75D84">
        <w:t>Bod 23</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61E9CB4" w14:textId="77777777" w:rsidTr="000D7F60">
        <w:trPr>
          <w:trHeight w:hRule="exact" w:val="240"/>
          <w:jc w:val="center"/>
        </w:trPr>
        <w:tc>
          <w:tcPr>
            <w:tcW w:w="9752" w:type="dxa"/>
            <w:gridSpan w:val="2"/>
            <w:tcBorders>
              <w:top w:val="nil"/>
              <w:left w:val="nil"/>
              <w:bottom w:val="nil"/>
              <w:right w:val="nil"/>
            </w:tcBorders>
          </w:tcPr>
          <w:p w14:paraId="31690CD9" w14:textId="77777777" w:rsidR="004B7BBB" w:rsidRPr="00C75D84" w:rsidRDefault="004B7BBB" w:rsidP="000D7F60"/>
        </w:tc>
      </w:tr>
      <w:tr w:rsidR="00097907" w:rsidRPr="00C75D84" w14:paraId="0FF35AF0" w14:textId="77777777" w:rsidTr="000D7F60">
        <w:trPr>
          <w:trHeight w:val="240"/>
          <w:jc w:val="center"/>
        </w:trPr>
        <w:tc>
          <w:tcPr>
            <w:tcW w:w="4876" w:type="dxa"/>
            <w:tcBorders>
              <w:top w:val="nil"/>
              <w:left w:val="nil"/>
              <w:bottom w:val="nil"/>
              <w:right w:val="nil"/>
            </w:tcBorders>
          </w:tcPr>
          <w:p w14:paraId="7F6E6C45"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A3C8CD3" w14:textId="77777777" w:rsidR="004B7BBB" w:rsidRPr="00C75D84" w:rsidRDefault="004B7BBB" w:rsidP="000D7F60">
            <w:pPr>
              <w:pStyle w:val="AmColumnHeading"/>
            </w:pPr>
            <w:r w:rsidRPr="00C75D84">
              <w:t>Pozměňovací návrh</w:t>
            </w:r>
          </w:p>
        </w:tc>
      </w:tr>
      <w:tr w:rsidR="00097907" w:rsidRPr="00C75D84" w14:paraId="676D437F" w14:textId="77777777" w:rsidTr="000D7F60">
        <w:trPr>
          <w:jc w:val="center"/>
        </w:trPr>
        <w:tc>
          <w:tcPr>
            <w:tcW w:w="4876" w:type="dxa"/>
            <w:tcBorders>
              <w:top w:val="nil"/>
              <w:left w:val="nil"/>
              <w:bottom w:val="nil"/>
              <w:right w:val="nil"/>
            </w:tcBorders>
          </w:tcPr>
          <w:p w14:paraId="05F46C54" w14:textId="77777777" w:rsidR="004B7BBB" w:rsidRPr="00C75D84" w:rsidRDefault="004B7BBB" w:rsidP="000D7F60">
            <w:pPr>
              <w:pStyle w:val="Normal6a"/>
            </w:pPr>
            <w:r w:rsidRPr="00C75D84">
              <w:t>23.</w:t>
            </w:r>
            <w:r w:rsidRPr="00C75D84">
              <w:tab/>
              <w:t xml:space="preserve">vyzývá </w:t>
            </w:r>
            <w:r w:rsidRPr="00C75D84">
              <w:rPr>
                <w:b/>
                <w:bCs/>
                <w:i/>
                <w:iCs/>
              </w:rPr>
              <w:t>ke</w:t>
            </w:r>
            <w:r w:rsidRPr="00C75D84">
              <w:t xml:space="preserve"> konstruktivnímu přístupu k legální migraci se soustavným zaměřením na rozvoj talentů a lidského potenciálu v součinnosti se soukromým sektorem;</w:t>
            </w:r>
          </w:p>
        </w:tc>
        <w:tc>
          <w:tcPr>
            <w:tcW w:w="4876" w:type="dxa"/>
            <w:tcBorders>
              <w:top w:val="nil"/>
              <w:left w:val="nil"/>
              <w:bottom w:val="nil"/>
              <w:right w:val="nil"/>
            </w:tcBorders>
          </w:tcPr>
          <w:p w14:paraId="0CEC7C67" w14:textId="77777777" w:rsidR="004B7BBB" w:rsidRPr="00C75D84" w:rsidRDefault="004B7BBB" w:rsidP="000D7F60">
            <w:pPr>
              <w:pStyle w:val="Normal6a"/>
            </w:pPr>
            <w:r w:rsidRPr="00C75D84">
              <w:t>23.</w:t>
            </w:r>
            <w:r w:rsidRPr="00C75D84">
              <w:tab/>
              <w:t xml:space="preserve">vyzývá </w:t>
            </w:r>
            <w:r w:rsidRPr="00C75D84">
              <w:rPr>
                <w:b/>
                <w:bCs/>
                <w:i/>
                <w:iCs/>
              </w:rPr>
              <w:t xml:space="preserve">k ambicióznímu a </w:t>
            </w:r>
            <w:r w:rsidRPr="00C75D84">
              <w:t xml:space="preserve"> konstruktivnímu přístupu k legální migraci</w:t>
            </w:r>
            <w:r w:rsidRPr="00C75D84">
              <w:rPr>
                <w:b/>
                <w:bCs/>
                <w:i/>
                <w:iCs/>
              </w:rPr>
              <w:t xml:space="preserve">, případně </w:t>
            </w:r>
            <w:r w:rsidRPr="00C75D84">
              <w:t xml:space="preserve">se soustavným zaměřením na rozvoj talentů a lidského potenciálu v součinnosti </w:t>
            </w:r>
            <w:r w:rsidRPr="00C75D84">
              <w:rPr>
                <w:b/>
                <w:bCs/>
                <w:i/>
                <w:iCs/>
              </w:rPr>
              <w:t xml:space="preserve">s místními a regionálními aktéry, občanskou společností a </w:t>
            </w:r>
            <w:r w:rsidRPr="00C75D84">
              <w:t>se soukromým sektorem</w:t>
            </w:r>
            <w:r w:rsidRPr="00C75D84">
              <w:rPr>
                <w:b/>
                <w:bCs/>
                <w:i/>
                <w:iCs/>
              </w:rPr>
              <w:t>, je-li to vhodné</w:t>
            </w:r>
            <w:r w:rsidRPr="00C75D84">
              <w:t>;</w:t>
            </w:r>
          </w:p>
        </w:tc>
      </w:tr>
    </w:tbl>
    <w:p w14:paraId="65C3554C"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6A4CE8F" w14:textId="11AC2F9C" w:rsidR="00D14A06" w:rsidRPr="00C75D84" w:rsidRDefault="004B7BBB" w:rsidP="004B7BBB">
      <w:r w:rsidRPr="00C75D84">
        <w:rPr>
          <w:rStyle w:val="HideTWBExt"/>
        </w:rPr>
        <w:t>&lt;/Amend&gt;</w:t>
      </w:r>
    </w:p>
    <w:p w14:paraId="0683B8C4"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476</w:t>
      </w:r>
      <w:r w:rsidRPr="00C75D84">
        <w:rPr>
          <w:rStyle w:val="HideTWBExt"/>
          <w:b w:val="0"/>
        </w:rPr>
        <w:t>&lt;/NumAm&gt;</w:t>
      </w:r>
    </w:p>
    <w:p w14:paraId="0653FADE" w14:textId="77777777" w:rsidR="004B7BBB" w:rsidRPr="00C75D84" w:rsidRDefault="004B7BBB" w:rsidP="004B7BBB">
      <w:pPr>
        <w:pStyle w:val="NormalBold"/>
      </w:pPr>
      <w:r w:rsidRPr="00C75D84">
        <w:rPr>
          <w:rStyle w:val="HideTWBExt"/>
          <w:b w:val="0"/>
        </w:rPr>
        <w:t>&lt;RepeatBlock-By&gt;&lt;Members&gt;</w:t>
      </w:r>
      <w:r w:rsidRPr="00C75D84">
        <w:t>Sebastian Tynkkynen</w:t>
      </w:r>
      <w:r w:rsidRPr="00C75D84">
        <w:rPr>
          <w:rStyle w:val="HideTWBExt"/>
          <w:b w:val="0"/>
        </w:rPr>
        <w:t>&lt;/Members&gt;</w:t>
      </w:r>
    </w:p>
    <w:p w14:paraId="5ECBCAF2" w14:textId="77777777" w:rsidR="004B7BBB" w:rsidRPr="00C75D84" w:rsidRDefault="004B7BBB" w:rsidP="004B7BBB">
      <w:pPr>
        <w:pStyle w:val="NormalBold"/>
      </w:pPr>
      <w:r w:rsidRPr="00C75D84">
        <w:rPr>
          <w:rStyle w:val="HideTWBExt"/>
          <w:b w:val="0"/>
        </w:rPr>
        <w:t>&lt;/RepeatBlock-By&gt;</w:t>
      </w:r>
    </w:p>
    <w:p w14:paraId="4B359DE0"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2F66CCB" w14:textId="77777777" w:rsidR="004B7BBB" w:rsidRPr="00C75D84" w:rsidRDefault="004B7BBB" w:rsidP="004B7BBB">
      <w:pPr>
        <w:pStyle w:val="NormalBold"/>
      </w:pPr>
      <w:r w:rsidRPr="00C75D84">
        <w:rPr>
          <w:rStyle w:val="HideTWBExt"/>
          <w:b w:val="0"/>
        </w:rPr>
        <w:t>&lt;Article&gt;</w:t>
      </w:r>
      <w:r w:rsidRPr="00C75D84">
        <w:t>Bod 23</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FF073E2" w14:textId="77777777" w:rsidTr="000D7F60">
        <w:trPr>
          <w:trHeight w:hRule="exact" w:val="240"/>
          <w:jc w:val="center"/>
        </w:trPr>
        <w:tc>
          <w:tcPr>
            <w:tcW w:w="9752" w:type="dxa"/>
            <w:gridSpan w:val="2"/>
            <w:tcBorders>
              <w:top w:val="nil"/>
              <w:left w:val="nil"/>
              <w:bottom w:val="nil"/>
              <w:right w:val="nil"/>
            </w:tcBorders>
          </w:tcPr>
          <w:p w14:paraId="22B8A075" w14:textId="77777777" w:rsidR="004B7BBB" w:rsidRPr="00C75D84" w:rsidRDefault="004B7BBB" w:rsidP="000D7F60"/>
        </w:tc>
      </w:tr>
      <w:tr w:rsidR="00097907" w:rsidRPr="00C75D84" w14:paraId="6DB4102F" w14:textId="77777777" w:rsidTr="000D7F60">
        <w:trPr>
          <w:trHeight w:val="240"/>
          <w:jc w:val="center"/>
        </w:trPr>
        <w:tc>
          <w:tcPr>
            <w:tcW w:w="4876" w:type="dxa"/>
            <w:tcBorders>
              <w:top w:val="nil"/>
              <w:left w:val="nil"/>
              <w:bottom w:val="nil"/>
              <w:right w:val="nil"/>
            </w:tcBorders>
          </w:tcPr>
          <w:p w14:paraId="669A7499" w14:textId="77777777" w:rsidR="004B7BBB" w:rsidRPr="00C75D84" w:rsidRDefault="004B7BBB" w:rsidP="000D7F60">
            <w:pPr>
              <w:pStyle w:val="AmColumnHeading"/>
            </w:pPr>
            <w:r w:rsidRPr="00C75D84">
              <w:lastRenderedPageBreak/>
              <w:t>Návrh usnesení</w:t>
            </w:r>
          </w:p>
        </w:tc>
        <w:tc>
          <w:tcPr>
            <w:tcW w:w="4876" w:type="dxa"/>
            <w:tcBorders>
              <w:top w:val="nil"/>
              <w:left w:val="nil"/>
              <w:bottom w:val="nil"/>
              <w:right w:val="nil"/>
            </w:tcBorders>
          </w:tcPr>
          <w:p w14:paraId="4E780712" w14:textId="77777777" w:rsidR="004B7BBB" w:rsidRPr="00C75D84" w:rsidRDefault="004B7BBB" w:rsidP="000D7F60">
            <w:pPr>
              <w:pStyle w:val="AmColumnHeading"/>
            </w:pPr>
            <w:r w:rsidRPr="00C75D84">
              <w:t>Pozměňovací návrh</w:t>
            </w:r>
          </w:p>
        </w:tc>
      </w:tr>
      <w:tr w:rsidR="00097907" w:rsidRPr="00C75D84" w14:paraId="415024C5" w14:textId="77777777" w:rsidTr="000D7F60">
        <w:trPr>
          <w:jc w:val="center"/>
        </w:trPr>
        <w:tc>
          <w:tcPr>
            <w:tcW w:w="4876" w:type="dxa"/>
            <w:tcBorders>
              <w:top w:val="nil"/>
              <w:left w:val="nil"/>
              <w:bottom w:val="nil"/>
              <w:right w:val="nil"/>
            </w:tcBorders>
          </w:tcPr>
          <w:p w14:paraId="2FDDC254" w14:textId="77777777" w:rsidR="004B7BBB" w:rsidRPr="00C75D84" w:rsidRDefault="004B7BBB" w:rsidP="000D7F60">
            <w:pPr>
              <w:pStyle w:val="Normal6a"/>
            </w:pPr>
            <w:r w:rsidRPr="00C75D84">
              <w:t>23.</w:t>
            </w:r>
            <w:r w:rsidRPr="00C75D84">
              <w:tab/>
              <w:t xml:space="preserve">vyzývá ke konstruktivnímu přístupu k legální </w:t>
            </w:r>
            <w:r w:rsidRPr="00C75D84">
              <w:rPr>
                <w:b/>
                <w:bCs/>
                <w:i/>
                <w:iCs/>
              </w:rPr>
              <w:t>migraci se soustavným zaměřením na rozvoj talentů a lidského potenciálu v součinnosti se soukromým sektorem;</w:t>
            </w:r>
          </w:p>
        </w:tc>
        <w:tc>
          <w:tcPr>
            <w:tcW w:w="4876" w:type="dxa"/>
            <w:tcBorders>
              <w:top w:val="nil"/>
              <w:left w:val="nil"/>
              <w:bottom w:val="nil"/>
              <w:right w:val="nil"/>
            </w:tcBorders>
          </w:tcPr>
          <w:p w14:paraId="6974CFAE" w14:textId="77777777" w:rsidR="004B7BBB" w:rsidRPr="00C75D84" w:rsidRDefault="004B7BBB" w:rsidP="000D7F60">
            <w:pPr>
              <w:pStyle w:val="Normal6a"/>
            </w:pPr>
            <w:r w:rsidRPr="00C75D84">
              <w:t>23.</w:t>
            </w:r>
            <w:r w:rsidRPr="00C75D84">
              <w:tab/>
            </w:r>
            <w:r w:rsidRPr="00C75D84">
              <w:rPr>
                <w:b/>
                <w:i/>
              </w:rPr>
              <w:t>trvá na tom, aby se zdvojnásobilo úsilí zaměřené na prevenci nelegální migrace;</w:t>
            </w:r>
            <w:r w:rsidRPr="00C75D84">
              <w:t xml:space="preserve"> vyzývá ke konstruktivnímu přístupu k </w:t>
            </w:r>
            <w:r w:rsidRPr="00C75D84">
              <w:rPr>
                <w:b/>
                <w:bCs/>
                <w:i/>
                <w:iCs/>
              </w:rPr>
              <w:t xml:space="preserve">řízení </w:t>
            </w:r>
            <w:r w:rsidRPr="00C75D84">
              <w:t xml:space="preserve">legální </w:t>
            </w:r>
            <w:r w:rsidRPr="00C75D84">
              <w:rPr>
                <w:b/>
                <w:i/>
              </w:rPr>
              <w:t>migrace</w:t>
            </w:r>
            <w:r w:rsidRPr="00C75D84">
              <w:t xml:space="preserve"> </w:t>
            </w:r>
            <w:r w:rsidRPr="00C75D84">
              <w:rPr>
                <w:b/>
                <w:i/>
              </w:rPr>
              <w:t>a k hledání účinných řešení s cílem zmírnit migrační tlak na Evropu</w:t>
            </w:r>
            <w:r w:rsidRPr="00C75D84">
              <w:t>;</w:t>
            </w:r>
          </w:p>
        </w:tc>
      </w:tr>
    </w:tbl>
    <w:p w14:paraId="3A9F7C3F"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{FI}</w:t>
      </w:r>
      <w:r w:rsidRPr="00C75D84">
        <w:t>fi</w:t>
      </w:r>
      <w:r w:rsidRPr="00C75D84">
        <w:rPr>
          <w:rStyle w:val="HideTWBExt"/>
        </w:rPr>
        <w:t>&lt;/Original&gt;</w:t>
      </w:r>
    </w:p>
    <w:p w14:paraId="6EADA367" w14:textId="136E5F32" w:rsidR="00D14A06" w:rsidRPr="00C75D84" w:rsidRDefault="004B7BBB" w:rsidP="004B7BBB">
      <w:r w:rsidRPr="00C75D84">
        <w:rPr>
          <w:rStyle w:val="HideTWBExt"/>
        </w:rPr>
        <w:t>&lt;/Amend&gt;</w:t>
      </w:r>
    </w:p>
    <w:p w14:paraId="298EB91E"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477</w:t>
      </w:r>
      <w:r w:rsidRPr="00C75D84">
        <w:rPr>
          <w:rStyle w:val="HideTWBExt"/>
          <w:b w:val="0"/>
        </w:rPr>
        <w:t>&lt;/NumAm&gt;</w:t>
      </w:r>
    </w:p>
    <w:p w14:paraId="636086FE"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0927A8FA" w14:textId="77777777" w:rsidR="004B7BBB" w:rsidRPr="00C75D84" w:rsidRDefault="004B7BBB" w:rsidP="004B7BBB">
      <w:pPr>
        <w:pStyle w:val="NormalBold"/>
      </w:pPr>
      <w:r w:rsidRPr="00C75D84">
        <w:rPr>
          <w:rStyle w:val="HideTWBExt"/>
          <w:b w:val="0"/>
        </w:rPr>
        <w:t>&lt;/RepeatBlock-By&gt;</w:t>
      </w:r>
    </w:p>
    <w:p w14:paraId="518A251C"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BBE760B" w14:textId="77777777" w:rsidR="004B7BBB" w:rsidRPr="00C75D84" w:rsidRDefault="004B7BBB" w:rsidP="004B7BBB">
      <w:pPr>
        <w:pStyle w:val="NormalBold"/>
      </w:pPr>
      <w:r w:rsidRPr="00C75D84">
        <w:rPr>
          <w:rStyle w:val="HideTWBExt"/>
          <w:b w:val="0"/>
        </w:rPr>
        <w:t>&lt;Article&gt;</w:t>
      </w:r>
      <w:r w:rsidRPr="00C75D84">
        <w:t>Bod 23</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5587366" w14:textId="77777777" w:rsidTr="000D7F60">
        <w:trPr>
          <w:trHeight w:hRule="exact" w:val="240"/>
          <w:jc w:val="center"/>
        </w:trPr>
        <w:tc>
          <w:tcPr>
            <w:tcW w:w="9752" w:type="dxa"/>
            <w:gridSpan w:val="2"/>
            <w:tcBorders>
              <w:top w:val="nil"/>
              <w:left w:val="nil"/>
              <w:bottom w:val="nil"/>
              <w:right w:val="nil"/>
            </w:tcBorders>
          </w:tcPr>
          <w:p w14:paraId="14C359CB" w14:textId="77777777" w:rsidR="004B7BBB" w:rsidRPr="00C75D84" w:rsidRDefault="004B7BBB" w:rsidP="000D7F60"/>
        </w:tc>
      </w:tr>
      <w:tr w:rsidR="00097907" w:rsidRPr="00C75D84" w14:paraId="7E67967B" w14:textId="77777777" w:rsidTr="000D7F60">
        <w:trPr>
          <w:trHeight w:val="240"/>
          <w:jc w:val="center"/>
        </w:trPr>
        <w:tc>
          <w:tcPr>
            <w:tcW w:w="4876" w:type="dxa"/>
            <w:tcBorders>
              <w:top w:val="nil"/>
              <w:left w:val="nil"/>
              <w:bottom w:val="nil"/>
              <w:right w:val="nil"/>
            </w:tcBorders>
          </w:tcPr>
          <w:p w14:paraId="4D4FE1CD"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C9655D5" w14:textId="77777777" w:rsidR="004B7BBB" w:rsidRPr="00C75D84" w:rsidRDefault="004B7BBB" w:rsidP="000D7F60">
            <w:pPr>
              <w:pStyle w:val="AmColumnHeading"/>
            </w:pPr>
            <w:r w:rsidRPr="00C75D84">
              <w:t>Pozměňovací návrh</w:t>
            </w:r>
          </w:p>
        </w:tc>
      </w:tr>
      <w:tr w:rsidR="00097907" w:rsidRPr="00C75D84" w14:paraId="339D701D" w14:textId="77777777" w:rsidTr="000D7F60">
        <w:trPr>
          <w:jc w:val="center"/>
        </w:trPr>
        <w:tc>
          <w:tcPr>
            <w:tcW w:w="4876" w:type="dxa"/>
            <w:tcBorders>
              <w:top w:val="nil"/>
              <w:left w:val="nil"/>
              <w:bottom w:val="nil"/>
              <w:right w:val="nil"/>
            </w:tcBorders>
          </w:tcPr>
          <w:p w14:paraId="6704DF2C" w14:textId="77777777" w:rsidR="004B7BBB" w:rsidRPr="00C75D84" w:rsidRDefault="004B7BBB" w:rsidP="000D7F60">
            <w:pPr>
              <w:pStyle w:val="Normal6a"/>
            </w:pPr>
            <w:r w:rsidRPr="00C75D84">
              <w:t>23.</w:t>
            </w:r>
            <w:r w:rsidRPr="00C75D84">
              <w:tab/>
              <w:t>vyzývá ke konstruktivnímu přístupu k legální migraci se soustavným zaměřením na rozvoj talentů a lidského potenciálu v součinnosti se soukromým sektorem;</w:t>
            </w:r>
          </w:p>
        </w:tc>
        <w:tc>
          <w:tcPr>
            <w:tcW w:w="4876" w:type="dxa"/>
            <w:tcBorders>
              <w:top w:val="nil"/>
              <w:left w:val="nil"/>
              <w:bottom w:val="nil"/>
              <w:right w:val="nil"/>
            </w:tcBorders>
          </w:tcPr>
          <w:p w14:paraId="40F289CE" w14:textId="77777777" w:rsidR="004B7BBB" w:rsidRPr="00C75D84" w:rsidRDefault="004B7BBB" w:rsidP="000D7F60">
            <w:pPr>
              <w:pStyle w:val="Normal6a"/>
            </w:pPr>
            <w:r w:rsidRPr="00C75D84">
              <w:t>23.</w:t>
            </w:r>
            <w:r w:rsidRPr="00C75D84">
              <w:tab/>
              <w:t>vyzývá ke konstruktivnímu přístupu k legální migraci se soustavným zaměřením na rozvoj talentů a lidského potenciálu v součinnosti se soukromým sektorem</w:t>
            </w:r>
            <w:r w:rsidRPr="00C75D84">
              <w:rPr>
                <w:b/>
                <w:bCs/>
                <w:i/>
                <w:iCs/>
              </w:rPr>
              <w:t xml:space="preserve"> a na zřízení legálních migračních kanálů</w:t>
            </w:r>
            <w:r w:rsidRPr="00C75D84">
              <w:t>;</w:t>
            </w:r>
          </w:p>
        </w:tc>
      </w:tr>
    </w:tbl>
    <w:p w14:paraId="39E2DEEE"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35C59BD" w14:textId="4F8F147F" w:rsidR="00D14A06" w:rsidRPr="00C75D84" w:rsidRDefault="004B7BBB" w:rsidP="004B7BBB">
      <w:r w:rsidRPr="00C75D84">
        <w:rPr>
          <w:rStyle w:val="HideTWBExt"/>
        </w:rPr>
        <w:t>&lt;/Amend&gt;</w:t>
      </w:r>
    </w:p>
    <w:p w14:paraId="6A9135CB"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478</w:t>
      </w:r>
      <w:r w:rsidRPr="00C75D84">
        <w:rPr>
          <w:rStyle w:val="HideTWBExt"/>
          <w:b w:val="0"/>
        </w:rPr>
        <w:t>&lt;/NumAm&gt;</w:t>
      </w:r>
    </w:p>
    <w:p w14:paraId="5FC9981E" w14:textId="77777777" w:rsidR="004B7BBB" w:rsidRPr="00C75D84" w:rsidRDefault="004B7BBB" w:rsidP="004B7BBB">
      <w:pPr>
        <w:pStyle w:val="NormalBold"/>
      </w:pPr>
      <w:r w:rsidRPr="00C75D84">
        <w:rPr>
          <w:rStyle w:val="HideTWBExt"/>
          <w:b w:val="0"/>
        </w:rPr>
        <w:t>&lt;RepeatBlock-By&gt;&lt;Members&gt;</w:t>
      </w:r>
      <w:r w:rsidRPr="00C75D84">
        <w:t>Helmut Brandstätter, Dan Barna, Hilde Vautmans</w:t>
      </w:r>
      <w:r w:rsidRPr="00C75D84">
        <w:rPr>
          <w:rStyle w:val="HideTWBExt"/>
          <w:b w:val="0"/>
        </w:rPr>
        <w:t>&lt;/Members&gt;</w:t>
      </w:r>
    </w:p>
    <w:p w14:paraId="53DD9BE7" w14:textId="77777777" w:rsidR="004B7BBB" w:rsidRPr="00C75D84" w:rsidRDefault="004B7BBB" w:rsidP="004B7BBB">
      <w:pPr>
        <w:pStyle w:val="NormalBold"/>
      </w:pPr>
      <w:r w:rsidRPr="00C75D84">
        <w:rPr>
          <w:rStyle w:val="HideTWBExt"/>
          <w:b w:val="0"/>
        </w:rPr>
        <w:t>&lt;/RepeatBlock-By&gt;</w:t>
      </w:r>
    </w:p>
    <w:p w14:paraId="77B2C10F"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FA55BFB" w14:textId="77777777" w:rsidR="004B7BBB" w:rsidRPr="00C75D84" w:rsidRDefault="004B7BBB" w:rsidP="004B7BBB">
      <w:pPr>
        <w:pStyle w:val="NormalBold"/>
      </w:pPr>
      <w:r w:rsidRPr="00C75D84">
        <w:rPr>
          <w:rStyle w:val="HideTWBExt"/>
          <w:b w:val="0"/>
        </w:rPr>
        <w:t>&lt;Article&gt;</w:t>
      </w:r>
      <w:r w:rsidRPr="00C75D84">
        <w:t>Bod 23</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7369DB8" w14:textId="77777777" w:rsidTr="000D7F60">
        <w:trPr>
          <w:trHeight w:hRule="exact" w:val="240"/>
          <w:jc w:val="center"/>
        </w:trPr>
        <w:tc>
          <w:tcPr>
            <w:tcW w:w="9752" w:type="dxa"/>
            <w:gridSpan w:val="2"/>
            <w:tcBorders>
              <w:top w:val="nil"/>
              <w:left w:val="nil"/>
              <w:bottom w:val="nil"/>
              <w:right w:val="nil"/>
            </w:tcBorders>
          </w:tcPr>
          <w:p w14:paraId="25C665A8" w14:textId="77777777" w:rsidR="004B7BBB" w:rsidRPr="00C75D84" w:rsidRDefault="004B7BBB" w:rsidP="000D7F60"/>
        </w:tc>
      </w:tr>
      <w:tr w:rsidR="00097907" w:rsidRPr="00C75D84" w14:paraId="7BA8B430" w14:textId="77777777" w:rsidTr="000D7F60">
        <w:trPr>
          <w:trHeight w:val="240"/>
          <w:jc w:val="center"/>
        </w:trPr>
        <w:tc>
          <w:tcPr>
            <w:tcW w:w="4876" w:type="dxa"/>
            <w:tcBorders>
              <w:top w:val="nil"/>
              <w:left w:val="nil"/>
              <w:bottom w:val="nil"/>
              <w:right w:val="nil"/>
            </w:tcBorders>
          </w:tcPr>
          <w:p w14:paraId="154D84D2"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9ED321F" w14:textId="77777777" w:rsidR="004B7BBB" w:rsidRPr="00C75D84" w:rsidRDefault="004B7BBB" w:rsidP="000D7F60">
            <w:pPr>
              <w:pStyle w:val="AmColumnHeading"/>
            </w:pPr>
            <w:r w:rsidRPr="00C75D84">
              <w:t>Pozměňovací návrh</w:t>
            </w:r>
          </w:p>
        </w:tc>
      </w:tr>
      <w:tr w:rsidR="00097907" w:rsidRPr="00C75D84" w14:paraId="0526F6DD" w14:textId="77777777" w:rsidTr="000D7F60">
        <w:trPr>
          <w:jc w:val="center"/>
        </w:trPr>
        <w:tc>
          <w:tcPr>
            <w:tcW w:w="4876" w:type="dxa"/>
            <w:tcBorders>
              <w:top w:val="nil"/>
              <w:left w:val="nil"/>
              <w:bottom w:val="nil"/>
              <w:right w:val="nil"/>
            </w:tcBorders>
          </w:tcPr>
          <w:p w14:paraId="121588FB" w14:textId="77777777" w:rsidR="004B7BBB" w:rsidRPr="00C75D84" w:rsidRDefault="004B7BBB" w:rsidP="000D7F60">
            <w:pPr>
              <w:pStyle w:val="Normal6a"/>
            </w:pPr>
            <w:r w:rsidRPr="00C75D84">
              <w:t>23.</w:t>
            </w:r>
            <w:r w:rsidRPr="00C75D84">
              <w:tab/>
              <w:t xml:space="preserve">vyzývá ke konstruktivnímu přístupu k </w:t>
            </w:r>
            <w:r w:rsidRPr="00C75D84">
              <w:rPr>
                <w:b/>
                <w:bCs/>
                <w:i/>
                <w:iCs/>
              </w:rPr>
              <w:t>legální</w:t>
            </w:r>
            <w:r w:rsidRPr="00C75D84">
              <w:t xml:space="preserve"> </w:t>
            </w:r>
            <w:r w:rsidRPr="00C75D84">
              <w:rPr>
                <w:b/>
                <w:bCs/>
                <w:i/>
                <w:iCs/>
              </w:rPr>
              <w:t>migraci</w:t>
            </w:r>
            <w:r w:rsidRPr="00C75D84">
              <w:t xml:space="preserve"> se soustavným zaměřením na rozvoj talentů a lidského potenciálu v součinnosti se soukromým sektorem;</w:t>
            </w:r>
          </w:p>
        </w:tc>
        <w:tc>
          <w:tcPr>
            <w:tcW w:w="4876" w:type="dxa"/>
            <w:tcBorders>
              <w:top w:val="nil"/>
              <w:left w:val="nil"/>
              <w:bottom w:val="nil"/>
              <w:right w:val="nil"/>
            </w:tcBorders>
          </w:tcPr>
          <w:p w14:paraId="5F34BC41" w14:textId="77777777" w:rsidR="004B7BBB" w:rsidRPr="00C75D84" w:rsidRDefault="004B7BBB" w:rsidP="000D7F60">
            <w:pPr>
              <w:pStyle w:val="Normal6a"/>
            </w:pPr>
            <w:r w:rsidRPr="00C75D84">
              <w:t>23.</w:t>
            </w:r>
            <w:r w:rsidRPr="00C75D84">
              <w:tab/>
              <w:t xml:space="preserve">vyzývá ke konstruktivnímu přístupu k </w:t>
            </w:r>
            <w:r w:rsidRPr="00C75D84">
              <w:rPr>
                <w:b/>
                <w:bCs/>
                <w:i/>
                <w:iCs/>
              </w:rPr>
              <w:t xml:space="preserve">řešení </w:t>
            </w:r>
            <w:r w:rsidRPr="00C75D84">
              <w:t xml:space="preserve"> </w:t>
            </w:r>
            <w:r w:rsidRPr="00C75D84">
              <w:rPr>
                <w:b/>
                <w:bCs/>
                <w:i/>
                <w:iCs/>
              </w:rPr>
              <w:t>základních migračních problémů a k usnadnění legálních způsobů migrace</w:t>
            </w:r>
            <w:r w:rsidRPr="00C75D84">
              <w:t xml:space="preserve"> se soustavným zaměřením na rozvoj talentů a lidského potenciálu v součinnosti se soukromým sektorem;</w:t>
            </w:r>
          </w:p>
        </w:tc>
      </w:tr>
    </w:tbl>
    <w:p w14:paraId="42D92951"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49B32545" w14:textId="2012E8A3" w:rsidR="00D14A06" w:rsidRPr="00C75D84" w:rsidRDefault="004B7BBB" w:rsidP="004B7BBB">
      <w:r w:rsidRPr="00C75D84">
        <w:rPr>
          <w:rStyle w:val="HideTWBExt"/>
        </w:rPr>
        <w:lastRenderedPageBreak/>
        <w:t>&lt;/Amend&gt;</w:t>
      </w:r>
    </w:p>
    <w:p w14:paraId="550CCAD4"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479</w:t>
      </w:r>
      <w:r w:rsidRPr="00C75D84">
        <w:rPr>
          <w:rStyle w:val="HideTWBExt"/>
          <w:b w:val="0"/>
        </w:rPr>
        <w:t>&lt;/NumAm&gt;</w:t>
      </w:r>
    </w:p>
    <w:p w14:paraId="66CE1442" w14:textId="77777777" w:rsidR="004B7BBB" w:rsidRPr="00C75D84" w:rsidRDefault="004B7BBB" w:rsidP="004B7BBB">
      <w:pPr>
        <w:pStyle w:val="NormalBold"/>
      </w:pPr>
      <w:r w:rsidRPr="00C75D84">
        <w:rPr>
          <w:rStyle w:val="HideTWBExt"/>
          <w:b w:val="0"/>
        </w:rPr>
        <w:t>&lt;RepeatBlock-By&gt;&lt;Members&gt;</w:t>
      </w:r>
      <w:r w:rsidRPr="00C75D84">
        <w:t>Tomasz Froelich</w:t>
      </w:r>
      <w:r w:rsidRPr="00C75D84">
        <w:rPr>
          <w:rStyle w:val="HideTWBExt"/>
          <w:b w:val="0"/>
        </w:rPr>
        <w:t>&lt;/Members&gt;</w:t>
      </w:r>
    </w:p>
    <w:p w14:paraId="0AEC21BD" w14:textId="77777777" w:rsidR="004B7BBB" w:rsidRPr="00C75D84" w:rsidRDefault="004B7BBB" w:rsidP="004B7BBB">
      <w:pPr>
        <w:pStyle w:val="NormalBold"/>
      </w:pPr>
      <w:r w:rsidRPr="00C75D84">
        <w:rPr>
          <w:rStyle w:val="HideTWBExt"/>
          <w:b w:val="0"/>
        </w:rPr>
        <w:t>&lt;/RepeatBlock-By&gt;</w:t>
      </w:r>
    </w:p>
    <w:p w14:paraId="1FD70982"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7947C66" w14:textId="77777777" w:rsidR="004B7BBB" w:rsidRPr="00C75D84" w:rsidRDefault="004B7BBB" w:rsidP="004B7BBB">
      <w:pPr>
        <w:pStyle w:val="NormalBold"/>
      </w:pPr>
      <w:r w:rsidRPr="00C75D84">
        <w:rPr>
          <w:rStyle w:val="HideTWBExt"/>
          <w:b w:val="0"/>
        </w:rPr>
        <w:t>&lt;Article&gt;</w:t>
      </w:r>
      <w:r w:rsidRPr="00C75D84">
        <w:t>Bod 23</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2034485" w14:textId="77777777" w:rsidTr="000D7F60">
        <w:trPr>
          <w:trHeight w:hRule="exact" w:val="240"/>
          <w:jc w:val="center"/>
        </w:trPr>
        <w:tc>
          <w:tcPr>
            <w:tcW w:w="9752" w:type="dxa"/>
            <w:gridSpan w:val="2"/>
            <w:tcBorders>
              <w:top w:val="nil"/>
              <w:left w:val="nil"/>
              <w:bottom w:val="nil"/>
              <w:right w:val="nil"/>
            </w:tcBorders>
          </w:tcPr>
          <w:p w14:paraId="36750310" w14:textId="77777777" w:rsidR="004B7BBB" w:rsidRPr="00C75D84" w:rsidRDefault="004B7BBB" w:rsidP="000D7F60"/>
        </w:tc>
      </w:tr>
      <w:tr w:rsidR="00097907" w:rsidRPr="00C75D84" w14:paraId="5D7193CA" w14:textId="77777777" w:rsidTr="000D7F60">
        <w:trPr>
          <w:trHeight w:val="240"/>
          <w:jc w:val="center"/>
        </w:trPr>
        <w:tc>
          <w:tcPr>
            <w:tcW w:w="4876" w:type="dxa"/>
            <w:tcBorders>
              <w:top w:val="nil"/>
              <w:left w:val="nil"/>
              <w:bottom w:val="nil"/>
              <w:right w:val="nil"/>
            </w:tcBorders>
          </w:tcPr>
          <w:p w14:paraId="126875A4"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C75C774" w14:textId="77777777" w:rsidR="004B7BBB" w:rsidRPr="00C75D84" w:rsidRDefault="004B7BBB" w:rsidP="000D7F60">
            <w:pPr>
              <w:pStyle w:val="AmColumnHeading"/>
            </w:pPr>
            <w:r w:rsidRPr="00C75D84">
              <w:t>Pozměňovací návrh</w:t>
            </w:r>
          </w:p>
        </w:tc>
      </w:tr>
      <w:tr w:rsidR="00097907" w:rsidRPr="00C75D84" w14:paraId="13B3892E" w14:textId="77777777" w:rsidTr="000D7F60">
        <w:trPr>
          <w:jc w:val="center"/>
        </w:trPr>
        <w:tc>
          <w:tcPr>
            <w:tcW w:w="4876" w:type="dxa"/>
            <w:tcBorders>
              <w:top w:val="nil"/>
              <w:left w:val="nil"/>
              <w:bottom w:val="nil"/>
              <w:right w:val="nil"/>
            </w:tcBorders>
          </w:tcPr>
          <w:p w14:paraId="693FA6BD" w14:textId="77777777" w:rsidR="004B7BBB" w:rsidRPr="00C75D84" w:rsidRDefault="004B7BBB" w:rsidP="000D7F60">
            <w:pPr>
              <w:pStyle w:val="Normal6a"/>
            </w:pPr>
            <w:r w:rsidRPr="00C75D84">
              <w:t>23.</w:t>
            </w:r>
            <w:r w:rsidRPr="00C75D84">
              <w:tab/>
              <w:t xml:space="preserve">vyzývá </w:t>
            </w:r>
            <w:r w:rsidRPr="00C75D84">
              <w:rPr>
                <w:b/>
                <w:bCs/>
                <w:i/>
                <w:iCs/>
              </w:rPr>
              <w:t>ke</w:t>
            </w:r>
            <w:r w:rsidRPr="00C75D84">
              <w:t xml:space="preserve"> </w:t>
            </w:r>
            <w:r w:rsidRPr="00C75D84">
              <w:rPr>
                <w:b/>
                <w:bCs/>
                <w:i/>
                <w:iCs/>
              </w:rPr>
              <w:t>konstruktivnímu přístupu k legální migraci se</w:t>
            </w:r>
            <w:r w:rsidRPr="00C75D84">
              <w:t xml:space="preserve"> </w:t>
            </w:r>
            <w:r w:rsidRPr="00C75D84">
              <w:rPr>
                <w:b/>
                <w:bCs/>
                <w:i/>
                <w:iCs/>
              </w:rPr>
              <w:t>soustavným zaměřením</w:t>
            </w:r>
            <w:r w:rsidRPr="00C75D84">
              <w:t xml:space="preserve"> na rozvoj talentů a lidského potenciálu v součinnosti se soukromým sektorem;</w:t>
            </w:r>
          </w:p>
        </w:tc>
        <w:tc>
          <w:tcPr>
            <w:tcW w:w="4876" w:type="dxa"/>
            <w:tcBorders>
              <w:top w:val="nil"/>
              <w:left w:val="nil"/>
              <w:bottom w:val="nil"/>
              <w:right w:val="nil"/>
            </w:tcBorders>
          </w:tcPr>
          <w:p w14:paraId="49EC9240" w14:textId="77777777" w:rsidR="004B7BBB" w:rsidRPr="00C75D84" w:rsidRDefault="004B7BBB" w:rsidP="000D7F60">
            <w:pPr>
              <w:pStyle w:val="Normal6a"/>
            </w:pPr>
            <w:r w:rsidRPr="00C75D84">
              <w:t>23.</w:t>
            </w:r>
            <w:r w:rsidRPr="00C75D84">
              <w:tab/>
              <w:t xml:space="preserve">vyzývá </w:t>
            </w:r>
            <w:r w:rsidRPr="00C75D84">
              <w:rPr>
                <w:b/>
                <w:bCs/>
                <w:i/>
                <w:iCs/>
              </w:rPr>
              <w:t xml:space="preserve">k soustavnému zaměření </w:t>
            </w:r>
            <w:r w:rsidRPr="00C75D84">
              <w:t xml:space="preserve"> na rozvoj talentů a lidského potenciálu v součinnosti se soukromým sektorem;</w:t>
            </w:r>
          </w:p>
        </w:tc>
      </w:tr>
    </w:tbl>
    <w:p w14:paraId="69A25AB6"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835F285" w14:textId="147EF061" w:rsidR="00D14A06" w:rsidRPr="00C75D84" w:rsidRDefault="004B7BBB" w:rsidP="004B7BBB">
      <w:r w:rsidRPr="00C75D84">
        <w:rPr>
          <w:rStyle w:val="HideTWBExt"/>
        </w:rPr>
        <w:t>&lt;/Amend&gt;</w:t>
      </w:r>
    </w:p>
    <w:p w14:paraId="78AF7FBF"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480</w:t>
      </w:r>
      <w:r w:rsidRPr="00C75D84">
        <w:rPr>
          <w:rStyle w:val="HideTWBExt"/>
          <w:b w:val="0"/>
        </w:rPr>
        <w:t>&lt;/NumAm&gt;</w:t>
      </w:r>
    </w:p>
    <w:p w14:paraId="7FC4C296" w14:textId="77777777" w:rsidR="004B7BBB" w:rsidRPr="00C75D84" w:rsidRDefault="004B7BBB" w:rsidP="004B7BBB">
      <w:pPr>
        <w:pStyle w:val="NormalBold"/>
      </w:pPr>
      <w:r w:rsidRPr="00C75D84">
        <w:rPr>
          <w:rStyle w:val="HideTWBExt"/>
          <w:b w:val="0"/>
        </w:rPr>
        <w:t>&lt;RepeatBlock-By&gt;&lt;Members&gt;</w:t>
      </w:r>
      <w:r w:rsidRPr="00C75D84">
        <w:t>Leoluca Orlando</w:t>
      </w:r>
      <w:r w:rsidRPr="00C75D84">
        <w:rPr>
          <w:rStyle w:val="HideTWBExt"/>
          <w:b w:val="0"/>
        </w:rPr>
        <w:t>&lt;/Members&gt;</w:t>
      </w:r>
    </w:p>
    <w:p w14:paraId="3A69EC9A" w14:textId="77777777" w:rsidR="004B7BBB" w:rsidRPr="00C75D84" w:rsidRDefault="004B7BBB" w:rsidP="004B7BBB">
      <w:r w:rsidRPr="00C75D84">
        <w:rPr>
          <w:rStyle w:val="HideTWBExt"/>
        </w:rPr>
        <w:t>&lt;AuNomDe&gt;</w:t>
      </w:r>
      <w:r w:rsidRPr="00C75D84">
        <w:rPr>
          <w:rStyle w:val="HideTWBInt"/>
        </w:rPr>
        <w:t>{Verts/ALE}</w:t>
      </w:r>
      <w:r w:rsidRPr="00C75D84">
        <w:t>za skupinu Verts/ALE</w:t>
      </w:r>
      <w:r w:rsidRPr="00C75D84">
        <w:rPr>
          <w:rStyle w:val="HideTWBExt"/>
        </w:rPr>
        <w:t>&lt;/AuNomDe&gt;</w:t>
      </w:r>
    </w:p>
    <w:p w14:paraId="0CA6B062" w14:textId="77777777" w:rsidR="004B7BBB" w:rsidRPr="00C75D84" w:rsidRDefault="004B7BBB" w:rsidP="004B7BBB">
      <w:pPr>
        <w:pStyle w:val="NormalBold"/>
      </w:pPr>
      <w:r w:rsidRPr="00C75D84">
        <w:rPr>
          <w:rStyle w:val="HideTWBExt"/>
          <w:b w:val="0"/>
        </w:rPr>
        <w:t>&lt;/RepeatBlock-By&gt;</w:t>
      </w:r>
    </w:p>
    <w:p w14:paraId="71C94A4F"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234A711" w14:textId="77777777" w:rsidR="004B7BBB" w:rsidRPr="00C75D84" w:rsidRDefault="004B7BBB" w:rsidP="004B7BBB">
      <w:pPr>
        <w:pStyle w:val="NormalBold"/>
      </w:pPr>
      <w:r w:rsidRPr="00C75D84">
        <w:rPr>
          <w:rStyle w:val="HideTWBExt"/>
          <w:b w:val="0"/>
        </w:rPr>
        <w:t>&lt;Article&gt;</w:t>
      </w:r>
      <w:r w:rsidRPr="00C75D84">
        <w:t>Bod 23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FA1B323" w14:textId="77777777" w:rsidTr="000D7F60">
        <w:trPr>
          <w:trHeight w:hRule="exact" w:val="240"/>
          <w:jc w:val="center"/>
        </w:trPr>
        <w:tc>
          <w:tcPr>
            <w:tcW w:w="9752" w:type="dxa"/>
            <w:gridSpan w:val="2"/>
            <w:tcBorders>
              <w:top w:val="nil"/>
              <w:left w:val="nil"/>
              <w:bottom w:val="nil"/>
              <w:right w:val="nil"/>
            </w:tcBorders>
          </w:tcPr>
          <w:p w14:paraId="48FA2672" w14:textId="77777777" w:rsidR="004B7BBB" w:rsidRPr="00C75D84" w:rsidRDefault="004B7BBB" w:rsidP="000D7F60"/>
        </w:tc>
      </w:tr>
      <w:tr w:rsidR="00097907" w:rsidRPr="00C75D84" w14:paraId="3B856A7F" w14:textId="77777777" w:rsidTr="000D7F60">
        <w:trPr>
          <w:trHeight w:val="240"/>
          <w:jc w:val="center"/>
        </w:trPr>
        <w:tc>
          <w:tcPr>
            <w:tcW w:w="4876" w:type="dxa"/>
            <w:tcBorders>
              <w:top w:val="nil"/>
              <w:left w:val="nil"/>
              <w:bottom w:val="nil"/>
              <w:right w:val="nil"/>
            </w:tcBorders>
          </w:tcPr>
          <w:p w14:paraId="396229BF"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5E84AAC" w14:textId="77777777" w:rsidR="004B7BBB" w:rsidRPr="00C75D84" w:rsidRDefault="004B7BBB" w:rsidP="000D7F60">
            <w:pPr>
              <w:pStyle w:val="AmColumnHeading"/>
            </w:pPr>
            <w:r w:rsidRPr="00C75D84">
              <w:t>Pozměňovací návrh</w:t>
            </w:r>
          </w:p>
        </w:tc>
      </w:tr>
      <w:tr w:rsidR="00097907" w:rsidRPr="00C75D84" w14:paraId="0336FEBF" w14:textId="77777777" w:rsidTr="000D7F60">
        <w:trPr>
          <w:jc w:val="center"/>
        </w:trPr>
        <w:tc>
          <w:tcPr>
            <w:tcW w:w="4876" w:type="dxa"/>
            <w:tcBorders>
              <w:top w:val="nil"/>
              <w:left w:val="nil"/>
              <w:bottom w:val="nil"/>
              <w:right w:val="nil"/>
            </w:tcBorders>
          </w:tcPr>
          <w:p w14:paraId="085364F4" w14:textId="77777777" w:rsidR="004B7BBB" w:rsidRPr="00C75D84" w:rsidRDefault="004B7BBB" w:rsidP="000D7F60">
            <w:pPr>
              <w:pStyle w:val="Normal6a"/>
            </w:pPr>
          </w:p>
        </w:tc>
        <w:tc>
          <w:tcPr>
            <w:tcW w:w="4876" w:type="dxa"/>
            <w:tcBorders>
              <w:top w:val="nil"/>
              <w:left w:val="nil"/>
              <w:bottom w:val="nil"/>
              <w:right w:val="nil"/>
            </w:tcBorders>
          </w:tcPr>
          <w:p w14:paraId="02549DD1" w14:textId="77777777" w:rsidR="004B7BBB" w:rsidRPr="00C75D84" w:rsidRDefault="004B7BBB" w:rsidP="000D7F60">
            <w:pPr>
              <w:pStyle w:val="Normal6a"/>
            </w:pPr>
            <w:r w:rsidRPr="00C75D84">
              <w:rPr>
                <w:b/>
                <w:i/>
              </w:rPr>
              <w:t>23a.</w:t>
            </w:r>
            <w:r w:rsidRPr="00C75D84">
              <w:tab/>
            </w:r>
            <w:r w:rsidRPr="00C75D84">
              <w:rPr>
                <w:b/>
                <w:i/>
              </w:rPr>
              <w:t>připomíná význam bezpečných a legálních způsobů migrace k získání ochrany, včetně přesídlení a humanitárního přijetí, a to jak za účelem zajištění trvalého řešení pro osoby, které potřebují mezinárodní ochranu, tak i jako projev solidarity s partnerskými zeměmi ve středomořském regionu, které přijímají velký počet uprchlíků; vyzývá proto členské státy, aby výrazně navýšily počet míst dostupných v rámci těchto programů na úrovni EU i na vnitrostátní úrovni;</w:t>
            </w:r>
          </w:p>
        </w:tc>
      </w:tr>
    </w:tbl>
    <w:p w14:paraId="6FD7921E"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8867B7E" w14:textId="3C0D8A98" w:rsidR="00D14A06" w:rsidRPr="00C75D84" w:rsidRDefault="004B7BBB" w:rsidP="004B7BBB">
      <w:r w:rsidRPr="00C75D84">
        <w:rPr>
          <w:rStyle w:val="HideTWBExt"/>
        </w:rPr>
        <w:t>&lt;/Amend&gt;</w:t>
      </w:r>
    </w:p>
    <w:p w14:paraId="787916CF"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481</w:t>
      </w:r>
      <w:r w:rsidRPr="00C75D84">
        <w:rPr>
          <w:rStyle w:val="HideTWBExt"/>
          <w:b w:val="0"/>
        </w:rPr>
        <w:t>&lt;/NumAm&gt;</w:t>
      </w:r>
    </w:p>
    <w:p w14:paraId="586CEEB8" w14:textId="77777777" w:rsidR="004B7BBB" w:rsidRPr="00C75D84" w:rsidRDefault="004B7BBB" w:rsidP="004B7BBB">
      <w:pPr>
        <w:pStyle w:val="NormalBold"/>
      </w:pPr>
      <w:r w:rsidRPr="00C75D84">
        <w:rPr>
          <w:rStyle w:val="HideTWBExt"/>
          <w:b w:val="0"/>
        </w:rPr>
        <w:t>&lt;RepeatBlock-By&gt;&lt;Members&gt;</w:t>
      </w:r>
      <w:r w:rsidRPr="00C75D84">
        <w:t>Stephen Nikola Bartulica</w:t>
      </w:r>
      <w:r w:rsidRPr="00C75D84">
        <w:rPr>
          <w:rStyle w:val="HideTWBExt"/>
          <w:b w:val="0"/>
        </w:rPr>
        <w:t>&lt;/Members&gt;</w:t>
      </w:r>
    </w:p>
    <w:p w14:paraId="660EFBDB" w14:textId="77777777" w:rsidR="004B7BBB" w:rsidRPr="00C75D84" w:rsidRDefault="004B7BBB" w:rsidP="004B7BBB">
      <w:pPr>
        <w:pStyle w:val="NormalBold"/>
      </w:pPr>
      <w:r w:rsidRPr="00C75D84">
        <w:rPr>
          <w:rStyle w:val="HideTWBExt"/>
          <w:b w:val="0"/>
        </w:rPr>
        <w:t>&lt;/RepeatBlock-By&gt;</w:t>
      </w:r>
    </w:p>
    <w:p w14:paraId="67E0F9CA" w14:textId="77777777" w:rsidR="004B7BBB" w:rsidRPr="00C75D84" w:rsidRDefault="004B7BBB" w:rsidP="004B7BBB">
      <w:pPr>
        <w:pStyle w:val="NormalBold"/>
      </w:pPr>
      <w:r w:rsidRPr="00C75D84">
        <w:rPr>
          <w:rStyle w:val="HideTWBExt"/>
          <w:b w:val="0"/>
        </w:rPr>
        <w:lastRenderedPageBreak/>
        <w:t>&lt;DocAmend&gt;</w:t>
      </w:r>
      <w:r w:rsidRPr="00C75D84">
        <w:t>Návrh usnesení</w:t>
      </w:r>
      <w:r w:rsidRPr="00C75D84">
        <w:rPr>
          <w:rStyle w:val="HideTWBExt"/>
          <w:b w:val="0"/>
        </w:rPr>
        <w:t>&lt;/DocAmend&gt;</w:t>
      </w:r>
    </w:p>
    <w:p w14:paraId="3CDBB68A" w14:textId="77777777" w:rsidR="004B7BBB" w:rsidRPr="00C75D84" w:rsidRDefault="004B7BBB" w:rsidP="004B7BBB">
      <w:pPr>
        <w:pStyle w:val="NormalBold"/>
      </w:pPr>
      <w:r w:rsidRPr="00C75D84">
        <w:rPr>
          <w:rStyle w:val="HideTWBExt"/>
          <w:b w:val="0"/>
        </w:rPr>
        <w:t>&lt;Article&gt;</w:t>
      </w:r>
      <w:r w:rsidRPr="00C75D84">
        <w:t>Bod 23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82A748D" w14:textId="77777777" w:rsidTr="000D7F60">
        <w:trPr>
          <w:trHeight w:hRule="exact" w:val="240"/>
          <w:jc w:val="center"/>
        </w:trPr>
        <w:tc>
          <w:tcPr>
            <w:tcW w:w="9752" w:type="dxa"/>
            <w:gridSpan w:val="2"/>
            <w:tcBorders>
              <w:top w:val="nil"/>
              <w:left w:val="nil"/>
              <w:bottom w:val="nil"/>
              <w:right w:val="nil"/>
            </w:tcBorders>
          </w:tcPr>
          <w:p w14:paraId="53F6A526" w14:textId="77777777" w:rsidR="004B7BBB" w:rsidRPr="00C75D84" w:rsidRDefault="004B7BBB" w:rsidP="000D7F60"/>
        </w:tc>
      </w:tr>
      <w:tr w:rsidR="00097907" w:rsidRPr="00C75D84" w14:paraId="342FBCED" w14:textId="77777777" w:rsidTr="000D7F60">
        <w:trPr>
          <w:trHeight w:val="240"/>
          <w:jc w:val="center"/>
        </w:trPr>
        <w:tc>
          <w:tcPr>
            <w:tcW w:w="4876" w:type="dxa"/>
            <w:tcBorders>
              <w:top w:val="nil"/>
              <w:left w:val="nil"/>
              <w:bottom w:val="nil"/>
              <w:right w:val="nil"/>
            </w:tcBorders>
          </w:tcPr>
          <w:p w14:paraId="4FC62594"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F9C8F3B" w14:textId="77777777" w:rsidR="004B7BBB" w:rsidRPr="00C75D84" w:rsidRDefault="004B7BBB" w:rsidP="000D7F60">
            <w:pPr>
              <w:pStyle w:val="AmColumnHeading"/>
            </w:pPr>
            <w:r w:rsidRPr="00C75D84">
              <w:t>Pozměňovací návrh</w:t>
            </w:r>
          </w:p>
        </w:tc>
      </w:tr>
      <w:tr w:rsidR="00097907" w:rsidRPr="00C75D84" w14:paraId="7E3733AD" w14:textId="77777777" w:rsidTr="000D7F60">
        <w:trPr>
          <w:jc w:val="center"/>
        </w:trPr>
        <w:tc>
          <w:tcPr>
            <w:tcW w:w="4876" w:type="dxa"/>
            <w:tcBorders>
              <w:top w:val="nil"/>
              <w:left w:val="nil"/>
              <w:bottom w:val="nil"/>
              <w:right w:val="nil"/>
            </w:tcBorders>
          </w:tcPr>
          <w:p w14:paraId="266F988E" w14:textId="77777777" w:rsidR="004B7BBB" w:rsidRPr="00C75D84" w:rsidRDefault="004B7BBB" w:rsidP="000D7F60">
            <w:pPr>
              <w:pStyle w:val="Normal6a"/>
            </w:pPr>
          </w:p>
        </w:tc>
        <w:tc>
          <w:tcPr>
            <w:tcW w:w="4876" w:type="dxa"/>
            <w:tcBorders>
              <w:top w:val="nil"/>
              <w:left w:val="nil"/>
              <w:bottom w:val="nil"/>
              <w:right w:val="nil"/>
            </w:tcBorders>
          </w:tcPr>
          <w:p w14:paraId="223C4BDD" w14:textId="77777777" w:rsidR="004B7BBB" w:rsidRPr="00C75D84" w:rsidRDefault="004B7BBB" w:rsidP="000D7F60">
            <w:pPr>
              <w:pStyle w:val="Normal6a"/>
            </w:pPr>
            <w:r w:rsidRPr="00C75D84">
              <w:rPr>
                <w:b/>
                <w:i/>
              </w:rPr>
              <w:t>23a.</w:t>
            </w:r>
            <w:r w:rsidRPr="00C75D84">
              <w:tab/>
            </w:r>
            <w:r w:rsidRPr="00C75D84">
              <w:rPr>
                <w:b/>
                <w:i/>
              </w:rPr>
              <w:t>zdůrazňuje, že nelegální migrace představuje v oblasti Středozemního moře závažný bezpečnostní, humanitární a sociální problém; vyzývá k výraznému posílení ochrany vnějších hranic EU, včetně uvedení do plného provozu a financování agentury Frontex (Evropská agentura pro pohraniční a pobřežní stráž), a k posílení spolupráce se středomořskými partnerskými zeměmi v oblasti prevence, zadržování a rychlého navracení nelegálních migrantů;</w:t>
            </w:r>
          </w:p>
        </w:tc>
      </w:tr>
    </w:tbl>
    <w:p w14:paraId="26C65E3F"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4565D449" w14:textId="231A6E08" w:rsidR="00D14A06" w:rsidRPr="00C75D84" w:rsidRDefault="004B7BBB" w:rsidP="004B7BBB">
      <w:r w:rsidRPr="00C75D84">
        <w:rPr>
          <w:rStyle w:val="HideTWBExt"/>
        </w:rPr>
        <w:t>&lt;/Amend&gt;</w:t>
      </w:r>
    </w:p>
    <w:p w14:paraId="137C4298"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482</w:t>
      </w:r>
      <w:r w:rsidRPr="00C75D84">
        <w:rPr>
          <w:rStyle w:val="HideTWBExt"/>
          <w:b w:val="0"/>
        </w:rPr>
        <w:t>&lt;/NumAm&gt;</w:t>
      </w:r>
    </w:p>
    <w:p w14:paraId="21137273" w14:textId="77777777" w:rsidR="004B7BBB" w:rsidRPr="00C75D84" w:rsidRDefault="004B7BBB" w:rsidP="004B7BBB">
      <w:pPr>
        <w:pStyle w:val="NormalBold"/>
      </w:pPr>
      <w:r w:rsidRPr="00C75D84">
        <w:rPr>
          <w:rStyle w:val="HideTWBExt"/>
          <w:b w:val="0"/>
        </w:rPr>
        <w:t>&lt;RepeatBlock-By&gt;&lt;Members&gt;</w:t>
      </w:r>
      <w:r w:rsidRPr="00C75D84">
        <w:t>Marco Tarquinio, Nicola Zingaretti, Robert Biedroń, Murielle Laurent, Cecilia Strada, Marta Temido, Matjaž Nemec, Leire Pajín, Udo Bullmann, Hana Jalloul Muro, Nikolas Farantouris</w:t>
      </w:r>
      <w:r w:rsidRPr="00C75D84">
        <w:rPr>
          <w:rStyle w:val="HideTWBExt"/>
          <w:b w:val="0"/>
        </w:rPr>
        <w:t>&lt;/Members&gt;</w:t>
      </w:r>
    </w:p>
    <w:p w14:paraId="021A6638" w14:textId="77777777" w:rsidR="004B7BBB" w:rsidRPr="00C75D84" w:rsidRDefault="004B7BBB" w:rsidP="004B7BBB">
      <w:pPr>
        <w:pStyle w:val="NormalBold"/>
      </w:pPr>
      <w:r w:rsidRPr="00C75D84">
        <w:rPr>
          <w:rStyle w:val="HideTWBExt"/>
          <w:b w:val="0"/>
        </w:rPr>
        <w:t>&lt;/RepeatBlock-By&gt;</w:t>
      </w:r>
    </w:p>
    <w:p w14:paraId="49D02DE9"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27E2CFF" w14:textId="77777777" w:rsidR="004B7BBB" w:rsidRPr="00C75D84" w:rsidRDefault="004B7BBB" w:rsidP="004B7BBB">
      <w:pPr>
        <w:pStyle w:val="NormalBold"/>
      </w:pPr>
      <w:r w:rsidRPr="00C75D84">
        <w:rPr>
          <w:rStyle w:val="HideTWBExt"/>
          <w:b w:val="0"/>
        </w:rPr>
        <w:t>&lt;Article&gt;</w:t>
      </w:r>
      <w:r w:rsidRPr="00C75D84">
        <w:t>Bod 23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08456E6" w14:textId="77777777" w:rsidTr="000D7F60">
        <w:trPr>
          <w:trHeight w:hRule="exact" w:val="240"/>
          <w:jc w:val="center"/>
        </w:trPr>
        <w:tc>
          <w:tcPr>
            <w:tcW w:w="9752" w:type="dxa"/>
            <w:gridSpan w:val="2"/>
            <w:tcBorders>
              <w:top w:val="nil"/>
              <w:left w:val="nil"/>
              <w:bottom w:val="nil"/>
              <w:right w:val="nil"/>
            </w:tcBorders>
          </w:tcPr>
          <w:p w14:paraId="4D910BF3" w14:textId="77777777" w:rsidR="004B7BBB" w:rsidRPr="00C75D84" w:rsidRDefault="004B7BBB" w:rsidP="000D7F60"/>
        </w:tc>
      </w:tr>
      <w:tr w:rsidR="00097907" w:rsidRPr="00C75D84" w14:paraId="5D9EB0B7" w14:textId="77777777" w:rsidTr="000D7F60">
        <w:trPr>
          <w:trHeight w:val="240"/>
          <w:jc w:val="center"/>
        </w:trPr>
        <w:tc>
          <w:tcPr>
            <w:tcW w:w="4876" w:type="dxa"/>
            <w:tcBorders>
              <w:top w:val="nil"/>
              <w:left w:val="nil"/>
              <w:bottom w:val="nil"/>
              <w:right w:val="nil"/>
            </w:tcBorders>
          </w:tcPr>
          <w:p w14:paraId="0006856F"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5399891" w14:textId="77777777" w:rsidR="004B7BBB" w:rsidRPr="00C75D84" w:rsidRDefault="004B7BBB" w:rsidP="000D7F60">
            <w:pPr>
              <w:pStyle w:val="AmColumnHeading"/>
            </w:pPr>
            <w:r w:rsidRPr="00C75D84">
              <w:t>Pozměňovací návrh</w:t>
            </w:r>
          </w:p>
        </w:tc>
      </w:tr>
      <w:tr w:rsidR="00097907" w:rsidRPr="00C75D84" w14:paraId="34E2498F" w14:textId="77777777" w:rsidTr="000D7F60">
        <w:trPr>
          <w:jc w:val="center"/>
        </w:trPr>
        <w:tc>
          <w:tcPr>
            <w:tcW w:w="4876" w:type="dxa"/>
            <w:tcBorders>
              <w:top w:val="nil"/>
              <w:left w:val="nil"/>
              <w:bottom w:val="nil"/>
              <w:right w:val="nil"/>
            </w:tcBorders>
          </w:tcPr>
          <w:p w14:paraId="2BEE5343" w14:textId="77777777" w:rsidR="004B7BBB" w:rsidRPr="00C75D84" w:rsidRDefault="004B7BBB" w:rsidP="000D7F60">
            <w:pPr>
              <w:pStyle w:val="Normal6a"/>
            </w:pPr>
          </w:p>
        </w:tc>
        <w:tc>
          <w:tcPr>
            <w:tcW w:w="4876" w:type="dxa"/>
            <w:tcBorders>
              <w:top w:val="nil"/>
              <w:left w:val="nil"/>
              <w:bottom w:val="nil"/>
              <w:right w:val="nil"/>
            </w:tcBorders>
          </w:tcPr>
          <w:p w14:paraId="70FCFF7D" w14:textId="77777777" w:rsidR="004B7BBB" w:rsidRPr="00C75D84" w:rsidRDefault="004B7BBB" w:rsidP="000D7F60">
            <w:pPr>
              <w:pStyle w:val="Normal6a"/>
            </w:pPr>
            <w:r w:rsidRPr="00C75D84">
              <w:rPr>
                <w:b/>
                <w:i/>
              </w:rPr>
              <w:t>23a.</w:t>
            </w:r>
            <w:r w:rsidRPr="00C75D84">
              <w:tab/>
            </w:r>
            <w:r w:rsidRPr="00C75D84">
              <w:rPr>
                <w:b/>
                <w:i/>
              </w:rPr>
              <w:t>vyzývá k podpoře a rozvoji legálních způsobů migrace, včetně pracovní migrace, sloučení rodin, studia, humanitárního přijetí, humanitárních víz a přesídlení, jako bezpečných alternativ k nelegálním trasám ovládaným zločineckými sítěmi;</w:t>
            </w:r>
          </w:p>
        </w:tc>
      </w:tr>
    </w:tbl>
    <w:p w14:paraId="682CC332"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06C0BCE" w14:textId="1849439C" w:rsidR="00D14A06" w:rsidRPr="00C75D84" w:rsidRDefault="004B7BBB" w:rsidP="004B7BBB">
      <w:r w:rsidRPr="00C75D84">
        <w:rPr>
          <w:rStyle w:val="HideTWBExt"/>
        </w:rPr>
        <w:t>&lt;/Amend&gt;</w:t>
      </w:r>
    </w:p>
    <w:p w14:paraId="7D03F8FB"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483</w:t>
      </w:r>
      <w:r w:rsidRPr="00C75D84">
        <w:rPr>
          <w:rStyle w:val="HideTWBExt"/>
          <w:b w:val="0"/>
        </w:rPr>
        <w:t>&lt;/NumAm&gt;</w:t>
      </w:r>
    </w:p>
    <w:p w14:paraId="1C73BC0F" w14:textId="77777777" w:rsidR="004B7BBB" w:rsidRPr="00C75D84" w:rsidRDefault="004B7BBB" w:rsidP="004B7BBB">
      <w:pPr>
        <w:pStyle w:val="NormalBold"/>
      </w:pPr>
      <w:r w:rsidRPr="00C75D84">
        <w:rPr>
          <w:rStyle w:val="HideTWBExt"/>
          <w:b w:val="0"/>
        </w:rPr>
        <w:t>&lt;RepeatBlock-By&gt;&lt;Members&gt;</w:t>
      </w:r>
      <w:r w:rsidRPr="00C75D84">
        <w:t>Silvia Sardone, Susanna Ceccardi, Hermann Tertsch</w:t>
      </w:r>
      <w:r w:rsidRPr="00C75D84">
        <w:rPr>
          <w:rStyle w:val="HideTWBExt"/>
          <w:b w:val="0"/>
        </w:rPr>
        <w:t>&lt;/Members&gt;</w:t>
      </w:r>
    </w:p>
    <w:p w14:paraId="1F023D21" w14:textId="77777777" w:rsidR="004B7BBB" w:rsidRPr="00C75D84" w:rsidRDefault="004B7BBB" w:rsidP="004B7BBB">
      <w:pPr>
        <w:pStyle w:val="NormalBold"/>
      </w:pPr>
      <w:r w:rsidRPr="00C75D84">
        <w:rPr>
          <w:rStyle w:val="HideTWBExt"/>
          <w:b w:val="0"/>
        </w:rPr>
        <w:t>&lt;/RepeatBlock-By&gt;</w:t>
      </w:r>
    </w:p>
    <w:p w14:paraId="33EFDEE0"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4460095" w14:textId="77777777" w:rsidR="004B7BBB" w:rsidRPr="00C75D84" w:rsidRDefault="004B7BBB" w:rsidP="004B7BBB">
      <w:pPr>
        <w:pStyle w:val="NormalBold"/>
      </w:pPr>
      <w:r w:rsidRPr="00C75D84">
        <w:rPr>
          <w:rStyle w:val="HideTWBExt"/>
          <w:b w:val="0"/>
        </w:rPr>
        <w:lastRenderedPageBreak/>
        <w:t>&lt;Article&gt;</w:t>
      </w:r>
      <w:r w:rsidRPr="00C75D84">
        <w:t>Bod 23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586D855" w14:textId="77777777" w:rsidTr="000D7F60">
        <w:trPr>
          <w:trHeight w:hRule="exact" w:val="240"/>
          <w:jc w:val="center"/>
        </w:trPr>
        <w:tc>
          <w:tcPr>
            <w:tcW w:w="9752" w:type="dxa"/>
            <w:gridSpan w:val="2"/>
            <w:tcBorders>
              <w:top w:val="nil"/>
              <w:left w:val="nil"/>
              <w:bottom w:val="nil"/>
              <w:right w:val="nil"/>
            </w:tcBorders>
          </w:tcPr>
          <w:p w14:paraId="5C91195C" w14:textId="77777777" w:rsidR="004B7BBB" w:rsidRPr="00C75D84" w:rsidRDefault="004B7BBB" w:rsidP="000D7F60"/>
        </w:tc>
      </w:tr>
      <w:tr w:rsidR="00097907" w:rsidRPr="00C75D84" w14:paraId="789243B1" w14:textId="77777777" w:rsidTr="000D7F60">
        <w:trPr>
          <w:trHeight w:val="240"/>
          <w:jc w:val="center"/>
        </w:trPr>
        <w:tc>
          <w:tcPr>
            <w:tcW w:w="4876" w:type="dxa"/>
            <w:tcBorders>
              <w:top w:val="nil"/>
              <w:left w:val="nil"/>
              <w:bottom w:val="nil"/>
              <w:right w:val="nil"/>
            </w:tcBorders>
          </w:tcPr>
          <w:p w14:paraId="6125FCA9"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95AB9B0" w14:textId="77777777" w:rsidR="004B7BBB" w:rsidRPr="00C75D84" w:rsidRDefault="004B7BBB" w:rsidP="000D7F60">
            <w:pPr>
              <w:pStyle w:val="AmColumnHeading"/>
            </w:pPr>
            <w:r w:rsidRPr="00C75D84">
              <w:t>Pozměňovací návrh</w:t>
            </w:r>
          </w:p>
        </w:tc>
      </w:tr>
      <w:tr w:rsidR="00097907" w:rsidRPr="00C75D84" w14:paraId="513498C4" w14:textId="77777777" w:rsidTr="000D7F60">
        <w:trPr>
          <w:jc w:val="center"/>
        </w:trPr>
        <w:tc>
          <w:tcPr>
            <w:tcW w:w="4876" w:type="dxa"/>
            <w:tcBorders>
              <w:top w:val="nil"/>
              <w:left w:val="nil"/>
              <w:bottom w:val="nil"/>
              <w:right w:val="nil"/>
            </w:tcBorders>
          </w:tcPr>
          <w:p w14:paraId="1E3BC454" w14:textId="77777777" w:rsidR="004B7BBB" w:rsidRPr="00C75D84" w:rsidRDefault="004B7BBB" w:rsidP="000D7F60">
            <w:pPr>
              <w:pStyle w:val="Normal6a"/>
            </w:pPr>
          </w:p>
        </w:tc>
        <w:tc>
          <w:tcPr>
            <w:tcW w:w="4876" w:type="dxa"/>
            <w:tcBorders>
              <w:top w:val="nil"/>
              <w:left w:val="nil"/>
              <w:bottom w:val="nil"/>
              <w:right w:val="nil"/>
            </w:tcBorders>
          </w:tcPr>
          <w:p w14:paraId="75E79B10" w14:textId="77777777" w:rsidR="004B7BBB" w:rsidRPr="00C75D84" w:rsidRDefault="004B7BBB" w:rsidP="000D7F60">
            <w:pPr>
              <w:pStyle w:val="Normal6a"/>
            </w:pPr>
            <w:r w:rsidRPr="00C75D84">
              <w:rPr>
                <w:b/>
                <w:i/>
              </w:rPr>
              <w:t>23a.</w:t>
            </w:r>
            <w:r w:rsidRPr="00C75D84">
              <w:tab/>
            </w:r>
            <w:r w:rsidRPr="00C75D84">
              <w:rPr>
                <w:b/>
                <w:i/>
              </w:rPr>
              <w:t>vyzývá k přijetí společného přístupu, ale také k bilaterální spolupráci, k posílení dobrovolné repatriace a přesídlení migrantů z partnerských zemí jižního Středomoří do jejich zemí původu;</w:t>
            </w:r>
          </w:p>
        </w:tc>
      </w:tr>
    </w:tbl>
    <w:p w14:paraId="69D57D07"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D21EDDE" w14:textId="3E2A6FFA" w:rsidR="00D14A06" w:rsidRPr="00C75D84" w:rsidRDefault="004B7BBB" w:rsidP="004B7BBB">
      <w:r w:rsidRPr="00C75D84">
        <w:rPr>
          <w:rStyle w:val="HideTWBExt"/>
        </w:rPr>
        <w:t>&lt;/Amend&gt;</w:t>
      </w:r>
    </w:p>
    <w:p w14:paraId="666298BD"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484</w:t>
      </w:r>
      <w:r w:rsidRPr="00C75D84">
        <w:rPr>
          <w:rStyle w:val="HideTWBExt"/>
          <w:b w:val="0"/>
        </w:rPr>
        <w:t>&lt;/NumAm&gt;</w:t>
      </w:r>
    </w:p>
    <w:p w14:paraId="6F8A7AC0" w14:textId="77777777" w:rsidR="004B7BBB" w:rsidRPr="00C75D84" w:rsidRDefault="004B7BBB" w:rsidP="004B7BBB">
      <w:pPr>
        <w:pStyle w:val="NormalBold"/>
      </w:pPr>
      <w:r w:rsidRPr="00C75D84">
        <w:rPr>
          <w:rStyle w:val="HideTWBExt"/>
          <w:b w:val="0"/>
        </w:rPr>
        <w:t>&lt;RepeatBlock-By&gt;&lt;Members&gt;</w:t>
      </w:r>
      <w:r w:rsidRPr="00C75D84">
        <w:t>Alberico Gambino, Carlo Fidanza</w:t>
      </w:r>
      <w:r w:rsidRPr="00C75D84">
        <w:rPr>
          <w:rStyle w:val="HideTWBExt"/>
          <w:b w:val="0"/>
        </w:rPr>
        <w:t>&lt;/Members&gt;</w:t>
      </w:r>
    </w:p>
    <w:p w14:paraId="2E940DC3" w14:textId="77777777" w:rsidR="004B7BBB" w:rsidRPr="00C75D84" w:rsidRDefault="004B7BBB" w:rsidP="004B7BBB">
      <w:pPr>
        <w:pStyle w:val="NormalBold"/>
      </w:pPr>
      <w:r w:rsidRPr="00C75D84">
        <w:rPr>
          <w:rStyle w:val="HideTWBExt"/>
          <w:b w:val="0"/>
        </w:rPr>
        <w:t>&lt;/RepeatBlock-By&gt;</w:t>
      </w:r>
    </w:p>
    <w:p w14:paraId="00E0CEFB"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B711E31" w14:textId="77777777" w:rsidR="004B7BBB" w:rsidRPr="00C75D84" w:rsidRDefault="004B7BBB" w:rsidP="004B7BBB">
      <w:pPr>
        <w:pStyle w:val="NormalBold"/>
      </w:pPr>
      <w:r w:rsidRPr="00C75D84">
        <w:rPr>
          <w:rStyle w:val="HideTWBExt"/>
          <w:b w:val="0"/>
        </w:rPr>
        <w:t>&lt;Article&gt;</w:t>
      </w:r>
      <w:r w:rsidRPr="00C75D84">
        <w:t>Bod 24</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338FA63" w14:textId="77777777" w:rsidTr="000D7F60">
        <w:trPr>
          <w:trHeight w:hRule="exact" w:val="240"/>
          <w:jc w:val="center"/>
        </w:trPr>
        <w:tc>
          <w:tcPr>
            <w:tcW w:w="9752" w:type="dxa"/>
            <w:gridSpan w:val="2"/>
            <w:tcBorders>
              <w:top w:val="nil"/>
              <w:left w:val="nil"/>
              <w:bottom w:val="nil"/>
              <w:right w:val="nil"/>
            </w:tcBorders>
          </w:tcPr>
          <w:p w14:paraId="4DA021AE" w14:textId="77777777" w:rsidR="004B7BBB" w:rsidRPr="00C75D84" w:rsidRDefault="004B7BBB" w:rsidP="000D7F60"/>
        </w:tc>
      </w:tr>
      <w:tr w:rsidR="00097907" w:rsidRPr="00C75D84" w14:paraId="00D74210" w14:textId="77777777" w:rsidTr="000D7F60">
        <w:trPr>
          <w:trHeight w:val="240"/>
          <w:jc w:val="center"/>
        </w:trPr>
        <w:tc>
          <w:tcPr>
            <w:tcW w:w="4876" w:type="dxa"/>
            <w:tcBorders>
              <w:top w:val="nil"/>
              <w:left w:val="nil"/>
              <w:bottom w:val="nil"/>
              <w:right w:val="nil"/>
            </w:tcBorders>
          </w:tcPr>
          <w:p w14:paraId="0BEA6A34"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AF9163F" w14:textId="77777777" w:rsidR="004B7BBB" w:rsidRPr="00C75D84" w:rsidRDefault="004B7BBB" w:rsidP="000D7F60">
            <w:pPr>
              <w:pStyle w:val="AmColumnHeading"/>
            </w:pPr>
            <w:r w:rsidRPr="00C75D84">
              <w:t>Pozměňovací návrh</w:t>
            </w:r>
          </w:p>
        </w:tc>
      </w:tr>
      <w:tr w:rsidR="00097907" w:rsidRPr="00C75D84" w14:paraId="0EF920A7" w14:textId="77777777" w:rsidTr="000D7F60">
        <w:trPr>
          <w:jc w:val="center"/>
        </w:trPr>
        <w:tc>
          <w:tcPr>
            <w:tcW w:w="4876" w:type="dxa"/>
            <w:tcBorders>
              <w:top w:val="nil"/>
              <w:left w:val="nil"/>
              <w:bottom w:val="nil"/>
              <w:right w:val="nil"/>
            </w:tcBorders>
          </w:tcPr>
          <w:p w14:paraId="5D0E04C0" w14:textId="77777777" w:rsidR="004B7BBB" w:rsidRPr="00C75D84" w:rsidRDefault="004B7BBB" w:rsidP="000D7F60">
            <w:pPr>
              <w:pStyle w:val="Normal6a"/>
            </w:pPr>
            <w:r w:rsidRPr="00C75D84">
              <w:t>24.</w:t>
            </w:r>
            <w:r w:rsidRPr="00C75D84">
              <w:tab/>
              <w:t xml:space="preserve">vyzývá ke </w:t>
            </w:r>
            <w:r w:rsidRPr="00C75D84">
              <w:rPr>
                <w:b/>
                <w:bCs/>
                <w:i/>
                <w:iCs/>
              </w:rPr>
              <w:t>komplexní</w:t>
            </w:r>
            <w:r w:rsidRPr="00C75D84">
              <w:t xml:space="preserve"> reakci, která by řešila jak bezprostřední operativní potřeby, tak dlouhodobé strukturální faktory;</w:t>
            </w:r>
          </w:p>
        </w:tc>
        <w:tc>
          <w:tcPr>
            <w:tcW w:w="4876" w:type="dxa"/>
            <w:tcBorders>
              <w:top w:val="nil"/>
              <w:left w:val="nil"/>
              <w:bottom w:val="nil"/>
              <w:right w:val="nil"/>
            </w:tcBorders>
          </w:tcPr>
          <w:p w14:paraId="7DD928A4" w14:textId="77777777" w:rsidR="004B7BBB" w:rsidRPr="00C75D84" w:rsidRDefault="004B7BBB" w:rsidP="000D7F60">
            <w:pPr>
              <w:pStyle w:val="Normal6a"/>
            </w:pPr>
            <w:r w:rsidRPr="00C75D84">
              <w:t>24.</w:t>
            </w:r>
            <w:r w:rsidRPr="00C75D84">
              <w:tab/>
              <w:t xml:space="preserve">vyzývá ke </w:t>
            </w:r>
            <w:r w:rsidRPr="00C75D84">
              <w:rPr>
                <w:b/>
                <w:i/>
              </w:rPr>
              <w:t>koordinované</w:t>
            </w:r>
            <w:r w:rsidRPr="00C75D84">
              <w:t xml:space="preserve"> reakci, která by řešila jak bezprostřední operativní potřeby</w:t>
            </w:r>
            <w:r w:rsidRPr="00C75D84">
              <w:rPr>
                <w:b/>
                <w:i/>
              </w:rPr>
              <w:t>, včetně bezpečnosti, řízení migračních toků a navracení osob, boje proti sítím obchodování s lidmi a energetické odolnosti,</w:t>
            </w:r>
            <w:r w:rsidRPr="00C75D84">
              <w:t xml:space="preserve"> tak dlouhodobé strukturální faktory </w:t>
            </w:r>
            <w:r w:rsidRPr="00C75D84">
              <w:rPr>
                <w:b/>
                <w:i/>
              </w:rPr>
              <w:t>prostřednictvím investic, rozvoje infrastruktury, hospodářského růstu a vzájemně výhodných partnerství ve středomořském regionu</w:t>
            </w:r>
            <w:r w:rsidRPr="00C75D84">
              <w:t xml:space="preserve">; </w:t>
            </w:r>
            <w:r w:rsidRPr="00C75D84">
              <w:rPr>
                <w:b/>
                <w:i/>
              </w:rPr>
              <w:t>v této souvislosti zdůrazňuje nutnost zaujmout diferencovaný přístup a uznává, že neexistuje jediné řešení pro všechny, ale že jsou zapotřebí přizpůsobená partnerství na základě spolehlivosti, strategického významu a odhodlání, které partnerské země prokázaly;</w:t>
            </w:r>
          </w:p>
        </w:tc>
      </w:tr>
    </w:tbl>
    <w:p w14:paraId="066670ED"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{IT}</w:t>
      </w:r>
      <w:r w:rsidRPr="00C75D84">
        <w:t>it</w:t>
      </w:r>
      <w:r w:rsidRPr="00C75D84">
        <w:rPr>
          <w:rStyle w:val="HideTWBExt"/>
        </w:rPr>
        <w:t>&lt;/Original&gt;</w:t>
      </w:r>
    </w:p>
    <w:p w14:paraId="33690A4B" w14:textId="2306E7CD" w:rsidR="00D14A06" w:rsidRPr="00C75D84" w:rsidRDefault="004B7BBB" w:rsidP="004B7BBB">
      <w:r w:rsidRPr="00C75D84">
        <w:rPr>
          <w:rStyle w:val="HideTWBExt"/>
        </w:rPr>
        <w:t>&lt;/Amend&gt;</w:t>
      </w:r>
    </w:p>
    <w:p w14:paraId="3D7AA02A"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485</w:t>
      </w:r>
      <w:r w:rsidRPr="00C75D84">
        <w:rPr>
          <w:rStyle w:val="HideTWBExt"/>
          <w:b w:val="0"/>
        </w:rPr>
        <w:t>&lt;/NumAm&gt;</w:t>
      </w:r>
    </w:p>
    <w:p w14:paraId="245F3AAF" w14:textId="77777777" w:rsidR="004B7BBB" w:rsidRPr="00C75D84" w:rsidRDefault="004B7BBB" w:rsidP="004B7BBB">
      <w:pPr>
        <w:pStyle w:val="NormalBold"/>
      </w:pPr>
      <w:r w:rsidRPr="00C75D84">
        <w:rPr>
          <w:rStyle w:val="HideTWBExt"/>
          <w:b w:val="0"/>
        </w:rPr>
        <w:t>&lt;RepeatBlock-By&gt;&lt;Members&gt;</w:t>
      </w:r>
      <w:r w:rsidRPr="00C75D84">
        <w:t>Leoluca Orlando</w:t>
      </w:r>
      <w:r w:rsidRPr="00C75D84">
        <w:rPr>
          <w:rStyle w:val="HideTWBExt"/>
          <w:b w:val="0"/>
        </w:rPr>
        <w:t>&lt;/Members&gt;</w:t>
      </w:r>
    </w:p>
    <w:p w14:paraId="745B13BA" w14:textId="77777777" w:rsidR="004B7BBB" w:rsidRPr="00C75D84" w:rsidRDefault="004B7BBB" w:rsidP="004B7BBB">
      <w:r w:rsidRPr="00C75D84">
        <w:rPr>
          <w:rStyle w:val="HideTWBExt"/>
        </w:rPr>
        <w:t>&lt;AuNomDe&gt;</w:t>
      </w:r>
      <w:r w:rsidRPr="00C75D84">
        <w:rPr>
          <w:rStyle w:val="HideTWBInt"/>
        </w:rPr>
        <w:t>{Verts/ALE}</w:t>
      </w:r>
      <w:r w:rsidRPr="00C75D84">
        <w:t>za skupinu Verts/ALE</w:t>
      </w:r>
      <w:r w:rsidRPr="00C75D84">
        <w:rPr>
          <w:rStyle w:val="HideTWBExt"/>
        </w:rPr>
        <w:t>&lt;/AuNomDe&gt;</w:t>
      </w:r>
    </w:p>
    <w:p w14:paraId="6510C3B3" w14:textId="77777777" w:rsidR="004B7BBB" w:rsidRPr="00C75D84" w:rsidRDefault="004B7BBB" w:rsidP="004B7BBB">
      <w:pPr>
        <w:pStyle w:val="NormalBold"/>
      </w:pPr>
      <w:r w:rsidRPr="00C75D84">
        <w:rPr>
          <w:rStyle w:val="HideTWBExt"/>
          <w:b w:val="0"/>
        </w:rPr>
        <w:t>&lt;/RepeatBlock-By&gt;</w:t>
      </w:r>
    </w:p>
    <w:p w14:paraId="4F30910E" w14:textId="77777777" w:rsidR="004B7BBB" w:rsidRPr="00C75D84" w:rsidRDefault="004B7BBB" w:rsidP="004B7BBB">
      <w:pPr>
        <w:pStyle w:val="NormalBold"/>
      </w:pPr>
      <w:r w:rsidRPr="00C75D84">
        <w:rPr>
          <w:rStyle w:val="HideTWBExt"/>
          <w:b w:val="0"/>
        </w:rPr>
        <w:lastRenderedPageBreak/>
        <w:t>&lt;DocAmend&gt;</w:t>
      </w:r>
      <w:r w:rsidRPr="00C75D84">
        <w:t>Návrh usnesení</w:t>
      </w:r>
      <w:r w:rsidRPr="00C75D84">
        <w:rPr>
          <w:rStyle w:val="HideTWBExt"/>
          <w:b w:val="0"/>
        </w:rPr>
        <w:t>&lt;/DocAmend&gt;</w:t>
      </w:r>
    </w:p>
    <w:p w14:paraId="15399690" w14:textId="77777777" w:rsidR="004B7BBB" w:rsidRPr="00C75D84" w:rsidRDefault="004B7BBB" w:rsidP="004B7BBB">
      <w:pPr>
        <w:pStyle w:val="NormalBold"/>
      </w:pPr>
      <w:r w:rsidRPr="00C75D84">
        <w:rPr>
          <w:rStyle w:val="HideTWBExt"/>
          <w:b w:val="0"/>
        </w:rPr>
        <w:t>&lt;Article&gt;</w:t>
      </w:r>
      <w:r w:rsidRPr="00C75D84">
        <w:t>Bod 24</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59662A0" w14:textId="77777777" w:rsidTr="000D7F60">
        <w:trPr>
          <w:trHeight w:hRule="exact" w:val="240"/>
          <w:jc w:val="center"/>
        </w:trPr>
        <w:tc>
          <w:tcPr>
            <w:tcW w:w="9752" w:type="dxa"/>
            <w:gridSpan w:val="2"/>
            <w:tcBorders>
              <w:top w:val="nil"/>
              <w:left w:val="nil"/>
              <w:bottom w:val="nil"/>
              <w:right w:val="nil"/>
            </w:tcBorders>
          </w:tcPr>
          <w:p w14:paraId="5D51C8EF" w14:textId="77777777" w:rsidR="004B7BBB" w:rsidRPr="00C75D84" w:rsidRDefault="004B7BBB" w:rsidP="000D7F60"/>
        </w:tc>
      </w:tr>
      <w:tr w:rsidR="00097907" w:rsidRPr="00C75D84" w14:paraId="5B4E641C" w14:textId="77777777" w:rsidTr="000D7F60">
        <w:trPr>
          <w:trHeight w:val="240"/>
          <w:jc w:val="center"/>
        </w:trPr>
        <w:tc>
          <w:tcPr>
            <w:tcW w:w="4876" w:type="dxa"/>
            <w:tcBorders>
              <w:top w:val="nil"/>
              <w:left w:val="nil"/>
              <w:bottom w:val="nil"/>
              <w:right w:val="nil"/>
            </w:tcBorders>
          </w:tcPr>
          <w:p w14:paraId="155259E3"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34F1111" w14:textId="77777777" w:rsidR="004B7BBB" w:rsidRPr="00C75D84" w:rsidRDefault="004B7BBB" w:rsidP="000D7F60">
            <w:pPr>
              <w:pStyle w:val="AmColumnHeading"/>
            </w:pPr>
            <w:r w:rsidRPr="00C75D84">
              <w:t>Pozměňovací návrh</w:t>
            </w:r>
          </w:p>
        </w:tc>
      </w:tr>
      <w:tr w:rsidR="00097907" w:rsidRPr="00C75D84" w14:paraId="4D411BBF" w14:textId="77777777" w:rsidTr="000D7F60">
        <w:trPr>
          <w:jc w:val="center"/>
        </w:trPr>
        <w:tc>
          <w:tcPr>
            <w:tcW w:w="4876" w:type="dxa"/>
            <w:tcBorders>
              <w:top w:val="nil"/>
              <w:left w:val="nil"/>
              <w:bottom w:val="nil"/>
              <w:right w:val="nil"/>
            </w:tcBorders>
          </w:tcPr>
          <w:p w14:paraId="69636315" w14:textId="77777777" w:rsidR="004B7BBB" w:rsidRPr="00C75D84" w:rsidRDefault="004B7BBB" w:rsidP="000D7F60">
            <w:pPr>
              <w:pStyle w:val="Normal6a"/>
            </w:pPr>
            <w:r w:rsidRPr="00C75D84">
              <w:t>24.</w:t>
            </w:r>
            <w:r w:rsidRPr="00C75D84">
              <w:tab/>
              <w:t>vyzývá ke komplexní reakci, která by řešila jak bezprostřední operativní potřeby, tak dlouhodobé strukturální faktory;</w:t>
            </w:r>
          </w:p>
        </w:tc>
        <w:tc>
          <w:tcPr>
            <w:tcW w:w="4876" w:type="dxa"/>
            <w:tcBorders>
              <w:top w:val="nil"/>
              <w:left w:val="nil"/>
              <w:bottom w:val="nil"/>
              <w:right w:val="nil"/>
            </w:tcBorders>
          </w:tcPr>
          <w:p w14:paraId="24DCFF76" w14:textId="77777777" w:rsidR="004B7BBB" w:rsidRPr="00C75D84" w:rsidRDefault="004B7BBB" w:rsidP="000D7F60">
            <w:pPr>
              <w:pStyle w:val="Normal6a"/>
            </w:pPr>
            <w:r w:rsidRPr="00C75D84">
              <w:t>24.</w:t>
            </w:r>
            <w:r w:rsidRPr="00C75D84">
              <w:tab/>
              <w:t xml:space="preserve">vyzývá ke komplexní reakci, která by řešila jak bezprostřední operativní potřeby, tak dlouhodobé strukturální faktory; </w:t>
            </w:r>
            <w:r w:rsidRPr="00C75D84">
              <w:rPr>
                <w:b/>
                <w:i/>
              </w:rPr>
              <w:t>zdůrazňuje, že řízení migrace založené na ochraně lidí, inkluzivních azylových rámcích a rozšířených legálních způsobech migrace je nejen účinnější, ale také více v souladu se závazky vyplývajícími z mezinárodního práva; vyzývá k nezávislému monitorování veškeré spolupráce v oblasti migrace s třetími zeměmi financované z prostředků EU s cílem zajistit dodržování lidských práv, uprchlického práva a zásad uvedených ve Smlouvě o EU;</w:t>
            </w:r>
          </w:p>
        </w:tc>
      </w:tr>
    </w:tbl>
    <w:p w14:paraId="55D24BF9"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7BB7998" w14:textId="7FB96446" w:rsidR="00D14A06" w:rsidRPr="00C75D84" w:rsidRDefault="004B7BBB" w:rsidP="004B7BBB">
      <w:r w:rsidRPr="00C75D84">
        <w:rPr>
          <w:rStyle w:val="HideTWBExt"/>
        </w:rPr>
        <w:t>&lt;/Amend&gt;</w:t>
      </w:r>
    </w:p>
    <w:p w14:paraId="49EC2ADB"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486</w:t>
      </w:r>
      <w:r w:rsidRPr="00C75D84">
        <w:rPr>
          <w:rStyle w:val="HideTWBExt"/>
          <w:b w:val="0"/>
        </w:rPr>
        <w:t>&lt;/NumAm&gt;</w:t>
      </w:r>
    </w:p>
    <w:p w14:paraId="0434E7B5" w14:textId="77777777" w:rsidR="004B7BBB" w:rsidRPr="00C75D84" w:rsidRDefault="004B7BBB" w:rsidP="004B7BBB">
      <w:pPr>
        <w:pStyle w:val="NormalBold"/>
      </w:pPr>
      <w:r w:rsidRPr="00C75D84">
        <w:rPr>
          <w:rStyle w:val="HideTWBExt"/>
          <w:b w:val="0"/>
        </w:rPr>
        <w:t>&lt;RepeatBlock-By&gt;&lt;Members&gt;</w:t>
      </w:r>
      <w:r w:rsidRPr="00C75D84">
        <w:t>Helmut Brandstätter, Dan Barna, Hilde Vautmans</w:t>
      </w:r>
      <w:r w:rsidRPr="00C75D84">
        <w:rPr>
          <w:rStyle w:val="HideTWBExt"/>
          <w:b w:val="0"/>
        </w:rPr>
        <w:t>&lt;/Members&gt;</w:t>
      </w:r>
    </w:p>
    <w:p w14:paraId="7CA9BD8D" w14:textId="77777777" w:rsidR="004B7BBB" w:rsidRPr="00C75D84" w:rsidRDefault="004B7BBB" w:rsidP="004B7BBB">
      <w:pPr>
        <w:pStyle w:val="NormalBold"/>
      </w:pPr>
      <w:r w:rsidRPr="00C75D84">
        <w:rPr>
          <w:rStyle w:val="HideTWBExt"/>
          <w:b w:val="0"/>
        </w:rPr>
        <w:t>&lt;/RepeatBlock-By&gt;</w:t>
      </w:r>
    </w:p>
    <w:p w14:paraId="16D9D046"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D17BF42" w14:textId="77777777" w:rsidR="004B7BBB" w:rsidRPr="00C75D84" w:rsidRDefault="004B7BBB" w:rsidP="004B7BBB">
      <w:pPr>
        <w:pStyle w:val="NormalBold"/>
      </w:pPr>
      <w:r w:rsidRPr="00C75D84">
        <w:rPr>
          <w:rStyle w:val="HideTWBExt"/>
          <w:b w:val="0"/>
        </w:rPr>
        <w:t>&lt;Article&gt;</w:t>
      </w:r>
      <w:r w:rsidRPr="00C75D84">
        <w:t>Bod 24</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1F1316F" w14:textId="77777777" w:rsidTr="000D7F60">
        <w:trPr>
          <w:trHeight w:hRule="exact" w:val="240"/>
          <w:jc w:val="center"/>
        </w:trPr>
        <w:tc>
          <w:tcPr>
            <w:tcW w:w="9752" w:type="dxa"/>
            <w:gridSpan w:val="2"/>
            <w:tcBorders>
              <w:top w:val="nil"/>
              <w:left w:val="nil"/>
              <w:bottom w:val="nil"/>
              <w:right w:val="nil"/>
            </w:tcBorders>
          </w:tcPr>
          <w:p w14:paraId="531118CC" w14:textId="77777777" w:rsidR="004B7BBB" w:rsidRPr="00C75D84" w:rsidRDefault="004B7BBB" w:rsidP="000D7F60"/>
        </w:tc>
      </w:tr>
      <w:tr w:rsidR="00097907" w:rsidRPr="00C75D84" w14:paraId="2AEA2BD9" w14:textId="77777777" w:rsidTr="000D7F60">
        <w:trPr>
          <w:trHeight w:val="240"/>
          <w:jc w:val="center"/>
        </w:trPr>
        <w:tc>
          <w:tcPr>
            <w:tcW w:w="4876" w:type="dxa"/>
            <w:tcBorders>
              <w:top w:val="nil"/>
              <w:left w:val="nil"/>
              <w:bottom w:val="nil"/>
              <w:right w:val="nil"/>
            </w:tcBorders>
          </w:tcPr>
          <w:p w14:paraId="2D025BAC"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E83A1FC" w14:textId="77777777" w:rsidR="004B7BBB" w:rsidRPr="00C75D84" w:rsidRDefault="004B7BBB" w:rsidP="000D7F60">
            <w:pPr>
              <w:pStyle w:val="AmColumnHeading"/>
            </w:pPr>
            <w:r w:rsidRPr="00C75D84">
              <w:t>Pozměňovací návrh</w:t>
            </w:r>
          </w:p>
        </w:tc>
      </w:tr>
      <w:tr w:rsidR="00097907" w:rsidRPr="00C75D84" w14:paraId="756B16ED" w14:textId="77777777" w:rsidTr="000D7F60">
        <w:trPr>
          <w:jc w:val="center"/>
        </w:trPr>
        <w:tc>
          <w:tcPr>
            <w:tcW w:w="4876" w:type="dxa"/>
            <w:tcBorders>
              <w:top w:val="nil"/>
              <w:left w:val="nil"/>
              <w:bottom w:val="nil"/>
              <w:right w:val="nil"/>
            </w:tcBorders>
          </w:tcPr>
          <w:p w14:paraId="74A0DB80" w14:textId="77777777" w:rsidR="004B7BBB" w:rsidRPr="00C75D84" w:rsidRDefault="004B7BBB" w:rsidP="000D7F60">
            <w:pPr>
              <w:pStyle w:val="Normal6a"/>
            </w:pPr>
            <w:r w:rsidRPr="00C75D84">
              <w:t>24.</w:t>
            </w:r>
            <w:r w:rsidRPr="00C75D84">
              <w:tab/>
              <w:t xml:space="preserve">vyzývá ke komplexní </w:t>
            </w:r>
            <w:r w:rsidRPr="00C75D84">
              <w:rPr>
                <w:b/>
                <w:bCs/>
                <w:i/>
                <w:iCs/>
              </w:rPr>
              <w:t>reakci</w:t>
            </w:r>
            <w:r w:rsidRPr="00C75D84">
              <w:t>, která by řešila jak bezprostřední operativní potřeby, tak dlouhodobé strukturální faktory;</w:t>
            </w:r>
          </w:p>
        </w:tc>
        <w:tc>
          <w:tcPr>
            <w:tcW w:w="4876" w:type="dxa"/>
            <w:tcBorders>
              <w:top w:val="nil"/>
              <w:left w:val="nil"/>
              <w:bottom w:val="nil"/>
              <w:right w:val="nil"/>
            </w:tcBorders>
          </w:tcPr>
          <w:p w14:paraId="5A11BC21" w14:textId="77777777" w:rsidR="004B7BBB" w:rsidRPr="00C75D84" w:rsidRDefault="004B7BBB" w:rsidP="000D7F60">
            <w:pPr>
              <w:pStyle w:val="Normal6a"/>
            </w:pPr>
            <w:r w:rsidRPr="00C75D84">
              <w:t>24.</w:t>
            </w:r>
            <w:r w:rsidRPr="00C75D84">
              <w:tab/>
              <w:t xml:space="preserve">vyzývá ke komplexní </w:t>
            </w:r>
            <w:r w:rsidRPr="00C75D84">
              <w:rPr>
                <w:b/>
                <w:bCs/>
                <w:i/>
                <w:iCs/>
              </w:rPr>
              <w:t>operativní a institucionální správě hranic a správě a řízení bezpečnostního odvětví</w:t>
            </w:r>
            <w:r w:rsidRPr="00C75D84">
              <w:t xml:space="preserve">, která by řešila jak bezprostřední operativní potřeby, tak dlouhodobé strukturální faktory; </w:t>
            </w:r>
            <w:r w:rsidRPr="00C75D84">
              <w:rPr>
                <w:b/>
                <w:i/>
              </w:rPr>
              <w:t>vítá společnou operaci pro Středomoří (Med-Op), která bude ve spolupráci s orgány působícími v oblasti spravedlnosti a vnitřních věcí podporovat operativní úsilí v boji proti organizované trestné činnosti, včetně obchodování s lidmi;</w:t>
            </w:r>
          </w:p>
        </w:tc>
      </w:tr>
    </w:tbl>
    <w:p w14:paraId="285B733E"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606235A" w14:textId="5760CFCA" w:rsidR="00D14A06" w:rsidRPr="00C75D84" w:rsidRDefault="004B7BBB" w:rsidP="004B7BBB">
      <w:r w:rsidRPr="00C75D84">
        <w:rPr>
          <w:rStyle w:val="HideTWBExt"/>
        </w:rPr>
        <w:t>&lt;/Amend&gt;</w:t>
      </w:r>
    </w:p>
    <w:p w14:paraId="38ECBAE8" w14:textId="77777777" w:rsidR="004B7BBB" w:rsidRPr="00C75D84" w:rsidRDefault="004B7BBB" w:rsidP="004B7BBB">
      <w:pPr>
        <w:pStyle w:val="AmNumberTabs"/>
      </w:pPr>
      <w:r w:rsidRPr="00C75D84">
        <w:rPr>
          <w:rStyle w:val="HideTWBExt"/>
          <w:b w:val="0"/>
        </w:rPr>
        <w:lastRenderedPageBreak/>
        <w:t>&lt;Amend&gt;</w:t>
      </w:r>
      <w:r w:rsidRPr="00C75D84">
        <w:t>Pozměňovací návrh</w:t>
      </w:r>
      <w:r w:rsidRPr="00C75D84">
        <w:tab/>
      </w:r>
      <w:r w:rsidRPr="00C75D84">
        <w:tab/>
      </w:r>
      <w:r w:rsidRPr="00C75D84">
        <w:rPr>
          <w:rStyle w:val="HideTWBExt"/>
          <w:b w:val="0"/>
        </w:rPr>
        <w:t>&lt;NumAm&gt;</w:t>
      </w:r>
      <w:r w:rsidRPr="00C75D84">
        <w:t>487</w:t>
      </w:r>
      <w:r w:rsidRPr="00C75D84">
        <w:rPr>
          <w:rStyle w:val="HideTWBExt"/>
          <w:b w:val="0"/>
        </w:rPr>
        <w:t>&lt;/NumAm&gt;</w:t>
      </w:r>
    </w:p>
    <w:p w14:paraId="6CCB1FDC" w14:textId="77777777" w:rsidR="004B7BBB" w:rsidRPr="00C75D84" w:rsidRDefault="004B7BBB" w:rsidP="004B7BBB">
      <w:pPr>
        <w:pStyle w:val="NormalBold"/>
      </w:pPr>
      <w:r w:rsidRPr="00C75D84">
        <w:rPr>
          <w:rStyle w:val="HideTWBExt"/>
          <w:b w:val="0"/>
        </w:rPr>
        <w:t>&lt;RepeatBlock-By&gt;&lt;Members&gt;</w:t>
      </w:r>
      <w:r w:rsidRPr="00C75D84">
        <w:t>Matthieu Valet, Jordan Bardella, Pierre-Romain Thionnet, Julie Rechagneux</w:t>
      </w:r>
      <w:r w:rsidRPr="00C75D84">
        <w:rPr>
          <w:rStyle w:val="HideTWBExt"/>
          <w:b w:val="0"/>
        </w:rPr>
        <w:t>&lt;/Members&gt;</w:t>
      </w:r>
    </w:p>
    <w:p w14:paraId="479222FF" w14:textId="77777777" w:rsidR="004B7BBB" w:rsidRPr="00C75D84" w:rsidRDefault="004B7BBB" w:rsidP="004B7BBB">
      <w:pPr>
        <w:pStyle w:val="NormalBold"/>
      </w:pPr>
      <w:r w:rsidRPr="00C75D84">
        <w:rPr>
          <w:rStyle w:val="HideTWBExt"/>
          <w:b w:val="0"/>
        </w:rPr>
        <w:t>&lt;/RepeatBlock-By&gt;</w:t>
      </w:r>
    </w:p>
    <w:p w14:paraId="4C557604"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59D4814" w14:textId="77777777" w:rsidR="004B7BBB" w:rsidRPr="00C75D84" w:rsidRDefault="004B7BBB" w:rsidP="004B7BBB">
      <w:pPr>
        <w:pStyle w:val="NormalBold"/>
      </w:pPr>
      <w:r w:rsidRPr="00C75D84">
        <w:rPr>
          <w:rStyle w:val="HideTWBExt"/>
          <w:b w:val="0"/>
        </w:rPr>
        <w:t>&lt;Article&gt;</w:t>
      </w:r>
      <w:r w:rsidRPr="00C75D84">
        <w:t>Bod 24</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57DDF37" w14:textId="77777777" w:rsidTr="000D7F60">
        <w:trPr>
          <w:trHeight w:hRule="exact" w:val="240"/>
          <w:jc w:val="center"/>
        </w:trPr>
        <w:tc>
          <w:tcPr>
            <w:tcW w:w="9752" w:type="dxa"/>
            <w:gridSpan w:val="2"/>
            <w:tcBorders>
              <w:top w:val="nil"/>
              <w:left w:val="nil"/>
              <w:bottom w:val="nil"/>
              <w:right w:val="nil"/>
            </w:tcBorders>
          </w:tcPr>
          <w:p w14:paraId="7DE2EBD2" w14:textId="77777777" w:rsidR="004B7BBB" w:rsidRPr="00C75D84" w:rsidRDefault="004B7BBB" w:rsidP="000D7F60"/>
        </w:tc>
      </w:tr>
      <w:tr w:rsidR="00097907" w:rsidRPr="00C75D84" w14:paraId="7717F9B9" w14:textId="77777777" w:rsidTr="000D7F60">
        <w:trPr>
          <w:trHeight w:val="240"/>
          <w:jc w:val="center"/>
        </w:trPr>
        <w:tc>
          <w:tcPr>
            <w:tcW w:w="4876" w:type="dxa"/>
            <w:tcBorders>
              <w:top w:val="nil"/>
              <w:left w:val="nil"/>
              <w:bottom w:val="nil"/>
              <w:right w:val="nil"/>
            </w:tcBorders>
          </w:tcPr>
          <w:p w14:paraId="48E8E146"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9171F49" w14:textId="77777777" w:rsidR="004B7BBB" w:rsidRPr="00C75D84" w:rsidRDefault="004B7BBB" w:rsidP="000D7F60">
            <w:pPr>
              <w:pStyle w:val="AmColumnHeading"/>
            </w:pPr>
            <w:r w:rsidRPr="00C75D84">
              <w:t>Pozměňovací návrh</w:t>
            </w:r>
          </w:p>
        </w:tc>
      </w:tr>
      <w:tr w:rsidR="00097907" w:rsidRPr="00C75D84" w14:paraId="66CF4958" w14:textId="77777777" w:rsidTr="000D7F60">
        <w:trPr>
          <w:jc w:val="center"/>
        </w:trPr>
        <w:tc>
          <w:tcPr>
            <w:tcW w:w="4876" w:type="dxa"/>
            <w:tcBorders>
              <w:top w:val="nil"/>
              <w:left w:val="nil"/>
              <w:bottom w:val="nil"/>
              <w:right w:val="nil"/>
            </w:tcBorders>
          </w:tcPr>
          <w:p w14:paraId="6DD435FA" w14:textId="77777777" w:rsidR="004B7BBB" w:rsidRPr="00C75D84" w:rsidRDefault="004B7BBB" w:rsidP="000D7F60">
            <w:pPr>
              <w:pStyle w:val="Normal6a"/>
            </w:pPr>
            <w:r w:rsidRPr="00C75D84">
              <w:t>24.</w:t>
            </w:r>
            <w:r w:rsidRPr="00C75D84">
              <w:tab/>
              <w:t>vyzývá ke komplexní reakci, která by řešila jak bezprostřední operativní potřeby, tak dlouhodobé strukturální faktory;</w:t>
            </w:r>
          </w:p>
        </w:tc>
        <w:tc>
          <w:tcPr>
            <w:tcW w:w="4876" w:type="dxa"/>
            <w:tcBorders>
              <w:top w:val="nil"/>
              <w:left w:val="nil"/>
              <w:bottom w:val="nil"/>
              <w:right w:val="nil"/>
            </w:tcBorders>
          </w:tcPr>
          <w:p w14:paraId="012796C2" w14:textId="77777777" w:rsidR="004B7BBB" w:rsidRPr="00C75D84" w:rsidRDefault="004B7BBB" w:rsidP="000D7F60">
            <w:pPr>
              <w:pStyle w:val="Normal6a"/>
            </w:pPr>
            <w:r w:rsidRPr="00C75D84">
              <w:t>24.</w:t>
            </w:r>
            <w:r w:rsidRPr="00C75D84">
              <w:tab/>
              <w:t>vyzývá ke komplexní reakci, která by řešila jak bezprostřední operativní potřeby, tak dlouhodobé strukturální faktory</w:t>
            </w:r>
            <w:r w:rsidRPr="00C75D84">
              <w:rPr>
                <w:b/>
                <w:i/>
              </w:rPr>
              <w:t>, včetně rozbití sítí převaděčů, předcházení nelegální migraci, účinného vymáhání rozhodnutí o navracení a posílení správy hranic</w:t>
            </w:r>
            <w:r w:rsidRPr="00C75D84">
              <w:t>;</w:t>
            </w:r>
          </w:p>
        </w:tc>
      </w:tr>
    </w:tbl>
    <w:p w14:paraId="393DB001"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D5B9204" w14:textId="0E95DF0C" w:rsidR="00D14A06" w:rsidRPr="00C75D84" w:rsidRDefault="004B7BBB" w:rsidP="004B7BBB">
      <w:r w:rsidRPr="00C75D84">
        <w:rPr>
          <w:rStyle w:val="HideTWBExt"/>
        </w:rPr>
        <w:t>&lt;/Amend&gt;</w:t>
      </w:r>
    </w:p>
    <w:p w14:paraId="07C1D54A"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488</w:t>
      </w:r>
      <w:r w:rsidRPr="00C75D84">
        <w:rPr>
          <w:rStyle w:val="HideTWBExt"/>
          <w:b w:val="0"/>
        </w:rPr>
        <w:t>&lt;/NumAm&gt;</w:t>
      </w:r>
    </w:p>
    <w:p w14:paraId="32203A45" w14:textId="77777777" w:rsidR="004B7BBB" w:rsidRPr="00C75D84" w:rsidRDefault="004B7BBB" w:rsidP="004B7BBB">
      <w:pPr>
        <w:pStyle w:val="NormalBold"/>
      </w:pPr>
      <w:r w:rsidRPr="00C75D84">
        <w:rPr>
          <w:rStyle w:val="HideTWBExt"/>
          <w:b w:val="0"/>
        </w:rPr>
        <w:t>&lt;RepeatBlock-By&gt;&lt;Members&gt;</w:t>
      </w:r>
      <w:r w:rsidRPr="00C75D84">
        <w:t>Silvia Sardone, Susanna Ceccardi, Hermann Tertsch</w:t>
      </w:r>
      <w:r w:rsidRPr="00C75D84">
        <w:rPr>
          <w:rStyle w:val="HideTWBExt"/>
          <w:b w:val="0"/>
        </w:rPr>
        <w:t>&lt;/Members&gt;</w:t>
      </w:r>
    </w:p>
    <w:p w14:paraId="1968405C" w14:textId="77777777" w:rsidR="004B7BBB" w:rsidRPr="00C75D84" w:rsidRDefault="004B7BBB" w:rsidP="004B7BBB">
      <w:pPr>
        <w:pStyle w:val="NormalBold"/>
      </w:pPr>
      <w:r w:rsidRPr="00C75D84">
        <w:rPr>
          <w:rStyle w:val="HideTWBExt"/>
          <w:b w:val="0"/>
        </w:rPr>
        <w:t>&lt;/RepeatBlock-By&gt;</w:t>
      </w:r>
    </w:p>
    <w:p w14:paraId="4F79D459"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FD44CC0" w14:textId="77777777" w:rsidR="004B7BBB" w:rsidRPr="00C75D84" w:rsidRDefault="004B7BBB" w:rsidP="004B7BBB">
      <w:pPr>
        <w:pStyle w:val="NormalBold"/>
      </w:pPr>
      <w:r w:rsidRPr="00C75D84">
        <w:rPr>
          <w:rStyle w:val="HideTWBExt"/>
          <w:b w:val="0"/>
        </w:rPr>
        <w:t>&lt;Article&gt;</w:t>
      </w:r>
      <w:r w:rsidRPr="00C75D84">
        <w:t>Bod 24</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101AB90" w14:textId="77777777" w:rsidTr="000D7F60">
        <w:trPr>
          <w:trHeight w:hRule="exact" w:val="240"/>
          <w:jc w:val="center"/>
        </w:trPr>
        <w:tc>
          <w:tcPr>
            <w:tcW w:w="9752" w:type="dxa"/>
            <w:gridSpan w:val="2"/>
            <w:tcBorders>
              <w:top w:val="nil"/>
              <w:left w:val="nil"/>
              <w:bottom w:val="nil"/>
              <w:right w:val="nil"/>
            </w:tcBorders>
          </w:tcPr>
          <w:p w14:paraId="5E91233C" w14:textId="77777777" w:rsidR="004B7BBB" w:rsidRPr="00C75D84" w:rsidRDefault="004B7BBB" w:rsidP="000D7F60"/>
        </w:tc>
      </w:tr>
      <w:tr w:rsidR="00097907" w:rsidRPr="00C75D84" w14:paraId="400E5684" w14:textId="77777777" w:rsidTr="000D7F60">
        <w:trPr>
          <w:trHeight w:val="240"/>
          <w:jc w:val="center"/>
        </w:trPr>
        <w:tc>
          <w:tcPr>
            <w:tcW w:w="4876" w:type="dxa"/>
            <w:tcBorders>
              <w:top w:val="nil"/>
              <w:left w:val="nil"/>
              <w:bottom w:val="nil"/>
              <w:right w:val="nil"/>
            </w:tcBorders>
          </w:tcPr>
          <w:p w14:paraId="381F62F8"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7248BA7" w14:textId="77777777" w:rsidR="004B7BBB" w:rsidRPr="00C75D84" w:rsidRDefault="004B7BBB" w:rsidP="000D7F60">
            <w:pPr>
              <w:pStyle w:val="AmColumnHeading"/>
            </w:pPr>
            <w:r w:rsidRPr="00C75D84">
              <w:t>Pozměňovací návrh</w:t>
            </w:r>
          </w:p>
        </w:tc>
      </w:tr>
      <w:tr w:rsidR="00097907" w:rsidRPr="00C75D84" w14:paraId="157310D0" w14:textId="77777777" w:rsidTr="000D7F60">
        <w:trPr>
          <w:jc w:val="center"/>
        </w:trPr>
        <w:tc>
          <w:tcPr>
            <w:tcW w:w="4876" w:type="dxa"/>
            <w:tcBorders>
              <w:top w:val="nil"/>
              <w:left w:val="nil"/>
              <w:bottom w:val="nil"/>
              <w:right w:val="nil"/>
            </w:tcBorders>
          </w:tcPr>
          <w:p w14:paraId="0119DF6C" w14:textId="77777777" w:rsidR="004B7BBB" w:rsidRPr="00C75D84" w:rsidRDefault="004B7BBB" w:rsidP="000D7F60">
            <w:pPr>
              <w:pStyle w:val="Normal6a"/>
            </w:pPr>
            <w:r w:rsidRPr="00C75D84">
              <w:t>24.</w:t>
            </w:r>
            <w:r w:rsidRPr="00C75D84">
              <w:tab/>
              <w:t>vyzývá ke komplexní reakci, která by řešila jak bezprostřední operativní potřeby, tak dlouhodobé strukturální faktory;</w:t>
            </w:r>
          </w:p>
        </w:tc>
        <w:tc>
          <w:tcPr>
            <w:tcW w:w="4876" w:type="dxa"/>
            <w:tcBorders>
              <w:top w:val="nil"/>
              <w:left w:val="nil"/>
              <w:bottom w:val="nil"/>
              <w:right w:val="nil"/>
            </w:tcBorders>
          </w:tcPr>
          <w:p w14:paraId="589CE110" w14:textId="77777777" w:rsidR="004B7BBB" w:rsidRPr="00C75D84" w:rsidRDefault="004B7BBB" w:rsidP="000D7F60">
            <w:pPr>
              <w:pStyle w:val="Normal6a"/>
            </w:pPr>
            <w:r w:rsidRPr="00C75D84">
              <w:t>24.</w:t>
            </w:r>
            <w:r w:rsidRPr="00C75D84">
              <w:tab/>
              <w:t>vyzývá ke komplexní reakci, která by řešila jak bezprostřední operativní potřeby, tak dlouhodobé strukturální faktory</w:t>
            </w:r>
            <w:r w:rsidRPr="00C75D84">
              <w:rPr>
                <w:b/>
                <w:i/>
              </w:rPr>
              <w:t>, a to prostřednictvím vypracování pohotovostních plánů pro migrační krize a podpory asistovaných dobrovolných repatriací do zemí původu</w:t>
            </w:r>
            <w:r w:rsidRPr="00C75D84">
              <w:t>;</w:t>
            </w:r>
          </w:p>
        </w:tc>
      </w:tr>
    </w:tbl>
    <w:p w14:paraId="7A58AD03"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C8CE85B" w14:textId="36F247CC" w:rsidR="00D14A06" w:rsidRPr="00C75D84" w:rsidRDefault="004B7BBB" w:rsidP="004B7BBB">
      <w:r w:rsidRPr="00C75D84">
        <w:rPr>
          <w:rStyle w:val="HideTWBExt"/>
        </w:rPr>
        <w:t>&lt;/Amend&gt;</w:t>
      </w:r>
    </w:p>
    <w:p w14:paraId="147788D7"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489</w:t>
      </w:r>
      <w:r w:rsidRPr="00C75D84">
        <w:rPr>
          <w:rStyle w:val="HideTWBExt"/>
          <w:b w:val="0"/>
        </w:rPr>
        <w:t>&lt;/NumAm&gt;</w:t>
      </w:r>
    </w:p>
    <w:p w14:paraId="48C95933" w14:textId="77777777" w:rsidR="004B7BBB" w:rsidRPr="00C75D84" w:rsidRDefault="004B7BBB" w:rsidP="004B7BBB">
      <w:pPr>
        <w:pStyle w:val="NormalBold"/>
      </w:pPr>
      <w:r w:rsidRPr="00C75D84">
        <w:rPr>
          <w:rStyle w:val="HideTWBExt"/>
          <w:b w:val="0"/>
        </w:rPr>
        <w:t>&lt;RepeatBlock-By&gt;&lt;Members&gt;</w:t>
      </w:r>
      <w:r w:rsidRPr="00C75D84">
        <w:t>Sebastian Tynkkynen</w:t>
      </w:r>
      <w:r w:rsidRPr="00C75D84">
        <w:rPr>
          <w:rStyle w:val="HideTWBExt"/>
          <w:b w:val="0"/>
        </w:rPr>
        <w:t>&lt;/Members&gt;</w:t>
      </w:r>
    </w:p>
    <w:p w14:paraId="6F6FE319" w14:textId="77777777" w:rsidR="004B7BBB" w:rsidRPr="00C75D84" w:rsidRDefault="004B7BBB" w:rsidP="004B7BBB">
      <w:pPr>
        <w:pStyle w:val="NormalBold"/>
      </w:pPr>
      <w:r w:rsidRPr="00C75D84">
        <w:rPr>
          <w:rStyle w:val="HideTWBExt"/>
          <w:b w:val="0"/>
        </w:rPr>
        <w:t>&lt;/RepeatBlock-By&gt;</w:t>
      </w:r>
    </w:p>
    <w:p w14:paraId="326833AA"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292C4B7" w14:textId="77777777" w:rsidR="004B7BBB" w:rsidRPr="00C75D84" w:rsidRDefault="004B7BBB" w:rsidP="004B7BBB">
      <w:pPr>
        <w:pStyle w:val="NormalBold"/>
      </w:pPr>
      <w:r w:rsidRPr="00C75D84">
        <w:rPr>
          <w:rStyle w:val="HideTWBExt"/>
          <w:b w:val="0"/>
        </w:rPr>
        <w:t>&lt;Article&gt;</w:t>
      </w:r>
      <w:r w:rsidRPr="00C75D84">
        <w:t>Bod 24</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35B5BED" w14:textId="77777777" w:rsidTr="000D7F60">
        <w:trPr>
          <w:trHeight w:hRule="exact" w:val="240"/>
          <w:jc w:val="center"/>
        </w:trPr>
        <w:tc>
          <w:tcPr>
            <w:tcW w:w="9752" w:type="dxa"/>
            <w:gridSpan w:val="2"/>
            <w:tcBorders>
              <w:top w:val="nil"/>
              <w:left w:val="nil"/>
              <w:bottom w:val="nil"/>
              <w:right w:val="nil"/>
            </w:tcBorders>
          </w:tcPr>
          <w:p w14:paraId="33919705" w14:textId="77777777" w:rsidR="004B7BBB" w:rsidRPr="00C75D84" w:rsidRDefault="004B7BBB" w:rsidP="000D7F60"/>
        </w:tc>
      </w:tr>
      <w:tr w:rsidR="00097907" w:rsidRPr="00C75D84" w14:paraId="50325FF8" w14:textId="77777777" w:rsidTr="000D7F60">
        <w:trPr>
          <w:trHeight w:val="240"/>
          <w:jc w:val="center"/>
        </w:trPr>
        <w:tc>
          <w:tcPr>
            <w:tcW w:w="4876" w:type="dxa"/>
            <w:tcBorders>
              <w:top w:val="nil"/>
              <w:left w:val="nil"/>
              <w:bottom w:val="nil"/>
              <w:right w:val="nil"/>
            </w:tcBorders>
          </w:tcPr>
          <w:p w14:paraId="12E28D62" w14:textId="77777777" w:rsidR="004B7BBB" w:rsidRPr="00C75D84" w:rsidRDefault="004B7BBB" w:rsidP="000D7F60">
            <w:pPr>
              <w:pStyle w:val="AmColumnHeading"/>
            </w:pPr>
            <w:r w:rsidRPr="00C75D84">
              <w:lastRenderedPageBreak/>
              <w:t>Návrh usnesení</w:t>
            </w:r>
          </w:p>
        </w:tc>
        <w:tc>
          <w:tcPr>
            <w:tcW w:w="4876" w:type="dxa"/>
            <w:tcBorders>
              <w:top w:val="nil"/>
              <w:left w:val="nil"/>
              <w:bottom w:val="nil"/>
              <w:right w:val="nil"/>
            </w:tcBorders>
          </w:tcPr>
          <w:p w14:paraId="1856ACDD" w14:textId="77777777" w:rsidR="004B7BBB" w:rsidRPr="00C75D84" w:rsidRDefault="004B7BBB" w:rsidP="000D7F60">
            <w:pPr>
              <w:pStyle w:val="AmColumnHeading"/>
            </w:pPr>
            <w:r w:rsidRPr="00C75D84">
              <w:t>Pozměňovací návrh</w:t>
            </w:r>
          </w:p>
        </w:tc>
      </w:tr>
      <w:tr w:rsidR="00097907" w:rsidRPr="00C75D84" w14:paraId="111239AF" w14:textId="77777777" w:rsidTr="000D7F60">
        <w:trPr>
          <w:jc w:val="center"/>
        </w:trPr>
        <w:tc>
          <w:tcPr>
            <w:tcW w:w="4876" w:type="dxa"/>
            <w:tcBorders>
              <w:top w:val="nil"/>
              <w:left w:val="nil"/>
              <w:bottom w:val="nil"/>
              <w:right w:val="nil"/>
            </w:tcBorders>
          </w:tcPr>
          <w:p w14:paraId="37988416" w14:textId="77777777" w:rsidR="004B7BBB" w:rsidRPr="00C75D84" w:rsidRDefault="004B7BBB" w:rsidP="000D7F60">
            <w:pPr>
              <w:pStyle w:val="Normal6a"/>
            </w:pPr>
            <w:r w:rsidRPr="00C75D84">
              <w:t>24.</w:t>
            </w:r>
            <w:r w:rsidRPr="00C75D84">
              <w:tab/>
              <w:t>vyzývá ke komplexní reakci, která by řešila jak bezprostřední operativní potřeby, tak dlouhodobé strukturální faktory;</w:t>
            </w:r>
          </w:p>
        </w:tc>
        <w:tc>
          <w:tcPr>
            <w:tcW w:w="4876" w:type="dxa"/>
            <w:tcBorders>
              <w:top w:val="nil"/>
              <w:left w:val="nil"/>
              <w:bottom w:val="nil"/>
              <w:right w:val="nil"/>
            </w:tcBorders>
          </w:tcPr>
          <w:p w14:paraId="71101568" w14:textId="77777777" w:rsidR="004B7BBB" w:rsidRPr="00C75D84" w:rsidRDefault="004B7BBB" w:rsidP="000D7F60">
            <w:pPr>
              <w:pStyle w:val="Normal6a"/>
            </w:pPr>
            <w:r w:rsidRPr="00C75D84">
              <w:t>24.</w:t>
            </w:r>
            <w:r w:rsidRPr="00C75D84">
              <w:tab/>
              <w:t>vyzývá ke komplexní reakci, která by řešila jak bezprostřední operativní potřeby</w:t>
            </w:r>
            <w:r w:rsidRPr="00C75D84">
              <w:rPr>
                <w:b/>
                <w:i/>
              </w:rPr>
              <w:t>, včetně posílení hraničních kontrol,</w:t>
            </w:r>
            <w:r w:rsidRPr="00C75D84">
              <w:t xml:space="preserve"> tak dlouhodobé strukturální faktory</w:t>
            </w:r>
            <w:r w:rsidRPr="00C75D84">
              <w:rPr>
                <w:b/>
                <w:i/>
              </w:rPr>
              <w:t>, které způsobují migrační tlak na Evropu</w:t>
            </w:r>
            <w:r w:rsidRPr="00C75D84">
              <w:t>;</w:t>
            </w:r>
          </w:p>
        </w:tc>
      </w:tr>
    </w:tbl>
    <w:p w14:paraId="033BAEA4"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{FI}</w:t>
      </w:r>
      <w:r w:rsidRPr="00C75D84">
        <w:t>fi</w:t>
      </w:r>
      <w:r w:rsidRPr="00C75D84">
        <w:rPr>
          <w:rStyle w:val="HideTWBExt"/>
        </w:rPr>
        <w:t>&lt;/Original&gt;</w:t>
      </w:r>
    </w:p>
    <w:p w14:paraId="0C1D1024" w14:textId="23A788AB" w:rsidR="00D14A06" w:rsidRPr="00C75D84" w:rsidRDefault="004B7BBB" w:rsidP="004B7BBB">
      <w:r w:rsidRPr="00C75D84">
        <w:rPr>
          <w:rStyle w:val="HideTWBExt"/>
        </w:rPr>
        <w:t>&lt;/Amend&gt;</w:t>
      </w:r>
    </w:p>
    <w:p w14:paraId="31E01BD2"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490</w:t>
      </w:r>
      <w:r w:rsidRPr="00C75D84">
        <w:rPr>
          <w:rStyle w:val="HideTWBExt"/>
          <w:b w:val="0"/>
        </w:rPr>
        <w:t>&lt;/NumAm&gt;</w:t>
      </w:r>
    </w:p>
    <w:p w14:paraId="7D980567" w14:textId="77777777" w:rsidR="004B7BBB" w:rsidRPr="00C75D84" w:rsidRDefault="004B7BBB" w:rsidP="004B7BBB">
      <w:pPr>
        <w:pStyle w:val="NormalBold"/>
      </w:pPr>
      <w:r w:rsidRPr="00C75D84">
        <w:rPr>
          <w:rStyle w:val="HideTWBExt"/>
          <w:b w:val="0"/>
        </w:rPr>
        <w:t>&lt;RepeatBlock-By&gt;&lt;Members&gt;</w:t>
      </w:r>
      <w:r w:rsidRPr="00C75D84">
        <w:t>Matthieu Valet, Jordan Bardella, Pierre-Romain Thionnet, Julie Rechagneux</w:t>
      </w:r>
      <w:r w:rsidRPr="00C75D84">
        <w:rPr>
          <w:rStyle w:val="HideTWBExt"/>
          <w:b w:val="0"/>
        </w:rPr>
        <w:t>&lt;/Members&gt;</w:t>
      </w:r>
    </w:p>
    <w:p w14:paraId="4C143083" w14:textId="77777777" w:rsidR="004B7BBB" w:rsidRPr="00C75D84" w:rsidRDefault="004B7BBB" w:rsidP="004B7BBB">
      <w:pPr>
        <w:pStyle w:val="NormalBold"/>
      </w:pPr>
      <w:r w:rsidRPr="00C75D84">
        <w:rPr>
          <w:rStyle w:val="HideTWBExt"/>
          <w:b w:val="0"/>
        </w:rPr>
        <w:t>&lt;/RepeatBlock-By&gt;</w:t>
      </w:r>
    </w:p>
    <w:p w14:paraId="3D95E13D"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9EEBE39" w14:textId="77777777" w:rsidR="004B7BBB" w:rsidRPr="00C75D84" w:rsidRDefault="004B7BBB" w:rsidP="004B7BBB">
      <w:pPr>
        <w:pStyle w:val="NormalBold"/>
      </w:pPr>
      <w:r w:rsidRPr="00C75D84">
        <w:rPr>
          <w:rStyle w:val="HideTWBExt"/>
          <w:b w:val="0"/>
        </w:rPr>
        <w:t>&lt;Article&gt;</w:t>
      </w:r>
      <w:r w:rsidRPr="00C75D84">
        <w:t>Bod 24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D28292D" w14:textId="77777777" w:rsidTr="000D7F60">
        <w:trPr>
          <w:trHeight w:hRule="exact" w:val="240"/>
          <w:jc w:val="center"/>
        </w:trPr>
        <w:tc>
          <w:tcPr>
            <w:tcW w:w="9752" w:type="dxa"/>
            <w:gridSpan w:val="2"/>
            <w:tcBorders>
              <w:top w:val="nil"/>
              <w:left w:val="nil"/>
              <w:bottom w:val="nil"/>
              <w:right w:val="nil"/>
            </w:tcBorders>
          </w:tcPr>
          <w:p w14:paraId="17045B1D" w14:textId="77777777" w:rsidR="004B7BBB" w:rsidRPr="00C75D84" w:rsidRDefault="004B7BBB" w:rsidP="000D7F60"/>
        </w:tc>
      </w:tr>
      <w:tr w:rsidR="00097907" w:rsidRPr="00C75D84" w14:paraId="13E050FC" w14:textId="77777777" w:rsidTr="000D7F60">
        <w:trPr>
          <w:trHeight w:val="240"/>
          <w:jc w:val="center"/>
        </w:trPr>
        <w:tc>
          <w:tcPr>
            <w:tcW w:w="4876" w:type="dxa"/>
            <w:tcBorders>
              <w:top w:val="nil"/>
              <w:left w:val="nil"/>
              <w:bottom w:val="nil"/>
              <w:right w:val="nil"/>
            </w:tcBorders>
          </w:tcPr>
          <w:p w14:paraId="28C05B52"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67C2690" w14:textId="77777777" w:rsidR="004B7BBB" w:rsidRPr="00C75D84" w:rsidRDefault="004B7BBB" w:rsidP="000D7F60">
            <w:pPr>
              <w:pStyle w:val="AmColumnHeading"/>
            </w:pPr>
            <w:r w:rsidRPr="00C75D84">
              <w:t>Pozměňovací návrh</w:t>
            </w:r>
          </w:p>
        </w:tc>
      </w:tr>
      <w:tr w:rsidR="00097907" w:rsidRPr="00C75D84" w14:paraId="53D7629F" w14:textId="77777777" w:rsidTr="000D7F60">
        <w:trPr>
          <w:jc w:val="center"/>
        </w:trPr>
        <w:tc>
          <w:tcPr>
            <w:tcW w:w="4876" w:type="dxa"/>
            <w:tcBorders>
              <w:top w:val="nil"/>
              <w:left w:val="nil"/>
              <w:bottom w:val="nil"/>
              <w:right w:val="nil"/>
            </w:tcBorders>
          </w:tcPr>
          <w:p w14:paraId="1F8F91F7" w14:textId="77777777" w:rsidR="004B7BBB" w:rsidRPr="00C75D84" w:rsidRDefault="004B7BBB" w:rsidP="000D7F60">
            <w:pPr>
              <w:pStyle w:val="Normal6a"/>
            </w:pPr>
          </w:p>
        </w:tc>
        <w:tc>
          <w:tcPr>
            <w:tcW w:w="4876" w:type="dxa"/>
            <w:tcBorders>
              <w:top w:val="nil"/>
              <w:left w:val="nil"/>
              <w:bottom w:val="nil"/>
              <w:right w:val="nil"/>
            </w:tcBorders>
          </w:tcPr>
          <w:p w14:paraId="61DF6FF8" w14:textId="77777777" w:rsidR="004B7BBB" w:rsidRPr="00C75D84" w:rsidRDefault="004B7BBB" w:rsidP="000D7F60">
            <w:pPr>
              <w:pStyle w:val="Normal6a"/>
            </w:pPr>
            <w:r w:rsidRPr="00C75D84">
              <w:rPr>
                <w:b/>
                <w:i/>
              </w:rPr>
              <w:t>24a.</w:t>
            </w:r>
            <w:r w:rsidRPr="00C75D84">
              <w:tab/>
            </w:r>
            <w:r w:rsidRPr="00C75D84">
              <w:rPr>
                <w:b/>
                <w:i/>
              </w:rPr>
              <w:t>požaduje, aby finanční pomoc Unie poskytovaná v rámci tohoto Paktu podléhala přísným podmínkám, včetně účinné spolupráce v oblasti správy hranic, předcházení nelegální migraci, boje proti sítím převaděčů migrantů a zpětného přebírání vlastních státních příslušníků, na které se vztahují rozhodnutí o návratu vydaná členskými státy;</w:t>
            </w:r>
          </w:p>
        </w:tc>
      </w:tr>
    </w:tbl>
    <w:p w14:paraId="08EF4C53"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A39437C" w14:textId="5F4FC878" w:rsidR="00D14A06" w:rsidRPr="00C75D84" w:rsidRDefault="004B7BBB" w:rsidP="004B7BBB">
      <w:r w:rsidRPr="00C75D84">
        <w:rPr>
          <w:rStyle w:val="HideTWBExt"/>
        </w:rPr>
        <w:t>&lt;/Amend&gt;</w:t>
      </w:r>
    </w:p>
    <w:p w14:paraId="519F544E"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491</w:t>
      </w:r>
      <w:r w:rsidRPr="00C75D84">
        <w:rPr>
          <w:rStyle w:val="HideTWBExt"/>
          <w:b w:val="0"/>
        </w:rPr>
        <w:t>&lt;/NumAm&gt;</w:t>
      </w:r>
    </w:p>
    <w:p w14:paraId="68722673" w14:textId="77777777" w:rsidR="004B7BBB" w:rsidRPr="00C75D84" w:rsidRDefault="004B7BBB" w:rsidP="004B7BBB">
      <w:pPr>
        <w:pStyle w:val="NormalBold"/>
      </w:pPr>
      <w:r w:rsidRPr="00C75D84">
        <w:rPr>
          <w:rStyle w:val="HideTWBExt"/>
          <w:b w:val="0"/>
        </w:rPr>
        <w:t>&lt;RepeatBlock-By&gt;&lt;Members&gt;</w:t>
      </w:r>
      <w:r w:rsidRPr="00C75D84">
        <w:t>Loucas Fourlas</w:t>
      </w:r>
      <w:r w:rsidRPr="00C75D84">
        <w:rPr>
          <w:rStyle w:val="HideTWBExt"/>
          <w:b w:val="0"/>
        </w:rPr>
        <w:t>&lt;/Members&gt;</w:t>
      </w:r>
    </w:p>
    <w:p w14:paraId="7E39FC1D" w14:textId="77777777" w:rsidR="004B7BBB" w:rsidRPr="00C75D84" w:rsidRDefault="004B7BBB" w:rsidP="004B7BBB">
      <w:pPr>
        <w:pStyle w:val="NormalBold"/>
      </w:pPr>
      <w:r w:rsidRPr="00C75D84">
        <w:rPr>
          <w:rStyle w:val="HideTWBExt"/>
          <w:b w:val="0"/>
        </w:rPr>
        <w:t>&lt;/RepeatBlock-By&gt;</w:t>
      </w:r>
    </w:p>
    <w:p w14:paraId="1189EBC9"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3272C3F" w14:textId="77777777" w:rsidR="004B7BBB" w:rsidRPr="00C75D84" w:rsidRDefault="004B7BBB" w:rsidP="004B7BBB">
      <w:pPr>
        <w:pStyle w:val="NormalBold"/>
      </w:pPr>
      <w:r w:rsidRPr="00C75D84">
        <w:rPr>
          <w:rStyle w:val="HideTWBExt"/>
          <w:b w:val="0"/>
        </w:rPr>
        <w:t>&lt;Article&gt;</w:t>
      </w:r>
      <w:r w:rsidRPr="00C75D84">
        <w:t>Bod 24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0A5383D" w14:textId="77777777" w:rsidTr="000D7F60">
        <w:trPr>
          <w:trHeight w:hRule="exact" w:val="240"/>
          <w:jc w:val="center"/>
        </w:trPr>
        <w:tc>
          <w:tcPr>
            <w:tcW w:w="9752" w:type="dxa"/>
            <w:gridSpan w:val="2"/>
            <w:tcBorders>
              <w:top w:val="nil"/>
              <w:left w:val="nil"/>
              <w:bottom w:val="nil"/>
              <w:right w:val="nil"/>
            </w:tcBorders>
          </w:tcPr>
          <w:p w14:paraId="40D96FDD" w14:textId="77777777" w:rsidR="004B7BBB" w:rsidRPr="00C75D84" w:rsidRDefault="004B7BBB" w:rsidP="000D7F60"/>
        </w:tc>
      </w:tr>
      <w:tr w:rsidR="00097907" w:rsidRPr="00C75D84" w14:paraId="585F7FDE" w14:textId="77777777" w:rsidTr="000D7F60">
        <w:trPr>
          <w:trHeight w:val="240"/>
          <w:jc w:val="center"/>
        </w:trPr>
        <w:tc>
          <w:tcPr>
            <w:tcW w:w="4876" w:type="dxa"/>
            <w:tcBorders>
              <w:top w:val="nil"/>
              <w:left w:val="nil"/>
              <w:bottom w:val="nil"/>
              <w:right w:val="nil"/>
            </w:tcBorders>
          </w:tcPr>
          <w:p w14:paraId="0D6B7CE4"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FA2ECB3" w14:textId="77777777" w:rsidR="004B7BBB" w:rsidRPr="00C75D84" w:rsidRDefault="004B7BBB" w:rsidP="000D7F60">
            <w:pPr>
              <w:pStyle w:val="AmColumnHeading"/>
            </w:pPr>
            <w:r w:rsidRPr="00C75D84">
              <w:t>Pozměňovací návrh</w:t>
            </w:r>
          </w:p>
        </w:tc>
      </w:tr>
      <w:tr w:rsidR="00097907" w:rsidRPr="00C75D84" w14:paraId="4202B9F8" w14:textId="77777777" w:rsidTr="000D7F60">
        <w:trPr>
          <w:jc w:val="center"/>
        </w:trPr>
        <w:tc>
          <w:tcPr>
            <w:tcW w:w="4876" w:type="dxa"/>
            <w:tcBorders>
              <w:top w:val="nil"/>
              <w:left w:val="nil"/>
              <w:bottom w:val="nil"/>
              <w:right w:val="nil"/>
            </w:tcBorders>
          </w:tcPr>
          <w:p w14:paraId="62B956C4" w14:textId="77777777" w:rsidR="004B7BBB" w:rsidRPr="00C75D84" w:rsidRDefault="004B7BBB" w:rsidP="000D7F60">
            <w:pPr>
              <w:pStyle w:val="Normal6a"/>
            </w:pPr>
          </w:p>
        </w:tc>
        <w:tc>
          <w:tcPr>
            <w:tcW w:w="4876" w:type="dxa"/>
            <w:tcBorders>
              <w:top w:val="nil"/>
              <w:left w:val="nil"/>
              <w:bottom w:val="nil"/>
              <w:right w:val="nil"/>
            </w:tcBorders>
          </w:tcPr>
          <w:p w14:paraId="7B42855A" w14:textId="77777777" w:rsidR="004B7BBB" w:rsidRPr="00C75D84" w:rsidRDefault="004B7BBB" w:rsidP="000D7F60">
            <w:pPr>
              <w:pStyle w:val="Normal6a"/>
            </w:pPr>
            <w:r w:rsidRPr="00C75D84">
              <w:rPr>
                <w:b/>
                <w:i/>
              </w:rPr>
              <w:t>24a.</w:t>
            </w:r>
            <w:r w:rsidRPr="00C75D84">
              <w:tab/>
            </w:r>
            <w:r w:rsidRPr="00C75D84">
              <w:rPr>
                <w:b/>
                <w:i/>
              </w:rPr>
              <w:t xml:space="preserve">vyzývá k posílení operační koordinace mezi členskými státy a agenturami EU s cílem zajistit účinnou ochranu námořních hranic, zabránit nelegálnímu překračování hranic za </w:t>
            </w:r>
            <w:r w:rsidRPr="00C75D84">
              <w:rPr>
                <w:b/>
                <w:i/>
              </w:rPr>
              <w:lastRenderedPageBreak/>
              <w:t>pomoci zločineckých sítí a zachovat celistvost vnějších hranic Unie v plném souladu s mezinárodním právem;</w:t>
            </w:r>
          </w:p>
        </w:tc>
      </w:tr>
    </w:tbl>
    <w:p w14:paraId="7DA524B3"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8AC5B98" w14:textId="437DDD6A" w:rsidR="00D14A06" w:rsidRPr="00C75D84" w:rsidRDefault="004B7BBB" w:rsidP="004B7BBB">
      <w:r w:rsidRPr="00C75D84">
        <w:rPr>
          <w:rStyle w:val="HideTWBExt"/>
        </w:rPr>
        <w:t>&lt;/Amend&gt;</w:t>
      </w:r>
    </w:p>
    <w:p w14:paraId="4E23E7B4"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492</w:t>
      </w:r>
      <w:r w:rsidRPr="00C75D84">
        <w:rPr>
          <w:rStyle w:val="HideTWBExt"/>
          <w:b w:val="0"/>
        </w:rPr>
        <w:t>&lt;/NumAm&gt;</w:t>
      </w:r>
    </w:p>
    <w:p w14:paraId="527CB23E" w14:textId="77777777" w:rsidR="004B7BBB" w:rsidRPr="00C75D84" w:rsidRDefault="004B7BBB" w:rsidP="004B7BBB">
      <w:pPr>
        <w:pStyle w:val="NormalBold"/>
      </w:pPr>
      <w:r w:rsidRPr="00C75D84">
        <w:rPr>
          <w:rStyle w:val="HideTWBExt"/>
          <w:b w:val="0"/>
        </w:rPr>
        <w:t>&lt;RepeatBlock-By&gt;&lt;Members&gt;</w:t>
      </w:r>
      <w:r w:rsidRPr="00C75D84">
        <w:t>Davor Ivo Stier</w:t>
      </w:r>
      <w:r w:rsidRPr="00C75D84">
        <w:rPr>
          <w:rStyle w:val="HideTWBExt"/>
          <w:b w:val="0"/>
        </w:rPr>
        <w:t>&lt;/Members&gt;</w:t>
      </w:r>
    </w:p>
    <w:p w14:paraId="14CEC3CD" w14:textId="77777777" w:rsidR="004B7BBB" w:rsidRPr="00C75D84" w:rsidRDefault="004B7BBB" w:rsidP="004B7BBB">
      <w:pPr>
        <w:pStyle w:val="NormalBold"/>
      </w:pPr>
      <w:r w:rsidRPr="00C75D84">
        <w:rPr>
          <w:rStyle w:val="HideTWBExt"/>
          <w:b w:val="0"/>
        </w:rPr>
        <w:t>&lt;/RepeatBlock-By&gt;</w:t>
      </w:r>
    </w:p>
    <w:p w14:paraId="5B3A49B1"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629EA4F" w14:textId="77777777" w:rsidR="004B7BBB" w:rsidRPr="00C75D84" w:rsidRDefault="004B7BBB" w:rsidP="004B7BBB">
      <w:pPr>
        <w:pStyle w:val="NormalBold"/>
      </w:pPr>
      <w:r w:rsidRPr="00C75D84">
        <w:rPr>
          <w:rStyle w:val="HideTWBExt"/>
          <w:b w:val="0"/>
        </w:rPr>
        <w:t>&lt;Article&gt;</w:t>
      </w:r>
      <w:r w:rsidRPr="00C75D84">
        <w:t>Bod 24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DBB9498" w14:textId="77777777" w:rsidTr="000D7F60">
        <w:trPr>
          <w:trHeight w:hRule="exact" w:val="240"/>
          <w:jc w:val="center"/>
        </w:trPr>
        <w:tc>
          <w:tcPr>
            <w:tcW w:w="9752" w:type="dxa"/>
            <w:gridSpan w:val="2"/>
            <w:tcBorders>
              <w:top w:val="nil"/>
              <w:left w:val="nil"/>
              <w:bottom w:val="nil"/>
              <w:right w:val="nil"/>
            </w:tcBorders>
          </w:tcPr>
          <w:p w14:paraId="710EBED3" w14:textId="77777777" w:rsidR="004B7BBB" w:rsidRPr="00C75D84" w:rsidRDefault="004B7BBB" w:rsidP="000D7F60"/>
        </w:tc>
      </w:tr>
      <w:tr w:rsidR="00097907" w:rsidRPr="00C75D84" w14:paraId="790063A8" w14:textId="77777777" w:rsidTr="000D7F60">
        <w:trPr>
          <w:trHeight w:val="240"/>
          <w:jc w:val="center"/>
        </w:trPr>
        <w:tc>
          <w:tcPr>
            <w:tcW w:w="4876" w:type="dxa"/>
            <w:tcBorders>
              <w:top w:val="nil"/>
              <w:left w:val="nil"/>
              <w:bottom w:val="nil"/>
              <w:right w:val="nil"/>
            </w:tcBorders>
          </w:tcPr>
          <w:p w14:paraId="00407373"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399A94A" w14:textId="77777777" w:rsidR="004B7BBB" w:rsidRPr="00C75D84" w:rsidRDefault="004B7BBB" w:rsidP="000D7F60">
            <w:pPr>
              <w:pStyle w:val="AmColumnHeading"/>
            </w:pPr>
            <w:r w:rsidRPr="00C75D84">
              <w:t>Pozměňovací návrh</w:t>
            </w:r>
          </w:p>
        </w:tc>
      </w:tr>
      <w:tr w:rsidR="00097907" w:rsidRPr="00C75D84" w14:paraId="63E420EF" w14:textId="77777777" w:rsidTr="000D7F60">
        <w:trPr>
          <w:jc w:val="center"/>
        </w:trPr>
        <w:tc>
          <w:tcPr>
            <w:tcW w:w="4876" w:type="dxa"/>
            <w:tcBorders>
              <w:top w:val="nil"/>
              <w:left w:val="nil"/>
              <w:bottom w:val="nil"/>
              <w:right w:val="nil"/>
            </w:tcBorders>
          </w:tcPr>
          <w:p w14:paraId="1EFC2236" w14:textId="77777777" w:rsidR="004B7BBB" w:rsidRPr="00C75D84" w:rsidRDefault="004B7BBB" w:rsidP="000D7F60">
            <w:pPr>
              <w:pStyle w:val="Normal6a"/>
            </w:pPr>
          </w:p>
        </w:tc>
        <w:tc>
          <w:tcPr>
            <w:tcW w:w="4876" w:type="dxa"/>
            <w:tcBorders>
              <w:top w:val="nil"/>
              <w:left w:val="nil"/>
              <w:bottom w:val="nil"/>
              <w:right w:val="nil"/>
            </w:tcBorders>
          </w:tcPr>
          <w:p w14:paraId="49B946F6" w14:textId="77777777" w:rsidR="004B7BBB" w:rsidRPr="00C75D84" w:rsidRDefault="004B7BBB" w:rsidP="000D7F60">
            <w:pPr>
              <w:pStyle w:val="Normal6a"/>
            </w:pPr>
            <w:r w:rsidRPr="00C75D84">
              <w:rPr>
                <w:b/>
                <w:i/>
              </w:rPr>
              <w:t>24a.</w:t>
            </w:r>
            <w:r w:rsidRPr="00C75D84">
              <w:tab/>
            </w:r>
            <w:r w:rsidRPr="00C75D84">
              <w:rPr>
                <w:b/>
                <w:i/>
              </w:rPr>
              <w:t>vyzývá k posílení bezpečnostního rozměru v rámci Paktu, včetně spolupráce v oblasti předcházení konfliktům, boje proti terorismu, organizované trestné činnosti, kybernetických a hybridních hrozeb, námořní bezpečnosti a ochrany kritické infrastruktury, a to v souladu se stávajícími rámcovými předpisy EU a mezinárodním právem;</w:t>
            </w:r>
          </w:p>
        </w:tc>
      </w:tr>
    </w:tbl>
    <w:p w14:paraId="41D05B4C"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CF9EF1A" w14:textId="714B50B7" w:rsidR="00D14A06" w:rsidRPr="00C75D84" w:rsidRDefault="004B7BBB" w:rsidP="004B7BBB">
      <w:r w:rsidRPr="00C75D84">
        <w:rPr>
          <w:rStyle w:val="HideTWBExt"/>
        </w:rPr>
        <w:t>&lt;/Amend&gt;</w:t>
      </w:r>
    </w:p>
    <w:p w14:paraId="5930EEE4"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493</w:t>
      </w:r>
      <w:r w:rsidRPr="00C75D84">
        <w:rPr>
          <w:rStyle w:val="HideTWBExt"/>
          <w:b w:val="0"/>
        </w:rPr>
        <w:t>&lt;/NumAm&gt;</w:t>
      </w:r>
    </w:p>
    <w:p w14:paraId="45498768"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30DC6DCF" w14:textId="77777777" w:rsidR="004B7BBB" w:rsidRPr="00C75D84" w:rsidRDefault="004B7BBB" w:rsidP="004B7BBB">
      <w:pPr>
        <w:pStyle w:val="NormalBold"/>
      </w:pPr>
      <w:r w:rsidRPr="00C75D84">
        <w:rPr>
          <w:rStyle w:val="HideTWBExt"/>
          <w:b w:val="0"/>
        </w:rPr>
        <w:t>&lt;/RepeatBlock-By&gt;</w:t>
      </w:r>
    </w:p>
    <w:p w14:paraId="136D6D8D"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8107B68" w14:textId="77777777" w:rsidR="004B7BBB" w:rsidRPr="00C75D84" w:rsidRDefault="004B7BBB" w:rsidP="004B7BBB">
      <w:pPr>
        <w:pStyle w:val="NormalBold"/>
      </w:pPr>
      <w:r w:rsidRPr="00C75D84">
        <w:rPr>
          <w:rStyle w:val="HideTWBExt"/>
          <w:b w:val="0"/>
        </w:rPr>
        <w:t>&lt;Article&gt;</w:t>
      </w:r>
      <w:r w:rsidRPr="00C75D84">
        <w:t>Bod 24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79A8768" w14:textId="77777777" w:rsidTr="000D7F60">
        <w:trPr>
          <w:trHeight w:hRule="exact" w:val="240"/>
          <w:jc w:val="center"/>
        </w:trPr>
        <w:tc>
          <w:tcPr>
            <w:tcW w:w="9752" w:type="dxa"/>
            <w:gridSpan w:val="2"/>
            <w:tcBorders>
              <w:top w:val="nil"/>
              <w:left w:val="nil"/>
              <w:bottom w:val="nil"/>
              <w:right w:val="nil"/>
            </w:tcBorders>
          </w:tcPr>
          <w:p w14:paraId="5B5B4608" w14:textId="77777777" w:rsidR="004B7BBB" w:rsidRPr="00C75D84" w:rsidRDefault="004B7BBB" w:rsidP="000D7F60"/>
        </w:tc>
      </w:tr>
      <w:tr w:rsidR="00097907" w:rsidRPr="00C75D84" w14:paraId="08E4CB9A" w14:textId="77777777" w:rsidTr="000D7F60">
        <w:trPr>
          <w:trHeight w:val="240"/>
          <w:jc w:val="center"/>
        </w:trPr>
        <w:tc>
          <w:tcPr>
            <w:tcW w:w="4876" w:type="dxa"/>
            <w:tcBorders>
              <w:top w:val="nil"/>
              <w:left w:val="nil"/>
              <w:bottom w:val="nil"/>
              <w:right w:val="nil"/>
            </w:tcBorders>
          </w:tcPr>
          <w:p w14:paraId="5E498D33"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6BAD75C" w14:textId="77777777" w:rsidR="004B7BBB" w:rsidRPr="00C75D84" w:rsidRDefault="004B7BBB" w:rsidP="000D7F60">
            <w:pPr>
              <w:pStyle w:val="AmColumnHeading"/>
            </w:pPr>
            <w:r w:rsidRPr="00C75D84">
              <w:t>Pozměňovací návrh</w:t>
            </w:r>
          </w:p>
        </w:tc>
      </w:tr>
      <w:tr w:rsidR="00097907" w:rsidRPr="00C75D84" w14:paraId="77920F00" w14:textId="77777777" w:rsidTr="000D7F60">
        <w:trPr>
          <w:jc w:val="center"/>
        </w:trPr>
        <w:tc>
          <w:tcPr>
            <w:tcW w:w="4876" w:type="dxa"/>
            <w:tcBorders>
              <w:top w:val="nil"/>
              <w:left w:val="nil"/>
              <w:bottom w:val="nil"/>
              <w:right w:val="nil"/>
            </w:tcBorders>
          </w:tcPr>
          <w:p w14:paraId="4C638AFE" w14:textId="77777777" w:rsidR="004B7BBB" w:rsidRPr="00C75D84" w:rsidRDefault="004B7BBB" w:rsidP="000D7F60">
            <w:pPr>
              <w:pStyle w:val="Normal6a"/>
            </w:pPr>
          </w:p>
        </w:tc>
        <w:tc>
          <w:tcPr>
            <w:tcW w:w="4876" w:type="dxa"/>
            <w:tcBorders>
              <w:top w:val="nil"/>
              <w:left w:val="nil"/>
              <w:bottom w:val="nil"/>
              <w:right w:val="nil"/>
            </w:tcBorders>
          </w:tcPr>
          <w:p w14:paraId="21D80705" w14:textId="77777777" w:rsidR="004B7BBB" w:rsidRPr="00C75D84" w:rsidRDefault="004B7BBB" w:rsidP="000D7F60">
            <w:pPr>
              <w:pStyle w:val="Normal6a"/>
            </w:pPr>
            <w:r w:rsidRPr="00C75D84">
              <w:rPr>
                <w:b/>
                <w:i/>
              </w:rPr>
              <w:t>24a.</w:t>
            </w:r>
            <w:r w:rsidRPr="00C75D84">
              <w:tab/>
            </w:r>
            <w:r w:rsidRPr="00C75D84">
              <w:rPr>
                <w:b/>
                <w:i/>
              </w:rPr>
              <w:t>vyzývá Komisi, aby navázala dialog s partnery z jižního Středomoří ohledně bezpečnosti podmořských kabelů v souladu s akčním plánem EU o bezpečnosti kabelů, včetně opatření v oblasti odhalování, reakce a obnovy, jak je navrženo v Paktu pro Středomoří;</w:t>
            </w:r>
          </w:p>
        </w:tc>
      </w:tr>
    </w:tbl>
    <w:p w14:paraId="39565814"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1EAF93A" w14:textId="407DD274" w:rsidR="00D14A06" w:rsidRPr="00C75D84" w:rsidRDefault="004B7BBB" w:rsidP="004B7BBB">
      <w:r w:rsidRPr="00C75D84">
        <w:rPr>
          <w:rStyle w:val="HideTWBExt"/>
        </w:rPr>
        <w:t>&lt;/Amend&gt;</w:t>
      </w:r>
    </w:p>
    <w:p w14:paraId="472070FE" w14:textId="77777777" w:rsidR="004B7BBB" w:rsidRPr="00C75D84" w:rsidRDefault="004B7BBB" w:rsidP="004B7BBB">
      <w:pPr>
        <w:pStyle w:val="AmNumberTabs"/>
      </w:pPr>
      <w:r w:rsidRPr="00C75D84">
        <w:rPr>
          <w:rStyle w:val="HideTWBExt"/>
          <w:b w:val="0"/>
        </w:rPr>
        <w:lastRenderedPageBreak/>
        <w:t>&lt;Amend&gt;</w:t>
      </w:r>
      <w:r w:rsidRPr="00C75D84">
        <w:t>Pozměňovací návrh</w:t>
      </w:r>
      <w:r w:rsidRPr="00C75D84">
        <w:tab/>
      </w:r>
      <w:r w:rsidRPr="00C75D84">
        <w:tab/>
      </w:r>
      <w:r w:rsidRPr="00C75D84">
        <w:rPr>
          <w:rStyle w:val="HideTWBExt"/>
          <w:b w:val="0"/>
        </w:rPr>
        <w:t>&lt;NumAm&gt;</w:t>
      </w:r>
      <w:r w:rsidRPr="00C75D84">
        <w:t>494</w:t>
      </w:r>
      <w:r w:rsidRPr="00C75D84">
        <w:rPr>
          <w:rStyle w:val="HideTWBExt"/>
          <w:b w:val="0"/>
        </w:rPr>
        <w:t>&lt;/NumAm&gt;</w:t>
      </w:r>
    </w:p>
    <w:p w14:paraId="429B9D7C" w14:textId="77777777" w:rsidR="004B7BBB" w:rsidRPr="00C75D84" w:rsidRDefault="004B7BBB" w:rsidP="004B7BBB">
      <w:pPr>
        <w:pStyle w:val="NormalBold"/>
      </w:pPr>
      <w:r w:rsidRPr="00C75D84">
        <w:rPr>
          <w:rStyle w:val="HideTWBExt"/>
          <w:b w:val="0"/>
        </w:rPr>
        <w:t>&lt;RepeatBlock-By&gt;&lt;Members&gt;</w:t>
      </w:r>
      <w:r w:rsidRPr="00C75D84">
        <w:t>Alberico Gambino</w:t>
      </w:r>
      <w:r w:rsidRPr="00C75D84">
        <w:rPr>
          <w:rStyle w:val="HideTWBExt"/>
          <w:b w:val="0"/>
        </w:rPr>
        <w:t>&lt;/Members&gt;</w:t>
      </w:r>
    </w:p>
    <w:p w14:paraId="66F57663" w14:textId="77777777" w:rsidR="004B7BBB" w:rsidRPr="00C75D84" w:rsidRDefault="004B7BBB" w:rsidP="004B7BBB">
      <w:pPr>
        <w:pStyle w:val="NormalBold"/>
      </w:pPr>
      <w:r w:rsidRPr="00C75D84">
        <w:rPr>
          <w:rStyle w:val="HideTWBExt"/>
          <w:b w:val="0"/>
        </w:rPr>
        <w:t>&lt;/RepeatBlock-By&gt;</w:t>
      </w:r>
    </w:p>
    <w:p w14:paraId="71CB93B8"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9EEFF4B" w14:textId="77777777" w:rsidR="004B7BBB" w:rsidRPr="00C75D84" w:rsidRDefault="004B7BBB" w:rsidP="004B7BBB">
      <w:pPr>
        <w:pStyle w:val="NormalBold"/>
      </w:pPr>
      <w:r w:rsidRPr="00C75D84">
        <w:rPr>
          <w:rStyle w:val="HideTWBExt"/>
          <w:b w:val="0"/>
        </w:rPr>
        <w:t>&lt;Article&gt;</w:t>
      </w:r>
      <w:r w:rsidRPr="00C75D84">
        <w:t>Bod 24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3499084" w14:textId="77777777" w:rsidTr="000D7F60">
        <w:trPr>
          <w:trHeight w:hRule="exact" w:val="240"/>
          <w:jc w:val="center"/>
        </w:trPr>
        <w:tc>
          <w:tcPr>
            <w:tcW w:w="9752" w:type="dxa"/>
            <w:gridSpan w:val="2"/>
            <w:tcBorders>
              <w:top w:val="nil"/>
              <w:left w:val="nil"/>
              <w:bottom w:val="nil"/>
              <w:right w:val="nil"/>
            </w:tcBorders>
          </w:tcPr>
          <w:p w14:paraId="50C4A70D" w14:textId="77777777" w:rsidR="004B7BBB" w:rsidRPr="00C75D84" w:rsidRDefault="004B7BBB" w:rsidP="000D7F60"/>
        </w:tc>
      </w:tr>
      <w:tr w:rsidR="00097907" w:rsidRPr="00C75D84" w14:paraId="01F964F0" w14:textId="77777777" w:rsidTr="000D7F60">
        <w:trPr>
          <w:trHeight w:val="240"/>
          <w:jc w:val="center"/>
        </w:trPr>
        <w:tc>
          <w:tcPr>
            <w:tcW w:w="4876" w:type="dxa"/>
            <w:tcBorders>
              <w:top w:val="nil"/>
              <w:left w:val="nil"/>
              <w:bottom w:val="nil"/>
              <w:right w:val="nil"/>
            </w:tcBorders>
          </w:tcPr>
          <w:p w14:paraId="5839D5EB"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DD07A87" w14:textId="77777777" w:rsidR="004B7BBB" w:rsidRPr="00C75D84" w:rsidRDefault="004B7BBB" w:rsidP="000D7F60">
            <w:pPr>
              <w:pStyle w:val="AmColumnHeading"/>
            </w:pPr>
            <w:r w:rsidRPr="00C75D84">
              <w:t>Pozměňovací návrh</w:t>
            </w:r>
          </w:p>
        </w:tc>
      </w:tr>
      <w:tr w:rsidR="00097907" w:rsidRPr="00C75D84" w14:paraId="46F2BFBF" w14:textId="77777777" w:rsidTr="000D7F60">
        <w:trPr>
          <w:jc w:val="center"/>
        </w:trPr>
        <w:tc>
          <w:tcPr>
            <w:tcW w:w="4876" w:type="dxa"/>
            <w:tcBorders>
              <w:top w:val="nil"/>
              <w:left w:val="nil"/>
              <w:bottom w:val="nil"/>
              <w:right w:val="nil"/>
            </w:tcBorders>
          </w:tcPr>
          <w:p w14:paraId="57A20122" w14:textId="77777777" w:rsidR="004B7BBB" w:rsidRPr="00C75D84" w:rsidRDefault="004B7BBB" w:rsidP="000D7F60">
            <w:pPr>
              <w:pStyle w:val="Normal6a"/>
            </w:pPr>
          </w:p>
        </w:tc>
        <w:tc>
          <w:tcPr>
            <w:tcW w:w="4876" w:type="dxa"/>
            <w:tcBorders>
              <w:top w:val="nil"/>
              <w:left w:val="nil"/>
              <w:bottom w:val="nil"/>
              <w:right w:val="nil"/>
            </w:tcBorders>
          </w:tcPr>
          <w:p w14:paraId="7D126D29" w14:textId="77777777" w:rsidR="004B7BBB" w:rsidRPr="00C75D84" w:rsidRDefault="004B7BBB" w:rsidP="000D7F60">
            <w:pPr>
              <w:pStyle w:val="Normal6a"/>
            </w:pPr>
            <w:r w:rsidRPr="00C75D84">
              <w:rPr>
                <w:b/>
                <w:i/>
              </w:rPr>
              <w:t>24a.</w:t>
            </w:r>
            <w:r w:rsidRPr="00C75D84">
              <w:tab/>
            </w:r>
            <w:r w:rsidRPr="00C75D84">
              <w:rPr>
                <w:b/>
                <w:i/>
              </w:rPr>
              <w:t>vyzývá Komisi, aby navázala dialog s partnery z jižního Středomoří ohledně bezpečnosti podmořských kabelů v souladu s akčním plánem EU o bezpečnosti kabelů, včetně opatření v oblasti odhalování, reakce a obnovy, jak je navrženo v Paktu pro Středomoří;</w:t>
            </w:r>
          </w:p>
        </w:tc>
      </w:tr>
    </w:tbl>
    <w:p w14:paraId="69B2D3FB"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2A5B50C" w14:textId="0C7B3CF9" w:rsidR="00D14A06" w:rsidRPr="00C75D84" w:rsidRDefault="004B7BBB" w:rsidP="004B7BBB">
      <w:r w:rsidRPr="00C75D84">
        <w:rPr>
          <w:rStyle w:val="HideTWBExt"/>
        </w:rPr>
        <w:t>&lt;/Amend&gt;</w:t>
      </w:r>
    </w:p>
    <w:p w14:paraId="69141252"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495</w:t>
      </w:r>
      <w:r w:rsidRPr="00C75D84">
        <w:rPr>
          <w:rStyle w:val="HideTWBExt"/>
          <w:b w:val="0"/>
        </w:rPr>
        <w:t>&lt;/NumAm&gt;</w:t>
      </w:r>
    </w:p>
    <w:p w14:paraId="420FB978" w14:textId="77777777" w:rsidR="004B7BBB" w:rsidRPr="00C75D84" w:rsidRDefault="004B7BBB" w:rsidP="004B7BBB">
      <w:pPr>
        <w:pStyle w:val="NormalBold"/>
      </w:pPr>
      <w:r w:rsidRPr="00C75D84">
        <w:rPr>
          <w:rStyle w:val="HideTWBExt"/>
          <w:b w:val="0"/>
        </w:rPr>
        <w:t>&lt;RepeatBlock-By&gt;&lt;Members&gt;</w:t>
      </w:r>
      <w:r w:rsidRPr="00C75D84">
        <w:t>Davor Ivo Stier</w:t>
      </w:r>
      <w:r w:rsidRPr="00C75D84">
        <w:rPr>
          <w:rStyle w:val="HideTWBExt"/>
          <w:b w:val="0"/>
        </w:rPr>
        <w:t>&lt;/Members&gt;</w:t>
      </w:r>
    </w:p>
    <w:p w14:paraId="704AF6B9" w14:textId="77777777" w:rsidR="004B7BBB" w:rsidRPr="00C75D84" w:rsidRDefault="004B7BBB" w:rsidP="004B7BBB">
      <w:pPr>
        <w:pStyle w:val="NormalBold"/>
      </w:pPr>
      <w:r w:rsidRPr="00C75D84">
        <w:rPr>
          <w:rStyle w:val="HideTWBExt"/>
          <w:b w:val="0"/>
        </w:rPr>
        <w:t>&lt;/RepeatBlock-By&gt;</w:t>
      </w:r>
    </w:p>
    <w:p w14:paraId="06E81803"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0EDE7DC" w14:textId="77777777" w:rsidR="004B7BBB" w:rsidRPr="00C75D84" w:rsidRDefault="004B7BBB" w:rsidP="004B7BBB">
      <w:pPr>
        <w:pStyle w:val="NormalBold"/>
      </w:pPr>
      <w:r w:rsidRPr="00C75D84">
        <w:rPr>
          <w:rStyle w:val="HideTWBExt"/>
          <w:b w:val="0"/>
        </w:rPr>
        <w:t>&lt;Article&gt;</w:t>
      </w:r>
      <w:r w:rsidRPr="00C75D84">
        <w:t>Bod 24 b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B33A42B" w14:textId="77777777" w:rsidTr="000D7F60">
        <w:trPr>
          <w:trHeight w:hRule="exact" w:val="240"/>
          <w:jc w:val="center"/>
        </w:trPr>
        <w:tc>
          <w:tcPr>
            <w:tcW w:w="9752" w:type="dxa"/>
            <w:gridSpan w:val="2"/>
            <w:tcBorders>
              <w:top w:val="nil"/>
              <w:left w:val="nil"/>
              <w:bottom w:val="nil"/>
              <w:right w:val="nil"/>
            </w:tcBorders>
          </w:tcPr>
          <w:p w14:paraId="11E4A250" w14:textId="77777777" w:rsidR="004B7BBB" w:rsidRPr="00C75D84" w:rsidRDefault="004B7BBB" w:rsidP="000D7F60"/>
        </w:tc>
      </w:tr>
      <w:tr w:rsidR="00097907" w:rsidRPr="00C75D84" w14:paraId="621BE5A4" w14:textId="77777777" w:rsidTr="000D7F60">
        <w:trPr>
          <w:trHeight w:val="240"/>
          <w:jc w:val="center"/>
        </w:trPr>
        <w:tc>
          <w:tcPr>
            <w:tcW w:w="4876" w:type="dxa"/>
            <w:tcBorders>
              <w:top w:val="nil"/>
              <w:left w:val="nil"/>
              <w:bottom w:val="nil"/>
              <w:right w:val="nil"/>
            </w:tcBorders>
          </w:tcPr>
          <w:p w14:paraId="572DB593"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F9BABD6" w14:textId="77777777" w:rsidR="004B7BBB" w:rsidRPr="00C75D84" w:rsidRDefault="004B7BBB" w:rsidP="000D7F60">
            <w:pPr>
              <w:pStyle w:val="AmColumnHeading"/>
            </w:pPr>
            <w:r w:rsidRPr="00C75D84">
              <w:t>Pozměňovací návrh</w:t>
            </w:r>
          </w:p>
        </w:tc>
      </w:tr>
      <w:tr w:rsidR="00097907" w:rsidRPr="00C75D84" w14:paraId="03D6648D" w14:textId="77777777" w:rsidTr="000D7F60">
        <w:trPr>
          <w:jc w:val="center"/>
        </w:trPr>
        <w:tc>
          <w:tcPr>
            <w:tcW w:w="4876" w:type="dxa"/>
            <w:tcBorders>
              <w:top w:val="nil"/>
              <w:left w:val="nil"/>
              <w:bottom w:val="nil"/>
              <w:right w:val="nil"/>
            </w:tcBorders>
          </w:tcPr>
          <w:p w14:paraId="6345A78E" w14:textId="77777777" w:rsidR="004B7BBB" w:rsidRPr="00C75D84" w:rsidRDefault="004B7BBB" w:rsidP="000D7F60">
            <w:pPr>
              <w:pStyle w:val="Normal6a"/>
            </w:pPr>
          </w:p>
        </w:tc>
        <w:tc>
          <w:tcPr>
            <w:tcW w:w="4876" w:type="dxa"/>
            <w:tcBorders>
              <w:top w:val="nil"/>
              <w:left w:val="nil"/>
              <w:bottom w:val="nil"/>
              <w:right w:val="nil"/>
            </w:tcBorders>
          </w:tcPr>
          <w:p w14:paraId="0239F0C5" w14:textId="77777777" w:rsidR="004B7BBB" w:rsidRPr="00C75D84" w:rsidRDefault="004B7BBB" w:rsidP="000D7F60">
            <w:pPr>
              <w:pStyle w:val="Normal6a"/>
            </w:pPr>
            <w:r w:rsidRPr="00C75D84">
              <w:rPr>
                <w:b/>
                <w:i/>
              </w:rPr>
              <w:t>24b.</w:t>
            </w:r>
            <w:r w:rsidRPr="00C75D84">
              <w:tab/>
            </w:r>
            <w:r w:rsidRPr="00C75D84">
              <w:rPr>
                <w:b/>
                <w:i/>
              </w:rPr>
              <w:t>vyzývá k posílení evropsko-středomořské spolupráce v oblasti ochrany kritické námořní infrastruktury, včetně podmořských telekomunikačních a energetických kabelů, přístavů a energetických propojení; zdůrazňuje nutnost posílit odolnost, povědomí o námořních záležitostech a připravenost na hybridní hrozby a sabotáže;</w:t>
            </w:r>
          </w:p>
        </w:tc>
      </w:tr>
    </w:tbl>
    <w:p w14:paraId="52DC246E"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DE24E39" w14:textId="626E6B10" w:rsidR="00D14A06" w:rsidRPr="00C75D84" w:rsidRDefault="004B7BBB" w:rsidP="004B7BBB">
      <w:r w:rsidRPr="00C75D84">
        <w:rPr>
          <w:rStyle w:val="HideTWBExt"/>
        </w:rPr>
        <w:t>&lt;/Amend&gt;</w:t>
      </w:r>
    </w:p>
    <w:p w14:paraId="62B56E95"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496</w:t>
      </w:r>
      <w:r w:rsidRPr="00C75D84">
        <w:rPr>
          <w:rStyle w:val="HideTWBExt"/>
          <w:b w:val="0"/>
        </w:rPr>
        <w:t>&lt;/NumAm&gt;</w:t>
      </w:r>
    </w:p>
    <w:p w14:paraId="656041CA"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38C8BF4B" w14:textId="77777777" w:rsidR="004B7BBB" w:rsidRPr="00C75D84" w:rsidRDefault="004B7BBB" w:rsidP="004B7BBB">
      <w:pPr>
        <w:pStyle w:val="NormalBold"/>
      </w:pPr>
      <w:r w:rsidRPr="00C75D84">
        <w:rPr>
          <w:rStyle w:val="HideTWBExt"/>
          <w:b w:val="0"/>
        </w:rPr>
        <w:t>&lt;/RepeatBlock-By&gt;</w:t>
      </w:r>
    </w:p>
    <w:p w14:paraId="085F8315"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3346025" w14:textId="77777777" w:rsidR="004B7BBB" w:rsidRPr="00C75D84" w:rsidRDefault="004B7BBB" w:rsidP="004B7BBB">
      <w:pPr>
        <w:pStyle w:val="NormalBold"/>
      </w:pPr>
      <w:r w:rsidRPr="00C75D84">
        <w:rPr>
          <w:rStyle w:val="HideTWBExt"/>
          <w:b w:val="0"/>
        </w:rPr>
        <w:t>&lt;Article&gt;</w:t>
      </w:r>
      <w:r w:rsidRPr="00C75D84">
        <w:t>Bod 24 b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B53665D" w14:textId="77777777" w:rsidTr="000D7F60">
        <w:trPr>
          <w:trHeight w:hRule="exact" w:val="240"/>
          <w:jc w:val="center"/>
        </w:trPr>
        <w:tc>
          <w:tcPr>
            <w:tcW w:w="9752" w:type="dxa"/>
            <w:gridSpan w:val="2"/>
            <w:tcBorders>
              <w:top w:val="nil"/>
              <w:left w:val="nil"/>
              <w:bottom w:val="nil"/>
              <w:right w:val="nil"/>
            </w:tcBorders>
          </w:tcPr>
          <w:p w14:paraId="1B594908" w14:textId="77777777" w:rsidR="004B7BBB" w:rsidRPr="00C75D84" w:rsidRDefault="004B7BBB" w:rsidP="000D7F60"/>
        </w:tc>
      </w:tr>
      <w:tr w:rsidR="00097907" w:rsidRPr="00C75D84" w14:paraId="377FE6EE" w14:textId="77777777" w:rsidTr="000D7F60">
        <w:trPr>
          <w:trHeight w:val="240"/>
          <w:jc w:val="center"/>
        </w:trPr>
        <w:tc>
          <w:tcPr>
            <w:tcW w:w="4876" w:type="dxa"/>
            <w:tcBorders>
              <w:top w:val="nil"/>
              <w:left w:val="nil"/>
              <w:bottom w:val="nil"/>
              <w:right w:val="nil"/>
            </w:tcBorders>
          </w:tcPr>
          <w:p w14:paraId="598AC8F0" w14:textId="77777777" w:rsidR="004B7BBB" w:rsidRPr="00C75D84" w:rsidRDefault="004B7BBB" w:rsidP="000D7F60">
            <w:pPr>
              <w:pStyle w:val="AmColumnHeading"/>
            </w:pPr>
            <w:r w:rsidRPr="00C75D84">
              <w:lastRenderedPageBreak/>
              <w:t>Návrh usnesení</w:t>
            </w:r>
          </w:p>
        </w:tc>
        <w:tc>
          <w:tcPr>
            <w:tcW w:w="4876" w:type="dxa"/>
            <w:tcBorders>
              <w:top w:val="nil"/>
              <w:left w:val="nil"/>
              <w:bottom w:val="nil"/>
              <w:right w:val="nil"/>
            </w:tcBorders>
          </w:tcPr>
          <w:p w14:paraId="3C4B8025" w14:textId="77777777" w:rsidR="004B7BBB" w:rsidRPr="00C75D84" w:rsidRDefault="004B7BBB" w:rsidP="000D7F60">
            <w:pPr>
              <w:pStyle w:val="AmColumnHeading"/>
            </w:pPr>
            <w:r w:rsidRPr="00C75D84">
              <w:t>Pozměňovací návrh</w:t>
            </w:r>
          </w:p>
        </w:tc>
      </w:tr>
      <w:tr w:rsidR="00097907" w:rsidRPr="00C75D84" w14:paraId="79B3DA77" w14:textId="77777777" w:rsidTr="000D7F60">
        <w:trPr>
          <w:jc w:val="center"/>
        </w:trPr>
        <w:tc>
          <w:tcPr>
            <w:tcW w:w="4876" w:type="dxa"/>
            <w:tcBorders>
              <w:top w:val="nil"/>
              <w:left w:val="nil"/>
              <w:bottom w:val="nil"/>
              <w:right w:val="nil"/>
            </w:tcBorders>
          </w:tcPr>
          <w:p w14:paraId="40CB09FC" w14:textId="77777777" w:rsidR="004B7BBB" w:rsidRPr="00C75D84" w:rsidRDefault="004B7BBB" w:rsidP="000D7F60">
            <w:pPr>
              <w:pStyle w:val="Normal6a"/>
            </w:pPr>
          </w:p>
        </w:tc>
        <w:tc>
          <w:tcPr>
            <w:tcW w:w="4876" w:type="dxa"/>
            <w:tcBorders>
              <w:top w:val="nil"/>
              <w:left w:val="nil"/>
              <w:bottom w:val="nil"/>
              <w:right w:val="nil"/>
            </w:tcBorders>
          </w:tcPr>
          <w:p w14:paraId="484AD400" w14:textId="77777777" w:rsidR="004B7BBB" w:rsidRPr="00C75D84" w:rsidRDefault="004B7BBB" w:rsidP="000D7F60">
            <w:pPr>
              <w:pStyle w:val="Normal6a"/>
            </w:pPr>
            <w:r w:rsidRPr="00C75D84">
              <w:rPr>
                <w:b/>
                <w:i/>
              </w:rPr>
              <w:t>24b.</w:t>
            </w:r>
            <w:r w:rsidRPr="00C75D84">
              <w:tab/>
            </w:r>
            <w:r w:rsidRPr="00C75D84">
              <w:rPr>
                <w:b/>
                <w:i/>
              </w:rPr>
              <w:t>vyzývá Komisi a členské státy, aby prosazovaly koordinovaný a komplexní přístup k posilování odolnosti a připravenosti vůči přírodním i člověkem způsobeným hrozbám, včetně kybernetických útoků a hybridních hrozeb, zaměřených na kritickou pobřežní a podmořskou námořní infrastrukturu i na přístavy;</w:t>
            </w:r>
          </w:p>
        </w:tc>
      </w:tr>
    </w:tbl>
    <w:p w14:paraId="03D0F89A"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6E19725" w14:textId="02DDD8AE" w:rsidR="00D14A06" w:rsidRPr="00C75D84" w:rsidRDefault="004B7BBB" w:rsidP="004B7BBB">
      <w:r w:rsidRPr="00C75D84">
        <w:rPr>
          <w:rStyle w:val="HideTWBExt"/>
        </w:rPr>
        <w:t>&lt;/Amend&gt;</w:t>
      </w:r>
    </w:p>
    <w:p w14:paraId="66C7D990"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497</w:t>
      </w:r>
      <w:r w:rsidRPr="00C75D84">
        <w:rPr>
          <w:rStyle w:val="HideTWBExt"/>
          <w:b w:val="0"/>
        </w:rPr>
        <w:t>&lt;/NumAm&gt;</w:t>
      </w:r>
    </w:p>
    <w:p w14:paraId="1BF25091" w14:textId="77777777" w:rsidR="004B7BBB" w:rsidRPr="00C75D84" w:rsidRDefault="004B7BBB" w:rsidP="004B7BBB">
      <w:pPr>
        <w:pStyle w:val="NormalBold"/>
      </w:pPr>
      <w:r w:rsidRPr="00C75D84">
        <w:rPr>
          <w:rStyle w:val="HideTWBExt"/>
          <w:b w:val="0"/>
        </w:rPr>
        <w:t>&lt;RepeatBlock-By&gt;&lt;Members&gt;</w:t>
      </w:r>
      <w:r w:rsidRPr="00C75D84">
        <w:t>Alberico Gambino</w:t>
      </w:r>
      <w:r w:rsidRPr="00C75D84">
        <w:rPr>
          <w:rStyle w:val="HideTWBExt"/>
          <w:b w:val="0"/>
        </w:rPr>
        <w:t>&lt;/Members&gt;</w:t>
      </w:r>
    </w:p>
    <w:p w14:paraId="3A0989B1" w14:textId="77777777" w:rsidR="004B7BBB" w:rsidRPr="00C75D84" w:rsidRDefault="004B7BBB" w:rsidP="004B7BBB">
      <w:pPr>
        <w:pStyle w:val="NormalBold"/>
      </w:pPr>
      <w:r w:rsidRPr="00C75D84">
        <w:rPr>
          <w:rStyle w:val="HideTWBExt"/>
          <w:b w:val="0"/>
        </w:rPr>
        <w:t>&lt;/RepeatBlock-By&gt;</w:t>
      </w:r>
    </w:p>
    <w:p w14:paraId="1AF41BED"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1E017A9" w14:textId="77777777" w:rsidR="004B7BBB" w:rsidRPr="00C75D84" w:rsidRDefault="004B7BBB" w:rsidP="004B7BBB">
      <w:pPr>
        <w:pStyle w:val="NormalBold"/>
      </w:pPr>
      <w:r w:rsidRPr="00C75D84">
        <w:rPr>
          <w:rStyle w:val="HideTWBExt"/>
          <w:b w:val="0"/>
        </w:rPr>
        <w:t>&lt;Article&gt;</w:t>
      </w:r>
      <w:r w:rsidRPr="00C75D84">
        <w:t>Bod 24 b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0F78C5D" w14:textId="77777777" w:rsidTr="000D7F60">
        <w:trPr>
          <w:trHeight w:hRule="exact" w:val="240"/>
          <w:jc w:val="center"/>
        </w:trPr>
        <w:tc>
          <w:tcPr>
            <w:tcW w:w="9752" w:type="dxa"/>
            <w:gridSpan w:val="2"/>
            <w:tcBorders>
              <w:top w:val="nil"/>
              <w:left w:val="nil"/>
              <w:bottom w:val="nil"/>
              <w:right w:val="nil"/>
            </w:tcBorders>
          </w:tcPr>
          <w:p w14:paraId="2CF86997" w14:textId="77777777" w:rsidR="004B7BBB" w:rsidRPr="00C75D84" w:rsidRDefault="004B7BBB" w:rsidP="000D7F60"/>
        </w:tc>
      </w:tr>
      <w:tr w:rsidR="00097907" w:rsidRPr="00C75D84" w14:paraId="049395C4" w14:textId="77777777" w:rsidTr="000D7F60">
        <w:trPr>
          <w:trHeight w:val="240"/>
          <w:jc w:val="center"/>
        </w:trPr>
        <w:tc>
          <w:tcPr>
            <w:tcW w:w="4876" w:type="dxa"/>
            <w:tcBorders>
              <w:top w:val="nil"/>
              <w:left w:val="nil"/>
              <w:bottom w:val="nil"/>
              <w:right w:val="nil"/>
            </w:tcBorders>
          </w:tcPr>
          <w:p w14:paraId="43D0A2B4"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5FEA1D7" w14:textId="77777777" w:rsidR="004B7BBB" w:rsidRPr="00C75D84" w:rsidRDefault="004B7BBB" w:rsidP="000D7F60">
            <w:pPr>
              <w:pStyle w:val="AmColumnHeading"/>
            </w:pPr>
            <w:r w:rsidRPr="00C75D84">
              <w:t>Pozměňovací návrh</w:t>
            </w:r>
          </w:p>
        </w:tc>
      </w:tr>
      <w:tr w:rsidR="00097907" w:rsidRPr="00C75D84" w14:paraId="0A5298C8" w14:textId="77777777" w:rsidTr="000D7F60">
        <w:trPr>
          <w:jc w:val="center"/>
        </w:trPr>
        <w:tc>
          <w:tcPr>
            <w:tcW w:w="4876" w:type="dxa"/>
            <w:tcBorders>
              <w:top w:val="nil"/>
              <w:left w:val="nil"/>
              <w:bottom w:val="nil"/>
              <w:right w:val="nil"/>
            </w:tcBorders>
          </w:tcPr>
          <w:p w14:paraId="2CE53FD2" w14:textId="77777777" w:rsidR="004B7BBB" w:rsidRPr="00C75D84" w:rsidRDefault="004B7BBB" w:rsidP="000D7F60">
            <w:pPr>
              <w:pStyle w:val="Normal6a"/>
            </w:pPr>
          </w:p>
        </w:tc>
        <w:tc>
          <w:tcPr>
            <w:tcW w:w="4876" w:type="dxa"/>
            <w:tcBorders>
              <w:top w:val="nil"/>
              <w:left w:val="nil"/>
              <w:bottom w:val="nil"/>
              <w:right w:val="nil"/>
            </w:tcBorders>
          </w:tcPr>
          <w:p w14:paraId="71CE16EE" w14:textId="77777777" w:rsidR="004B7BBB" w:rsidRPr="00C75D84" w:rsidRDefault="004B7BBB" w:rsidP="000D7F60">
            <w:pPr>
              <w:pStyle w:val="Normal6a"/>
            </w:pPr>
            <w:r w:rsidRPr="00C75D84">
              <w:rPr>
                <w:b/>
                <w:i/>
              </w:rPr>
              <w:t>24b.</w:t>
            </w:r>
            <w:r w:rsidRPr="00C75D84">
              <w:tab/>
            </w:r>
            <w:r w:rsidRPr="00C75D84">
              <w:rPr>
                <w:b/>
                <w:i/>
              </w:rPr>
              <w:t>vyzývá Komisi a členské státy, aby podporovaly koordinovaný přístup k odolnosti a připravenosti na přírodní i člověkem způsobené hrozby, včetně kybernetických útoků a hybridních hrozeb, které ohrožují kritickou pobřežní a podmořskou námořní infrastrukturu a přístavy;</w:t>
            </w:r>
          </w:p>
        </w:tc>
      </w:tr>
    </w:tbl>
    <w:p w14:paraId="1DBBEEED"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3D3C582" w14:textId="4DC9AB66" w:rsidR="00D14A06" w:rsidRPr="00C75D84" w:rsidRDefault="004B7BBB" w:rsidP="004B7BBB">
      <w:r w:rsidRPr="00C75D84">
        <w:rPr>
          <w:rStyle w:val="HideTWBExt"/>
        </w:rPr>
        <w:t>&lt;/Amend&gt;</w:t>
      </w:r>
    </w:p>
    <w:p w14:paraId="73F0E06F"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498</w:t>
      </w:r>
      <w:r w:rsidRPr="00C75D84">
        <w:rPr>
          <w:rStyle w:val="HideTWBExt"/>
          <w:b w:val="0"/>
        </w:rPr>
        <w:t>&lt;/NumAm&gt;</w:t>
      </w:r>
    </w:p>
    <w:p w14:paraId="7ADF00CD"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582EA9B0" w14:textId="77777777" w:rsidR="004B7BBB" w:rsidRPr="00C75D84" w:rsidRDefault="004B7BBB" w:rsidP="004B7BBB">
      <w:pPr>
        <w:pStyle w:val="NormalBold"/>
      </w:pPr>
      <w:r w:rsidRPr="00C75D84">
        <w:rPr>
          <w:rStyle w:val="HideTWBExt"/>
          <w:b w:val="0"/>
        </w:rPr>
        <w:t>&lt;/RepeatBlock-By&gt;</w:t>
      </w:r>
    </w:p>
    <w:p w14:paraId="1130B076"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3EE6B72" w14:textId="77777777" w:rsidR="004B7BBB" w:rsidRPr="00C75D84" w:rsidRDefault="004B7BBB" w:rsidP="004B7BBB">
      <w:pPr>
        <w:pStyle w:val="NormalBold"/>
      </w:pPr>
      <w:r w:rsidRPr="00C75D84">
        <w:rPr>
          <w:rStyle w:val="HideTWBExt"/>
          <w:b w:val="0"/>
        </w:rPr>
        <w:t>&lt;Article&gt;</w:t>
      </w:r>
      <w:r w:rsidRPr="00C75D84">
        <w:t>Bod 24 c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48ABD56" w14:textId="77777777" w:rsidTr="000D7F60">
        <w:trPr>
          <w:trHeight w:hRule="exact" w:val="240"/>
          <w:jc w:val="center"/>
        </w:trPr>
        <w:tc>
          <w:tcPr>
            <w:tcW w:w="9752" w:type="dxa"/>
            <w:gridSpan w:val="2"/>
            <w:tcBorders>
              <w:top w:val="nil"/>
              <w:left w:val="nil"/>
              <w:bottom w:val="nil"/>
              <w:right w:val="nil"/>
            </w:tcBorders>
          </w:tcPr>
          <w:p w14:paraId="3C9CC051" w14:textId="77777777" w:rsidR="004B7BBB" w:rsidRPr="00C75D84" w:rsidRDefault="004B7BBB" w:rsidP="000D7F60"/>
        </w:tc>
      </w:tr>
      <w:tr w:rsidR="00097907" w:rsidRPr="00C75D84" w14:paraId="63185E21" w14:textId="77777777" w:rsidTr="000D7F60">
        <w:trPr>
          <w:trHeight w:val="240"/>
          <w:jc w:val="center"/>
        </w:trPr>
        <w:tc>
          <w:tcPr>
            <w:tcW w:w="4876" w:type="dxa"/>
            <w:tcBorders>
              <w:top w:val="nil"/>
              <w:left w:val="nil"/>
              <w:bottom w:val="nil"/>
              <w:right w:val="nil"/>
            </w:tcBorders>
          </w:tcPr>
          <w:p w14:paraId="398E8B3F"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C80C528" w14:textId="77777777" w:rsidR="004B7BBB" w:rsidRPr="00C75D84" w:rsidRDefault="004B7BBB" w:rsidP="000D7F60">
            <w:pPr>
              <w:pStyle w:val="AmColumnHeading"/>
            </w:pPr>
            <w:r w:rsidRPr="00C75D84">
              <w:t>Pozměňovací návrh</w:t>
            </w:r>
          </w:p>
        </w:tc>
      </w:tr>
      <w:tr w:rsidR="00097907" w:rsidRPr="00C75D84" w14:paraId="368F840B" w14:textId="77777777" w:rsidTr="000D7F60">
        <w:trPr>
          <w:jc w:val="center"/>
        </w:trPr>
        <w:tc>
          <w:tcPr>
            <w:tcW w:w="4876" w:type="dxa"/>
            <w:tcBorders>
              <w:top w:val="nil"/>
              <w:left w:val="nil"/>
              <w:bottom w:val="nil"/>
              <w:right w:val="nil"/>
            </w:tcBorders>
          </w:tcPr>
          <w:p w14:paraId="38E00695" w14:textId="77777777" w:rsidR="004B7BBB" w:rsidRPr="00C75D84" w:rsidRDefault="004B7BBB" w:rsidP="000D7F60">
            <w:pPr>
              <w:pStyle w:val="Normal6a"/>
            </w:pPr>
          </w:p>
        </w:tc>
        <w:tc>
          <w:tcPr>
            <w:tcW w:w="4876" w:type="dxa"/>
            <w:tcBorders>
              <w:top w:val="nil"/>
              <w:left w:val="nil"/>
              <w:bottom w:val="nil"/>
              <w:right w:val="nil"/>
            </w:tcBorders>
          </w:tcPr>
          <w:p w14:paraId="05695FDE" w14:textId="77777777" w:rsidR="004B7BBB" w:rsidRPr="00C75D84" w:rsidRDefault="004B7BBB" w:rsidP="000D7F60">
            <w:pPr>
              <w:pStyle w:val="Normal6a"/>
            </w:pPr>
            <w:r w:rsidRPr="00C75D84">
              <w:rPr>
                <w:b/>
                <w:i/>
              </w:rPr>
              <w:t>24c.</w:t>
            </w:r>
            <w:r w:rsidRPr="00C75D84">
              <w:tab/>
            </w:r>
            <w:r w:rsidRPr="00C75D84">
              <w:rPr>
                <w:b/>
                <w:i/>
              </w:rPr>
              <w:t xml:space="preserve">zdůrazňuje nutnost posílit spolupráci v oblasti znalosti situace na moři a ochrany strategických námořních komunikačních tras, jakož i námořní a </w:t>
            </w:r>
            <w:r w:rsidRPr="00C75D84">
              <w:rPr>
                <w:b/>
                <w:i/>
              </w:rPr>
              <w:lastRenderedPageBreak/>
              <w:t>podmořské infrastruktury, s cílem přispět k regionální stabilitě a hospodářské bezpečnosti; a vítá možnou definici evropského obranného projektu společného zájmu (EDPCI), který se bude zabývat integrovanou obranou námořního prostoru a mořského dna;</w:t>
            </w:r>
          </w:p>
        </w:tc>
      </w:tr>
    </w:tbl>
    <w:p w14:paraId="3AC95CE8"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63351F7" w14:textId="59FE11FD" w:rsidR="00D14A06" w:rsidRPr="00C75D84" w:rsidRDefault="004B7BBB" w:rsidP="004B7BBB">
      <w:r w:rsidRPr="00C75D84">
        <w:rPr>
          <w:rStyle w:val="HideTWBExt"/>
        </w:rPr>
        <w:t>&lt;/Amend&gt;</w:t>
      </w:r>
    </w:p>
    <w:p w14:paraId="32FC45AE"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499</w:t>
      </w:r>
      <w:r w:rsidRPr="00C75D84">
        <w:rPr>
          <w:rStyle w:val="HideTWBExt"/>
          <w:b w:val="0"/>
        </w:rPr>
        <w:t>&lt;/NumAm&gt;</w:t>
      </w:r>
    </w:p>
    <w:p w14:paraId="1309ED7E" w14:textId="77777777" w:rsidR="004B7BBB" w:rsidRPr="00C75D84" w:rsidRDefault="004B7BBB" w:rsidP="004B7BBB">
      <w:pPr>
        <w:pStyle w:val="NormalBold"/>
      </w:pPr>
      <w:r w:rsidRPr="00C75D84">
        <w:rPr>
          <w:rStyle w:val="HideTWBExt"/>
          <w:b w:val="0"/>
        </w:rPr>
        <w:t>&lt;RepeatBlock-By&gt;&lt;Members&gt;</w:t>
      </w:r>
      <w:r w:rsidRPr="00C75D84">
        <w:t>Alberico Gambino</w:t>
      </w:r>
      <w:r w:rsidRPr="00C75D84">
        <w:rPr>
          <w:rStyle w:val="HideTWBExt"/>
          <w:b w:val="0"/>
        </w:rPr>
        <w:t>&lt;/Members&gt;</w:t>
      </w:r>
    </w:p>
    <w:p w14:paraId="7EE8C6F9" w14:textId="77777777" w:rsidR="004B7BBB" w:rsidRPr="00C75D84" w:rsidRDefault="004B7BBB" w:rsidP="004B7BBB">
      <w:pPr>
        <w:pStyle w:val="NormalBold"/>
      </w:pPr>
      <w:r w:rsidRPr="00C75D84">
        <w:rPr>
          <w:rStyle w:val="HideTWBExt"/>
          <w:b w:val="0"/>
        </w:rPr>
        <w:t>&lt;/RepeatBlock-By&gt;</w:t>
      </w:r>
    </w:p>
    <w:p w14:paraId="4326343F"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BAF1D0B" w14:textId="77777777" w:rsidR="004B7BBB" w:rsidRPr="00C75D84" w:rsidRDefault="004B7BBB" w:rsidP="004B7BBB">
      <w:pPr>
        <w:pStyle w:val="NormalBold"/>
      </w:pPr>
      <w:r w:rsidRPr="00C75D84">
        <w:rPr>
          <w:rStyle w:val="HideTWBExt"/>
          <w:b w:val="0"/>
        </w:rPr>
        <w:t>&lt;Article&gt;</w:t>
      </w:r>
      <w:r w:rsidRPr="00C75D84">
        <w:t>Bod 24 c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DBBF0B7" w14:textId="77777777" w:rsidTr="000D7F60">
        <w:trPr>
          <w:trHeight w:hRule="exact" w:val="240"/>
          <w:jc w:val="center"/>
        </w:trPr>
        <w:tc>
          <w:tcPr>
            <w:tcW w:w="9752" w:type="dxa"/>
            <w:gridSpan w:val="2"/>
            <w:tcBorders>
              <w:top w:val="nil"/>
              <w:left w:val="nil"/>
              <w:bottom w:val="nil"/>
              <w:right w:val="nil"/>
            </w:tcBorders>
          </w:tcPr>
          <w:p w14:paraId="77FA05C3" w14:textId="77777777" w:rsidR="004B7BBB" w:rsidRPr="00C75D84" w:rsidRDefault="004B7BBB" w:rsidP="000D7F60"/>
        </w:tc>
      </w:tr>
      <w:tr w:rsidR="00097907" w:rsidRPr="00C75D84" w14:paraId="21478B2C" w14:textId="77777777" w:rsidTr="000D7F60">
        <w:trPr>
          <w:trHeight w:val="240"/>
          <w:jc w:val="center"/>
        </w:trPr>
        <w:tc>
          <w:tcPr>
            <w:tcW w:w="4876" w:type="dxa"/>
            <w:tcBorders>
              <w:top w:val="nil"/>
              <w:left w:val="nil"/>
              <w:bottom w:val="nil"/>
              <w:right w:val="nil"/>
            </w:tcBorders>
          </w:tcPr>
          <w:p w14:paraId="3E0E8575"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E229F56" w14:textId="77777777" w:rsidR="004B7BBB" w:rsidRPr="00C75D84" w:rsidRDefault="004B7BBB" w:rsidP="000D7F60">
            <w:pPr>
              <w:pStyle w:val="AmColumnHeading"/>
            </w:pPr>
            <w:r w:rsidRPr="00C75D84">
              <w:t>Pozměňovací návrh</w:t>
            </w:r>
          </w:p>
        </w:tc>
      </w:tr>
      <w:tr w:rsidR="00097907" w:rsidRPr="00C75D84" w14:paraId="4E108205" w14:textId="77777777" w:rsidTr="000D7F60">
        <w:trPr>
          <w:jc w:val="center"/>
        </w:trPr>
        <w:tc>
          <w:tcPr>
            <w:tcW w:w="4876" w:type="dxa"/>
            <w:tcBorders>
              <w:top w:val="nil"/>
              <w:left w:val="nil"/>
              <w:bottom w:val="nil"/>
              <w:right w:val="nil"/>
            </w:tcBorders>
          </w:tcPr>
          <w:p w14:paraId="50B2E429" w14:textId="77777777" w:rsidR="004B7BBB" w:rsidRPr="00C75D84" w:rsidRDefault="004B7BBB" w:rsidP="000D7F60">
            <w:pPr>
              <w:pStyle w:val="Normal6a"/>
            </w:pPr>
          </w:p>
        </w:tc>
        <w:tc>
          <w:tcPr>
            <w:tcW w:w="4876" w:type="dxa"/>
            <w:tcBorders>
              <w:top w:val="nil"/>
              <w:left w:val="nil"/>
              <w:bottom w:val="nil"/>
              <w:right w:val="nil"/>
            </w:tcBorders>
          </w:tcPr>
          <w:p w14:paraId="79E7D62D" w14:textId="77777777" w:rsidR="004B7BBB" w:rsidRPr="00C75D84" w:rsidRDefault="004B7BBB" w:rsidP="000D7F60">
            <w:pPr>
              <w:pStyle w:val="Normal6a"/>
            </w:pPr>
            <w:r w:rsidRPr="00C75D84">
              <w:rPr>
                <w:b/>
                <w:i/>
              </w:rPr>
              <w:t>24c.</w:t>
            </w:r>
            <w:r w:rsidRPr="00C75D84">
              <w:tab/>
            </w:r>
            <w:r w:rsidRPr="00C75D84">
              <w:rPr>
                <w:b/>
                <w:i/>
              </w:rPr>
              <w:t>zdůrazňuje nutnost posílit spolupráci v oblasti znalosti situace na moři a ochrany strategických námořních komunikačních tras, jakož i námořní a podmořské infrastruktury, s cílem přispět k regionální stabilitě a hospodářské bezpečnosti; a vítá možnou definici evropského obranného projektu společného zájmu (EDPCI), který se bude zabývat integrovanou obranou námořního prostoru a mořského dna;</w:t>
            </w:r>
          </w:p>
        </w:tc>
      </w:tr>
    </w:tbl>
    <w:p w14:paraId="6A58D574"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B4EE9D5" w14:textId="6D01A299" w:rsidR="00D14A06" w:rsidRPr="00C75D84" w:rsidRDefault="004B7BBB" w:rsidP="004B7BBB">
      <w:r w:rsidRPr="00C75D84">
        <w:rPr>
          <w:rStyle w:val="HideTWBExt"/>
        </w:rPr>
        <w:t>&lt;/Amend&gt;</w:t>
      </w:r>
    </w:p>
    <w:p w14:paraId="1B2146F7"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500</w:t>
      </w:r>
      <w:r w:rsidRPr="00C75D84">
        <w:rPr>
          <w:rStyle w:val="HideTWBExt"/>
          <w:b w:val="0"/>
        </w:rPr>
        <w:t>&lt;/NumAm&gt;</w:t>
      </w:r>
    </w:p>
    <w:p w14:paraId="66AC2D4C" w14:textId="77777777" w:rsidR="004B7BBB" w:rsidRPr="00C75D84" w:rsidRDefault="004B7BBB" w:rsidP="004B7BBB">
      <w:pPr>
        <w:pStyle w:val="NormalBold"/>
      </w:pPr>
      <w:r w:rsidRPr="00C75D84">
        <w:rPr>
          <w:rStyle w:val="HideTWBExt"/>
          <w:b w:val="0"/>
        </w:rPr>
        <w:t>&lt;RepeatBlock-By&gt;&lt;Members&gt;</w:t>
      </w:r>
      <w:r w:rsidRPr="00C75D84">
        <w:t>Silvia Sardone, Susanna Ceccardi, Hermann Tertsch</w:t>
      </w:r>
      <w:r w:rsidRPr="00C75D84">
        <w:rPr>
          <w:rStyle w:val="HideTWBExt"/>
          <w:b w:val="0"/>
        </w:rPr>
        <w:t>&lt;/Members&gt;</w:t>
      </w:r>
    </w:p>
    <w:p w14:paraId="7652A5F5" w14:textId="77777777" w:rsidR="004B7BBB" w:rsidRPr="00C75D84" w:rsidRDefault="004B7BBB" w:rsidP="004B7BBB">
      <w:pPr>
        <w:pStyle w:val="NormalBold"/>
      </w:pPr>
      <w:r w:rsidRPr="00C75D84">
        <w:rPr>
          <w:rStyle w:val="HideTWBExt"/>
          <w:b w:val="0"/>
        </w:rPr>
        <w:t>&lt;/RepeatBlock-By&gt;</w:t>
      </w:r>
    </w:p>
    <w:p w14:paraId="5BB590AD"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F7C339B" w14:textId="77777777" w:rsidR="004B7BBB" w:rsidRPr="00C75D84" w:rsidRDefault="004B7BBB" w:rsidP="004B7BBB">
      <w:pPr>
        <w:pStyle w:val="NormalBold"/>
      </w:pPr>
      <w:r w:rsidRPr="00C75D84">
        <w:rPr>
          <w:rStyle w:val="HideTWBExt"/>
          <w:b w:val="0"/>
        </w:rPr>
        <w:t>&lt;Article&gt;</w:t>
      </w:r>
      <w:r w:rsidRPr="00C75D84">
        <w:t>Bod 25</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E7DF6DC" w14:textId="77777777" w:rsidTr="000D7F60">
        <w:trPr>
          <w:trHeight w:hRule="exact" w:val="240"/>
          <w:jc w:val="center"/>
        </w:trPr>
        <w:tc>
          <w:tcPr>
            <w:tcW w:w="9752" w:type="dxa"/>
            <w:gridSpan w:val="2"/>
            <w:tcBorders>
              <w:top w:val="nil"/>
              <w:left w:val="nil"/>
              <w:bottom w:val="nil"/>
              <w:right w:val="nil"/>
            </w:tcBorders>
          </w:tcPr>
          <w:p w14:paraId="3AD4BDB1" w14:textId="77777777" w:rsidR="004B7BBB" w:rsidRPr="00C75D84" w:rsidRDefault="004B7BBB" w:rsidP="000D7F60"/>
        </w:tc>
      </w:tr>
      <w:tr w:rsidR="00097907" w:rsidRPr="00C75D84" w14:paraId="29B717D4" w14:textId="77777777" w:rsidTr="000D7F60">
        <w:trPr>
          <w:trHeight w:val="240"/>
          <w:jc w:val="center"/>
        </w:trPr>
        <w:tc>
          <w:tcPr>
            <w:tcW w:w="4876" w:type="dxa"/>
            <w:tcBorders>
              <w:top w:val="nil"/>
              <w:left w:val="nil"/>
              <w:bottom w:val="nil"/>
              <w:right w:val="nil"/>
            </w:tcBorders>
          </w:tcPr>
          <w:p w14:paraId="11741B4F"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E4860D2" w14:textId="77777777" w:rsidR="004B7BBB" w:rsidRPr="00C75D84" w:rsidRDefault="004B7BBB" w:rsidP="000D7F60">
            <w:pPr>
              <w:pStyle w:val="AmColumnHeading"/>
            </w:pPr>
            <w:r w:rsidRPr="00C75D84">
              <w:t>Pozměňovací návrh</w:t>
            </w:r>
          </w:p>
        </w:tc>
      </w:tr>
      <w:tr w:rsidR="00097907" w:rsidRPr="00C75D84" w14:paraId="1D7C073A" w14:textId="77777777" w:rsidTr="000D7F60">
        <w:trPr>
          <w:jc w:val="center"/>
        </w:trPr>
        <w:tc>
          <w:tcPr>
            <w:tcW w:w="4876" w:type="dxa"/>
            <w:tcBorders>
              <w:top w:val="nil"/>
              <w:left w:val="nil"/>
              <w:bottom w:val="nil"/>
              <w:right w:val="nil"/>
            </w:tcBorders>
          </w:tcPr>
          <w:p w14:paraId="7019FB0D" w14:textId="77777777" w:rsidR="004B7BBB" w:rsidRPr="00C75D84" w:rsidRDefault="004B7BBB" w:rsidP="000D7F60">
            <w:pPr>
              <w:pStyle w:val="Normal6a"/>
            </w:pPr>
            <w:r w:rsidRPr="00C75D84">
              <w:rPr>
                <w:b/>
                <w:i/>
              </w:rPr>
              <w:t>25.</w:t>
            </w:r>
            <w:r w:rsidRPr="00C75D84">
              <w:tab/>
            </w:r>
            <w:r w:rsidRPr="00C75D84">
              <w:rPr>
                <w:b/>
                <w:i/>
              </w:rPr>
              <w:t xml:space="preserve">zdůrazňuje, že migrace je vícerozměrný jev, k němuž je třeba přistupovat komplexně, na základě práv a </w:t>
            </w:r>
            <w:r w:rsidRPr="00C75D84">
              <w:rPr>
                <w:b/>
                <w:i/>
              </w:rPr>
              <w:lastRenderedPageBreak/>
              <w:t>s důrazem na člověka;</w:t>
            </w:r>
          </w:p>
        </w:tc>
        <w:tc>
          <w:tcPr>
            <w:tcW w:w="4876" w:type="dxa"/>
            <w:tcBorders>
              <w:top w:val="nil"/>
              <w:left w:val="nil"/>
              <w:bottom w:val="nil"/>
              <w:right w:val="nil"/>
            </w:tcBorders>
          </w:tcPr>
          <w:p w14:paraId="2FC1162A" w14:textId="77777777" w:rsidR="004B7BBB" w:rsidRPr="00C75D84" w:rsidRDefault="004B7BBB" w:rsidP="000D7F60">
            <w:pPr>
              <w:pStyle w:val="Normal6a"/>
            </w:pPr>
            <w:r w:rsidRPr="00C75D84">
              <w:rPr>
                <w:b/>
                <w:i/>
              </w:rPr>
              <w:lastRenderedPageBreak/>
              <w:t>vypouští se</w:t>
            </w:r>
          </w:p>
        </w:tc>
      </w:tr>
    </w:tbl>
    <w:p w14:paraId="3A2DF7DD"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F6654F7" w14:textId="108AB12E" w:rsidR="00D14A06" w:rsidRPr="00C75D84" w:rsidRDefault="004B7BBB" w:rsidP="004B7BBB">
      <w:r w:rsidRPr="00C75D84">
        <w:rPr>
          <w:rStyle w:val="HideTWBExt"/>
        </w:rPr>
        <w:t>&lt;/Amend&gt;</w:t>
      </w:r>
    </w:p>
    <w:p w14:paraId="7E1CC560"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501</w:t>
      </w:r>
      <w:r w:rsidRPr="00C75D84">
        <w:rPr>
          <w:rStyle w:val="HideTWBExt"/>
          <w:b w:val="0"/>
        </w:rPr>
        <w:t>&lt;/NumAm&gt;</w:t>
      </w:r>
    </w:p>
    <w:p w14:paraId="30CCFBDF" w14:textId="77777777" w:rsidR="004B7BBB" w:rsidRPr="00C75D84" w:rsidRDefault="004B7BBB" w:rsidP="004B7BBB">
      <w:pPr>
        <w:pStyle w:val="NormalBold"/>
      </w:pPr>
      <w:r w:rsidRPr="00C75D84">
        <w:rPr>
          <w:rStyle w:val="HideTWBExt"/>
          <w:b w:val="0"/>
        </w:rPr>
        <w:t>&lt;RepeatBlock-By&gt;&lt;Members&gt;</w:t>
      </w:r>
      <w:r w:rsidRPr="00C75D84">
        <w:t>Leoluca Orlando</w:t>
      </w:r>
      <w:r w:rsidRPr="00C75D84">
        <w:rPr>
          <w:rStyle w:val="HideTWBExt"/>
          <w:b w:val="0"/>
        </w:rPr>
        <w:t>&lt;/Members&gt;</w:t>
      </w:r>
    </w:p>
    <w:p w14:paraId="42E76790" w14:textId="77777777" w:rsidR="004B7BBB" w:rsidRPr="00C75D84" w:rsidRDefault="004B7BBB" w:rsidP="004B7BBB">
      <w:r w:rsidRPr="00C75D84">
        <w:rPr>
          <w:rStyle w:val="HideTWBExt"/>
        </w:rPr>
        <w:t>&lt;AuNomDe&gt;</w:t>
      </w:r>
      <w:r w:rsidRPr="00C75D84">
        <w:rPr>
          <w:rStyle w:val="HideTWBInt"/>
        </w:rPr>
        <w:t>{Verts/ALE}</w:t>
      </w:r>
      <w:r w:rsidRPr="00C75D84">
        <w:t>za skupinu Verts/ALE</w:t>
      </w:r>
      <w:r w:rsidRPr="00C75D84">
        <w:rPr>
          <w:rStyle w:val="HideTWBExt"/>
        </w:rPr>
        <w:t>&lt;/AuNomDe&gt;</w:t>
      </w:r>
    </w:p>
    <w:p w14:paraId="427CD914" w14:textId="77777777" w:rsidR="004B7BBB" w:rsidRPr="00C75D84" w:rsidRDefault="004B7BBB" w:rsidP="004B7BBB">
      <w:pPr>
        <w:pStyle w:val="NormalBold"/>
      </w:pPr>
      <w:r w:rsidRPr="00C75D84">
        <w:rPr>
          <w:rStyle w:val="HideTWBExt"/>
          <w:b w:val="0"/>
        </w:rPr>
        <w:t>&lt;/RepeatBlock-By&gt;</w:t>
      </w:r>
    </w:p>
    <w:p w14:paraId="4AA09EF8"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EFF6D9C" w14:textId="77777777" w:rsidR="004B7BBB" w:rsidRPr="00C75D84" w:rsidRDefault="004B7BBB" w:rsidP="004B7BBB">
      <w:pPr>
        <w:pStyle w:val="NormalBold"/>
      </w:pPr>
      <w:r w:rsidRPr="00C75D84">
        <w:rPr>
          <w:rStyle w:val="HideTWBExt"/>
          <w:b w:val="0"/>
        </w:rPr>
        <w:t>&lt;Article&gt;</w:t>
      </w:r>
      <w:r w:rsidRPr="00C75D84">
        <w:t>Bod 25</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D5F712A" w14:textId="77777777" w:rsidTr="000D7F60">
        <w:trPr>
          <w:trHeight w:hRule="exact" w:val="240"/>
          <w:jc w:val="center"/>
        </w:trPr>
        <w:tc>
          <w:tcPr>
            <w:tcW w:w="9752" w:type="dxa"/>
            <w:gridSpan w:val="2"/>
            <w:tcBorders>
              <w:top w:val="nil"/>
              <w:left w:val="nil"/>
              <w:bottom w:val="nil"/>
              <w:right w:val="nil"/>
            </w:tcBorders>
          </w:tcPr>
          <w:p w14:paraId="781CA128" w14:textId="77777777" w:rsidR="004B7BBB" w:rsidRPr="00C75D84" w:rsidRDefault="004B7BBB" w:rsidP="000D7F60"/>
        </w:tc>
      </w:tr>
      <w:tr w:rsidR="00097907" w:rsidRPr="00C75D84" w14:paraId="39310D56" w14:textId="77777777" w:rsidTr="000D7F60">
        <w:trPr>
          <w:trHeight w:val="240"/>
          <w:jc w:val="center"/>
        </w:trPr>
        <w:tc>
          <w:tcPr>
            <w:tcW w:w="4876" w:type="dxa"/>
            <w:tcBorders>
              <w:top w:val="nil"/>
              <w:left w:val="nil"/>
              <w:bottom w:val="nil"/>
              <w:right w:val="nil"/>
            </w:tcBorders>
          </w:tcPr>
          <w:p w14:paraId="51855F5A"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4A7ECB8" w14:textId="77777777" w:rsidR="004B7BBB" w:rsidRPr="00C75D84" w:rsidRDefault="004B7BBB" w:rsidP="000D7F60">
            <w:pPr>
              <w:pStyle w:val="AmColumnHeading"/>
            </w:pPr>
            <w:r w:rsidRPr="00C75D84">
              <w:t>Pozměňovací návrh</w:t>
            </w:r>
          </w:p>
        </w:tc>
      </w:tr>
      <w:tr w:rsidR="00097907" w:rsidRPr="00C75D84" w14:paraId="645A6502" w14:textId="77777777" w:rsidTr="000D7F60">
        <w:trPr>
          <w:jc w:val="center"/>
        </w:trPr>
        <w:tc>
          <w:tcPr>
            <w:tcW w:w="4876" w:type="dxa"/>
            <w:tcBorders>
              <w:top w:val="nil"/>
              <w:left w:val="nil"/>
              <w:bottom w:val="nil"/>
              <w:right w:val="nil"/>
            </w:tcBorders>
          </w:tcPr>
          <w:p w14:paraId="29D96274" w14:textId="77777777" w:rsidR="004B7BBB" w:rsidRPr="00C75D84" w:rsidRDefault="004B7BBB" w:rsidP="000D7F60">
            <w:pPr>
              <w:pStyle w:val="Normal6a"/>
            </w:pPr>
            <w:r w:rsidRPr="00C75D84">
              <w:t>25.</w:t>
            </w:r>
            <w:r w:rsidRPr="00C75D84">
              <w:tab/>
              <w:t>zdůrazňuje, že migrace je vícerozměrný jev, k němuž je třeba přistupovat komplexně, na základě práv a s důrazem na člověka;</w:t>
            </w:r>
          </w:p>
        </w:tc>
        <w:tc>
          <w:tcPr>
            <w:tcW w:w="4876" w:type="dxa"/>
            <w:tcBorders>
              <w:top w:val="nil"/>
              <w:left w:val="nil"/>
              <w:bottom w:val="nil"/>
              <w:right w:val="nil"/>
            </w:tcBorders>
          </w:tcPr>
          <w:p w14:paraId="13A2B730" w14:textId="77777777" w:rsidR="004B7BBB" w:rsidRPr="00C75D84" w:rsidRDefault="004B7BBB" w:rsidP="000D7F60">
            <w:pPr>
              <w:pStyle w:val="Normal6a"/>
            </w:pPr>
            <w:r w:rsidRPr="00C75D84">
              <w:t>25.</w:t>
            </w:r>
            <w:r w:rsidRPr="00C75D84">
              <w:tab/>
              <w:t>zdůrazňuje, že migrace je vícerozměrný jev, k němuž je třeba přistupovat komplexně, na základě práv a s důrazem na člověka;</w:t>
            </w:r>
            <w:r w:rsidRPr="00C75D84">
              <w:rPr>
                <w:b/>
                <w:i/>
              </w:rPr>
              <w:t> připomíná, že zásada nenavracení je podle mezinárodního práva závazná pro všechny státy; vyzývá EU a její členské státy, aby zajistily, že žádné finanční prostředky EU, dohody o spolupráci ani provozní ujednání se třetími zeměmi nebudou přispívat k porušování práva na žádost o azyl ani nebudou mít za následek hromadné vyhoštění; připomíná, že povinnost poskytnout pomoc osobám v nouzi na moři je bezpodmínečným závazkem podle mezinárodního práva, který se vztahuje na všechna plavidla a státy, a odsuzuje jakoukoli politiku či finanční ujednání, které brání plnění této povinnosti nebo ji kriminalizuje; vyzývá k výraznému rozšíření legálních způsobů migrace, mimo jiné prostřednictvím slučování rodin, přesídlování, humanitárních koridorů a dostupných programů mobility pracovníků;</w:t>
            </w:r>
          </w:p>
        </w:tc>
      </w:tr>
    </w:tbl>
    <w:p w14:paraId="7AE1DCE2"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95A56F5" w14:textId="45E3BE2A" w:rsidR="00D14A06" w:rsidRPr="00C75D84" w:rsidRDefault="004B7BBB" w:rsidP="004B7BBB">
      <w:r w:rsidRPr="00C75D84">
        <w:rPr>
          <w:rStyle w:val="HideTWBExt"/>
        </w:rPr>
        <w:t>&lt;/Amend&gt;</w:t>
      </w:r>
    </w:p>
    <w:p w14:paraId="03466BA6"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502</w:t>
      </w:r>
      <w:r w:rsidRPr="00C75D84">
        <w:rPr>
          <w:rStyle w:val="HideTWBExt"/>
          <w:b w:val="0"/>
        </w:rPr>
        <w:t>&lt;/NumAm&gt;</w:t>
      </w:r>
    </w:p>
    <w:p w14:paraId="3F9C7601" w14:textId="77777777" w:rsidR="004B7BBB" w:rsidRPr="00C75D84" w:rsidRDefault="004B7BBB" w:rsidP="004B7BBB">
      <w:pPr>
        <w:pStyle w:val="NormalBold"/>
      </w:pPr>
      <w:r w:rsidRPr="00C75D84">
        <w:rPr>
          <w:rStyle w:val="HideTWBExt"/>
          <w:b w:val="0"/>
        </w:rPr>
        <w:t>&lt;RepeatBlock-By&gt;&lt;Members&gt;</w:t>
      </w:r>
      <w:r w:rsidRPr="00C75D84">
        <w:t>Francisco José Millán Mon</w:t>
      </w:r>
      <w:r w:rsidRPr="00C75D84">
        <w:rPr>
          <w:rStyle w:val="HideTWBExt"/>
          <w:b w:val="0"/>
        </w:rPr>
        <w:t>&lt;/Members&gt;</w:t>
      </w:r>
    </w:p>
    <w:p w14:paraId="7067CEC4" w14:textId="77777777" w:rsidR="004B7BBB" w:rsidRPr="00C75D84" w:rsidRDefault="004B7BBB" w:rsidP="004B7BBB">
      <w:pPr>
        <w:pStyle w:val="NormalBold"/>
      </w:pPr>
      <w:r w:rsidRPr="00C75D84">
        <w:rPr>
          <w:rStyle w:val="HideTWBExt"/>
          <w:b w:val="0"/>
        </w:rPr>
        <w:t>&lt;/RepeatBlock-By&gt;</w:t>
      </w:r>
    </w:p>
    <w:p w14:paraId="59743435"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A03AA99" w14:textId="77777777" w:rsidR="004B7BBB" w:rsidRPr="00C75D84" w:rsidRDefault="004B7BBB" w:rsidP="004B7BBB">
      <w:pPr>
        <w:pStyle w:val="NormalBold"/>
      </w:pPr>
      <w:r w:rsidRPr="00C75D84">
        <w:rPr>
          <w:rStyle w:val="HideTWBExt"/>
          <w:b w:val="0"/>
        </w:rPr>
        <w:lastRenderedPageBreak/>
        <w:t>&lt;Article&gt;</w:t>
      </w:r>
      <w:r w:rsidRPr="00C75D84">
        <w:t>Bod 25</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D64ED46" w14:textId="77777777" w:rsidTr="000D7F60">
        <w:trPr>
          <w:trHeight w:hRule="exact" w:val="240"/>
          <w:jc w:val="center"/>
        </w:trPr>
        <w:tc>
          <w:tcPr>
            <w:tcW w:w="9752" w:type="dxa"/>
            <w:gridSpan w:val="2"/>
            <w:tcBorders>
              <w:top w:val="nil"/>
              <w:left w:val="nil"/>
              <w:bottom w:val="nil"/>
              <w:right w:val="nil"/>
            </w:tcBorders>
          </w:tcPr>
          <w:p w14:paraId="59B48526" w14:textId="77777777" w:rsidR="004B7BBB" w:rsidRPr="00C75D84" w:rsidRDefault="004B7BBB" w:rsidP="000D7F60"/>
        </w:tc>
      </w:tr>
      <w:tr w:rsidR="00097907" w:rsidRPr="00C75D84" w14:paraId="09B2FFD7" w14:textId="77777777" w:rsidTr="000D7F60">
        <w:trPr>
          <w:trHeight w:val="240"/>
          <w:jc w:val="center"/>
        </w:trPr>
        <w:tc>
          <w:tcPr>
            <w:tcW w:w="4876" w:type="dxa"/>
            <w:tcBorders>
              <w:top w:val="nil"/>
              <w:left w:val="nil"/>
              <w:bottom w:val="nil"/>
              <w:right w:val="nil"/>
            </w:tcBorders>
          </w:tcPr>
          <w:p w14:paraId="23EF9AE8"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A166F27" w14:textId="77777777" w:rsidR="004B7BBB" w:rsidRPr="00C75D84" w:rsidRDefault="004B7BBB" w:rsidP="000D7F60">
            <w:pPr>
              <w:pStyle w:val="AmColumnHeading"/>
            </w:pPr>
            <w:r w:rsidRPr="00C75D84">
              <w:t>Pozměňovací návrh</w:t>
            </w:r>
          </w:p>
        </w:tc>
      </w:tr>
      <w:tr w:rsidR="00097907" w:rsidRPr="00C75D84" w14:paraId="37AA46A6" w14:textId="77777777" w:rsidTr="000D7F60">
        <w:trPr>
          <w:jc w:val="center"/>
        </w:trPr>
        <w:tc>
          <w:tcPr>
            <w:tcW w:w="4876" w:type="dxa"/>
            <w:tcBorders>
              <w:top w:val="nil"/>
              <w:left w:val="nil"/>
              <w:bottom w:val="nil"/>
              <w:right w:val="nil"/>
            </w:tcBorders>
          </w:tcPr>
          <w:p w14:paraId="330D9853" w14:textId="77777777" w:rsidR="004B7BBB" w:rsidRPr="00C75D84" w:rsidRDefault="004B7BBB" w:rsidP="000D7F60">
            <w:pPr>
              <w:pStyle w:val="Normal6a"/>
            </w:pPr>
            <w:r w:rsidRPr="00C75D84">
              <w:t>25.</w:t>
            </w:r>
            <w:r w:rsidRPr="00C75D84">
              <w:tab/>
              <w:t>zdůrazňuje, že migrace je vícerozměrný jev, k němuž je třeba přistupovat komplexně, na základě práv a s důrazem na člověka;</w:t>
            </w:r>
          </w:p>
        </w:tc>
        <w:tc>
          <w:tcPr>
            <w:tcW w:w="4876" w:type="dxa"/>
            <w:tcBorders>
              <w:top w:val="nil"/>
              <w:left w:val="nil"/>
              <w:bottom w:val="nil"/>
              <w:right w:val="nil"/>
            </w:tcBorders>
          </w:tcPr>
          <w:p w14:paraId="2B996AFD" w14:textId="77777777" w:rsidR="004B7BBB" w:rsidRPr="00C75D84" w:rsidRDefault="004B7BBB" w:rsidP="000D7F60">
            <w:pPr>
              <w:pStyle w:val="Normal6a"/>
            </w:pPr>
            <w:r w:rsidRPr="00C75D84">
              <w:t>25.</w:t>
            </w:r>
            <w:r w:rsidRPr="00C75D84">
              <w:tab/>
              <w:t xml:space="preserve">zdůrazňuje, že migrace je vícerozměrný jev, k němuž je třeba přistupovat komplexně, na základě práv a s důrazem na člověka, </w:t>
            </w:r>
            <w:r w:rsidRPr="00C75D84">
              <w:rPr>
                <w:b/>
                <w:bCs/>
                <w:i/>
                <w:iCs/>
              </w:rPr>
              <w:t>který zahrnuje oblasti od správy hranic a zpětného přebírání až po přesídlení a další legální možnosti ochrany a pracovní mobility</w:t>
            </w:r>
            <w:r w:rsidRPr="00C75D84">
              <w:t xml:space="preserve">; </w:t>
            </w:r>
            <w:r w:rsidRPr="00C75D84">
              <w:rPr>
                <w:b/>
                <w:i/>
              </w:rPr>
              <w:t>uvádí, že v rámci tohoto komplexního přístupu by Unie měla využít všechny nástroje, které má k dispozici – včetně pobídek v různých odvětvích a oblastech, jako je vízová politika, mezinárodní obchod a rozvojová pomoc –, aby podpořila spolupráci v oblasti migrace;</w:t>
            </w:r>
          </w:p>
        </w:tc>
      </w:tr>
    </w:tbl>
    <w:p w14:paraId="1A6526DF"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{ES}</w:t>
      </w:r>
      <w:r w:rsidRPr="00C75D84">
        <w:t>es</w:t>
      </w:r>
      <w:r w:rsidRPr="00C75D84">
        <w:rPr>
          <w:rStyle w:val="HideTWBExt"/>
        </w:rPr>
        <w:t>&lt;/Original&gt;</w:t>
      </w:r>
    </w:p>
    <w:p w14:paraId="289DE069" w14:textId="35910750" w:rsidR="00D14A06" w:rsidRPr="00C75D84" w:rsidRDefault="004B7BBB" w:rsidP="004B7BBB">
      <w:r w:rsidRPr="00C75D84">
        <w:rPr>
          <w:rStyle w:val="HideTWBExt"/>
        </w:rPr>
        <w:t>&lt;/Amend&gt;</w:t>
      </w:r>
    </w:p>
    <w:p w14:paraId="042DFB9E"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503</w:t>
      </w:r>
      <w:r w:rsidRPr="00C75D84">
        <w:rPr>
          <w:rStyle w:val="HideTWBExt"/>
          <w:b w:val="0"/>
        </w:rPr>
        <w:t>&lt;/NumAm&gt;</w:t>
      </w:r>
    </w:p>
    <w:p w14:paraId="731A83E2" w14:textId="77777777" w:rsidR="004B7BBB" w:rsidRPr="00C75D84" w:rsidRDefault="004B7BBB" w:rsidP="004B7BBB">
      <w:pPr>
        <w:pStyle w:val="NormalBold"/>
      </w:pPr>
      <w:r w:rsidRPr="00C75D84">
        <w:rPr>
          <w:rStyle w:val="HideTWBExt"/>
          <w:b w:val="0"/>
        </w:rPr>
        <w:t>&lt;RepeatBlock-By&gt;&lt;Members&gt;</w:t>
      </w:r>
      <w:r w:rsidRPr="00C75D84">
        <w:t>Nathalie Loiseau</w:t>
      </w:r>
      <w:r w:rsidRPr="00C75D84">
        <w:rPr>
          <w:rStyle w:val="HideTWBExt"/>
          <w:b w:val="0"/>
        </w:rPr>
        <w:t>&lt;/Members&gt;</w:t>
      </w:r>
    </w:p>
    <w:p w14:paraId="5B426ABD" w14:textId="77777777" w:rsidR="004B7BBB" w:rsidRPr="00C75D84" w:rsidRDefault="004B7BBB" w:rsidP="004B7BBB">
      <w:pPr>
        <w:pStyle w:val="NormalBold"/>
      </w:pPr>
      <w:r w:rsidRPr="00C75D84">
        <w:rPr>
          <w:rStyle w:val="HideTWBExt"/>
          <w:b w:val="0"/>
        </w:rPr>
        <w:t>&lt;/RepeatBlock-By&gt;</w:t>
      </w:r>
    </w:p>
    <w:p w14:paraId="1E05B565"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C0CAA46" w14:textId="77777777" w:rsidR="004B7BBB" w:rsidRPr="00C75D84" w:rsidRDefault="004B7BBB" w:rsidP="004B7BBB">
      <w:pPr>
        <w:pStyle w:val="NormalBold"/>
      </w:pPr>
      <w:r w:rsidRPr="00C75D84">
        <w:rPr>
          <w:rStyle w:val="HideTWBExt"/>
          <w:b w:val="0"/>
        </w:rPr>
        <w:t>&lt;Article&gt;</w:t>
      </w:r>
      <w:r w:rsidRPr="00C75D84">
        <w:t>Bod 25</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F8A76C1" w14:textId="77777777" w:rsidTr="000D7F60">
        <w:trPr>
          <w:trHeight w:hRule="exact" w:val="240"/>
          <w:jc w:val="center"/>
        </w:trPr>
        <w:tc>
          <w:tcPr>
            <w:tcW w:w="9752" w:type="dxa"/>
            <w:gridSpan w:val="2"/>
            <w:tcBorders>
              <w:top w:val="nil"/>
              <w:left w:val="nil"/>
              <w:bottom w:val="nil"/>
              <w:right w:val="nil"/>
            </w:tcBorders>
          </w:tcPr>
          <w:p w14:paraId="6CED1D50" w14:textId="77777777" w:rsidR="004B7BBB" w:rsidRPr="00C75D84" w:rsidRDefault="004B7BBB" w:rsidP="000D7F60"/>
        </w:tc>
      </w:tr>
      <w:tr w:rsidR="00097907" w:rsidRPr="00C75D84" w14:paraId="1C1E20F5" w14:textId="77777777" w:rsidTr="000D7F60">
        <w:trPr>
          <w:trHeight w:val="240"/>
          <w:jc w:val="center"/>
        </w:trPr>
        <w:tc>
          <w:tcPr>
            <w:tcW w:w="4876" w:type="dxa"/>
            <w:tcBorders>
              <w:top w:val="nil"/>
              <w:left w:val="nil"/>
              <w:bottom w:val="nil"/>
              <w:right w:val="nil"/>
            </w:tcBorders>
          </w:tcPr>
          <w:p w14:paraId="5DFAAB25"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4848CE5" w14:textId="77777777" w:rsidR="004B7BBB" w:rsidRPr="00C75D84" w:rsidRDefault="004B7BBB" w:rsidP="000D7F60">
            <w:pPr>
              <w:pStyle w:val="AmColumnHeading"/>
            </w:pPr>
            <w:r w:rsidRPr="00C75D84">
              <w:t>Pozměňovací návrh</w:t>
            </w:r>
          </w:p>
        </w:tc>
      </w:tr>
      <w:tr w:rsidR="00097907" w:rsidRPr="00C75D84" w14:paraId="67446ECD" w14:textId="77777777" w:rsidTr="000D7F60">
        <w:trPr>
          <w:jc w:val="center"/>
        </w:trPr>
        <w:tc>
          <w:tcPr>
            <w:tcW w:w="4876" w:type="dxa"/>
            <w:tcBorders>
              <w:top w:val="nil"/>
              <w:left w:val="nil"/>
              <w:bottom w:val="nil"/>
              <w:right w:val="nil"/>
            </w:tcBorders>
          </w:tcPr>
          <w:p w14:paraId="4AE322E8" w14:textId="77777777" w:rsidR="004B7BBB" w:rsidRPr="00C75D84" w:rsidRDefault="004B7BBB" w:rsidP="000D7F60">
            <w:pPr>
              <w:pStyle w:val="Normal6a"/>
            </w:pPr>
            <w:r w:rsidRPr="00C75D84">
              <w:t>25.</w:t>
            </w:r>
            <w:r w:rsidRPr="00C75D84">
              <w:tab/>
              <w:t>zdůrazňuje, že migrace je vícerozměrný jev, k němuž je třeba přistupovat komplexně, na základě práv a s důrazem na člověka;</w:t>
            </w:r>
          </w:p>
        </w:tc>
        <w:tc>
          <w:tcPr>
            <w:tcW w:w="4876" w:type="dxa"/>
            <w:tcBorders>
              <w:top w:val="nil"/>
              <w:left w:val="nil"/>
              <w:bottom w:val="nil"/>
              <w:right w:val="nil"/>
            </w:tcBorders>
          </w:tcPr>
          <w:p w14:paraId="06BEF833" w14:textId="77777777" w:rsidR="004B7BBB" w:rsidRPr="00C75D84" w:rsidRDefault="004B7BBB" w:rsidP="000D7F60">
            <w:pPr>
              <w:pStyle w:val="Normal6a"/>
            </w:pPr>
            <w:r w:rsidRPr="00C75D84">
              <w:t>25.</w:t>
            </w:r>
            <w:r w:rsidRPr="00C75D84">
              <w:tab/>
              <w:t xml:space="preserve">zdůrazňuje, že migrace je vícerozměrný jev, k němuž je třeba přistupovat komplexně, na základě práv a s důrazem na člověka; </w:t>
            </w:r>
            <w:r w:rsidRPr="00C75D84">
              <w:rPr>
                <w:b/>
                <w:i/>
              </w:rPr>
              <w:t>s ohledem na bezpečnostní rozměr a skutečnost, že je stále častěji zneužíván aktéry s nepoctivými úmysly; uznává, že boj proti nelegální migraci představuje složitý, avšak naléhavý a nezbytný úkol, který zahrnuje spolupráci s jižním sousedství EU, a to jak se zeměmi původu, tak se zeměmi tranzitu; v tomto smyslu vyzývá k rychlému provedení Paktu EU o azylu a migraci z roku 2024, jakož i k provedení právních předpisů EU nedávno přijatých v této oblasti;</w:t>
            </w:r>
          </w:p>
        </w:tc>
      </w:tr>
    </w:tbl>
    <w:p w14:paraId="475BAA1B"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C7EBDE5" w14:textId="22999C69" w:rsidR="00D14A06" w:rsidRPr="00C75D84" w:rsidRDefault="004B7BBB" w:rsidP="004B7BBB">
      <w:r w:rsidRPr="00C75D84">
        <w:rPr>
          <w:rStyle w:val="HideTWBExt"/>
        </w:rPr>
        <w:t>&lt;/Amend&gt;</w:t>
      </w:r>
    </w:p>
    <w:p w14:paraId="2AA7D45B"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504</w:t>
      </w:r>
      <w:r w:rsidRPr="00C75D84">
        <w:rPr>
          <w:rStyle w:val="HideTWBExt"/>
          <w:b w:val="0"/>
        </w:rPr>
        <w:t>&lt;/NumAm&gt;</w:t>
      </w:r>
    </w:p>
    <w:p w14:paraId="038A7CC8" w14:textId="77777777" w:rsidR="004B7BBB" w:rsidRPr="00C75D84" w:rsidRDefault="004B7BBB" w:rsidP="004B7BBB">
      <w:pPr>
        <w:pStyle w:val="NormalBold"/>
      </w:pPr>
      <w:r w:rsidRPr="00C75D84">
        <w:rPr>
          <w:rStyle w:val="HideTWBExt"/>
          <w:b w:val="0"/>
        </w:rPr>
        <w:t>&lt;RepeatBlock-By&gt;&lt;Members&gt;</w:t>
      </w:r>
      <w:r w:rsidRPr="00C75D84">
        <w:t>Nicola Zingaretti, Nacho Sánchez Amor, Yannis Maniatis, Elio Di Rupo, Marco Tarquinio, Matjaž Nemec, Marta Temido, Costas Mavrides</w:t>
      </w:r>
      <w:r w:rsidRPr="00C75D84">
        <w:rPr>
          <w:rStyle w:val="HideTWBExt"/>
          <w:b w:val="0"/>
        </w:rPr>
        <w:t>&lt;/Members&gt;</w:t>
      </w:r>
    </w:p>
    <w:p w14:paraId="72E1B056" w14:textId="77777777" w:rsidR="004B7BBB" w:rsidRPr="00C75D84" w:rsidRDefault="004B7BBB" w:rsidP="004B7BBB">
      <w:pPr>
        <w:pStyle w:val="NormalBold"/>
      </w:pPr>
      <w:r w:rsidRPr="00C75D84">
        <w:rPr>
          <w:rStyle w:val="HideTWBExt"/>
          <w:b w:val="0"/>
        </w:rPr>
        <w:t>&lt;/RepeatBlock-By&gt;</w:t>
      </w:r>
    </w:p>
    <w:p w14:paraId="5736CF79"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CC23516" w14:textId="77777777" w:rsidR="004B7BBB" w:rsidRPr="00C75D84" w:rsidRDefault="004B7BBB" w:rsidP="004B7BBB">
      <w:pPr>
        <w:pStyle w:val="NormalBold"/>
      </w:pPr>
      <w:r w:rsidRPr="00C75D84">
        <w:rPr>
          <w:rStyle w:val="HideTWBExt"/>
          <w:b w:val="0"/>
        </w:rPr>
        <w:t>&lt;Article&gt;</w:t>
      </w:r>
      <w:r w:rsidRPr="00C75D84">
        <w:t>Bod 25</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C26A603" w14:textId="77777777" w:rsidTr="000D7F60">
        <w:trPr>
          <w:trHeight w:hRule="exact" w:val="240"/>
          <w:jc w:val="center"/>
        </w:trPr>
        <w:tc>
          <w:tcPr>
            <w:tcW w:w="9752" w:type="dxa"/>
            <w:gridSpan w:val="2"/>
            <w:tcBorders>
              <w:top w:val="nil"/>
              <w:left w:val="nil"/>
              <w:bottom w:val="nil"/>
              <w:right w:val="nil"/>
            </w:tcBorders>
          </w:tcPr>
          <w:p w14:paraId="717B8EEA" w14:textId="77777777" w:rsidR="004B7BBB" w:rsidRPr="00C75D84" w:rsidRDefault="004B7BBB" w:rsidP="000D7F60"/>
        </w:tc>
      </w:tr>
      <w:tr w:rsidR="00097907" w:rsidRPr="00C75D84" w14:paraId="7894164C" w14:textId="77777777" w:rsidTr="000D7F60">
        <w:trPr>
          <w:trHeight w:val="240"/>
          <w:jc w:val="center"/>
        </w:trPr>
        <w:tc>
          <w:tcPr>
            <w:tcW w:w="4876" w:type="dxa"/>
            <w:tcBorders>
              <w:top w:val="nil"/>
              <w:left w:val="nil"/>
              <w:bottom w:val="nil"/>
              <w:right w:val="nil"/>
            </w:tcBorders>
          </w:tcPr>
          <w:p w14:paraId="61BB966E"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486F5E4" w14:textId="77777777" w:rsidR="004B7BBB" w:rsidRPr="00C75D84" w:rsidRDefault="004B7BBB" w:rsidP="000D7F60">
            <w:pPr>
              <w:pStyle w:val="AmColumnHeading"/>
            </w:pPr>
            <w:r w:rsidRPr="00C75D84">
              <w:t>Pozměňovací návrh</w:t>
            </w:r>
          </w:p>
        </w:tc>
      </w:tr>
      <w:tr w:rsidR="00097907" w:rsidRPr="00C75D84" w14:paraId="4FE6C6B7" w14:textId="77777777" w:rsidTr="000D7F60">
        <w:trPr>
          <w:jc w:val="center"/>
        </w:trPr>
        <w:tc>
          <w:tcPr>
            <w:tcW w:w="4876" w:type="dxa"/>
            <w:tcBorders>
              <w:top w:val="nil"/>
              <w:left w:val="nil"/>
              <w:bottom w:val="nil"/>
              <w:right w:val="nil"/>
            </w:tcBorders>
          </w:tcPr>
          <w:p w14:paraId="64286628" w14:textId="77777777" w:rsidR="004B7BBB" w:rsidRPr="00C75D84" w:rsidRDefault="004B7BBB" w:rsidP="000D7F60">
            <w:pPr>
              <w:pStyle w:val="Normal6a"/>
            </w:pPr>
            <w:r w:rsidRPr="00C75D84">
              <w:t>25.</w:t>
            </w:r>
            <w:r w:rsidRPr="00C75D84">
              <w:tab/>
              <w:t>zdůrazňuje, že migrace je vícerozměrný jev, k němuž je třeba přistupovat komplexně, na základě práv a s důrazem na člověka;</w:t>
            </w:r>
          </w:p>
        </w:tc>
        <w:tc>
          <w:tcPr>
            <w:tcW w:w="4876" w:type="dxa"/>
            <w:tcBorders>
              <w:top w:val="nil"/>
              <w:left w:val="nil"/>
              <w:bottom w:val="nil"/>
              <w:right w:val="nil"/>
            </w:tcBorders>
          </w:tcPr>
          <w:p w14:paraId="7CE3F2CE" w14:textId="77777777" w:rsidR="004B7BBB" w:rsidRPr="00C75D84" w:rsidRDefault="004B7BBB" w:rsidP="000D7F60">
            <w:pPr>
              <w:pStyle w:val="Normal6a"/>
            </w:pPr>
            <w:r w:rsidRPr="00C75D84">
              <w:t>25.</w:t>
            </w:r>
            <w:r w:rsidRPr="00C75D84">
              <w:tab/>
              <w:t xml:space="preserve">zdůrazňuje, že migrace je vícerozměrný jev, k němuž je třeba přistupovat komplexně, na základě práv a s důrazem na člověka; </w:t>
            </w:r>
            <w:r w:rsidRPr="00C75D84">
              <w:rPr>
                <w:b/>
                <w:i/>
              </w:rPr>
              <w:t>zdůrazňuje naléhavou potřebu posílit partnerství se zeměmi jižního Středomoří v boji proti sítím obchodování s lidmi a převaděčským sítím, které představují závažné porušení lidské důstojnosti a svébytnou trestnou činnost vyžadující cílenou právní spolupráci a spolupráci soudů a donucovacích orgánů, odpovídající finanční prostředky a plné respektování práv obětí;</w:t>
            </w:r>
          </w:p>
        </w:tc>
      </w:tr>
    </w:tbl>
    <w:p w14:paraId="63623A50"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E922501" w14:textId="4A63F51D" w:rsidR="00D14A06" w:rsidRPr="00C75D84" w:rsidRDefault="004B7BBB" w:rsidP="004B7BBB">
      <w:r w:rsidRPr="00C75D84">
        <w:rPr>
          <w:rStyle w:val="HideTWBExt"/>
        </w:rPr>
        <w:t>&lt;/Amend&gt;</w:t>
      </w:r>
    </w:p>
    <w:p w14:paraId="10EC0F6F"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505</w:t>
      </w:r>
      <w:r w:rsidRPr="00C75D84">
        <w:rPr>
          <w:rStyle w:val="HideTWBExt"/>
          <w:b w:val="0"/>
        </w:rPr>
        <w:t>&lt;/NumAm&gt;</w:t>
      </w:r>
    </w:p>
    <w:p w14:paraId="4B18BED6" w14:textId="77777777" w:rsidR="004B7BBB" w:rsidRPr="00C75D84" w:rsidRDefault="004B7BBB" w:rsidP="004B7BBB">
      <w:pPr>
        <w:pStyle w:val="NormalBold"/>
      </w:pPr>
      <w:r w:rsidRPr="00C75D84">
        <w:rPr>
          <w:rStyle w:val="HideTWBExt"/>
          <w:b w:val="0"/>
        </w:rPr>
        <w:t>&lt;RepeatBlock-By&gt;&lt;Members&gt;</w:t>
      </w:r>
      <w:r w:rsidRPr="00C75D84">
        <w:t>Alberico Gambino, Carlo Fidanza</w:t>
      </w:r>
      <w:r w:rsidRPr="00C75D84">
        <w:rPr>
          <w:rStyle w:val="HideTWBExt"/>
          <w:b w:val="0"/>
        </w:rPr>
        <w:t>&lt;/Members&gt;</w:t>
      </w:r>
    </w:p>
    <w:p w14:paraId="0F5DE359" w14:textId="77777777" w:rsidR="004B7BBB" w:rsidRPr="00C75D84" w:rsidRDefault="004B7BBB" w:rsidP="004B7BBB">
      <w:pPr>
        <w:pStyle w:val="NormalBold"/>
      </w:pPr>
      <w:r w:rsidRPr="00C75D84">
        <w:rPr>
          <w:rStyle w:val="HideTWBExt"/>
          <w:b w:val="0"/>
        </w:rPr>
        <w:t>&lt;/RepeatBlock-By&gt;</w:t>
      </w:r>
    </w:p>
    <w:p w14:paraId="1FE78B60"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0DAA4A4" w14:textId="77777777" w:rsidR="004B7BBB" w:rsidRPr="00C75D84" w:rsidRDefault="004B7BBB" w:rsidP="004B7BBB">
      <w:pPr>
        <w:pStyle w:val="NormalBold"/>
      </w:pPr>
      <w:r w:rsidRPr="00C75D84">
        <w:rPr>
          <w:rStyle w:val="HideTWBExt"/>
          <w:b w:val="0"/>
        </w:rPr>
        <w:t>&lt;Article&gt;</w:t>
      </w:r>
      <w:r w:rsidRPr="00C75D84">
        <w:t>Bod 25</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1F9A43D" w14:textId="77777777" w:rsidTr="000D7F60">
        <w:trPr>
          <w:trHeight w:hRule="exact" w:val="240"/>
          <w:jc w:val="center"/>
        </w:trPr>
        <w:tc>
          <w:tcPr>
            <w:tcW w:w="9752" w:type="dxa"/>
            <w:gridSpan w:val="2"/>
            <w:tcBorders>
              <w:top w:val="nil"/>
              <w:left w:val="nil"/>
              <w:bottom w:val="nil"/>
              <w:right w:val="nil"/>
            </w:tcBorders>
          </w:tcPr>
          <w:p w14:paraId="2EEAD4FC" w14:textId="77777777" w:rsidR="004B7BBB" w:rsidRPr="00C75D84" w:rsidRDefault="004B7BBB" w:rsidP="000D7F60"/>
        </w:tc>
      </w:tr>
      <w:tr w:rsidR="00097907" w:rsidRPr="00C75D84" w14:paraId="0C0FB93F" w14:textId="77777777" w:rsidTr="000D7F60">
        <w:trPr>
          <w:trHeight w:val="240"/>
          <w:jc w:val="center"/>
        </w:trPr>
        <w:tc>
          <w:tcPr>
            <w:tcW w:w="4876" w:type="dxa"/>
            <w:tcBorders>
              <w:top w:val="nil"/>
              <w:left w:val="nil"/>
              <w:bottom w:val="nil"/>
              <w:right w:val="nil"/>
            </w:tcBorders>
          </w:tcPr>
          <w:p w14:paraId="611E5FB8"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54B1273" w14:textId="77777777" w:rsidR="004B7BBB" w:rsidRPr="00C75D84" w:rsidRDefault="004B7BBB" w:rsidP="000D7F60">
            <w:pPr>
              <w:pStyle w:val="AmColumnHeading"/>
            </w:pPr>
            <w:r w:rsidRPr="00C75D84">
              <w:t>Pozměňovací návrh</w:t>
            </w:r>
          </w:p>
        </w:tc>
      </w:tr>
      <w:tr w:rsidR="00097907" w:rsidRPr="00C75D84" w14:paraId="265BEF09" w14:textId="77777777" w:rsidTr="000D7F60">
        <w:trPr>
          <w:jc w:val="center"/>
        </w:trPr>
        <w:tc>
          <w:tcPr>
            <w:tcW w:w="4876" w:type="dxa"/>
            <w:tcBorders>
              <w:top w:val="nil"/>
              <w:left w:val="nil"/>
              <w:bottom w:val="nil"/>
              <w:right w:val="nil"/>
            </w:tcBorders>
          </w:tcPr>
          <w:p w14:paraId="524255D7" w14:textId="77777777" w:rsidR="004B7BBB" w:rsidRPr="00C75D84" w:rsidRDefault="004B7BBB" w:rsidP="000D7F60">
            <w:pPr>
              <w:pStyle w:val="Normal6a"/>
            </w:pPr>
            <w:r w:rsidRPr="00C75D84">
              <w:t>25.</w:t>
            </w:r>
            <w:r w:rsidRPr="00C75D84">
              <w:tab/>
              <w:t xml:space="preserve">zdůrazňuje, že migrace je vícerozměrný jev, k němuž je třeba přistupovat </w:t>
            </w:r>
            <w:r w:rsidRPr="00C75D84">
              <w:rPr>
                <w:b/>
                <w:bCs/>
                <w:i/>
                <w:iCs/>
              </w:rPr>
              <w:t>komplexně, na základě práv a s důrazem na člověka</w:t>
            </w:r>
            <w:r w:rsidRPr="00C75D84">
              <w:t>;</w:t>
            </w:r>
          </w:p>
        </w:tc>
        <w:tc>
          <w:tcPr>
            <w:tcW w:w="4876" w:type="dxa"/>
            <w:tcBorders>
              <w:top w:val="nil"/>
              <w:left w:val="nil"/>
              <w:bottom w:val="nil"/>
              <w:right w:val="nil"/>
            </w:tcBorders>
          </w:tcPr>
          <w:p w14:paraId="55E3FC89" w14:textId="77777777" w:rsidR="004B7BBB" w:rsidRPr="00C75D84" w:rsidRDefault="004B7BBB" w:rsidP="000D7F60">
            <w:pPr>
              <w:pStyle w:val="Normal6a"/>
            </w:pPr>
            <w:r w:rsidRPr="00C75D84">
              <w:t>25.</w:t>
            </w:r>
            <w:r w:rsidRPr="00C75D84">
              <w:tab/>
              <w:t xml:space="preserve">zdůrazňuje, že migrace je mnohostranný jev, k němuž je třeba přistupovat </w:t>
            </w:r>
            <w:r w:rsidRPr="00C75D84">
              <w:rPr>
                <w:b/>
                <w:i/>
              </w:rPr>
              <w:t>koordinovaným a pragmatickým</w:t>
            </w:r>
            <w:r w:rsidRPr="00C75D84">
              <w:t xml:space="preserve"> </w:t>
            </w:r>
            <w:r w:rsidRPr="00C75D84">
              <w:rPr>
                <w:b/>
                <w:bCs/>
                <w:i/>
                <w:iCs/>
              </w:rPr>
              <w:t>způsobem</w:t>
            </w:r>
            <w:r w:rsidRPr="00C75D84">
              <w:rPr>
                <w:b/>
                <w:i/>
              </w:rPr>
              <w:t>, který spojuje respektování lidské důstojnosti a</w:t>
            </w:r>
            <w:r w:rsidRPr="00C75D84">
              <w:t xml:space="preserve"> </w:t>
            </w:r>
            <w:r w:rsidRPr="00C75D84">
              <w:rPr>
                <w:b/>
                <w:i/>
              </w:rPr>
              <w:t>základních</w:t>
            </w:r>
            <w:r w:rsidRPr="00C75D84">
              <w:t xml:space="preserve"> </w:t>
            </w:r>
            <w:r w:rsidRPr="00C75D84">
              <w:rPr>
                <w:b/>
                <w:i/>
              </w:rPr>
              <w:t>práv</w:t>
            </w:r>
            <w:r w:rsidRPr="00C75D84">
              <w:t xml:space="preserve"> </w:t>
            </w:r>
            <w:r w:rsidRPr="00C75D84">
              <w:rPr>
                <w:b/>
                <w:i/>
              </w:rPr>
              <w:t xml:space="preserve">s účinnou správou hranic, boj proti obchodování s lidmi a jejich převaděčství, spolupráci se zeměmi </w:t>
            </w:r>
            <w:r w:rsidRPr="00C75D84">
              <w:rPr>
                <w:b/>
                <w:i/>
              </w:rPr>
              <w:lastRenderedPageBreak/>
              <w:t>původu a tranzitu, včetně účinné politiky navracení a opatření zaměřených na předcházení nelegální migraci</w:t>
            </w:r>
            <w:r w:rsidRPr="00C75D84">
              <w:t>;</w:t>
            </w:r>
          </w:p>
        </w:tc>
      </w:tr>
    </w:tbl>
    <w:p w14:paraId="2FEDE8E3"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{IT}</w:t>
      </w:r>
      <w:r w:rsidRPr="00C75D84">
        <w:t>it</w:t>
      </w:r>
      <w:r w:rsidRPr="00C75D84">
        <w:rPr>
          <w:rStyle w:val="HideTWBExt"/>
        </w:rPr>
        <w:t>&lt;/Original&gt;</w:t>
      </w:r>
    </w:p>
    <w:p w14:paraId="337AC4AC" w14:textId="550C2448" w:rsidR="00D14A06" w:rsidRPr="00C75D84" w:rsidRDefault="004B7BBB" w:rsidP="004B7BBB">
      <w:r w:rsidRPr="00C75D84">
        <w:rPr>
          <w:rStyle w:val="HideTWBExt"/>
        </w:rPr>
        <w:t>&lt;/Amend&gt;</w:t>
      </w:r>
    </w:p>
    <w:p w14:paraId="26834EC1"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506</w:t>
      </w:r>
      <w:r w:rsidRPr="00C75D84">
        <w:rPr>
          <w:rStyle w:val="HideTWBExt"/>
          <w:b w:val="0"/>
        </w:rPr>
        <w:t>&lt;/NumAm&gt;</w:t>
      </w:r>
    </w:p>
    <w:p w14:paraId="16710327" w14:textId="77777777" w:rsidR="004B7BBB" w:rsidRPr="00C75D84" w:rsidRDefault="004B7BBB" w:rsidP="004B7BBB">
      <w:pPr>
        <w:pStyle w:val="NormalBold"/>
      </w:pPr>
      <w:r w:rsidRPr="00C75D84">
        <w:rPr>
          <w:rStyle w:val="HideTWBExt"/>
          <w:b w:val="0"/>
        </w:rPr>
        <w:t>&lt;RepeatBlock-By&gt;&lt;Members&gt;</w:t>
      </w:r>
      <w:r w:rsidRPr="00C75D84">
        <w:t>Cristian Terheş</w:t>
      </w:r>
      <w:r w:rsidRPr="00C75D84">
        <w:rPr>
          <w:rStyle w:val="HideTWBExt"/>
          <w:b w:val="0"/>
        </w:rPr>
        <w:t>&lt;/Members&gt;</w:t>
      </w:r>
    </w:p>
    <w:p w14:paraId="0892BC1F" w14:textId="77777777" w:rsidR="004B7BBB" w:rsidRPr="00C75D84" w:rsidRDefault="004B7BBB" w:rsidP="004B7BBB">
      <w:pPr>
        <w:pStyle w:val="NormalBold"/>
      </w:pPr>
      <w:r w:rsidRPr="00C75D84">
        <w:rPr>
          <w:rStyle w:val="HideTWBExt"/>
          <w:b w:val="0"/>
        </w:rPr>
        <w:t>&lt;/RepeatBlock-By&gt;</w:t>
      </w:r>
    </w:p>
    <w:p w14:paraId="0047B9A6"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AA9B440" w14:textId="77777777" w:rsidR="004B7BBB" w:rsidRPr="00C75D84" w:rsidRDefault="004B7BBB" w:rsidP="004B7BBB">
      <w:pPr>
        <w:pStyle w:val="NormalBold"/>
      </w:pPr>
      <w:r w:rsidRPr="00C75D84">
        <w:rPr>
          <w:rStyle w:val="HideTWBExt"/>
          <w:b w:val="0"/>
        </w:rPr>
        <w:t>&lt;Article&gt;</w:t>
      </w:r>
      <w:r w:rsidRPr="00C75D84">
        <w:t>Bod 25</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C399241" w14:textId="77777777" w:rsidTr="000D7F60">
        <w:trPr>
          <w:trHeight w:hRule="exact" w:val="240"/>
          <w:jc w:val="center"/>
        </w:trPr>
        <w:tc>
          <w:tcPr>
            <w:tcW w:w="9752" w:type="dxa"/>
            <w:gridSpan w:val="2"/>
            <w:tcBorders>
              <w:top w:val="nil"/>
              <w:left w:val="nil"/>
              <w:bottom w:val="nil"/>
              <w:right w:val="nil"/>
            </w:tcBorders>
          </w:tcPr>
          <w:p w14:paraId="3B74D5C4" w14:textId="77777777" w:rsidR="004B7BBB" w:rsidRPr="00C75D84" w:rsidRDefault="004B7BBB" w:rsidP="000D7F60"/>
        </w:tc>
      </w:tr>
      <w:tr w:rsidR="00097907" w:rsidRPr="00C75D84" w14:paraId="37B640BA" w14:textId="77777777" w:rsidTr="000D7F60">
        <w:trPr>
          <w:trHeight w:val="240"/>
          <w:jc w:val="center"/>
        </w:trPr>
        <w:tc>
          <w:tcPr>
            <w:tcW w:w="4876" w:type="dxa"/>
            <w:tcBorders>
              <w:top w:val="nil"/>
              <w:left w:val="nil"/>
              <w:bottom w:val="nil"/>
              <w:right w:val="nil"/>
            </w:tcBorders>
          </w:tcPr>
          <w:p w14:paraId="17AC771F"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E6299E2" w14:textId="77777777" w:rsidR="004B7BBB" w:rsidRPr="00C75D84" w:rsidRDefault="004B7BBB" w:rsidP="000D7F60">
            <w:pPr>
              <w:pStyle w:val="AmColumnHeading"/>
            </w:pPr>
            <w:r w:rsidRPr="00C75D84">
              <w:t>Pozměňovací návrh</w:t>
            </w:r>
          </w:p>
        </w:tc>
      </w:tr>
      <w:tr w:rsidR="00097907" w:rsidRPr="00C75D84" w14:paraId="75E4F341" w14:textId="77777777" w:rsidTr="000D7F60">
        <w:trPr>
          <w:jc w:val="center"/>
        </w:trPr>
        <w:tc>
          <w:tcPr>
            <w:tcW w:w="4876" w:type="dxa"/>
            <w:tcBorders>
              <w:top w:val="nil"/>
              <w:left w:val="nil"/>
              <w:bottom w:val="nil"/>
              <w:right w:val="nil"/>
            </w:tcBorders>
          </w:tcPr>
          <w:p w14:paraId="65DE004D" w14:textId="77777777" w:rsidR="004B7BBB" w:rsidRPr="00C75D84" w:rsidRDefault="004B7BBB" w:rsidP="000D7F60">
            <w:pPr>
              <w:pStyle w:val="Normal6a"/>
            </w:pPr>
            <w:r w:rsidRPr="00C75D84">
              <w:t>25.</w:t>
            </w:r>
            <w:r w:rsidRPr="00C75D84">
              <w:tab/>
              <w:t xml:space="preserve">zdůrazňuje, že migrace je vícerozměrný jev, k němuž je třeba přistupovat komplexně, na základě práv </w:t>
            </w:r>
            <w:r w:rsidRPr="00C75D84">
              <w:rPr>
                <w:b/>
                <w:bCs/>
                <w:i/>
                <w:iCs/>
              </w:rPr>
              <w:t>a</w:t>
            </w:r>
            <w:r w:rsidRPr="00C75D84">
              <w:t xml:space="preserve"> s důrazem na člověka;</w:t>
            </w:r>
          </w:p>
        </w:tc>
        <w:tc>
          <w:tcPr>
            <w:tcW w:w="4876" w:type="dxa"/>
            <w:tcBorders>
              <w:top w:val="nil"/>
              <w:left w:val="nil"/>
              <w:bottom w:val="nil"/>
              <w:right w:val="nil"/>
            </w:tcBorders>
          </w:tcPr>
          <w:p w14:paraId="10BE76EC" w14:textId="77777777" w:rsidR="004B7BBB" w:rsidRPr="00C75D84" w:rsidRDefault="004B7BBB" w:rsidP="000D7F60">
            <w:pPr>
              <w:pStyle w:val="Normal6a"/>
            </w:pPr>
            <w:r w:rsidRPr="00C75D84">
              <w:t>25.</w:t>
            </w:r>
            <w:r w:rsidRPr="00C75D84">
              <w:tab/>
              <w:t>zdůrazňuje, že migrace je vícerozměrný jev, k němuž je třeba přistupovat komplexně, na základě práv</w:t>
            </w:r>
            <w:r w:rsidRPr="00C75D84">
              <w:rPr>
                <w:b/>
                <w:bCs/>
                <w:i/>
                <w:iCs/>
              </w:rPr>
              <w:t>,</w:t>
            </w:r>
            <w:r w:rsidRPr="00C75D84">
              <w:t xml:space="preserve"> s důrazem na člověka</w:t>
            </w:r>
            <w:r w:rsidRPr="00C75D84">
              <w:rPr>
                <w:b/>
                <w:i/>
              </w:rPr>
              <w:t>,</w:t>
            </w:r>
            <w:r w:rsidRPr="00C75D84">
              <w:t xml:space="preserve"> </w:t>
            </w:r>
            <w:r w:rsidRPr="00C75D84">
              <w:rPr>
                <w:b/>
                <w:i/>
              </w:rPr>
              <w:t>a to při respektování suverenity, územní celistvosti a ústavních povinností členských států, včetně jejich primární odpovědnosti za ochranu svých vnějších hranic a za udržování veřejného pořádku a vnitřní bezpečnosti</w:t>
            </w:r>
            <w:r w:rsidRPr="00C75D84">
              <w:t>;</w:t>
            </w:r>
          </w:p>
        </w:tc>
      </w:tr>
    </w:tbl>
    <w:p w14:paraId="6B54F54E"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4049D2B" w14:textId="3553925E" w:rsidR="00D14A06" w:rsidRPr="00C75D84" w:rsidRDefault="004B7BBB" w:rsidP="004B7BBB">
      <w:r w:rsidRPr="00C75D84">
        <w:rPr>
          <w:rStyle w:val="HideTWBExt"/>
        </w:rPr>
        <w:t>&lt;/Amend&gt;</w:t>
      </w:r>
    </w:p>
    <w:p w14:paraId="223FC069"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507</w:t>
      </w:r>
      <w:r w:rsidRPr="00C75D84">
        <w:rPr>
          <w:rStyle w:val="HideTWBExt"/>
          <w:b w:val="0"/>
        </w:rPr>
        <w:t>&lt;/NumAm&gt;</w:t>
      </w:r>
    </w:p>
    <w:p w14:paraId="02C52FD9" w14:textId="77777777" w:rsidR="004B7BBB" w:rsidRPr="00C75D84" w:rsidRDefault="004B7BBB" w:rsidP="004B7BBB">
      <w:pPr>
        <w:pStyle w:val="NormalBold"/>
      </w:pPr>
      <w:r w:rsidRPr="00C75D84">
        <w:rPr>
          <w:rStyle w:val="HideTWBExt"/>
          <w:b w:val="0"/>
        </w:rPr>
        <w:t>&lt;RepeatBlock-By&gt;&lt;Members&gt;</w:t>
      </w:r>
      <w:r w:rsidRPr="00C75D84">
        <w:t>Tomasz Froelich</w:t>
      </w:r>
      <w:r w:rsidRPr="00C75D84">
        <w:rPr>
          <w:rStyle w:val="HideTWBExt"/>
          <w:b w:val="0"/>
        </w:rPr>
        <w:t>&lt;/Members&gt;</w:t>
      </w:r>
    </w:p>
    <w:p w14:paraId="61C9580B" w14:textId="77777777" w:rsidR="004B7BBB" w:rsidRPr="00C75D84" w:rsidRDefault="004B7BBB" w:rsidP="004B7BBB">
      <w:pPr>
        <w:pStyle w:val="NormalBold"/>
      </w:pPr>
      <w:r w:rsidRPr="00C75D84">
        <w:rPr>
          <w:rStyle w:val="HideTWBExt"/>
          <w:b w:val="0"/>
        </w:rPr>
        <w:t>&lt;/RepeatBlock-By&gt;</w:t>
      </w:r>
    </w:p>
    <w:p w14:paraId="04439164"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F2D6951" w14:textId="77777777" w:rsidR="004B7BBB" w:rsidRPr="00C75D84" w:rsidRDefault="004B7BBB" w:rsidP="004B7BBB">
      <w:pPr>
        <w:pStyle w:val="NormalBold"/>
      </w:pPr>
      <w:r w:rsidRPr="00C75D84">
        <w:rPr>
          <w:rStyle w:val="HideTWBExt"/>
          <w:b w:val="0"/>
        </w:rPr>
        <w:t>&lt;Article&gt;</w:t>
      </w:r>
      <w:r w:rsidRPr="00C75D84">
        <w:t>Bod 25</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197945C" w14:textId="77777777" w:rsidTr="000D7F60">
        <w:trPr>
          <w:trHeight w:hRule="exact" w:val="240"/>
          <w:jc w:val="center"/>
        </w:trPr>
        <w:tc>
          <w:tcPr>
            <w:tcW w:w="9752" w:type="dxa"/>
            <w:gridSpan w:val="2"/>
            <w:tcBorders>
              <w:top w:val="nil"/>
              <w:left w:val="nil"/>
              <w:bottom w:val="nil"/>
              <w:right w:val="nil"/>
            </w:tcBorders>
          </w:tcPr>
          <w:p w14:paraId="7C2E26E8" w14:textId="77777777" w:rsidR="004B7BBB" w:rsidRPr="00C75D84" w:rsidRDefault="004B7BBB" w:rsidP="000D7F60"/>
        </w:tc>
      </w:tr>
      <w:tr w:rsidR="00097907" w:rsidRPr="00C75D84" w14:paraId="773BCD3D" w14:textId="77777777" w:rsidTr="000D7F60">
        <w:trPr>
          <w:trHeight w:val="240"/>
          <w:jc w:val="center"/>
        </w:trPr>
        <w:tc>
          <w:tcPr>
            <w:tcW w:w="4876" w:type="dxa"/>
            <w:tcBorders>
              <w:top w:val="nil"/>
              <w:left w:val="nil"/>
              <w:bottom w:val="nil"/>
              <w:right w:val="nil"/>
            </w:tcBorders>
          </w:tcPr>
          <w:p w14:paraId="7F234D7B"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8607381" w14:textId="77777777" w:rsidR="004B7BBB" w:rsidRPr="00C75D84" w:rsidRDefault="004B7BBB" w:rsidP="000D7F60">
            <w:pPr>
              <w:pStyle w:val="AmColumnHeading"/>
            </w:pPr>
            <w:r w:rsidRPr="00C75D84">
              <w:t>Pozměňovací návrh</w:t>
            </w:r>
          </w:p>
        </w:tc>
      </w:tr>
      <w:tr w:rsidR="00097907" w:rsidRPr="00C75D84" w14:paraId="00B63A5E" w14:textId="77777777" w:rsidTr="000D7F60">
        <w:trPr>
          <w:jc w:val="center"/>
        </w:trPr>
        <w:tc>
          <w:tcPr>
            <w:tcW w:w="4876" w:type="dxa"/>
            <w:tcBorders>
              <w:top w:val="nil"/>
              <w:left w:val="nil"/>
              <w:bottom w:val="nil"/>
              <w:right w:val="nil"/>
            </w:tcBorders>
          </w:tcPr>
          <w:p w14:paraId="4C3D91E6" w14:textId="77777777" w:rsidR="004B7BBB" w:rsidRPr="00C75D84" w:rsidRDefault="004B7BBB" w:rsidP="000D7F60">
            <w:pPr>
              <w:pStyle w:val="Normal6a"/>
            </w:pPr>
            <w:r w:rsidRPr="00C75D84">
              <w:t>25.</w:t>
            </w:r>
            <w:r w:rsidRPr="00C75D84">
              <w:tab/>
              <w:t xml:space="preserve">zdůrazňuje, že migrace je </w:t>
            </w:r>
            <w:r w:rsidRPr="00C75D84">
              <w:rPr>
                <w:b/>
                <w:bCs/>
                <w:i/>
                <w:iCs/>
              </w:rPr>
              <w:t>vícerozměrný</w:t>
            </w:r>
            <w:r w:rsidRPr="00C75D84">
              <w:t xml:space="preserve"> jev</w:t>
            </w:r>
            <w:r w:rsidRPr="00C75D84">
              <w:rPr>
                <w:b/>
                <w:bCs/>
                <w:i/>
                <w:iCs/>
              </w:rPr>
              <w:t>, k němuž je třeba přistupovat komplexně, na základě práv a s důrazem na člověka</w:t>
            </w:r>
            <w:r w:rsidRPr="00C75D84">
              <w:t>;</w:t>
            </w:r>
          </w:p>
        </w:tc>
        <w:tc>
          <w:tcPr>
            <w:tcW w:w="4876" w:type="dxa"/>
            <w:tcBorders>
              <w:top w:val="nil"/>
              <w:left w:val="nil"/>
              <w:bottom w:val="nil"/>
              <w:right w:val="nil"/>
            </w:tcBorders>
          </w:tcPr>
          <w:p w14:paraId="7112FE64" w14:textId="77777777" w:rsidR="004B7BBB" w:rsidRPr="00C75D84" w:rsidRDefault="004B7BBB" w:rsidP="000D7F60">
            <w:pPr>
              <w:pStyle w:val="Normal6a"/>
            </w:pPr>
            <w:r w:rsidRPr="00C75D84">
              <w:t>25.</w:t>
            </w:r>
            <w:r w:rsidRPr="00C75D84">
              <w:tab/>
              <w:t xml:space="preserve">zdůrazňuje, že migrace je </w:t>
            </w:r>
            <w:r w:rsidRPr="00C75D84">
              <w:rPr>
                <w:b/>
                <w:i/>
              </w:rPr>
              <w:t>globální</w:t>
            </w:r>
            <w:r w:rsidRPr="00C75D84">
              <w:t xml:space="preserve"> jev</w:t>
            </w:r>
            <w:r w:rsidRPr="00C75D84">
              <w:rPr>
                <w:b/>
                <w:i/>
              </w:rPr>
              <w:t>, který je umocňován politikami vytvářejícími motivační faktory pro migranty, jako je například nedávná legalizace pobytu stovek tisíc nelegálních migrantů ve Španělsku; konstatuje, že Evropa je pro migranty atraktivní destinací díky své politické, hospodářské a sociální stabilitě a díky svým velkorysým systémům sociálního zabezpečení</w:t>
            </w:r>
            <w:r w:rsidRPr="00C75D84">
              <w:t>;</w:t>
            </w:r>
          </w:p>
        </w:tc>
      </w:tr>
    </w:tbl>
    <w:p w14:paraId="69E9DB52"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31B00AA" w14:textId="4B8FDB51" w:rsidR="00D14A06" w:rsidRPr="00C75D84" w:rsidRDefault="004B7BBB" w:rsidP="004B7BBB">
      <w:r w:rsidRPr="00C75D84">
        <w:rPr>
          <w:rStyle w:val="HideTWBExt"/>
        </w:rPr>
        <w:t>&lt;/Amend&gt;</w:t>
      </w:r>
    </w:p>
    <w:p w14:paraId="02EECC43"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508</w:t>
      </w:r>
      <w:r w:rsidRPr="00C75D84">
        <w:rPr>
          <w:rStyle w:val="HideTWBExt"/>
          <w:b w:val="0"/>
        </w:rPr>
        <w:t>&lt;/NumAm&gt;</w:t>
      </w:r>
    </w:p>
    <w:p w14:paraId="1E1EC669" w14:textId="77777777" w:rsidR="004B7BBB" w:rsidRPr="00C75D84" w:rsidRDefault="004B7BBB" w:rsidP="004B7BBB">
      <w:pPr>
        <w:pStyle w:val="NormalBold"/>
      </w:pPr>
      <w:r w:rsidRPr="00C75D84">
        <w:rPr>
          <w:rStyle w:val="HideTWBExt"/>
          <w:b w:val="0"/>
        </w:rPr>
        <w:t>&lt;RepeatBlock-By&gt;&lt;Members&gt;</w:t>
      </w:r>
      <w:r w:rsidRPr="00C75D84">
        <w:t>Stephen Nikola Bartulica</w:t>
      </w:r>
      <w:r w:rsidRPr="00C75D84">
        <w:rPr>
          <w:rStyle w:val="HideTWBExt"/>
          <w:b w:val="0"/>
        </w:rPr>
        <w:t>&lt;/Members&gt;</w:t>
      </w:r>
    </w:p>
    <w:p w14:paraId="1DAE7A19" w14:textId="77777777" w:rsidR="004B7BBB" w:rsidRPr="00C75D84" w:rsidRDefault="004B7BBB" w:rsidP="004B7BBB">
      <w:pPr>
        <w:pStyle w:val="NormalBold"/>
      </w:pPr>
      <w:r w:rsidRPr="00C75D84">
        <w:rPr>
          <w:rStyle w:val="HideTWBExt"/>
          <w:b w:val="0"/>
        </w:rPr>
        <w:t>&lt;/RepeatBlock-By&gt;</w:t>
      </w:r>
    </w:p>
    <w:p w14:paraId="498ED44B"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7731877" w14:textId="77777777" w:rsidR="004B7BBB" w:rsidRPr="00C75D84" w:rsidRDefault="004B7BBB" w:rsidP="004B7BBB">
      <w:pPr>
        <w:pStyle w:val="NormalBold"/>
      </w:pPr>
      <w:r w:rsidRPr="00C75D84">
        <w:rPr>
          <w:rStyle w:val="HideTWBExt"/>
          <w:b w:val="0"/>
        </w:rPr>
        <w:t>&lt;Article&gt;</w:t>
      </w:r>
      <w:r w:rsidRPr="00C75D84">
        <w:t>Bod 25</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9FD94FA" w14:textId="77777777" w:rsidTr="000D7F60">
        <w:trPr>
          <w:trHeight w:hRule="exact" w:val="240"/>
          <w:jc w:val="center"/>
        </w:trPr>
        <w:tc>
          <w:tcPr>
            <w:tcW w:w="9752" w:type="dxa"/>
            <w:gridSpan w:val="2"/>
            <w:tcBorders>
              <w:top w:val="nil"/>
              <w:left w:val="nil"/>
              <w:bottom w:val="nil"/>
              <w:right w:val="nil"/>
            </w:tcBorders>
          </w:tcPr>
          <w:p w14:paraId="657E5130" w14:textId="77777777" w:rsidR="004B7BBB" w:rsidRPr="00C75D84" w:rsidRDefault="004B7BBB" w:rsidP="000D7F60"/>
        </w:tc>
      </w:tr>
      <w:tr w:rsidR="00097907" w:rsidRPr="00C75D84" w14:paraId="63C90AA5" w14:textId="77777777" w:rsidTr="000D7F60">
        <w:trPr>
          <w:trHeight w:val="240"/>
          <w:jc w:val="center"/>
        </w:trPr>
        <w:tc>
          <w:tcPr>
            <w:tcW w:w="4876" w:type="dxa"/>
            <w:tcBorders>
              <w:top w:val="nil"/>
              <w:left w:val="nil"/>
              <w:bottom w:val="nil"/>
              <w:right w:val="nil"/>
            </w:tcBorders>
          </w:tcPr>
          <w:p w14:paraId="5048FBEF"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AF5D3BF" w14:textId="77777777" w:rsidR="004B7BBB" w:rsidRPr="00C75D84" w:rsidRDefault="004B7BBB" w:rsidP="000D7F60">
            <w:pPr>
              <w:pStyle w:val="AmColumnHeading"/>
            </w:pPr>
            <w:r w:rsidRPr="00C75D84">
              <w:t>Pozměňovací návrh</w:t>
            </w:r>
          </w:p>
        </w:tc>
      </w:tr>
      <w:tr w:rsidR="00097907" w:rsidRPr="00C75D84" w14:paraId="7C3BF255" w14:textId="77777777" w:rsidTr="000D7F60">
        <w:trPr>
          <w:jc w:val="center"/>
        </w:trPr>
        <w:tc>
          <w:tcPr>
            <w:tcW w:w="4876" w:type="dxa"/>
            <w:tcBorders>
              <w:top w:val="nil"/>
              <w:left w:val="nil"/>
              <w:bottom w:val="nil"/>
              <w:right w:val="nil"/>
            </w:tcBorders>
          </w:tcPr>
          <w:p w14:paraId="32AA47FD" w14:textId="77777777" w:rsidR="004B7BBB" w:rsidRPr="00C75D84" w:rsidRDefault="004B7BBB" w:rsidP="000D7F60">
            <w:pPr>
              <w:pStyle w:val="Normal6a"/>
            </w:pPr>
            <w:r w:rsidRPr="00C75D84">
              <w:t>25.</w:t>
            </w:r>
            <w:r w:rsidRPr="00C75D84">
              <w:tab/>
              <w:t xml:space="preserve">zdůrazňuje, že migrace je vícerozměrný jev, k němuž je třeba přistupovat </w:t>
            </w:r>
            <w:r w:rsidRPr="00C75D84">
              <w:rPr>
                <w:b/>
                <w:bCs/>
                <w:i/>
                <w:iCs/>
              </w:rPr>
              <w:t>komplexně, na základě práv a s důrazem na člověka</w:t>
            </w:r>
            <w:r w:rsidRPr="00C75D84">
              <w:t>;</w:t>
            </w:r>
          </w:p>
        </w:tc>
        <w:tc>
          <w:tcPr>
            <w:tcW w:w="4876" w:type="dxa"/>
            <w:tcBorders>
              <w:top w:val="nil"/>
              <w:left w:val="nil"/>
              <w:bottom w:val="nil"/>
              <w:right w:val="nil"/>
            </w:tcBorders>
          </w:tcPr>
          <w:p w14:paraId="49988BE7" w14:textId="77777777" w:rsidR="004B7BBB" w:rsidRPr="00C75D84" w:rsidRDefault="004B7BBB" w:rsidP="000D7F60">
            <w:pPr>
              <w:pStyle w:val="Normal6a"/>
            </w:pPr>
            <w:r w:rsidRPr="00C75D84">
              <w:t>25.</w:t>
            </w:r>
            <w:r w:rsidRPr="00C75D84">
              <w:tab/>
              <w:t xml:space="preserve">zdůrazňuje, že migrace je vícerozměrný jev, k němuž je třeba přistupovat </w:t>
            </w:r>
            <w:r w:rsidRPr="00C75D84">
              <w:rPr>
                <w:b/>
                <w:i/>
              </w:rPr>
              <w:t>především</w:t>
            </w:r>
            <w:r w:rsidRPr="00C75D84">
              <w:t xml:space="preserve"> </w:t>
            </w:r>
            <w:r w:rsidRPr="00C75D84">
              <w:rPr>
                <w:b/>
                <w:i/>
              </w:rPr>
              <w:t>prostřednictvím přístupu založeného na bezpečnosti a reakci na situaci, který kombinuje důslednou správu hranic, účinné politiky navracení, podmíněnost rozvojové pomoci a partnerství se třetími zeměmi, které plně spolupracují při řízení migrace</w:t>
            </w:r>
            <w:r w:rsidRPr="00C75D84">
              <w:t>;</w:t>
            </w:r>
          </w:p>
        </w:tc>
      </w:tr>
    </w:tbl>
    <w:p w14:paraId="22CCA9C8"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AEF0536" w14:textId="209A1DB9" w:rsidR="00D14A06" w:rsidRPr="00C75D84" w:rsidRDefault="004B7BBB" w:rsidP="004B7BBB">
      <w:r w:rsidRPr="00C75D84">
        <w:rPr>
          <w:rStyle w:val="HideTWBExt"/>
        </w:rPr>
        <w:t>&lt;/Amend&gt;</w:t>
      </w:r>
    </w:p>
    <w:p w14:paraId="4535A130"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509</w:t>
      </w:r>
      <w:r w:rsidRPr="00C75D84">
        <w:rPr>
          <w:rStyle w:val="HideTWBExt"/>
          <w:b w:val="0"/>
        </w:rPr>
        <w:t>&lt;/NumAm&gt;</w:t>
      </w:r>
    </w:p>
    <w:p w14:paraId="3575771E" w14:textId="77777777" w:rsidR="004B7BBB" w:rsidRPr="00C75D84" w:rsidRDefault="004B7BBB" w:rsidP="004B7BBB">
      <w:pPr>
        <w:pStyle w:val="NormalBold"/>
      </w:pPr>
      <w:r w:rsidRPr="00C75D84">
        <w:rPr>
          <w:rStyle w:val="HideTWBExt"/>
          <w:b w:val="0"/>
        </w:rPr>
        <w:t>&lt;RepeatBlock-By&gt;&lt;Members&gt;</w:t>
      </w:r>
      <w:r w:rsidRPr="00C75D84">
        <w:t>Matthieu Valet, Jordan Bardella, Pierre-Romain Thionnet, Julie Rechagneux</w:t>
      </w:r>
      <w:r w:rsidRPr="00C75D84">
        <w:rPr>
          <w:rStyle w:val="HideTWBExt"/>
          <w:b w:val="0"/>
        </w:rPr>
        <w:t>&lt;/Members&gt;</w:t>
      </w:r>
    </w:p>
    <w:p w14:paraId="76679B14" w14:textId="77777777" w:rsidR="004B7BBB" w:rsidRPr="00C75D84" w:rsidRDefault="004B7BBB" w:rsidP="004B7BBB">
      <w:pPr>
        <w:pStyle w:val="NormalBold"/>
      </w:pPr>
      <w:r w:rsidRPr="00C75D84">
        <w:rPr>
          <w:rStyle w:val="HideTWBExt"/>
          <w:b w:val="0"/>
        </w:rPr>
        <w:t>&lt;/RepeatBlock-By&gt;</w:t>
      </w:r>
    </w:p>
    <w:p w14:paraId="7FB53EA8"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7319E8D" w14:textId="77777777" w:rsidR="004B7BBB" w:rsidRPr="00C75D84" w:rsidRDefault="004B7BBB" w:rsidP="004B7BBB">
      <w:pPr>
        <w:pStyle w:val="NormalBold"/>
      </w:pPr>
      <w:r w:rsidRPr="00C75D84">
        <w:rPr>
          <w:rStyle w:val="HideTWBExt"/>
          <w:b w:val="0"/>
        </w:rPr>
        <w:t>&lt;Article&gt;</w:t>
      </w:r>
      <w:r w:rsidRPr="00C75D84">
        <w:t>Bod 25</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F0A4909" w14:textId="77777777" w:rsidTr="000D7F60">
        <w:trPr>
          <w:trHeight w:hRule="exact" w:val="240"/>
          <w:jc w:val="center"/>
        </w:trPr>
        <w:tc>
          <w:tcPr>
            <w:tcW w:w="9752" w:type="dxa"/>
            <w:gridSpan w:val="2"/>
            <w:tcBorders>
              <w:top w:val="nil"/>
              <w:left w:val="nil"/>
              <w:bottom w:val="nil"/>
              <w:right w:val="nil"/>
            </w:tcBorders>
          </w:tcPr>
          <w:p w14:paraId="759C7A3C" w14:textId="77777777" w:rsidR="004B7BBB" w:rsidRPr="00C75D84" w:rsidRDefault="004B7BBB" w:rsidP="000D7F60"/>
        </w:tc>
      </w:tr>
      <w:tr w:rsidR="00097907" w:rsidRPr="00C75D84" w14:paraId="49B47C86" w14:textId="77777777" w:rsidTr="000D7F60">
        <w:trPr>
          <w:trHeight w:val="240"/>
          <w:jc w:val="center"/>
        </w:trPr>
        <w:tc>
          <w:tcPr>
            <w:tcW w:w="4876" w:type="dxa"/>
            <w:tcBorders>
              <w:top w:val="nil"/>
              <w:left w:val="nil"/>
              <w:bottom w:val="nil"/>
              <w:right w:val="nil"/>
            </w:tcBorders>
          </w:tcPr>
          <w:p w14:paraId="18A08DDA"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26EA4C8" w14:textId="77777777" w:rsidR="004B7BBB" w:rsidRPr="00C75D84" w:rsidRDefault="004B7BBB" w:rsidP="000D7F60">
            <w:pPr>
              <w:pStyle w:val="AmColumnHeading"/>
            </w:pPr>
            <w:r w:rsidRPr="00C75D84">
              <w:t>Pozměňovací návrh</w:t>
            </w:r>
          </w:p>
        </w:tc>
      </w:tr>
      <w:tr w:rsidR="00097907" w:rsidRPr="00C75D84" w14:paraId="6F178FB1" w14:textId="77777777" w:rsidTr="000D7F60">
        <w:trPr>
          <w:jc w:val="center"/>
        </w:trPr>
        <w:tc>
          <w:tcPr>
            <w:tcW w:w="4876" w:type="dxa"/>
            <w:tcBorders>
              <w:top w:val="nil"/>
              <w:left w:val="nil"/>
              <w:bottom w:val="nil"/>
              <w:right w:val="nil"/>
            </w:tcBorders>
          </w:tcPr>
          <w:p w14:paraId="2C1A01CA" w14:textId="77777777" w:rsidR="004B7BBB" w:rsidRPr="00C75D84" w:rsidRDefault="004B7BBB" w:rsidP="000D7F60">
            <w:pPr>
              <w:pStyle w:val="Normal6a"/>
            </w:pPr>
            <w:r w:rsidRPr="00C75D84">
              <w:t>25.</w:t>
            </w:r>
            <w:r w:rsidRPr="00C75D84">
              <w:tab/>
              <w:t>zdůrazňuje, že migrace je vícerozměrný jev, k němuž je třeba přistupovat komplexně, na základě práv a s důrazem na člověka;</w:t>
            </w:r>
          </w:p>
        </w:tc>
        <w:tc>
          <w:tcPr>
            <w:tcW w:w="4876" w:type="dxa"/>
            <w:tcBorders>
              <w:top w:val="nil"/>
              <w:left w:val="nil"/>
              <w:bottom w:val="nil"/>
              <w:right w:val="nil"/>
            </w:tcBorders>
          </w:tcPr>
          <w:p w14:paraId="7CC36571" w14:textId="77777777" w:rsidR="004B7BBB" w:rsidRPr="00C75D84" w:rsidRDefault="004B7BBB" w:rsidP="000D7F60">
            <w:pPr>
              <w:pStyle w:val="Normal6a"/>
            </w:pPr>
            <w:r w:rsidRPr="00C75D84">
              <w:t>25.</w:t>
            </w:r>
            <w:r w:rsidRPr="00C75D84">
              <w:tab/>
              <w:t>zdůrazňuje, že migrace je vícerozměrný jev, k němuž je třeba přistupovat komplexně, na základě práv a s důrazem na člověka</w:t>
            </w:r>
            <w:r w:rsidRPr="00C75D84">
              <w:rPr>
                <w:b/>
                <w:i/>
              </w:rPr>
              <w:t>, a zároveň zajistit ochranu vnějších hranic Unie, zachovat veřejnou bezpečnost a předcházet nelegální migraci</w:t>
            </w:r>
            <w:r w:rsidRPr="00C75D84">
              <w:t>;</w:t>
            </w:r>
          </w:p>
        </w:tc>
      </w:tr>
    </w:tbl>
    <w:p w14:paraId="75F06C03"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459C5A79" w14:textId="236CB2E4" w:rsidR="00D14A06" w:rsidRPr="00C75D84" w:rsidRDefault="004B7BBB" w:rsidP="004B7BBB">
      <w:r w:rsidRPr="00C75D84">
        <w:rPr>
          <w:rStyle w:val="HideTWBExt"/>
        </w:rPr>
        <w:t>&lt;/Amend&gt;</w:t>
      </w:r>
    </w:p>
    <w:p w14:paraId="5CA849A4"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510</w:t>
      </w:r>
      <w:r w:rsidRPr="00C75D84">
        <w:rPr>
          <w:rStyle w:val="HideTWBExt"/>
          <w:b w:val="0"/>
        </w:rPr>
        <w:t>&lt;/NumAm&gt;</w:t>
      </w:r>
    </w:p>
    <w:p w14:paraId="3F1DF125" w14:textId="77777777" w:rsidR="004B7BBB" w:rsidRPr="00C75D84" w:rsidRDefault="004B7BBB" w:rsidP="004B7BBB">
      <w:pPr>
        <w:pStyle w:val="NormalBold"/>
      </w:pPr>
      <w:r w:rsidRPr="00C75D84">
        <w:rPr>
          <w:rStyle w:val="HideTWBExt"/>
          <w:b w:val="0"/>
        </w:rPr>
        <w:t>&lt;RepeatBlock-By&gt;&lt;Members&gt;</w:t>
      </w:r>
      <w:r w:rsidRPr="00C75D84">
        <w:t>Vangelis Meimarakis</w:t>
      </w:r>
      <w:r w:rsidRPr="00C75D84">
        <w:rPr>
          <w:rStyle w:val="HideTWBExt"/>
          <w:b w:val="0"/>
        </w:rPr>
        <w:t>&lt;/Members&gt;</w:t>
      </w:r>
    </w:p>
    <w:p w14:paraId="7AB8E6BD" w14:textId="77777777" w:rsidR="004B7BBB" w:rsidRPr="00C75D84" w:rsidRDefault="004B7BBB" w:rsidP="004B7BBB">
      <w:pPr>
        <w:pStyle w:val="NormalBold"/>
      </w:pPr>
      <w:r w:rsidRPr="00C75D84">
        <w:rPr>
          <w:rStyle w:val="HideTWBExt"/>
          <w:b w:val="0"/>
        </w:rPr>
        <w:lastRenderedPageBreak/>
        <w:t>&lt;/RepeatBlock-By&gt;</w:t>
      </w:r>
    </w:p>
    <w:p w14:paraId="2278D9BF"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1463C3F" w14:textId="77777777" w:rsidR="004B7BBB" w:rsidRPr="00C75D84" w:rsidRDefault="004B7BBB" w:rsidP="004B7BBB">
      <w:pPr>
        <w:pStyle w:val="NormalBold"/>
      </w:pPr>
      <w:r w:rsidRPr="00C75D84">
        <w:rPr>
          <w:rStyle w:val="HideTWBExt"/>
          <w:b w:val="0"/>
        </w:rPr>
        <w:t>&lt;Article&gt;</w:t>
      </w:r>
      <w:r w:rsidRPr="00C75D84">
        <w:t>Bod 25</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B0B84A7" w14:textId="77777777" w:rsidTr="000D7F60">
        <w:trPr>
          <w:trHeight w:hRule="exact" w:val="240"/>
          <w:jc w:val="center"/>
        </w:trPr>
        <w:tc>
          <w:tcPr>
            <w:tcW w:w="9752" w:type="dxa"/>
            <w:gridSpan w:val="2"/>
            <w:tcBorders>
              <w:top w:val="nil"/>
              <w:left w:val="nil"/>
              <w:bottom w:val="nil"/>
              <w:right w:val="nil"/>
            </w:tcBorders>
          </w:tcPr>
          <w:p w14:paraId="4E81F7C8" w14:textId="77777777" w:rsidR="004B7BBB" w:rsidRPr="00C75D84" w:rsidRDefault="004B7BBB" w:rsidP="000D7F60"/>
        </w:tc>
      </w:tr>
      <w:tr w:rsidR="00097907" w:rsidRPr="00C75D84" w14:paraId="02723F29" w14:textId="77777777" w:rsidTr="000D7F60">
        <w:trPr>
          <w:trHeight w:val="240"/>
          <w:jc w:val="center"/>
        </w:trPr>
        <w:tc>
          <w:tcPr>
            <w:tcW w:w="4876" w:type="dxa"/>
            <w:tcBorders>
              <w:top w:val="nil"/>
              <w:left w:val="nil"/>
              <w:bottom w:val="nil"/>
              <w:right w:val="nil"/>
            </w:tcBorders>
          </w:tcPr>
          <w:p w14:paraId="33ECE212"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1A9997E" w14:textId="77777777" w:rsidR="004B7BBB" w:rsidRPr="00C75D84" w:rsidRDefault="004B7BBB" w:rsidP="000D7F60">
            <w:pPr>
              <w:pStyle w:val="AmColumnHeading"/>
            </w:pPr>
            <w:r w:rsidRPr="00C75D84">
              <w:t>Pozměňovací návrh</w:t>
            </w:r>
          </w:p>
        </w:tc>
      </w:tr>
      <w:tr w:rsidR="00097907" w:rsidRPr="00C75D84" w14:paraId="7E558E7F" w14:textId="77777777" w:rsidTr="000D7F60">
        <w:trPr>
          <w:jc w:val="center"/>
        </w:trPr>
        <w:tc>
          <w:tcPr>
            <w:tcW w:w="4876" w:type="dxa"/>
            <w:tcBorders>
              <w:top w:val="nil"/>
              <w:left w:val="nil"/>
              <w:bottom w:val="nil"/>
              <w:right w:val="nil"/>
            </w:tcBorders>
          </w:tcPr>
          <w:p w14:paraId="73EDA6D6" w14:textId="77777777" w:rsidR="004B7BBB" w:rsidRPr="00C75D84" w:rsidRDefault="004B7BBB" w:rsidP="000D7F60">
            <w:pPr>
              <w:pStyle w:val="Normal6a"/>
            </w:pPr>
            <w:r w:rsidRPr="00C75D84">
              <w:t>25.</w:t>
            </w:r>
            <w:r w:rsidRPr="00C75D84">
              <w:tab/>
              <w:t>zdůrazňuje, že migrace je vícerozměrný jev, k němuž je třeba přistupovat komplexně</w:t>
            </w:r>
            <w:r w:rsidRPr="00C75D84">
              <w:rPr>
                <w:b/>
                <w:bCs/>
                <w:i/>
                <w:iCs/>
              </w:rPr>
              <w:t>, na základě práv a s důrazem na člověka</w:t>
            </w:r>
            <w:r w:rsidRPr="00C75D84">
              <w:t>;</w:t>
            </w:r>
          </w:p>
        </w:tc>
        <w:tc>
          <w:tcPr>
            <w:tcW w:w="4876" w:type="dxa"/>
            <w:tcBorders>
              <w:top w:val="nil"/>
              <w:left w:val="nil"/>
              <w:bottom w:val="nil"/>
              <w:right w:val="nil"/>
            </w:tcBorders>
          </w:tcPr>
          <w:p w14:paraId="7F26609E" w14:textId="77777777" w:rsidR="004B7BBB" w:rsidRPr="00C75D84" w:rsidRDefault="004B7BBB" w:rsidP="000D7F60">
            <w:pPr>
              <w:pStyle w:val="Normal6a"/>
            </w:pPr>
            <w:r w:rsidRPr="00C75D84">
              <w:t>25.</w:t>
            </w:r>
            <w:r w:rsidRPr="00C75D84">
              <w:tab/>
              <w:t xml:space="preserve">zdůrazňuje, že migrace je vícerozměrný jev, k němuž je třeba přistupovat komplexně </w:t>
            </w:r>
            <w:r w:rsidRPr="00C75D84">
              <w:rPr>
                <w:b/>
                <w:i/>
              </w:rPr>
              <w:t>a s ohledem na celou trasu, a to v duchu jednání v dobré víře a spolupráce mezi zeměmi původu, tranzitu a cílovými zeměmi migrantů</w:t>
            </w:r>
            <w:r w:rsidRPr="00C75D84">
              <w:t>;</w:t>
            </w:r>
          </w:p>
        </w:tc>
      </w:tr>
    </w:tbl>
    <w:p w14:paraId="33489D24"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5E3AE7F" w14:textId="03C1436D" w:rsidR="00D14A06" w:rsidRPr="00C75D84" w:rsidRDefault="004B7BBB" w:rsidP="004B7BBB">
      <w:r w:rsidRPr="00C75D84">
        <w:rPr>
          <w:rStyle w:val="HideTWBExt"/>
        </w:rPr>
        <w:t>&lt;/Amend&gt;</w:t>
      </w:r>
    </w:p>
    <w:p w14:paraId="07F3A46A"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511</w:t>
      </w:r>
      <w:r w:rsidRPr="00C75D84">
        <w:rPr>
          <w:rStyle w:val="HideTWBExt"/>
          <w:b w:val="0"/>
        </w:rPr>
        <w:t>&lt;/NumAm&gt;</w:t>
      </w:r>
    </w:p>
    <w:p w14:paraId="28F73AEB"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2F9C1CFE" w14:textId="77777777" w:rsidR="004B7BBB" w:rsidRPr="00C75D84" w:rsidRDefault="004B7BBB" w:rsidP="004B7BBB">
      <w:pPr>
        <w:pStyle w:val="NormalBold"/>
      </w:pPr>
      <w:r w:rsidRPr="00C75D84">
        <w:rPr>
          <w:rStyle w:val="HideTWBExt"/>
          <w:b w:val="0"/>
        </w:rPr>
        <w:t>&lt;/RepeatBlock-By&gt;</w:t>
      </w:r>
    </w:p>
    <w:p w14:paraId="13110B07"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FE0BB5A" w14:textId="77777777" w:rsidR="004B7BBB" w:rsidRPr="00C75D84" w:rsidRDefault="004B7BBB" w:rsidP="004B7BBB">
      <w:pPr>
        <w:pStyle w:val="NormalBold"/>
      </w:pPr>
      <w:r w:rsidRPr="00C75D84">
        <w:rPr>
          <w:rStyle w:val="HideTWBExt"/>
          <w:b w:val="0"/>
        </w:rPr>
        <w:t>&lt;Article&gt;</w:t>
      </w:r>
      <w:r w:rsidRPr="00C75D84">
        <w:t>Bod 25</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C91F428" w14:textId="77777777" w:rsidTr="000D7F60">
        <w:trPr>
          <w:trHeight w:hRule="exact" w:val="240"/>
          <w:jc w:val="center"/>
        </w:trPr>
        <w:tc>
          <w:tcPr>
            <w:tcW w:w="9752" w:type="dxa"/>
            <w:gridSpan w:val="2"/>
            <w:tcBorders>
              <w:top w:val="nil"/>
              <w:left w:val="nil"/>
              <w:bottom w:val="nil"/>
              <w:right w:val="nil"/>
            </w:tcBorders>
          </w:tcPr>
          <w:p w14:paraId="3B801AD3" w14:textId="77777777" w:rsidR="004B7BBB" w:rsidRPr="00C75D84" w:rsidRDefault="004B7BBB" w:rsidP="000D7F60"/>
        </w:tc>
      </w:tr>
      <w:tr w:rsidR="00097907" w:rsidRPr="00C75D84" w14:paraId="5B87AA37" w14:textId="77777777" w:rsidTr="000D7F60">
        <w:trPr>
          <w:trHeight w:val="240"/>
          <w:jc w:val="center"/>
        </w:trPr>
        <w:tc>
          <w:tcPr>
            <w:tcW w:w="4876" w:type="dxa"/>
            <w:tcBorders>
              <w:top w:val="nil"/>
              <w:left w:val="nil"/>
              <w:bottom w:val="nil"/>
              <w:right w:val="nil"/>
            </w:tcBorders>
          </w:tcPr>
          <w:p w14:paraId="465084C3"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A020BB4" w14:textId="77777777" w:rsidR="004B7BBB" w:rsidRPr="00C75D84" w:rsidRDefault="004B7BBB" w:rsidP="000D7F60">
            <w:pPr>
              <w:pStyle w:val="AmColumnHeading"/>
            </w:pPr>
            <w:r w:rsidRPr="00C75D84">
              <w:t>Pozměňovací návrh</w:t>
            </w:r>
          </w:p>
        </w:tc>
      </w:tr>
      <w:tr w:rsidR="00097907" w:rsidRPr="00C75D84" w14:paraId="6584228C" w14:textId="77777777" w:rsidTr="000D7F60">
        <w:trPr>
          <w:jc w:val="center"/>
        </w:trPr>
        <w:tc>
          <w:tcPr>
            <w:tcW w:w="4876" w:type="dxa"/>
            <w:tcBorders>
              <w:top w:val="nil"/>
              <w:left w:val="nil"/>
              <w:bottom w:val="nil"/>
              <w:right w:val="nil"/>
            </w:tcBorders>
          </w:tcPr>
          <w:p w14:paraId="7E99F829" w14:textId="77777777" w:rsidR="004B7BBB" w:rsidRPr="00C75D84" w:rsidRDefault="004B7BBB" w:rsidP="000D7F60">
            <w:pPr>
              <w:pStyle w:val="Normal6a"/>
            </w:pPr>
            <w:r w:rsidRPr="00C75D84">
              <w:t>25.</w:t>
            </w:r>
            <w:r w:rsidRPr="00C75D84">
              <w:tab/>
              <w:t>zdůrazňuje, že migrace je vícerozměrný jev, k němuž je třeba přistupovat komplexně, na základě práv a s důrazem na člověka;</w:t>
            </w:r>
          </w:p>
        </w:tc>
        <w:tc>
          <w:tcPr>
            <w:tcW w:w="4876" w:type="dxa"/>
            <w:tcBorders>
              <w:top w:val="nil"/>
              <w:left w:val="nil"/>
              <w:bottom w:val="nil"/>
              <w:right w:val="nil"/>
            </w:tcBorders>
          </w:tcPr>
          <w:p w14:paraId="73D24A95" w14:textId="77777777" w:rsidR="004B7BBB" w:rsidRPr="00C75D84" w:rsidRDefault="004B7BBB" w:rsidP="000D7F60">
            <w:pPr>
              <w:pStyle w:val="Normal6a"/>
            </w:pPr>
            <w:r w:rsidRPr="00C75D84">
              <w:t>25.</w:t>
            </w:r>
            <w:r w:rsidRPr="00C75D84">
              <w:tab/>
              <w:t xml:space="preserve">zdůrazňuje, že migrace je </w:t>
            </w:r>
            <w:r w:rsidRPr="00C75D84">
              <w:rPr>
                <w:b/>
                <w:bCs/>
                <w:i/>
                <w:iCs/>
              </w:rPr>
              <w:t>složitý a</w:t>
            </w:r>
            <w:r w:rsidRPr="00C75D84">
              <w:t xml:space="preserve"> vícerozměrný jev, k němuž je třeba přistupovat </w:t>
            </w:r>
            <w:r w:rsidRPr="00C75D84">
              <w:rPr>
                <w:b/>
                <w:bCs/>
                <w:i/>
                <w:iCs/>
              </w:rPr>
              <w:t xml:space="preserve">rozhodně, </w:t>
            </w:r>
            <w:r w:rsidRPr="00C75D84">
              <w:t>komplexně, na základě práv a s důrazem na člověka</w:t>
            </w:r>
            <w:r w:rsidRPr="00C75D84">
              <w:rPr>
                <w:b/>
                <w:bCs/>
                <w:i/>
                <w:iCs/>
              </w:rPr>
              <w:t>, přičemž tento přístup musí vycházet z účinných a předvídatelných opatření a nástrojů</w:t>
            </w:r>
            <w:r w:rsidRPr="00C75D84">
              <w:t>;</w:t>
            </w:r>
          </w:p>
        </w:tc>
      </w:tr>
    </w:tbl>
    <w:p w14:paraId="192E4EC5"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923DCDE" w14:textId="2090A35A" w:rsidR="00D14A06" w:rsidRPr="00C75D84" w:rsidRDefault="004B7BBB" w:rsidP="004B7BBB">
      <w:r w:rsidRPr="00C75D84">
        <w:rPr>
          <w:rStyle w:val="HideTWBExt"/>
        </w:rPr>
        <w:t>&lt;/Amend&gt;</w:t>
      </w:r>
    </w:p>
    <w:p w14:paraId="1A138683"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512</w:t>
      </w:r>
      <w:r w:rsidRPr="00C75D84">
        <w:rPr>
          <w:rStyle w:val="HideTWBExt"/>
          <w:b w:val="0"/>
        </w:rPr>
        <w:t>&lt;/NumAm&gt;</w:t>
      </w:r>
    </w:p>
    <w:p w14:paraId="7A1C1259" w14:textId="77777777" w:rsidR="004B7BBB" w:rsidRPr="00C75D84" w:rsidRDefault="004B7BBB" w:rsidP="004B7BBB">
      <w:pPr>
        <w:pStyle w:val="NormalBold"/>
      </w:pPr>
      <w:r w:rsidRPr="00C75D84">
        <w:rPr>
          <w:rStyle w:val="HideTWBExt"/>
          <w:b w:val="0"/>
        </w:rPr>
        <w:t>&lt;RepeatBlock-By&gt;&lt;Members&gt;</w:t>
      </w:r>
      <w:r w:rsidRPr="00C75D84">
        <w:t>Sebastian Tynkkynen</w:t>
      </w:r>
      <w:r w:rsidRPr="00C75D84">
        <w:rPr>
          <w:rStyle w:val="HideTWBExt"/>
          <w:b w:val="0"/>
        </w:rPr>
        <w:t>&lt;/Members&gt;</w:t>
      </w:r>
    </w:p>
    <w:p w14:paraId="21F8DA78" w14:textId="77777777" w:rsidR="004B7BBB" w:rsidRPr="00C75D84" w:rsidRDefault="004B7BBB" w:rsidP="004B7BBB">
      <w:pPr>
        <w:pStyle w:val="NormalBold"/>
      </w:pPr>
      <w:r w:rsidRPr="00C75D84">
        <w:rPr>
          <w:rStyle w:val="HideTWBExt"/>
          <w:b w:val="0"/>
        </w:rPr>
        <w:t>&lt;/RepeatBlock-By&gt;</w:t>
      </w:r>
    </w:p>
    <w:p w14:paraId="62E1E411"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EF73C0B" w14:textId="77777777" w:rsidR="004B7BBB" w:rsidRPr="00C75D84" w:rsidRDefault="004B7BBB" w:rsidP="004B7BBB">
      <w:pPr>
        <w:pStyle w:val="NormalBold"/>
      </w:pPr>
      <w:r w:rsidRPr="00C75D84">
        <w:rPr>
          <w:rStyle w:val="HideTWBExt"/>
          <w:b w:val="0"/>
        </w:rPr>
        <w:t>&lt;Article&gt;</w:t>
      </w:r>
      <w:r w:rsidRPr="00C75D84">
        <w:t>Bod 25</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A2F3911" w14:textId="77777777" w:rsidTr="000D7F60">
        <w:trPr>
          <w:trHeight w:hRule="exact" w:val="240"/>
          <w:jc w:val="center"/>
        </w:trPr>
        <w:tc>
          <w:tcPr>
            <w:tcW w:w="9752" w:type="dxa"/>
            <w:gridSpan w:val="2"/>
            <w:tcBorders>
              <w:top w:val="nil"/>
              <w:left w:val="nil"/>
              <w:bottom w:val="nil"/>
              <w:right w:val="nil"/>
            </w:tcBorders>
          </w:tcPr>
          <w:p w14:paraId="3DC719A2" w14:textId="77777777" w:rsidR="004B7BBB" w:rsidRPr="00C75D84" w:rsidRDefault="004B7BBB" w:rsidP="000D7F60"/>
        </w:tc>
      </w:tr>
      <w:tr w:rsidR="00097907" w:rsidRPr="00C75D84" w14:paraId="5C58A92E" w14:textId="77777777" w:rsidTr="000D7F60">
        <w:trPr>
          <w:trHeight w:val="240"/>
          <w:jc w:val="center"/>
        </w:trPr>
        <w:tc>
          <w:tcPr>
            <w:tcW w:w="4876" w:type="dxa"/>
            <w:tcBorders>
              <w:top w:val="nil"/>
              <w:left w:val="nil"/>
              <w:bottom w:val="nil"/>
              <w:right w:val="nil"/>
            </w:tcBorders>
          </w:tcPr>
          <w:p w14:paraId="20ACF328"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5F8FEEE" w14:textId="77777777" w:rsidR="004B7BBB" w:rsidRPr="00C75D84" w:rsidRDefault="004B7BBB" w:rsidP="000D7F60">
            <w:pPr>
              <w:pStyle w:val="AmColumnHeading"/>
            </w:pPr>
            <w:r w:rsidRPr="00C75D84">
              <w:t>Pozměňovací návrh</w:t>
            </w:r>
          </w:p>
        </w:tc>
      </w:tr>
      <w:tr w:rsidR="00097907" w:rsidRPr="00C75D84" w14:paraId="29A9DD7C" w14:textId="77777777" w:rsidTr="000D7F60">
        <w:trPr>
          <w:jc w:val="center"/>
        </w:trPr>
        <w:tc>
          <w:tcPr>
            <w:tcW w:w="4876" w:type="dxa"/>
            <w:tcBorders>
              <w:top w:val="nil"/>
              <w:left w:val="nil"/>
              <w:bottom w:val="nil"/>
              <w:right w:val="nil"/>
            </w:tcBorders>
          </w:tcPr>
          <w:p w14:paraId="505F36CE" w14:textId="77777777" w:rsidR="004B7BBB" w:rsidRPr="00C75D84" w:rsidRDefault="004B7BBB" w:rsidP="000D7F60">
            <w:pPr>
              <w:pStyle w:val="Normal6a"/>
            </w:pPr>
            <w:r w:rsidRPr="00C75D84">
              <w:t>25.</w:t>
            </w:r>
            <w:r w:rsidRPr="00C75D84">
              <w:tab/>
              <w:t xml:space="preserve">zdůrazňuje, že migrace je vícerozměrný jev, k němuž je třeba přistupovat </w:t>
            </w:r>
            <w:r w:rsidRPr="00C75D84">
              <w:rPr>
                <w:b/>
                <w:bCs/>
                <w:i/>
                <w:iCs/>
              </w:rPr>
              <w:t>komplexně, na základě práv a s důrazem na člověka</w:t>
            </w:r>
            <w:r w:rsidRPr="00C75D84">
              <w:t>;</w:t>
            </w:r>
          </w:p>
        </w:tc>
        <w:tc>
          <w:tcPr>
            <w:tcW w:w="4876" w:type="dxa"/>
            <w:tcBorders>
              <w:top w:val="nil"/>
              <w:left w:val="nil"/>
              <w:bottom w:val="nil"/>
              <w:right w:val="nil"/>
            </w:tcBorders>
          </w:tcPr>
          <w:p w14:paraId="6FC668A8" w14:textId="77777777" w:rsidR="004B7BBB" w:rsidRPr="00C75D84" w:rsidRDefault="004B7BBB" w:rsidP="000D7F60">
            <w:pPr>
              <w:pStyle w:val="Normal6a"/>
            </w:pPr>
            <w:r w:rsidRPr="00C75D84">
              <w:t>25.</w:t>
            </w:r>
            <w:r w:rsidRPr="00C75D84">
              <w:tab/>
              <w:t xml:space="preserve">zdůrazňuje, že migrace je vícerozměrný jev, k němuž je třeba přistupovat </w:t>
            </w:r>
            <w:r w:rsidRPr="00C75D84">
              <w:rPr>
                <w:b/>
                <w:i/>
              </w:rPr>
              <w:t>zejména z hlediska bezpečnosti a kapacit přijímajících společností</w:t>
            </w:r>
            <w:r w:rsidRPr="00C75D84">
              <w:t>;</w:t>
            </w:r>
          </w:p>
        </w:tc>
      </w:tr>
    </w:tbl>
    <w:p w14:paraId="74A2999D"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{FI}</w:t>
      </w:r>
      <w:r w:rsidRPr="00C75D84">
        <w:t>fi</w:t>
      </w:r>
      <w:r w:rsidRPr="00C75D84">
        <w:rPr>
          <w:rStyle w:val="HideTWBExt"/>
        </w:rPr>
        <w:t>&lt;/Original&gt;</w:t>
      </w:r>
    </w:p>
    <w:p w14:paraId="3504C79B" w14:textId="1CEC0563" w:rsidR="00D14A06" w:rsidRPr="00C75D84" w:rsidRDefault="004B7BBB" w:rsidP="004B7BBB">
      <w:r w:rsidRPr="00C75D84">
        <w:rPr>
          <w:rStyle w:val="HideTWBExt"/>
        </w:rPr>
        <w:t>&lt;/Amend&gt;</w:t>
      </w:r>
    </w:p>
    <w:p w14:paraId="5E0D9538"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513</w:t>
      </w:r>
      <w:r w:rsidRPr="00C75D84">
        <w:rPr>
          <w:rStyle w:val="HideTWBExt"/>
          <w:b w:val="0"/>
        </w:rPr>
        <w:t>&lt;/NumAm&gt;</w:t>
      </w:r>
    </w:p>
    <w:p w14:paraId="4A22640E" w14:textId="77777777" w:rsidR="004B7BBB" w:rsidRPr="00C75D84" w:rsidRDefault="004B7BBB" w:rsidP="004B7BBB">
      <w:pPr>
        <w:pStyle w:val="NormalBold"/>
      </w:pPr>
      <w:r w:rsidRPr="00C75D84">
        <w:rPr>
          <w:rStyle w:val="HideTWBExt"/>
          <w:b w:val="0"/>
        </w:rPr>
        <w:t>&lt;RepeatBlock-By&gt;&lt;Members&gt;</w:t>
      </w:r>
      <w:r w:rsidRPr="00C75D84">
        <w:t>Vangelis Meimarakis, Fredis Beleris</w:t>
      </w:r>
      <w:r w:rsidRPr="00C75D84">
        <w:rPr>
          <w:rStyle w:val="HideTWBExt"/>
          <w:b w:val="0"/>
        </w:rPr>
        <w:t>&lt;/Members&gt;</w:t>
      </w:r>
    </w:p>
    <w:p w14:paraId="24653758" w14:textId="77777777" w:rsidR="004B7BBB" w:rsidRPr="00C75D84" w:rsidRDefault="004B7BBB" w:rsidP="004B7BBB">
      <w:pPr>
        <w:pStyle w:val="NormalBold"/>
      </w:pPr>
      <w:r w:rsidRPr="00C75D84">
        <w:rPr>
          <w:rStyle w:val="HideTWBExt"/>
          <w:b w:val="0"/>
        </w:rPr>
        <w:t>&lt;/RepeatBlock-By&gt;</w:t>
      </w:r>
    </w:p>
    <w:p w14:paraId="5A08DEAB"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1532CB3" w14:textId="77777777" w:rsidR="004B7BBB" w:rsidRPr="00C75D84" w:rsidRDefault="004B7BBB" w:rsidP="004B7BBB">
      <w:pPr>
        <w:pStyle w:val="NormalBold"/>
      </w:pPr>
      <w:r w:rsidRPr="00C75D84">
        <w:rPr>
          <w:rStyle w:val="HideTWBExt"/>
          <w:b w:val="0"/>
        </w:rPr>
        <w:t>&lt;Article&gt;</w:t>
      </w:r>
      <w:r w:rsidRPr="00C75D84">
        <w:t>Bod 25</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FFD946F" w14:textId="77777777" w:rsidTr="000D7F60">
        <w:trPr>
          <w:trHeight w:hRule="exact" w:val="240"/>
          <w:jc w:val="center"/>
        </w:trPr>
        <w:tc>
          <w:tcPr>
            <w:tcW w:w="9752" w:type="dxa"/>
            <w:gridSpan w:val="2"/>
            <w:tcBorders>
              <w:top w:val="nil"/>
              <w:left w:val="nil"/>
              <w:bottom w:val="nil"/>
              <w:right w:val="nil"/>
            </w:tcBorders>
          </w:tcPr>
          <w:p w14:paraId="0EE69C0F" w14:textId="77777777" w:rsidR="004B7BBB" w:rsidRPr="00C75D84" w:rsidRDefault="004B7BBB" w:rsidP="000D7F60"/>
        </w:tc>
      </w:tr>
      <w:tr w:rsidR="00097907" w:rsidRPr="00C75D84" w14:paraId="05E5A1EC" w14:textId="77777777" w:rsidTr="000D7F60">
        <w:trPr>
          <w:trHeight w:val="240"/>
          <w:jc w:val="center"/>
        </w:trPr>
        <w:tc>
          <w:tcPr>
            <w:tcW w:w="4876" w:type="dxa"/>
            <w:tcBorders>
              <w:top w:val="nil"/>
              <w:left w:val="nil"/>
              <w:bottom w:val="nil"/>
              <w:right w:val="nil"/>
            </w:tcBorders>
          </w:tcPr>
          <w:p w14:paraId="7E344DDF"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79C6544" w14:textId="77777777" w:rsidR="004B7BBB" w:rsidRPr="00C75D84" w:rsidRDefault="004B7BBB" w:rsidP="000D7F60">
            <w:pPr>
              <w:pStyle w:val="AmColumnHeading"/>
            </w:pPr>
            <w:r w:rsidRPr="00C75D84">
              <w:t>Pozměňovací návrh</w:t>
            </w:r>
          </w:p>
        </w:tc>
      </w:tr>
      <w:tr w:rsidR="00097907" w:rsidRPr="00C75D84" w14:paraId="1DCC57F9" w14:textId="77777777" w:rsidTr="000D7F60">
        <w:trPr>
          <w:jc w:val="center"/>
        </w:trPr>
        <w:tc>
          <w:tcPr>
            <w:tcW w:w="4876" w:type="dxa"/>
            <w:tcBorders>
              <w:top w:val="nil"/>
              <w:left w:val="nil"/>
              <w:bottom w:val="nil"/>
              <w:right w:val="nil"/>
            </w:tcBorders>
          </w:tcPr>
          <w:p w14:paraId="55818165" w14:textId="77777777" w:rsidR="004B7BBB" w:rsidRPr="00C75D84" w:rsidRDefault="004B7BBB" w:rsidP="000D7F60">
            <w:pPr>
              <w:pStyle w:val="Normal6a"/>
            </w:pPr>
            <w:r w:rsidRPr="00C75D84">
              <w:t>25.</w:t>
            </w:r>
            <w:r w:rsidRPr="00C75D84">
              <w:tab/>
              <w:t xml:space="preserve">zdůrazňuje, že migrace je vícerozměrný jev, k němuž je třeba přistupovat </w:t>
            </w:r>
            <w:r w:rsidRPr="00C75D84">
              <w:rPr>
                <w:b/>
                <w:bCs/>
                <w:i/>
                <w:iCs/>
              </w:rPr>
              <w:t>komplexně, na základě práv a s důrazem na člověka</w:t>
            </w:r>
            <w:r w:rsidRPr="00C75D84">
              <w:t>;</w:t>
            </w:r>
          </w:p>
        </w:tc>
        <w:tc>
          <w:tcPr>
            <w:tcW w:w="4876" w:type="dxa"/>
            <w:tcBorders>
              <w:top w:val="nil"/>
              <w:left w:val="nil"/>
              <w:bottom w:val="nil"/>
              <w:right w:val="nil"/>
            </w:tcBorders>
          </w:tcPr>
          <w:p w14:paraId="644DF567" w14:textId="77777777" w:rsidR="004B7BBB" w:rsidRPr="00C75D84" w:rsidRDefault="004B7BBB" w:rsidP="000D7F60">
            <w:pPr>
              <w:pStyle w:val="Normal6a"/>
            </w:pPr>
            <w:r w:rsidRPr="00C75D84">
              <w:t>25.</w:t>
            </w:r>
            <w:r w:rsidRPr="00C75D84">
              <w:tab/>
              <w:t xml:space="preserve">zdůrazňuje, že migrace je vícerozměrný jev, k němuž je třeba přistupovat </w:t>
            </w:r>
            <w:r w:rsidRPr="00C75D84">
              <w:rPr>
                <w:b/>
                <w:bCs/>
                <w:i/>
                <w:iCs/>
              </w:rPr>
              <w:t>prostřednictvím Nového paktu o migraci a azylu</w:t>
            </w:r>
            <w:r w:rsidRPr="00C75D84">
              <w:t>;</w:t>
            </w:r>
          </w:p>
        </w:tc>
      </w:tr>
    </w:tbl>
    <w:p w14:paraId="43579FFB"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{EL}</w:t>
      </w:r>
      <w:r w:rsidRPr="00C75D84">
        <w:t>el</w:t>
      </w:r>
      <w:r w:rsidRPr="00C75D84">
        <w:rPr>
          <w:rStyle w:val="HideTWBExt"/>
        </w:rPr>
        <w:t>&lt;/Original&gt;</w:t>
      </w:r>
    </w:p>
    <w:p w14:paraId="2FCF7EB2" w14:textId="13A146B0" w:rsidR="00D14A06" w:rsidRPr="00C75D84" w:rsidRDefault="004B7BBB" w:rsidP="004B7BBB">
      <w:r w:rsidRPr="00C75D84">
        <w:rPr>
          <w:rStyle w:val="HideTWBExt"/>
        </w:rPr>
        <w:t>&lt;/Amend&gt;</w:t>
      </w:r>
    </w:p>
    <w:p w14:paraId="69324C60"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514</w:t>
      </w:r>
      <w:r w:rsidRPr="00C75D84">
        <w:rPr>
          <w:rStyle w:val="HideTWBExt"/>
          <w:b w:val="0"/>
        </w:rPr>
        <w:t>&lt;/NumAm&gt;</w:t>
      </w:r>
    </w:p>
    <w:p w14:paraId="49A8DCFC" w14:textId="77777777" w:rsidR="004B7BBB" w:rsidRPr="00C75D84" w:rsidRDefault="004B7BBB" w:rsidP="004B7BBB">
      <w:pPr>
        <w:pStyle w:val="NormalBold"/>
      </w:pPr>
      <w:r w:rsidRPr="00C75D84">
        <w:rPr>
          <w:rStyle w:val="HideTWBExt"/>
          <w:b w:val="0"/>
        </w:rPr>
        <w:t>&lt;RepeatBlock-By&gt;&lt;Members&gt;</w:t>
      </w:r>
      <w:r w:rsidRPr="00C75D84">
        <w:t>Marco Tarquinio, Robert Biedroń, Murielle Laurent, Cecilia Strada, Marta Temido, Matjaž Nemec, Leire Pajín, Udo Bullmann, Hana Jalloul Muro, Nikolas Farantouris</w:t>
      </w:r>
      <w:r w:rsidRPr="00C75D84">
        <w:rPr>
          <w:rStyle w:val="HideTWBExt"/>
          <w:b w:val="0"/>
        </w:rPr>
        <w:t>&lt;/Members&gt;</w:t>
      </w:r>
    </w:p>
    <w:p w14:paraId="6E329D2A" w14:textId="77777777" w:rsidR="004B7BBB" w:rsidRPr="00C75D84" w:rsidRDefault="004B7BBB" w:rsidP="004B7BBB">
      <w:pPr>
        <w:pStyle w:val="NormalBold"/>
      </w:pPr>
      <w:r w:rsidRPr="00C75D84">
        <w:rPr>
          <w:rStyle w:val="HideTWBExt"/>
          <w:b w:val="0"/>
        </w:rPr>
        <w:t>&lt;/RepeatBlock-By&gt;</w:t>
      </w:r>
    </w:p>
    <w:p w14:paraId="26C44A7F"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36AB5E3" w14:textId="77777777" w:rsidR="004B7BBB" w:rsidRPr="00C75D84" w:rsidRDefault="004B7BBB" w:rsidP="004B7BBB">
      <w:pPr>
        <w:pStyle w:val="NormalBold"/>
      </w:pPr>
      <w:r w:rsidRPr="00C75D84">
        <w:rPr>
          <w:rStyle w:val="HideTWBExt"/>
          <w:b w:val="0"/>
        </w:rPr>
        <w:t>&lt;Article&gt;</w:t>
      </w:r>
      <w:r w:rsidRPr="00C75D84">
        <w:t>Bod 25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5283AB8" w14:textId="77777777" w:rsidTr="000D7F60">
        <w:trPr>
          <w:trHeight w:hRule="exact" w:val="240"/>
          <w:jc w:val="center"/>
        </w:trPr>
        <w:tc>
          <w:tcPr>
            <w:tcW w:w="9752" w:type="dxa"/>
            <w:gridSpan w:val="2"/>
            <w:tcBorders>
              <w:top w:val="nil"/>
              <w:left w:val="nil"/>
              <w:bottom w:val="nil"/>
              <w:right w:val="nil"/>
            </w:tcBorders>
          </w:tcPr>
          <w:p w14:paraId="3FD0B7CE" w14:textId="77777777" w:rsidR="004B7BBB" w:rsidRPr="00C75D84" w:rsidRDefault="004B7BBB" w:rsidP="000D7F60"/>
        </w:tc>
      </w:tr>
      <w:tr w:rsidR="00097907" w:rsidRPr="00C75D84" w14:paraId="01F1D90B" w14:textId="77777777" w:rsidTr="000D7F60">
        <w:trPr>
          <w:trHeight w:val="240"/>
          <w:jc w:val="center"/>
        </w:trPr>
        <w:tc>
          <w:tcPr>
            <w:tcW w:w="4876" w:type="dxa"/>
            <w:tcBorders>
              <w:top w:val="nil"/>
              <w:left w:val="nil"/>
              <w:bottom w:val="nil"/>
              <w:right w:val="nil"/>
            </w:tcBorders>
          </w:tcPr>
          <w:p w14:paraId="3361795D"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D79BA6E" w14:textId="77777777" w:rsidR="004B7BBB" w:rsidRPr="00C75D84" w:rsidRDefault="004B7BBB" w:rsidP="000D7F60">
            <w:pPr>
              <w:pStyle w:val="AmColumnHeading"/>
            </w:pPr>
            <w:r w:rsidRPr="00C75D84">
              <w:t>Pozměňovací návrh</w:t>
            </w:r>
          </w:p>
        </w:tc>
      </w:tr>
      <w:tr w:rsidR="00097907" w:rsidRPr="00C75D84" w14:paraId="7D3C49A9" w14:textId="77777777" w:rsidTr="000D7F60">
        <w:trPr>
          <w:jc w:val="center"/>
        </w:trPr>
        <w:tc>
          <w:tcPr>
            <w:tcW w:w="4876" w:type="dxa"/>
            <w:tcBorders>
              <w:top w:val="nil"/>
              <w:left w:val="nil"/>
              <w:bottom w:val="nil"/>
              <w:right w:val="nil"/>
            </w:tcBorders>
          </w:tcPr>
          <w:p w14:paraId="36202E9F" w14:textId="77777777" w:rsidR="004B7BBB" w:rsidRPr="00C75D84" w:rsidRDefault="004B7BBB" w:rsidP="000D7F60">
            <w:pPr>
              <w:pStyle w:val="Normal6a"/>
            </w:pPr>
          </w:p>
        </w:tc>
        <w:tc>
          <w:tcPr>
            <w:tcW w:w="4876" w:type="dxa"/>
            <w:tcBorders>
              <w:top w:val="nil"/>
              <w:left w:val="nil"/>
              <w:bottom w:val="nil"/>
              <w:right w:val="nil"/>
            </w:tcBorders>
          </w:tcPr>
          <w:p w14:paraId="0BA96960" w14:textId="77777777" w:rsidR="004B7BBB" w:rsidRPr="00C75D84" w:rsidRDefault="004B7BBB" w:rsidP="000D7F60">
            <w:pPr>
              <w:pStyle w:val="Normal6a"/>
            </w:pPr>
            <w:r w:rsidRPr="00C75D84">
              <w:rPr>
                <w:b/>
                <w:i/>
              </w:rPr>
              <w:t>25a.</w:t>
            </w:r>
            <w:r w:rsidRPr="00C75D84">
              <w:tab/>
            </w:r>
            <w:r w:rsidRPr="00C75D84">
              <w:rPr>
                <w:b/>
                <w:i/>
              </w:rPr>
              <w:t xml:space="preserve">připomíná, že mezi lidmi překračujícími Středozemní moře jsou uprchlíci, žadatelé o azyl a osoby prchající před pronásledováním nebo vážnou újmou, které mají podle mezinárodního práva a práva EU nárok na individuální posouzení a ochranu; vyzývá členské státy, aby zajistily, že všechny osoby zachráněné na moři budou bezodkladně vyloženy na bezpečném místě, a to v plném souladu se zásadou nenavracení; důrazně odsuzuje přesunutí hraničních kontrol do třetích zemí, kde nejsou zaručeny náležité standardy v oblasti základních práv, a vyzývá Komisi, aby zajistila, že veškerá spolupráce v oblasti migrace financovaná EU bude podléhat nezávislému monitorování dodržování </w:t>
            </w:r>
            <w:r w:rsidRPr="00C75D84">
              <w:rPr>
                <w:b/>
                <w:i/>
              </w:rPr>
              <w:lastRenderedPageBreak/>
              <w:t>lidských práv s pravidelným podáváním zpráv Evropskému parlamentu;</w:t>
            </w:r>
          </w:p>
        </w:tc>
      </w:tr>
    </w:tbl>
    <w:p w14:paraId="0CE2C4AB"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21FB5C2" w14:textId="729F99BA" w:rsidR="00D14A06" w:rsidRPr="00C75D84" w:rsidRDefault="004B7BBB" w:rsidP="004B7BBB">
      <w:r w:rsidRPr="00C75D84">
        <w:rPr>
          <w:rStyle w:val="HideTWBExt"/>
        </w:rPr>
        <w:t>&lt;/Amend&gt;</w:t>
      </w:r>
    </w:p>
    <w:p w14:paraId="700E2D54"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515</w:t>
      </w:r>
      <w:r w:rsidRPr="00C75D84">
        <w:rPr>
          <w:rStyle w:val="HideTWBExt"/>
          <w:b w:val="0"/>
        </w:rPr>
        <w:t>&lt;/NumAm&gt;</w:t>
      </w:r>
    </w:p>
    <w:p w14:paraId="6AEDEFB7" w14:textId="77777777" w:rsidR="004B7BBB" w:rsidRPr="00C75D84" w:rsidRDefault="004B7BBB" w:rsidP="004B7BBB">
      <w:pPr>
        <w:pStyle w:val="NormalBold"/>
      </w:pPr>
      <w:r w:rsidRPr="00C75D84">
        <w:rPr>
          <w:rStyle w:val="HideTWBExt"/>
          <w:b w:val="0"/>
        </w:rPr>
        <w:t>&lt;RepeatBlock-By&gt;&lt;Members&gt;</w:t>
      </w:r>
      <w:r w:rsidRPr="00C75D84">
        <w:t>Helmut Brandstätter</w:t>
      </w:r>
      <w:r w:rsidRPr="00C75D84">
        <w:rPr>
          <w:rStyle w:val="HideTWBExt"/>
          <w:b w:val="0"/>
        </w:rPr>
        <w:t>&lt;/Members&gt;</w:t>
      </w:r>
    </w:p>
    <w:p w14:paraId="45123797" w14:textId="77777777" w:rsidR="004B7BBB" w:rsidRPr="00C75D84" w:rsidRDefault="004B7BBB" w:rsidP="004B7BBB">
      <w:pPr>
        <w:pStyle w:val="NormalBold"/>
      </w:pPr>
      <w:r w:rsidRPr="00C75D84">
        <w:rPr>
          <w:rStyle w:val="HideTWBExt"/>
          <w:b w:val="0"/>
        </w:rPr>
        <w:t>&lt;/RepeatBlock-By&gt;</w:t>
      </w:r>
    </w:p>
    <w:p w14:paraId="66EB7C49"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30BF3F4" w14:textId="77777777" w:rsidR="004B7BBB" w:rsidRPr="00C75D84" w:rsidRDefault="004B7BBB" w:rsidP="004B7BBB">
      <w:pPr>
        <w:pStyle w:val="NormalBold"/>
      </w:pPr>
      <w:r w:rsidRPr="00C75D84">
        <w:rPr>
          <w:rStyle w:val="HideTWBExt"/>
          <w:b w:val="0"/>
        </w:rPr>
        <w:t>&lt;Article&gt;</w:t>
      </w:r>
      <w:r w:rsidRPr="00C75D84">
        <w:t>Bod 25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8AB29FF" w14:textId="77777777" w:rsidTr="000D7F60">
        <w:trPr>
          <w:trHeight w:hRule="exact" w:val="240"/>
          <w:jc w:val="center"/>
        </w:trPr>
        <w:tc>
          <w:tcPr>
            <w:tcW w:w="9752" w:type="dxa"/>
            <w:gridSpan w:val="2"/>
            <w:tcBorders>
              <w:top w:val="nil"/>
              <w:left w:val="nil"/>
              <w:bottom w:val="nil"/>
              <w:right w:val="nil"/>
            </w:tcBorders>
          </w:tcPr>
          <w:p w14:paraId="2C9AC603" w14:textId="77777777" w:rsidR="004B7BBB" w:rsidRPr="00C75D84" w:rsidRDefault="004B7BBB" w:rsidP="000D7F60"/>
        </w:tc>
      </w:tr>
      <w:tr w:rsidR="00097907" w:rsidRPr="00C75D84" w14:paraId="585A846C" w14:textId="77777777" w:rsidTr="000D7F60">
        <w:trPr>
          <w:trHeight w:val="240"/>
          <w:jc w:val="center"/>
        </w:trPr>
        <w:tc>
          <w:tcPr>
            <w:tcW w:w="4876" w:type="dxa"/>
            <w:tcBorders>
              <w:top w:val="nil"/>
              <w:left w:val="nil"/>
              <w:bottom w:val="nil"/>
              <w:right w:val="nil"/>
            </w:tcBorders>
          </w:tcPr>
          <w:p w14:paraId="6976EB5C"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2300C74" w14:textId="77777777" w:rsidR="004B7BBB" w:rsidRPr="00C75D84" w:rsidRDefault="004B7BBB" w:rsidP="000D7F60">
            <w:pPr>
              <w:pStyle w:val="AmColumnHeading"/>
            </w:pPr>
            <w:r w:rsidRPr="00C75D84">
              <w:t>Pozměňovací návrh</w:t>
            </w:r>
          </w:p>
        </w:tc>
      </w:tr>
      <w:tr w:rsidR="00097907" w:rsidRPr="00C75D84" w14:paraId="01C18696" w14:textId="77777777" w:rsidTr="000D7F60">
        <w:trPr>
          <w:jc w:val="center"/>
        </w:trPr>
        <w:tc>
          <w:tcPr>
            <w:tcW w:w="4876" w:type="dxa"/>
            <w:tcBorders>
              <w:top w:val="nil"/>
              <w:left w:val="nil"/>
              <w:bottom w:val="nil"/>
              <w:right w:val="nil"/>
            </w:tcBorders>
          </w:tcPr>
          <w:p w14:paraId="23970B9D" w14:textId="77777777" w:rsidR="004B7BBB" w:rsidRPr="00C75D84" w:rsidRDefault="004B7BBB" w:rsidP="000D7F60">
            <w:pPr>
              <w:pStyle w:val="Normal6a"/>
            </w:pPr>
          </w:p>
        </w:tc>
        <w:tc>
          <w:tcPr>
            <w:tcW w:w="4876" w:type="dxa"/>
            <w:tcBorders>
              <w:top w:val="nil"/>
              <w:left w:val="nil"/>
              <w:bottom w:val="nil"/>
              <w:right w:val="nil"/>
            </w:tcBorders>
          </w:tcPr>
          <w:p w14:paraId="74A53A7B" w14:textId="77777777" w:rsidR="004B7BBB" w:rsidRPr="00C75D84" w:rsidRDefault="004B7BBB" w:rsidP="000D7F60">
            <w:pPr>
              <w:pStyle w:val="Normal6a"/>
            </w:pPr>
            <w:r w:rsidRPr="00C75D84">
              <w:rPr>
                <w:b/>
                <w:i/>
              </w:rPr>
              <w:t>25a.</w:t>
            </w:r>
            <w:r w:rsidRPr="00C75D84">
              <w:tab/>
            </w:r>
            <w:r w:rsidRPr="00C75D84">
              <w:rPr>
                <w:b/>
                <w:i/>
              </w:rPr>
              <w:t>konstatuje, že nelegální finanční toky úzce souvisejí se sítěmi organizované trestné činnosti, které se v oblasti Středomoří zabývají převáděním migrantů, obchodováním s lidmi, obchodováním se zbraněmi a dalšími nelegálními činnostmi; vyzývá k posílení evropsko-středomořské spolupráce v oblasti vyšetřování majetkové trestné činnosti, vysledování majetku a jeho zajišťování, jakož i k posílení spolupráce mezi protikorupčními orgány, finančními zpravodajskými jednotkami, soudními orgány a donucovacími orgány s cílem tyto sítě rozbít;</w:t>
            </w:r>
          </w:p>
        </w:tc>
      </w:tr>
    </w:tbl>
    <w:p w14:paraId="7854CC61"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A8A9729" w14:textId="6831A5AA" w:rsidR="00D14A06" w:rsidRPr="00C75D84" w:rsidRDefault="004B7BBB" w:rsidP="004B7BBB">
      <w:r w:rsidRPr="00C75D84">
        <w:rPr>
          <w:rStyle w:val="HideTWBExt"/>
        </w:rPr>
        <w:t>&lt;/Amend&gt;</w:t>
      </w:r>
    </w:p>
    <w:p w14:paraId="29452BB9"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516</w:t>
      </w:r>
      <w:r w:rsidRPr="00C75D84">
        <w:rPr>
          <w:rStyle w:val="HideTWBExt"/>
          <w:b w:val="0"/>
        </w:rPr>
        <w:t>&lt;/NumAm&gt;</w:t>
      </w:r>
    </w:p>
    <w:p w14:paraId="5DAB2289" w14:textId="77777777" w:rsidR="004B7BBB" w:rsidRPr="00C75D84" w:rsidRDefault="004B7BBB" w:rsidP="004B7BBB">
      <w:pPr>
        <w:pStyle w:val="NormalBold"/>
      </w:pPr>
      <w:r w:rsidRPr="00C75D84">
        <w:rPr>
          <w:rStyle w:val="HideTWBExt"/>
          <w:b w:val="0"/>
        </w:rPr>
        <w:t>&lt;RepeatBlock-By&gt;&lt;Members&gt;</w:t>
      </w:r>
      <w:r w:rsidRPr="00C75D84">
        <w:t>Reinhold Lopatka</w:t>
      </w:r>
      <w:r w:rsidRPr="00C75D84">
        <w:rPr>
          <w:rStyle w:val="HideTWBExt"/>
          <w:b w:val="0"/>
        </w:rPr>
        <w:t>&lt;/Members&gt;</w:t>
      </w:r>
    </w:p>
    <w:p w14:paraId="0958D9CF" w14:textId="77777777" w:rsidR="004B7BBB" w:rsidRPr="00C75D84" w:rsidRDefault="004B7BBB" w:rsidP="004B7BBB">
      <w:pPr>
        <w:pStyle w:val="NormalBold"/>
      </w:pPr>
      <w:r w:rsidRPr="00C75D84">
        <w:rPr>
          <w:rStyle w:val="HideTWBExt"/>
          <w:b w:val="0"/>
        </w:rPr>
        <w:t>&lt;/RepeatBlock-By&gt;</w:t>
      </w:r>
    </w:p>
    <w:p w14:paraId="30A88D3A"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D3EB84C" w14:textId="77777777" w:rsidR="004B7BBB" w:rsidRPr="00C75D84" w:rsidRDefault="004B7BBB" w:rsidP="004B7BBB">
      <w:pPr>
        <w:pStyle w:val="NormalBold"/>
      </w:pPr>
      <w:r w:rsidRPr="00C75D84">
        <w:rPr>
          <w:rStyle w:val="HideTWBExt"/>
          <w:b w:val="0"/>
        </w:rPr>
        <w:t>&lt;Article&gt;</w:t>
      </w:r>
      <w:r w:rsidRPr="00C75D84">
        <w:t>Bod 25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45F446C3" w14:textId="77777777" w:rsidTr="000D7F60">
        <w:trPr>
          <w:trHeight w:hRule="exact" w:val="240"/>
          <w:jc w:val="center"/>
        </w:trPr>
        <w:tc>
          <w:tcPr>
            <w:tcW w:w="9752" w:type="dxa"/>
            <w:gridSpan w:val="2"/>
            <w:tcBorders>
              <w:top w:val="nil"/>
              <w:left w:val="nil"/>
              <w:bottom w:val="nil"/>
              <w:right w:val="nil"/>
            </w:tcBorders>
          </w:tcPr>
          <w:p w14:paraId="7A31075C" w14:textId="77777777" w:rsidR="004B7BBB" w:rsidRPr="00C75D84" w:rsidRDefault="004B7BBB" w:rsidP="000D7F60"/>
        </w:tc>
      </w:tr>
      <w:tr w:rsidR="00097907" w:rsidRPr="00C75D84" w14:paraId="5056C0FE" w14:textId="77777777" w:rsidTr="000D7F60">
        <w:trPr>
          <w:trHeight w:val="240"/>
          <w:jc w:val="center"/>
        </w:trPr>
        <w:tc>
          <w:tcPr>
            <w:tcW w:w="4876" w:type="dxa"/>
            <w:tcBorders>
              <w:top w:val="nil"/>
              <w:left w:val="nil"/>
              <w:bottom w:val="nil"/>
              <w:right w:val="nil"/>
            </w:tcBorders>
          </w:tcPr>
          <w:p w14:paraId="474B87DF"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7A85878" w14:textId="77777777" w:rsidR="004B7BBB" w:rsidRPr="00C75D84" w:rsidRDefault="004B7BBB" w:rsidP="000D7F60">
            <w:pPr>
              <w:pStyle w:val="AmColumnHeading"/>
            </w:pPr>
            <w:r w:rsidRPr="00C75D84">
              <w:t>Pozměňovací návrh</w:t>
            </w:r>
          </w:p>
        </w:tc>
      </w:tr>
      <w:tr w:rsidR="00097907" w:rsidRPr="00C75D84" w14:paraId="1B5EF51D" w14:textId="77777777" w:rsidTr="000D7F60">
        <w:trPr>
          <w:jc w:val="center"/>
        </w:trPr>
        <w:tc>
          <w:tcPr>
            <w:tcW w:w="4876" w:type="dxa"/>
            <w:tcBorders>
              <w:top w:val="nil"/>
              <w:left w:val="nil"/>
              <w:bottom w:val="nil"/>
              <w:right w:val="nil"/>
            </w:tcBorders>
          </w:tcPr>
          <w:p w14:paraId="2B36C277" w14:textId="77777777" w:rsidR="004B7BBB" w:rsidRPr="00C75D84" w:rsidRDefault="004B7BBB" w:rsidP="000D7F60">
            <w:pPr>
              <w:pStyle w:val="Normal6a"/>
            </w:pPr>
          </w:p>
        </w:tc>
        <w:tc>
          <w:tcPr>
            <w:tcW w:w="4876" w:type="dxa"/>
            <w:tcBorders>
              <w:top w:val="nil"/>
              <w:left w:val="nil"/>
              <w:bottom w:val="nil"/>
              <w:right w:val="nil"/>
            </w:tcBorders>
          </w:tcPr>
          <w:p w14:paraId="6ECF222C" w14:textId="77777777" w:rsidR="004B7BBB" w:rsidRPr="00C75D84" w:rsidRDefault="004B7BBB" w:rsidP="000D7F60">
            <w:pPr>
              <w:pStyle w:val="Normal6a"/>
            </w:pPr>
            <w:r w:rsidRPr="00C75D84">
              <w:rPr>
                <w:b/>
                <w:i/>
              </w:rPr>
              <w:t>25a.</w:t>
            </w:r>
            <w:r w:rsidRPr="00C75D84">
              <w:tab/>
            </w:r>
            <w:r w:rsidRPr="00C75D84">
              <w:rPr>
                <w:b/>
                <w:i/>
              </w:rPr>
              <w:t xml:space="preserve">uznává význam účinné správy hranic, dodržování mezinárodních závazků, předcházení nelegální migraci a rozbíjení zločineckých sítí zabývajících se převáděním migrantů a obchodováním s lidmi jako nedílných součástí komplexní </w:t>
            </w:r>
            <w:r w:rsidRPr="00C75D84">
              <w:rPr>
                <w:b/>
                <w:i/>
              </w:rPr>
              <w:lastRenderedPageBreak/>
              <w:t>evropsko-středomořské migrační politiky;</w:t>
            </w:r>
          </w:p>
        </w:tc>
      </w:tr>
    </w:tbl>
    <w:p w14:paraId="24EE0838"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494C5018" w14:textId="5ABE060A" w:rsidR="00D14A06" w:rsidRPr="00C75D84" w:rsidRDefault="004B7BBB" w:rsidP="004B7BBB">
      <w:r w:rsidRPr="00C75D84">
        <w:rPr>
          <w:rStyle w:val="HideTWBExt"/>
        </w:rPr>
        <w:t>&lt;/Amend&gt;</w:t>
      </w:r>
    </w:p>
    <w:p w14:paraId="23A10334"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517</w:t>
      </w:r>
      <w:r w:rsidRPr="00C75D84">
        <w:rPr>
          <w:rStyle w:val="HideTWBExt"/>
          <w:b w:val="0"/>
        </w:rPr>
        <w:t>&lt;/NumAm&gt;</w:t>
      </w:r>
    </w:p>
    <w:p w14:paraId="7304B6DB" w14:textId="77777777" w:rsidR="004B7BBB" w:rsidRPr="00C75D84" w:rsidRDefault="004B7BBB" w:rsidP="004B7BBB">
      <w:pPr>
        <w:pStyle w:val="NormalBold"/>
      </w:pPr>
      <w:r w:rsidRPr="00C75D84">
        <w:rPr>
          <w:rStyle w:val="HideTWBExt"/>
          <w:b w:val="0"/>
        </w:rPr>
        <w:t>&lt;RepeatBlock-By&gt;&lt;Members&gt;</w:t>
      </w:r>
      <w:r w:rsidRPr="00C75D84">
        <w:t>Giorgos Georgiou</w:t>
      </w:r>
      <w:r w:rsidRPr="00C75D84">
        <w:rPr>
          <w:rStyle w:val="HideTWBExt"/>
          <w:b w:val="0"/>
        </w:rPr>
        <w:t>&lt;/Members&gt;</w:t>
      </w:r>
    </w:p>
    <w:p w14:paraId="16E7EF04" w14:textId="77777777" w:rsidR="004B7BBB" w:rsidRPr="00C75D84" w:rsidRDefault="004B7BBB" w:rsidP="004B7BBB">
      <w:r w:rsidRPr="00C75D84">
        <w:rPr>
          <w:rStyle w:val="HideTWBExt"/>
        </w:rPr>
        <w:t>&lt;AuNomDe&gt;</w:t>
      </w:r>
      <w:r w:rsidRPr="00C75D84">
        <w:rPr>
          <w:rStyle w:val="HideTWBInt"/>
        </w:rPr>
        <w:t>{The Left}</w:t>
      </w:r>
      <w:r w:rsidRPr="00C75D84">
        <w:t>za skupinu The Left</w:t>
      </w:r>
      <w:r w:rsidRPr="00C75D84">
        <w:rPr>
          <w:rStyle w:val="HideTWBExt"/>
        </w:rPr>
        <w:t>&lt;/AuNomDe&gt;</w:t>
      </w:r>
    </w:p>
    <w:p w14:paraId="5AC91EE1" w14:textId="77777777" w:rsidR="004B7BBB" w:rsidRPr="00C75D84" w:rsidRDefault="004B7BBB" w:rsidP="004B7BBB">
      <w:pPr>
        <w:pStyle w:val="NormalBold"/>
      </w:pPr>
      <w:r w:rsidRPr="00C75D84">
        <w:rPr>
          <w:rStyle w:val="HideTWBExt"/>
          <w:b w:val="0"/>
        </w:rPr>
        <w:t>&lt;/RepeatBlock-By&gt;</w:t>
      </w:r>
    </w:p>
    <w:p w14:paraId="70B280F1"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B098A46" w14:textId="77777777" w:rsidR="004B7BBB" w:rsidRPr="00C75D84" w:rsidRDefault="004B7BBB" w:rsidP="004B7BBB">
      <w:pPr>
        <w:pStyle w:val="NormalBold"/>
      </w:pPr>
      <w:r w:rsidRPr="00C75D84">
        <w:rPr>
          <w:rStyle w:val="HideTWBExt"/>
          <w:b w:val="0"/>
        </w:rPr>
        <w:t>&lt;Article&gt;</w:t>
      </w:r>
      <w:r w:rsidRPr="00C75D84">
        <w:t>Bod 25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2573AB6" w14:textId="77777777" w:rsidTr="000D7F60">
        <w:trPr>
          <w:trHeight w:hRule="exact" w:val="240"/>
          <w:jc w:val="center"/>
        </w:trPr>
        <w:tc>
          <w:tcPr>
            <w:tcW w:w="9752" w:type="dxa"/>
            <w:gridSpan w:val="2"/>
            <w:tcBorders>
              <w:top w:val="nil"/>
              <w:left w:val="nil"/>
              <w:bottom w:val="nil"/>
              <w:right w:val="nil"/>
            </w:tcBorders>
          </w:tcPr>
          <w:p w14:paraId="080A687D" w14:textId="77777777" w:rsidR="004B7BBB" w:rsidRPr="00C75D84" w:rsidRDefault="004B7BBB" w:rsidP="000D7F60"/>
        </w:tc>
      </w:tr>
      <w:tr w:rsidR="00097907" w:rsidRPr="00C75D84" w14:paraId="5E0FA060" w14:textId="77777777" w:rsidTr="000D7F60">
        <w:trPr>
          <w:trHeight w:val="240"/>
          <w:jc w:val="center"/>
        </w:trPr>
        <w:tc>
          <w:tcPr>
            <w:tcW w:w="4876" w:type="dxa"/>
            <w:tcBorders>
              <w:top w:val="nil"/>
              <w:left w:val="nil"/>
              <w:bottom w:val="nil"/>
              <w:right w:val="nil"/>
            </w:tcBorders>
          </w:tcPr>
          <w:p w14:paraId="37740D8B"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A385486" w14:textId="77777777" w:rsidR="004B7BBB" w:rsidRPr="00C75D84" w:rsidRDefault="004B7BBB" w:rsidP="000D7F60">
            <w:pPr>
              <w:pStyle w:val="AmColumnHeading"/>
            </w:pPr>
            <w:r w:rsidRPr="00C75D84">
              <w:t>Pozměňovací návrh</w:t>
            </w:r>
          </w:p>
        </w:tc>
      </w:tr>
      <w:tr w:rsidR="00097907" w:rsidRPr="00C75D84" w14:paraId="2E47862F" w14:textId="77777777" w:rsidTr="000D7F60">
        <w:trPr>
          <w:jc w:val="center"/>
        </w:trPr>
        <w:tc>
          <w:tcPr>
            <w:tcW w:w="4876" w:type="dxa"/>
            <w:tcBorders>
              <w:top w:val="nil"/>
              <w:left w:val="nil"/>
              <w:bottom w:val="nil"/>
              <w:right w:val="nil"/>
            </w:tcBorders>
          </w:tcPr>
          <w:p w14:paraId="18885AEB" w14:textId="77777777" w:rsidR="004B7BBB" w:rsidRPr="00C75D84" w:rsidRDefault="004B7BBB" w:rsidP="000D7F60">
            <w:pPr>
              <w:pStyle w:val="Normal6a"/>
            </w:pPr>
          </w:p>
        </w:tc>
        <w:tc>
          <w:tcPr>
            <w:tcW w:w="4876" w:type="dxa"/>
            <w:tcBorders>
              <w:top w:val="nil"/>
              <w:left w:val="nil"/>
              <w:bottom w:val="nil"/>
              <w:right w:val="nil"/>
            </w:tcBorders>
          </w:tcPr>
          <w:p w14:paraId="4214AD42" w14:textId="77777777" w:rsidR="004B7BBB" w:rsidRPr="00C75D84" w:rsidRDefault="004B7BBB" w:rsidP="000D7F60">
            <w:pPr>
              <w:pStyle w:val="Normal6a"/>
            </w:pPr>
            <w:r w:rsidRPr="00C75D84">
              <w:rPr>
                <w:b/>
                <w:i/>
              </w:rPr>
              <w:t>25a.</w:t>
            </w:r>
            <w:r w:rsidRPr="00C75D84">
              <w:tab/>
            </w:r>
            <w:r w:rsidRPr="00C75D84">
              <w:rPr>
                <w:b/>
                <w:i/>
              </w:rPr>
              <w:t>opětovně potvrzuje, že záchrana životů na moři je právní a humanitární povinností; vyzývá k posílení spolupráce při pátracích a záchranných operacích, k plnému dodržování mezinárodního uprchlického práva a práva v oblasti lidských práv a k ochraně humanitárních subjektů působících ve Středomoří;</w:t>
            </w:r>
          </w:p>
        </w:tc>
      </w:tr>
    </w:tbl>
    <w:p w14:paraId="08F37E50"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06425D7" w14:textId="00417040" w:rsidR="00D14A06" w:rsidRPr="00C75D84" w:rsidRDefault="004B7BBB" w:rsidP="004B7BBB">
      <w:r w:rsidRPr="00C75D84">
        <w:rPr>
          <w:rStyle w:val="HideTWBExt"/>
        </w:rPr>
        <w:t>&lt;/Amend&gt;</w:t>
      </w:r>
    </w:p>
    <w:p w14:paraId="39735191"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518</w:t>
      </w:r>
      <w:r w:rsidRPr="00C75D84">
        <w:rPr>
          <w:rStyle w:val="HideTWBExt"/>
          <w:b w:val="0"/>
        </w:rPr>
        <w:t>&lt;/NumAm&gt;</w:t>
      </w:r>
    </w:p>
    <w:p w14:paraId="180CEB7D" w14:textId="77777777" w:rsidR="004B7BBB" w:rsidRPr="00C75D84" w:rsidRDefault="004B7BBB" w:rsidP="004B7BBB">
      <w:pPr>
        <w:pStyle w:val="NormalBold"/>
      </w:pPr>
      <w:r w:rsidRPr="00C75D84">
        <w:rPr>
          <w:rStyle w:val="HideTWBExt"/>
          <w:b w:val="0"/>
        </w:rPr>
        <w:t>&lt;RepeatBlock-By&gt;&lt;Members&gt;</w:t>
      </w:r>
      <w:r w:rsidRPr="00C75D84">
        <w:t>Silvia Sardone, Susanna Ceccardi, Hermann Tertsch</w:t>
      </w:r>
      <w:r w:rsidRPr="00C75D84">
        <w:rPr>
          <w:rStyle w:val="HideTWBExt"/>
          <w:b w:val="0"/>
        </w:rPr>
        <w:t>&lt;/Members&gt;</w:t>
      </w:r>
    </w:p>
    <w:p w14:paraId="42B2DCA6" w14:textId="77777777" w:rsidR="004B7BBB" w:rsidRPr="00C75D84" w:rsidRDefault="004B7BBB" w:rsidP="004B7BBB">
      <w:pPr>
        <w:pStyle w:val="NormalBold"/>
      </w:pPr>
      <w:r w:rsidRPr="00C75D84">
        <w:rPr>
          <w:rStyle w:val="HideTWBExt"/>
          <w:b w:val="0"/>
        </w:rPr>
        <w:t>&lt;/RepeatBlock-By&gt;</w:t>
      </w:r>
    </w:p>
    <w:p w14:paraId="62C795A8"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DC54791" w14:textId="77777777" w:rsidR="004B7BBB" w:rsidRPr="00C75D84" w:rsidRDefault="004B7BBB" w:rsidP="004B7BBB">
      <w:pPr>
        <w:pStyle w:val="NormalBold"/>
      </w:pPr>
      <w:r w:rsidRPr="00C75D84">
        <w:rPr>
          <w:rStyle w:val="HideTWBExt"/>
          <w:b w:val="0"/>
        </w:rPr>
        <w:t>&lt;Article&gt;</w:t>
      </w:r>
      <w:r w:rsidRPr="00C75D84">
        <w:t>Bod 25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4CA75B8" w14:textId="77777777" w:rsidTr="000D7F60">
        <w:trPr>
          <w:trHeight w:hRule="exact" w:val="240"/>
          <w:jc w:val="center"/>
        </w:trPr>
        <w:tc>
          <w:tcPr>
            <w:tcW w:w="9752" w:type="dxa"/>
            <w:gridSpan w:val="2"/>
            <w:tcBorders>
              <w:top w:val="nil"/>
              <w:left w:val="nil"/>
              <w:bottom w:val="nil"/>
              <w:right w:val="nil"/>
            </w:tcBorders>
          </w:tcPr>
          <w:p w14:paraId="345750FB" w14:textId="77777777" w:rsidR="004B7BBB" w:rsidRPr="00C75D84" w:rsidRDefault="004B7BBB" w:rsidP="000D7F60"/>
        </w:tc>
      </w:tr>
      <w:tr w:rsidR="00097907" w:rsidRPr="00C75D84" w14:paraId="0FB42FE2" w14:textId="77777777" w:rsidTr="000D7F60">
        <w:trPr>
          <w:trHeight w:val="240"/>
          <w:jc w:val="center"/>
        </w:trPr>
        <w:tc>
          <w:tcPr>
            <w:tcW w:w="4876" w:type="dxa"/>
            <w:tcBorders>
              <w:top w:val="nil"/>
              <w:left w:val="nil"/>
              <w:bottom w:val="nil"/>
              <w:right w:val="nil"/>
            </w:tcBorders>
          </w:tcPr>
          <w:p w14:paraId="3612C0BA"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87871D8" w14:textId="77777777" w:rsidR="004B7BBB" w:rsidRPr="00C75D84" w:rsidRDefault="004B7BBB" w:rsidP="000D7F60">
            <w:pPr>
              <w:pStyle w:val="AmColumnHeading"/>
            </w:pPr>
            <w:r w:rsidRPr="00C75D84">
              <w:t>Pozměňovací návrh</w:t>
            </w:r>
          </w:p>
        </w:tc>
      </w:tr>
      <w:tr w:rsidR="00097907" w:rsidRPr="00C75D84" w14:paraId="1FB3B427" w14:textId="77777777" w:rsidTr="000D7F60">
        <w:trPr>
          <w:jc w:val="center"/>
        </w:trPr>
        <w:tc>
          <w:tcPr>
            <w:tcW w:w="4876" w:type="dxa"/>
            <w:tcBorders>
              <w:top w:val="nil"/>
              <w:left w:val="nil"/>
              <w:bottom w:val="nil"/>
              <w:right w:val="nil"/>
            </w:tcBorders>
          </w:tcPr>
          <w:p w14:paraId="0E9D9E5D" w14:textId="77777777" w:rsidR="004B7BBB" w:rsidRPr="00C75D84" w:rsidRDefault="004B7BBB" w:rsidP="000D7F60">
            <w:pPr>
              <w:pStyle w:val="Normal6a"/>
            </w:pPr>
          </w:p>
        </w:tc>
        <w:tc>
          <w:tcPr>
            <w:tcW w:w="4876" w:type="dxa"/>
            <w:tcBorders>
              <w:top w:val="nil"/>
              <w:left w:val="nil"/>
              <w:bottom w:val="nil"/>
              <w:right w:val="nil"/>
            </w:tcBorders>
          </w:tcPr>
          <w:p w14:paraId="4FD0FE2C" w14:textId="77777777" w:rsidR="004B7BBB" w:rsidRPr="00C75D84" w:rsidRDefault="004B7BBB" w:rsidP="000D7F60">
            <w:pPr>
              <w:pStyle w:val="Normal6a"/>
            </w:pPr>
            <w:r w:rsidRPr="00C75D84">
              <w:rPr>
                <w:b/>
                <w:i/>
              </w:rPr>
              <w:t>25a.</w:t>
            </w:r>
            <w:r w:rsidRPr="00C75D84">
              <w:tab/>
            </w:r>
            <w:r w:rsidRPr="00C75D84">
              <w:rPr>
                <w:b/>
                <w:i/>
              </w:rPr>
              <w:t>vyzývá k posílení operačních a institucionálních kapacit v oblasti správy hranic a správy a řízení bezpečnostního odvětví, k řešení příčin migračních problémů a k boji proti převaděčství a obchodování s lidmi;</w:t>
            </w:r>
          </w:p>
        </w:tc>
      </w:tr>
    </w:tbl>
    <w:p w14:paraId="4C1311A9"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83EB94C" w14:textId="129963E7" w:rsidR="00D14A06" w:rsidRPr="00C75D84" w:rsidRDefault="004B7BBB" w:rsidP="004B7BBB">
      <w:r w:rsidRPr="00C75D84">
        <w:rPr>
          <w:rStyle w:val="HideTWBExt"/>
        </w:rPr>
        <w:t>&lt;/Amend&gt;</w:t>
      </w:r>
    </w:p>
    <w:p w14:paraId="362921A9"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519</w:t>
      </w:r>
      <w:r w:rsidRPr="00C75D84">
        <w:rPr>
          <w:rStyle w:val="HideTWBExt"/>
          <w:b w:val="0"/>
        </w:rPr>
        <w:t>&lt;/NumAm&gt;</w:t>
      </w:r>
    </w:p>
    <w:p w14:paraId="62FD2835" w14:textId="77777777" w:rsidR="004B7BBB" w:rsidRPr="00C75D84" w:rsidRDefault="004B7BBB" w:rsidP="004B7BBB">
      <w:pPr>
        <w:pStyle w:val="NormalBold"/>
      </w:pPr>
      <w:r w:rsidRPr="00C75D84">
        <w:rPr>
          <w:rStyle w:val="HideTWBExt"/>
          <w:b w:val="0"/>
        </w:rPr>
        <w:lastRenderedPageBreak/>
        <w:t>&lt;RepeatBlock-By&gt;&lt;Members&gt;</w:t>
      </w:r>
      <w:r w:rsidRPr="00C75D84">
        <w:t>Geadis Geadi</w:t>
      </w:r>
      <w:r w:rsidRPr="00C75D84">
        <w:rPr>
          <w:rStyle w:val="HideTWBExt"/>
          <w:b w:val="0"/>
        </w:rPr>
        <w:t>&lt;/Members&gt;</w:t>
      </w:r>
    </w:p>
    <w:p w14:paraId="24FC74F6" w14:textId="77777777" w:rsidR="004B7BBB" w:rsidRPr="00C75D84" w:rsidRDefault="004B7BBB" w:rsidP="004B7BBB">
      <w:pPr>
        <w:pStyle w:val="NormalBold"/>
      </w:pPr>
      <w:r w:rsidRPr="00C75D84">
        <w:rPr>
          <w:rStyle w:val="HideTWBExt"/>
          <w:b w:val="0"/>
        </w:rPr>
        <w:t>&lt;/RepeatBlock-By&gt;</w:t>
      </w:r>
    </w:p>
    <w:p w14:paraId="041FD6F0"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485794C" w14:textId="77777777" w:rsidR="004B7BBB" w:rsidRPr="00C75D84" w:rsidRDefault="004B7BBB" w:rsidP="004B7BBB">
      <w:pPr>
        <w:pStyle w:val="NormalBold"/>
      </w:pPr>
      <w:r w:rsidRPr="00C75D84">
        <w:rPr>
          <w:rStyle w:val="HideTWBExt"/>
          <w:b w:val="0"/>
        </w:rPr>
        <w:t>&lt;Article&gt;</w:t>
      </w:r>
      <w:r w:rsidRPr="00C75D84">
        <w:t>Bod 25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ABF1014" w14:textId="77777777" w:rsidTr="000D7F60">
        <w:trPr>
          <w:trHeight w:hRule="exact" w:val="240"/>
          <w:jc w:val="center"/>
        </w:trPr>
        <w:tc>
          <w:tcPr>
            <w:tcW w:w="9752" w:type="dxa"/>
            <w:gridSpan w:val="2"/>
            <w:tcBorders>
              <w:top w:val="nil"/>
              <w:left w:val="nil"/>
              <w:bottom w:val="nil"/>
              <w:right w:val="nil"/>
            </w:tcBorders>
          </w:tcPr>
          <w:p w14:paraId="1F8B36B9" w14:textId="77777777" w:rsidR="004B7BBB" w:rsidRPr="00C75D84" w:rsidRDefault="004B7BBB" w:rsidP="000D7F60"/>
        </w:tc>
      </w:tr>
      <w:tr w:rsidR="00097907" w:rsidRPr="00C75D84" w14:paraId="2BF4B79E" w14:textId="77777777" w:rsidTr="000D7F60">
        <w:trPr>
          <w:trHeight w:val="240"/>
          <w:jc w:val="center"/>
        </w:trPr>
        <w:tc>
          <w:tcPr>
            <w:tcW w:w="4876" w:type="dxa"/>
            <w:tcBorders>
              <w:top w:val="nil"/>
              <w:left w:val="nil"/>
              <w:bottom w:val="nil"/>
              <w:right w:val="nil"/>
            </w:tcBorders>
          </w:tcPr>
          <w:p w14:paraId="4ED8A3EF"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815EB67" w14:textId="77777777" w:rsidR="004B7BBB" w:rsidRPr="00C75D84" w:rsidRDefault="004B7BBB" w:rsidP="000D7F60">
            <w:pPr>
              <w:pStyle w:val="AmColumnHeading"/>
            </w:pPr>
            <w:r w:rsidRPr="00C75D84">
              <w:t>Pozměňovací návrh</w:t>
            </w:r>
          </w:p>
        </w:tc>
      </w:tr>
      <w:tr w:rsidR="00097907" w:rsidRPr="00C75D84" w14:paraId="3FEA4E75" w14:textId="77777777" w:rsidTr="000D7F60">
        <w:trPr>
          <w:jc w:val="center"/>
        </w:trPr>
        <w:tc>
          <w:tcPr>
            <w:tcW w:w="4876" w:type="dxa"/>
            <w:tcBorders>
              <w:top w:val="nil"/>
              <w:left w:val="nil"/>
              <w:bottom w:val="nil"/>
              <w:right w:val="nil"/>
            </w:tcBorders>
          </w:tcPr>
          <w:p w14:paraId="66350322" w14:textId="77777777" w:rsidR="004B7BBB" w:rsidRPr="00C75D84" w:rsidRDefault="004B7BBB" w:rsidP="000D7F60">
            <w:pPr>
              <w:pStyle w:val="Normal6a"/>
            </w:pPr>
          </w:p>
        </w:tc>
        <w:tc>
          <w:tcPr>
            <w:tcW w:w="4876" w:type="dxa"/>
            <w:tcBorders>
              <w:top w:val="nil"/>
              <w:left w:val="nil"/>
              <w:bottom w:val="nil"/>
              <w:right w:val="nil"/>
            </w:tcBorders>
          </w:tcPr>
          <w:p w14:paraId="1AC62E48" w14:textId="77777777" w:rsidR="004B7BBB" w:rsidRPr="00C75D84" w:rsidRDefault="004B7BBB" w:rsidP="000D7F60">
            <w:pPr>
              <w:pStyle w:val="Normal6a"/>
            </w:pPr>
            <w:r w:rsidRPr="00C75D84">
              <w:rPr>
                <w:b/>
                <w:i/>
              </w:rPr>
              <w:t>25a.</w:t>
            </w:r>
            <w:r w:rsidRPr="00C75D84">
              <w:tab/>
            </w:r>
            <w:r w:rsidRPr="00C75D84">
              <w:rPr>
                <w:b/>
                <w:i/>
              </w:rPr>
              <w:t>vyzývá k užší spolupráci mezi středomořskými státy v oblasti migrace;</w:t>
            </w:r>
          </w:p>
        </w:tc>
      </w:tr>
    </w:tbl>
    <w:p w14:paraId="1AD0B13A"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3CB00DB" w14:textId="532BC5ED" w:rsidR="00D14A06" w:rsidRPr="00C75D84" w:rsidRDefault="004B7BBB" w:rsidP="004B7BBB">
      <w:r w:rsidRPr="00C75D84">
        <w:rPr>
          <w:rStyle w:val="HideTWBExt"/>
        </w:rPr>
        <w:t>&lt;/Amend&gt;</w:t>
      </w:r>
    </w:p>
    <w:p w14:paraId="160AA245"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520</w:t>
      </w:r>
      <w:r w:rsidRPr="00C75D84">
        <w:rPr>
          <w:rStyle w:val="HideTWBExt"/>
          <w:b w:val="0"/>
        </w:rPr>
        <w:t>&lt;/NumAm&gt;</w:t>
      </w:r>
    </w:p>
    <w:p w14:paraId="30FFFFBE" w14:textId="77777777" w:rsidR="004B7BBB" w:rsidRPr="00C75D84" w:rsidRDefault="004B7BBB" w:rsidP="004B7BBB">
      <w:pPr>
        <w:pStyle w:val="NormalBold"/>
      </w:pPr>
      <w:r w:rsidRPr="00C75D84">
        <w:rPr>
          <w:rStyle w:val="HideTWBExt"/>
          <w:b w:val="0"/>
        </w:rPr>
        <w:t>&lt;RepeatBlock-By&gt;&lt;Members&gt;</w:t>
      </w:r>
      <w:r w:rsidRPr="00C75D84">
        <w:t>Geadis Geadi, Emmanouil Fragkos</w:t>
      </w:r>
      <w:r w:rsidRPr="00C75D84">
        <w:rPr>
          <w:rStyle w:val="HideTWBExt"/>
          <w:b w:val="0"/>
        </w:rPr>
        <w:t>&lt;/Members&gt;</w:t>
      </w:r>
    </w:p>
    <w:p w14:paraId="6802EB38" w14:textId="77777777" w:rsidR="004B7BBB" w:rsidRPr="00C75D84" w:rsidRDefault="004B7BBB" w:rsidP="004B7BBB">
      <w:pPr>
        <w:pStyle w:val="NormalBold"/>
      </w:pPr>
      <w:r w:rsidRPr="00C75D84">
        <w:rPr>
          <w:rStyle w:val="HideTWBExt"/>
          <w:b w:val="0"/>
        </w:rPr>
        <w:t>&lt;/RepeatBlock-By&gt;</w:t>
      </w:r>
    </w:p>
    <w:p w14:paraId="5306C352"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58003EB" w14:textId="77777777" w:rsidR="004B7BBB" w:rsidRPr="00C75D84" w:rsidRDefault="004B7BBB" w:rsidP="004B7BBB">
      <w:pPr>
        <w:pStyle w:val="NormalBold"/>
      </w:pPr>
      <w:r w:rsidRPr="00C75D84">
        <w:rPr>
          <w:rStyle w:val="HideTWBExt"/>
          <w:b w:val="0"/>
        </w:rPr>
        <w:t>&lt;Article&gt;</w:t>
      </w:r>
      <w:r w:rsidRPr="00C75D84">
        <w:t>Bod 25 b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0937CB9" w14:textId="77777777" w:rsidTr="000D7F60">
        <w:trPr>
          <w:trHeight w:hRule="exact" w:val="240"/>
          <w:jc w:val="center"/>
        </w:trPr>
        <w:tc>
          <w:tcPr>
            <w:tcW w:w="9752" w:type="dxa"/>
            <w:gridSpan w:val="2"/>
            <w:tcBorders>
              <w:top w:val="nil"/>
              <w:left w:val="nil"/>
              <w:bottom w:val="nil"/>
              <w:right w:val="nil"/>
            </w:tcBorders>
          </w:tcPr>
          <w:p w14:paraId="5B23341F" w14:textId="77777777" w:rsidR="004B7BBB" w:rsidRPr="00C75D84" w:rsidRDefault="004B7BBB" w:rsidP="000D7F60"/>
        </w:tc>
      </w:tr>
      <w:tr w:rsidR="00097907" w:rsidRPr="00C75D84" w14:paraId="7CDBA073" w14:textId="77777777" w:rsidTr="000D7F60">
        <w:trPr>
          <w:trHeight w:val="240"/>
          <w:jc w:val="center"/>
        </w:trPr>
        <w:tc>
          <w:tcPr>
            <w:tcW w:w="4876" w:type="dxa"/>
            <w:tcBorders>
              <w:top w:val="nil"/>
              <w:left w:val="nil"/>
              <w:bottom w:val="nil"/>
              <w:right w:val="nil"/>
            </w:tcBorders>
          </w:tcPr>
          <w:p w14:paraId="6524C1E3"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E2F04E5" w14:textId="77777777" w:rsidR="004B7BBB" w:rsidRPr="00C75D84" w:rsidRDefault="004B7BBB" w:rsidP="000D7F60">
            <w:pPr>
              <w:pStyle w:val="AmColumnHeading"/>
            </w:pPr>
            <w:r w:rsidRPr="00C75D84">
              <w:t>Pozměňovací návrh</w:t>
            </w:r>
          </w:p>
        </w:tc>
      </w:tr>
      <w:tr w:rsidR="00097907" w:rsidRPr="00C75D84" w14:paraId="0CFA6A7C" w14:textId="77777777" w:rsidTr="000D7F60">
        <w:trPr>
          <w:jc w:val="center"/>
        </w:trPr>
        <w:tc>
          <w:tcPr>
            <w:tcW w:w="4876" w:type="dxa"/>
            <w:tcBorders>
              <w:top w:val="nil"/>
              <w:left w:val="nil"/>
              <w:bottom w:val="nil"/>
              <w:right w:val="nil"/>
            </w:tcBorders>
          </w:tcPr>
          <w:p w14:paraId="10A76520" w14:textId="77777777" w:rsidR="004B7BBB" w:rsidRPr="00C75D84" w:rsidRDefault="004B7BBB" w:rsidP="000D7F60">
            <w:pPr>
              <w:pStyle w:val="Normal6a"/>
            </w:pPr>
          </w:p>
        </w:tc>
        <w:tc>
          <w:tcPr>
            <w:tcW w:w="4876" w:type="dxa"/>
            <w:tcBorders>
              <w:top w:val="nil"/>
              <w:left w:val="nil"/>
              <w:bottom w:val="nil"/>
              <w:right w:val="nil"/>
            </w:tcBorders>
          </w:tcPr>
          <w:p w14:paraId="00DF2E28" w14:textId="77777777" w:rsidR="004B7BBB" w:rsidRPr="00C75D84" w:rsidRDefault="004B7BBB" w:rsidP="000D7F60">
            <w:pPr>
              <w:pStyle w:val="Normal6a"/>
            </w:pPr>
            <w:r w:rsidRPr="00C75D84">
              <w:rPr>
                <w:b/>
                <w:i/>
              </w:rPr>
              <w:t>25b.</w:t>
            </w:r>
            <w:r w:rsidRPr="00C75D84">
              <w:tab/>
            </w:r>
            <w:r w:rsidRPr="00C75D84">
              <w:rPr>
                <w:b/>
                <w:i/>
              </w:rPr>
              <w:t>vyzývá středomořské státy, aby nebránily návratům a repatriacím, zejména pokud jsou tyto státy zařazeny na seznam bezpečných třetích zemí, který sestavil Evropský parlament;</w:t>
            </w:r>
          </w:p>
        </w:tc>
      </w:tr>
    </w:tbl>
    <w:p w14:paraId="7DD3C221"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59F759A" w14:textId="3FCB6256" w:rsidR="00D14A06" w:rsidRPr="00C75D84" w:rsidRDefault="004B7BBB" w:rsidP="004B7BBB">
      <w:r w:rsidRPr="00C75D84">
        <w:rPr>
          <w:rStyle w:val="HideTWBExt"/>
        </w:rPr>
        <w:t>&lt;/Amend&gt;</w:t>
      </w:r>
    </w:p>
    <w:p w14:paraId="158FFCCB"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521</w:t>
      </w:r>
      <w:r w:rsidRPr="00C75D84">
        <w:rPr>
          <w:rStyle w:val="HideTWBExt"/>
          <w:b w:val="0"/>
        </w:rPr>
        <w:t>&lt;/NumAm&gt;</w:t>
      </w:r>
    </w:p>
    <w:p w14:paraId="4FE1BD6E" w14:textId="77777777" w:rsidR="004B7BBB" w:rsidRPr="00C75D84" w:rsidRDefault="004B7BBB" w:rsidP="004B7BBB">
      <w:pPr>
        <w:pStyle w:val="NormalBold"/>
      </w:pPr>
      <w:r w:rsidRPr="00C75D84">
        <w:rPr>
          <w:rStyle w:val="HideTWBExt"/>
          <w:b w:val="0"/>
        </w:rPr>
        <w:t>&lt;RepeatBlock-By&gt;&lt;Members&gt;</w:t>
      </w:r>
      <w:r w:rsidRPr="00C75D84">
        <w:t>Francisco José Millán Mon</w:t>
      </w:r>
      <w:r w:rsidRPr="00C75D84">
        <w:rPr>
          <w:rStyle w:val="HideTWBExt"/>
          <w:b w:val="0"/>
        </w:rPr>
        <w:t>&lt;/Members&gt;</w:t>
      </w:r>
    </w:p>
    <w:p w14:paraId="222CFBF4" w14:textId="77777777" w:rsidR="004B7BBB" w:rsidRPr="00C75D84" w:rsidRDefault="004B7BBB" w:rsidP="004B7BBB">
      <w:pPr>
        <w:pStyle w:val="NormalBold"/>
      </w:pPr>
      <w:r w:rsidRPr="00C75D84">
        <w:rPr>
          <w:rStyle w:val="HideTWBExt"/>
          <w:b w:val="0"/>
        </w:rPr>
        <w:t>&lt;/RepeatBlock-By&gt;</w:t>
      </w:r>
    </w:p>
    <w:p w14:paraId="32CA950F"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0C53CFD" w14:textId="77777777" w:rsidR="004B7BBB" w:rsidRPr="00C75D84" w:rsidRDefault="004B7BBB" w:rsidP="004B7BBB">
      <w:pPr>
        <w:pStyle w:val="NormalBold"/>
      </w:pPr>
      <w:r w:rsidRPr="00C75D84">
        <w:rPr>
          <w:rStyle w:val="HideTWBExt"/>
          <w:b w:val="0"/>
        </w:rPr>
        <w:t>&lt;Article&gt;</w:t>
      </w:r>
      <w:r w:rsidRPr="00C75D84">
        <w:t>Bod 26</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DD4D70B" w14:textId="77777777" w:rsidTr="000D7F60">
        <w:trPr>
          <w:trHeight w:hRule="exact" w:val="240"/>
          <w:jc w:val="center"/>
        </w:trPr>
        <w:tc>
          <w:tcPr>
            <w:tcW w:w="9752" w:type="dxa"/>
            <w:gridSpan w:val="2"/>
            <w:tcBorders>
              <w:top w:val="nil"/>
              <w:left w:val="nil"/>
              <w:bottom w:val="nil"/>
              <w:right w:val="nil"/>
            </w:tcBorders>
          </w:tcPr>
          <w:p w14:paraId="49C175E6" w14:textId="77777777" w:rsidR="004B7BBB" w:rsidRPr="00C75D84" w:rsidRDefault="004B7BBB" w:rsidP="000D7F60"/>
        </w:tc>
      </w:tr>
      <w:tr w:rsidR="00097907" w:rsidRPr="00C75D84" w14:paraId="216EAC26" w14:textId="77777777" w:rsidTr="000D7F60">
        <w:trPr>
          <w:trHeight w:val="240"/>
          <w:jc w:val="center"/>
        </w:trPr>
        <w:tc>
          <w:tcPr>
            <w:tcW w:w="4876" w:type="dxa"/>
            <w:tcBorders>
              <w:top w:val="nil"/>
              <w:left w:val="nil"/>
              <w:bottom w:val="nil"/>
              <w:right w:val="nil"/>
            </w:tcBorders>
          </w:tcPr>
          <w:p w14:paraId="094A7659"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8AAF466" w14:textId="77777777" w:rsidR="004B7BBB" w:rsidRPr="00C75D84" w:rsidRDefault="004B7BBB" w:rsidP="000D7F60">
            <w:pPr>
              <w:pStyle w:val="AmColumnHeading"/>
            </w:pPr>
            <w:r w:rsidRPr="00C75D84">
              <w:t>Pozměňovací návrh</w:t>
            </w:r>
          </w:p>
        </w:tc>
      </w:tr>
      <w:tr w:rsidR="00097907" w:rsidRPr="00C75D84" w14:paraId="1A0D2DB0" w14:textId="77777777" w:rsidTr="000D7F60">
        <w:trPr>
          <w:jc w:val="center"/>
        </w:trPr>
        <w:tc>
          <w:tcPr>
            <w:tcW w:w="4876" w:type="dxa"/>
            <w:tcBorders>
              <w:top w:val="nil"/>
              <w:left w:val="nil"/>
              <w:bottom w:val="nil"/>
              <w:right w:val="nil"/>
            </w:tcBorders>
          </w:tcPr>
          <w:p w14:paraId="2DCEDF09" w14:textId="77777777" w:rsidR="004B7BBB" w:rsidRPr="00C75D84" w:rsidRDefault="004B7BBB" w:rsidP="000D7F60">
            <w:pPr>
              <w:pStyle w:val="Normal6a"/>
            </w:pPr>
            <w:r w:rsidRPr="00C75D84">
              <w:t>26.</w:t>
            </w:r>
            <w:r w:rsidRPr="00C75D84">
              <w:tab/>
              <w:t xml:space="preserve">znovu připomíná hodnotu lidského života ve světle tisíců lidí, kteří přišli o život nebo se pohřešují v důsledku činnosti sítí převaděčů a obchodníků s lidmi; navrhuje, aby Komise vyvinula úsilí v oblasti pátrání a zahájila iniciativu s cílem obnovit „právo na jméno“ pro oběti ve Středomoří jako projev důstojnosti vůči všem lidským bytostem a jako varování </w:t>
            </w:r>
            <w:r w:rsidRPr="00C75D84">
              <w:lastRenderedPageBreak/>
              <w:t>pro budoucí generace;</w:t>
            </w:r>
          </w:p>
        </w:tc>
        <w:tc>
          <w:tcPr>
            <w:tcW w:w="4876" w:type="dxa"/>
            <w:tcBorders>
              <w:top w:val="nil"/>
              <w:left w:val="nil"/>
              <w:bottom w:val="nil"/>
              <w:right w:val="nil"/>
            </w:tcBorders>
          </w:tcPr>
          <w:p w14:paraId="744F1CB4" w14:textId="77777777" w:rsidR="004B7BBB" w:rsidRPr="00C75D84" w:rsidRDefault="004B7BBB" w:rsidP="000D7F60">
            <w:pPr>
              <w:pStyle w:val="Normal6a"/>
            </w:pPr>
            <w:r w:rsidRPr="00C75D84">
              <w:lastRenderedPageBreak/>
              <w:t>26.</w:t>
            </w:r>
            <w:r w:rsidRPr="00C75D84">
              <w:tab/>
              <w:t xml:space="preserve">znovu připomíná hodnotu lidského života ve světle tisíců lidí, kteří přišli o život nebo se pohřešují v důsledku činnosti sítí převaděčů a obchodníků s lidmi; navrhuje, aby Komise vyvinula úsilí v oblasti pátrání a zahájila iniciativu s cílem obnovit „právo na jméno“ pro oběti ve Středomoří jako projev důstojnosti vůči všem lidským bytostem a jako varování </w:t>
            </w:r>
            <w:r w:rsidRPr="00C75D84">
              <w:lastRenderedPageBreak/>
              <w:t xml:space="preserve">pro budoucí generace; </w:t>
            </w:r>
            <w:r w:rsidRPr="00C75D84">
              <w:rPr>
                <w:b/>
                <w:i/>
              </w:rPr>
              <w:t>vyjadřuje podporu Globální alianci pro boj proti převaděčství migrantů; vyzývá Komisi, Evropskou službu pro vnější činnost (ESVČ) a členské státy, aby posílily svou operativní spolupráci s partnerskými zeměmi ve Středomoří a s Mezinárodní organizací pro migraci v boji proti zločineckým sítím zabývajícím se obchodováním s lidmi, a to zejména prostřednictvím výměny informací, podpory integrované správy hranic, policejní a soudní spolupráce; </w:t>
            </w:r>
          </w:p>
        </w:tc>
      </w:tr>
    </w:tbl>
    <w:p w14:paraId="069E7C01"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{ES}</w:t>
      </w:r>
      <w:r w:rsidRPr="00C75D84">
        <w:t>es</w:t>
      </w:r>
      <w:r w:rsidRPr="00C75D84">
        <w:rPr>
          <w:rStyle w:val="HideTWBExt"/>
        </w:rPr>
        <w:t>&lt;/Original&gt;</w:t>
      </w:r>
    </w:p>
    <w:p w14:paraId="5F20E223" w14:textId="0907D549" w:rsidR="00D14A06" w:rsidRPr="00C75D84" w:rsidRDefault="004B7BBB" w:rsidP="004B7BBB">
      <w:r w:rsidRPr="00C75D84">
        <w:rPr>
          <w:rStyle w:val="HideTWBExt"/>
        </w:rPr>
        <w:t>&lt;/Amend&gt;</w:t>
      </w:r>
    </w:p>
    <w:p w14:paraId="59F6804A"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522</w:t>
      </w:r>
      <w:r w:rsidRPr="00C75D84">
        <w:rPr>
          <w:rStyle w:val="HideTWBExt"/>
          <w:b w:val="0"/>
        </w:rPr>
        <w:t>&lt;/NumAm&gt;</w:t>
      </w:r>
    </w:p>
    <w:p w14:paraId="60A4840D" w14:textId="77777777" w:rsidR="004B7BBB" w:rsidRPr="00C75D84" w:rsidRDefault="004B7BBB" w:rsidP="004B7BBB">
      <w:pPr>
        <w:pStyle w:val="NormalBold"/>
      </w:pPr>
      <w:r w:rsidRPr="00C75D84">
        <w:rPr>
          <w:rStyle w:val="HideTWBExt"/>
          <w:b w:val="0"/>
        </w:rPr>
        <w:t>&lt;RepeatBlock-By&gt;&lt;Members&gt;</w:t>
      </w:r>
      <w:r w:rsidRPr="00C75D84">
        <w:t>Sebastian Tynkkynen</w:t>
      </w:r>
      <w:r w:rsidRPr="00C75D84">
        <w:rPr>
          <w:rStyle w:val="HideTWBExt"/>
          <w:b w:val="0"/>
        </w:rPr>
        <w:t>&lt;/Members&gt;</w:t>
      </w:r>
    </w:p>
    <w:p w14:paraId="226AD984" w14:textId="77777777" w:rsidR="004B7BBB" w:rsidRPr="00C75D84" w:rsidRDefault="004B7BBB" w:rsidP="004B7BBB">
      <w:pPr>
        <w:pStyle w:val="NormalBold"/>
      </w:pPr>
      <w:r w:rsidRPr="00C75D84">
        <w:rPr>
          <w:rStyle w:val="HideTWBExt"/>
          <w:b w:val="0"/>
        </w:rPr>
        <w:t>&lt;/RepeatBlock-By&gt;</w:t>
      </w:r>
    </w:p>
    <w:p w14:paraId="78275AEA"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8D7CB88" w14:textId="77777777" w:rsidR="004B7BBB" w:rsidRPr="00C75D84" w:rsidRDefault="004B7BBB" w:rsidP="004B7BBB">
      <w:pPr>
        <w:pStyle w:val="NormalBold"/>
      </w:pPr>
      <w:r w:rsidRPr="00C75D84">
        <w:rPr>
          <w:rStyle w:val="HideTWBExt"/>
          <w:b w:val="0"/>
        </w:rPr>
        <w:t>&lt;Article&gt;</w:t>
      </w:r>
      <w:r w:rsidRPr="00C75D84">
        <w:t>Bod 26</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263359E1" w14:textId="77777777" w:rsidTr="000D7F60">
        <w:trPr>
          <w:trHeight w:hRule="exact" w:val="240"/>
          <w:jc w:val="center"/>
        </w:trPr>
        <w:tc>
          <w:tcPr>
            <w:tcW w:w="9752" w:type="dxa"/>
            <w:gridSpan w:val="2"/>
            <w:tcBorders>
              <w:top w:val="nil"/>
              <w:left w:val="nil"/>
              <w:bottom w:val="nil"/>
              <w:right w:val="nil"/>
            </w:tcBorders>
          </w:tcPr>
          <w:p w14:paraId="29A7D216" w14:textId="77777777" w:rsidR="004B7BBB" w:rsidRPr="00C75D84" w:rsidRDefault="004B7BBB" w:rsidP="000D7F60"/>
        </w:tc>
      </w:tr>
      <w:tr w:rsidR="00097907" w:rsidRPr="00C75D84" w14:paraId="26C4075A" w14:textId="77777777" w:rsidTr="000D7F60">
        <w:trPr>
          <w:trHeight w:val="240"/>
          <w:jc w:val="center"/>
        </w:trPr>
        <w:tc>
          <w:tcPr>
            <w:tcW w:w="4876" w:type="dxa"/>
            <w:tcBorders>
              <w:top w:val="nil"/>
              <w:left w:val="nil"/>
              <w:bottom w:val="nil"/>
              <w:right w:val="nil"/>
            </w:tcBorders>
          </w:tcPr>
          <w:p w14:paraId="1B0BD5F2"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01B6A26" w14:textId="77777777" w:rsidR="004B7BBB" w:rsidRPr="00C75D84" w:rsidRDefault="004B7BBB" w:rsidP="000D7F60">
            <w:pPr>
              <w:pStyle w:val="AmColumnHeading"/>
            </w:pPr>
            <w:r w:rsidRPr="00C75D84">
              <w:t>Pozměňovací návrh</w:t>
            </w:r>
          </w:p>
        </w:tc>
      </w:tr>
      <w:tr w:rsidR="00097907" w:rsidRPr="00C75D84" w14:paraId="289F16CB" w14:textId="77777777" w:rsidTr="000D7F60">
        <w:trPr>
          <w:jc w:val="center"/>
        </w:trPr>
        <w:tc>
          <w:tcPr>
            <w:tcW w:w="4876" w:type="dxa"/>
            <w:tcBorders>
              <w:top w:val="nil"/>
              <w:left w:val="nil"/>
              <w:bottom w:val="nil"/>
              <w:right w:val="nil"/>
            </w:tcBorders>
          </w:tcPr>
          <w:p w14:paraId="495ACF7A" w14:textId="77777777" w:rsidR="004B7BBB" w:rsidRPr="00C75D84" w:rsidRDefault="004B7BBB" w:rsidP="000D7F60">
            <w:pPr>
              <w:pStyle w:val="Normal6a"/>
            </w:pPr>
            <w:r w:rsidRPr="00C75D84">
              <w:t>26.</w:t>
            </w:r>
            <w:r w:rsidRPr="00C75D84">
              <w:tab/>
              <w:t>znovu připomíná hodnotu lidského života ve světle tisíců lidí, kteří přišli o život nebo se pohřešují v důsledku činnosti sítí převaděčů a obchodníků s lidmi; navrhuje, aby Komise</w:t>
            </w:r>
            <w:r w:rsidRPr="00C75D84">
              <w:rPr>
                <w:b/>
                <w:bCs/>
                <w:i/>
                <w:iCs/>
              </w:rPr>
              <w:t xml:space="preserve"> vyvinula úsilí v oblasti pátrání a </w:t>
            </w:r>
            <w:r w:rsidRPr="00C75D84">
              <w:t>zahájila iniciativu</w:t>
            </w:r>
            <w:r w:rsidRPr="00C75D84">
              <w:rPr>
                <w:b/>
                <w:bCs/>
                <w:i/>
                <w:iCs/>
              </w:rPr>
              <w:t xml:space="preserve"> s cílem obnovit „právo na jméno“ pro oběti ve Středomoří jako projev důstojnosti vůči všem lidským bytostem a jako varování pro budoucí generace;</w:t>
            </w:r>
          </w:p>
        </w:tc>
        <w:tc>
          <w:tcPr>
            <w:tcW w:w="4876" w:type="dxa"/>
            <w:tcBorders>
              <w:top w:val="nil"/>
              <w:left w:val="nil"/>
              <w:bottom w:val="nil"/>
              <w:right w:val="nil"/>
            </w:tcBorders>
          </w:tcPr>
          <w:p w14:paraId="3BD6559C" w14:textId="77777777" w:rsidR="004B7BBB" w:rsidRPr="00C75D84" w:rsidRDefault="004B7BBB" w:rsidP="000D7F60">
            <w:pPr>
              <w:pStyle w:val="Normal6a"/>
            </w:pPr>
            <w:r w:rsidRPr="00C75D84">
              <w:t>26.</w:t>
            </w:r>
            <w:r w:rsidRPr="00C75D84">
              <w:tab/>
              <w:t xml:space="preserve">znovu připomíná hodnotu lidského života ve světle tisíců lidí, kteří přišli o život nebo se pohřešují v důsledku činnosti sítí převaděčů a obchodníků s lidmi; </w:t>
            </w:r>
            <w:r w:rsidRPr="00C75D84">
              <w:rPr>
                <w:b/>
                <w:i/>
              </w:rPr>
              <w:t>zdůrazňuje, že je třeba vyvinout další úsilí k potlačení činnosti sítí zabývajících se převaděčstvím a obchodováním s lidmi; zastává názor, že této potřebě lze nejlépe vyhovět přesunutím azylových řízení do středisek mimo Unii, aby bylo možné žádosti vyřizovat, aniž by žadatelé o azyl byli odkázáni na služby převaděčů a riskovali život při nebezpečných plavbách po moři;</w:t>
            </w:r>
            <w:r w:rsidRPr="00C75D84">
              <w:t xml:space="preserve"> navrhuje, aby Komise zahájila iniciativu </w:t>
            </w:r>
            <w:r w:rsidRPr="00C75D84">
              <w:rPr>
                <w:b/>
                <w:bCs/>
                <w:i/>
                <w:iCs/>
              </w:rPr>
              <w:t>zaměřenou na</w:t>
            </w:r>
            <w:r w:rsidRPr="00C75D84">
              <w:t xml:space="preserve"> </w:t>
            </w:r>
            <w:r w:rsidRPr="00C75D84">
              <w:rPr>
                <w:b/>
                <w:i/>
              </w:rPr>
              <w:t>účinnější informování zemí, z nichž migranti odcházejí, o vysoké úmrtnosti na převaděčských trasách, jakož i o tom, že Evropa nebude přijímat žádné nelegální migranty</w:t>
            </w:r>
            <w:r w:rsidRPr="00C75D84">
              <w:t>;</w:t>
            </w:r>
          </w:p>
        </w:tc>
      </w:tr>
    </w:tbl>
    <w:p w14:paraId="7A3A2A68"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{FI}</w:t>
      </w:r>
      <w:r w:rsidRPr="00C75D84">
        <w:t>fi</w:t>
      </w:r>
      <w:r w:rsidRPr="00C75D84">
        <w:rPr>
          <w:rStyle w:val="HideTWBExt"/>
        </w:rPr>
        <w:t>&lt;/Original&gt;</w:t>
      </w:r>
    </w:p>
    <w:p w14:paraId="4C365AA7" w14:textId="2479CE9F" w:rsidR="00D14A06" w:rsidRPr="00C75D84" w:rsidRDefault="004B7BBB" w:rsidP="004B7BBB">
      <w:r w:rsidRPr="00C75D84">
        <w:rPr>
          <w:rStyle w:val="HideTWBExt"/>
        </w:rPr>
        <w:lastRenderedPageBreak/>
        <w:t>&lt;/Amend&gt;</w:t>
      </w:r>
    </w:p>
    <w:p w14:paraId="3E8E0331"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523</w:t>
      </w:r>
      <w:r w:rsidRPr="00C75D84">
        <w:rPr>
          <w:rStyle w:val="HideTWBExt"/>
          <w:b w:val="0"/>
        </w:rPr>
        <w:t>&lt;/NumAm&gt;</w:t>
      </w:r>
    </w:p>
    <w:p w14:paraId="691D31DA" w14:textId="77777777" w:rsidR="004B7BBB" w:rsidRPr="00C75D84" w:rsidRDefault="004B7BBB" w:rsidP="004B7BBB">
      <w:pPr>
        <w:pStyle w:val="NormalBold"/>
      </w:pPr>
      <w:r w:rsidRPr="00C75D84">
        <w:rPr>
          <w:rStyle w:val="HideTWBExt"/>
          <w:b w:val="0"/>
        </w:rPr>
        <w:t>&lt;RepeatBlock-By&gt;&lt;Members&gt;</w:t>
      </w:r>
      <w:r w:rsidRPr="00C75D84">
        <w:t>Leoluca Orlando</w:t>
      </w:r>
      <w:r w:rsidRPr="00C75D84">
        <w:rPr>
          <w:rStyle w:val="HideTWBExt"/>
          <w:b w:val="0"/>
        </w:rPr>
        <w:t>&lt;/Members&gt;</w:t>
      </w:r>
    </w:p>
    <w:p w14:paraId="200E588E" w14:textId="77777777" w:rsidR="004B7BBB" w:rsidRPr="00C75D84" w:rsidRDefault="004B7BBB" w:rsidP="004B7BBB">
      <w:r w:rsidRPr="00C75D84">
        <w:rPr>
          <w:rStyle w:val="HideTWBExt"/>
        </w:rPr>
        <w:t>&lt;AuNomDe&gt;</w:t>
      </w:r>
      <w:r w:rsidRPr="00C75D84">
        <w:rPr>
          <w:rStyle w:val="HideTWBInt"/>
        </w:rPr>
        <w:t>{Verts/ALE}</w:t>
      </w:r>
      <w:r w:rsidRPr="00C75D84">
        <w:t>za skupinu Verts/ALE</w:t>
      </w:r>
      <w:r w:rsidRPr="00C75D84">
        <w:rPr>
          <w:rStyle w:val="HideTWBExt"/>
        </w:rPr>
        <w:t>&lt;/AuNomDe&gt;</w:t>
      </w:r>
    </w:p>
    <w:p w14:paraId="616809B0" w14:textId="77777777" w:rsidR="004B7BBB" w:rsidRPr="00C75D84" w:rsidRDefault="004B7BBB" w:rsidP="004B7BBB">
      <w:pPr>
        <w:pStyle w:val="NormalBold"/>
      </w:pPr>
      <w:r w:rsidRPr="00C75D84">
        <w:rPr>
          <w:rStyle w:val="HideTWBExt"/>
          <w:b w:val="0"/>
        </w:rPr>
        <w:t>&lt;/RepeatBlock-By&gt;</w:t>
      </w:r>
    </w:p>
    <w:p w14:paraId="6F48976D"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EE61F6B" w14:textId="77777777" w:rsidR="004B7BBB" w:rsidRPr="00C75D84" w:rsidRDefault="004B7BBB" w:rsidP="004B7BBB">
      <w:pPr>
        <w:pStyle w:val="NormalBold"/>
      </w:pPr>
      <w:r w:rsidRPr="00C75D84">
        <w:rPr>
          <w:rStyle w:val="HideTWBExt"/>
          <w:b w:val="0"/>
        </w:rPr>
        <w:t>&lt;Article&gt;</w:t>
      </w:r>
      <w:r w:rsidRPr="00C75D84">
        <w:t>Bod 26</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4BE2012" w14:textId="77777777" w:rsidTr="000D7F60">
        <w:trPr>
          <w:trHeight w:hRule="exact" w:val="240"/>
          <w:jc w:val="center"/>
        </w:trPr>
        <w:tc>
          <w:tcPr>
            <w:tcW w:w="9752" w:type="dxa"/>
            <w:gridSpan w:val="2"/>
            <w:tcBorders>
              <w:top w:val="nil"/>
              <w:left w:val="nil"/>
              <w:bottom w:val="nil"/>
              <w:right w:val="nil"/>
            </w:tcBorders>
          </w:tcPr>
          <w:p w14:paraId="6D501838" w14:textId="77777777" w:rsidR="004B7BBB" w:rsidRPr="00C75D84" w:rsidRDefault="004B7BBB" w:rsidP="000D7F60"/>
        </w:tc>
      </w:tr>
      <w:tr w:rsidR="00097907" w:rsidRPr="00C75D84" w14:paraId="7324B7CB" w14:textId="77777777" w:rsidTr="000D7F60">
        <w:trPr>
          <w:trHeight w:val="240"/>
          <w:jc w:val="center"/>
        </w:trPr>
        <w:tc>
          <w:tcPr>
            <w:tcW w:w="4876" w:type="dxa"/>
            <w:tcBorders>
              <w:top w:val="nil"/>
              <w:left w:val="nil"/>
              <w:bottom w:val="nil"/>
              <w:right w:val="nil"/>
            </w:tcBorders>
          </w:tcPr>
          <w:p w14:paraId="7CE11299"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1938366" w14:textId="77777777" w:rsidR="004B7BBB" w:rsidRPr="00C75D84" w:rsidRDefault="004B7BBB" w:rsidP="000D7F60">
            <w:pPr>
              <w:pStyle w:val="AmColumnHeading"/>
            </w:pPr>
            <w:r w:rsidRPr="00C75D84">
              <w:t>Pozměňovací návrh</w:t>
            </w:r>
          </w:p>
        </w:tc>
      </w:tr>
      <w:tr w:rsidR="00097907" w:rsidRPr="00C75D84" w14:paraId="5E8BBF23" w14:textId="77777777" w:rsidTr="000D7F60">
        <w:trPr>
          <w:jc w:val="center"/>
        </w:trPr>
        <w:tc>
          <w:tcPr>
            <w:tcW w:w="4876" w:type="dxa"/>
            <w:tcBorders>
              <w:top w:val="nil"/>
              <w:left w:val="nil"/>
              <w:bottom w:val="nil"/>
              <w:right w:val="nil"/>
            </w:tcBorders>
          </w:tcPr>
          <w:p w14:paraId="62ABDB7C" w14:textId="77777777" w:rsidR="004B7BBB" w:rsidRPr="00C75D84" w:rsidRDefault="004B7BBB" w:rsidP="000D7F60">
            <w:pPr>
              <w:pStyle w:val="Normal6a"/>
            </w:pPr>
            <w:r w:rsidRPr="00C75D84">
              <w:t>26.</w:t>
            </w:r>
            <w:r w:rsidRPr="00C75D84">
              <w:tab/>
              <w:t>znovu připomíná hodnotu lidského života ve světle tisíců lidí, kteří přišli o život nebo se pohřešují v důsledku činnosti sítí převaděčů a obchodníků s lidmi; navrhuje, aby Komise vyvinula úsilí v oblasti pátrání a zahájila iniciativu s cílem obnovit „právo na jméno“ pro oběti ve Středomoří jako projev důstojnosti vůči všem lidským bytostem a jako varování pro budoucí generace;</w:t>
            </w:r>
          </w:p>
        </w:tc>
        <w:tc>
          <w:tcPr>
            <w:tcW w:w="4876" w:type="dxa"/>
            <w:tcBorders>
              <w:top w:val="nil"/>
              <w:left w:val="nil"/>
              <w:bottom w:val="nil"/>
              <w:right w:val="nil"/>
            </w:tcBorders>
          </w:tcPr>
          <w:p w14:paraId="760FFDE2" w14:textId="77777777" w:rsidR="004B7BBB" w:rsidRPr="00C75D84" w:rsidRDefault="004B7BBB" w:rsidP="000D7F60">
            <w:pPr>
              <w:pStyle w:val="Normal6a"/>
            </w:pPr>
            <w:r w:rsidRPr="00C75D84">
              <w:t>26.</w:t>
            </w:r>
            <w:r w:rsidRPr="00C75D84">
              <w:tab/>
              <w:t xml:space="preserve">znovu připomíná hodnotu lidského života ve světle tisíců lidí, kteří přišli o život nebo se pohřešují </w:t>
            </w:r>
            <w:r w:rsidRPr="00C75D84">
              <w:rPr>
                <w:b/>
                <w:bCs/>
                <w:i/>
                <w:iCs/>
              </w:rPr>
              <w:t xml:space="preserve">mimo jiné </w:t>
            </w:r>
            <w:r w:rsidRPr="00C75D84">
              <w:t xml:space="preserve">v důsledku činnosti sítí převaděčů a obchodníků s lidmi; </w:t>
            </w:r>
            <w:r w:rsidRPr="00C75D84">
              <w:rPr>
                <w:b/>
                <w:bCs/>
                <w:i/>
                <w:iCs/>
              </w:rPr>
              <w:t xml:space="preserve">vyzývá k vytvoření pátrací a záchranné mise EU, která má zabránit dalším ztrátám na životech, a </w:t>
            </w:r>
            <w:r w:rsidRPr="00C75D84">
              <w:t>navrhuje, aby Komise vyvinula úsilí v oblasti pátrání a zahájila iniciativu s cílem obnovit „právo na jméno“ pro oběti ve Středomoří jako projev důstojnosti vůči všem lidským bytostem a jako varování pro budoucí generace;</w:t>
            </w:r>
            <w:r w:rsidRPr="00C75D84">
              <w:rPr>
                <w:b/>
                <w:i/>
              </w:rPr>
              <w:t> v této souvislosti považuje za nezbytné ukončit jakoukoli formu přímé i nepřímé spolupráce s orgány a subjekty zapojenými do činností v oblasti správy hranic, u nichž bylo prokázáno závažné porušování lidských práv a páchání zločinů proti lidskosti, a to s cílem zabránit jakémukoli riziku, že by se EU na těchto porušeních podílela;</w:t>
            </w:r>
          </w:p>
        </w:tc>
      </w:tr>
    </w:tbl>
    <w:p w14:paraId="32307B41"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43F6B1AE" w14:textId="08F548C7" w:rsidR="00D14A06" w:rsidRPr="00C75D84" w:rsidRDefault="004B7BBB" w:rsidP="004B7BBB">
      <w:r w:rsidRPr="00C75D84">
        <w:rPr>
          <w:rStyle w:val="HideTWBExt"/>
        </w:rPr>
        <w:t>&lt;/Amend&gt;</w:t>
      </w:r>
    </w:p>
    <w:p w14:paraId="17934521"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524</w:t>
      </w:r>
      <w:r w:rsidRPr="00C75D84">
        <w:rPr>
          <w:rStyle w:val="HideTWBExt"/>
          <w:b w:val="0"/>
        </w:rPr>
        <w:t>&lt;/NumAm&gt;</w:t>
      </w:r>
    </w:p>
    <w:p w14:paraId="07CFC48E" w14:textId="77777777" w:rsidR="004B7BBB" w:rsidRPr="00C75D84" w:rsidRDefault="004B7BBB" w:rsidP="004B7BBB">
      <w:pPr>
        <w:pStyle w:val="NormalBold"/>
      </w:pPr>
      <w:r w:rsidRPr="00C75D84">
        <w:rPr>
          <w:rStyle w:val="HideTWBExt"/>
          <w:b w:val="0"/>
        </w:rPr>
        <w:t>&lt;RepeatBlock-By&gt;&lt;Members&gt;</w:t>
      </w:r>
      <w:r w:rsidRPr="00C75D84">
        <w:t>Matthieu Valet, Jordan Bardella, Pierre-Romain Thionnet, Julie Rechagneux</w:t>
      </w:r>
      <w:r w:rsidRPr="00C75D84">
        <w:rPr>
          <w:rStyle w:val="HideTWBExt"/>
          <w:b w:val="0"/>
        </w:rPr>
        <w:t>&lt;/Members&gt;</w:t>
      </w:r>
    </w:p>
    <w:p w14:paraId="48B42C97" w14:textId="77777777" w:rsidR="004B7BBB" w:rsidRPr="00C75D84" w:rsidRDefault="004B7BBB" w:rsidP="004B7BBB">
      <w:pPr>
        <w:pStyle w:val="NormalBold"/>
      </w:pPr>
      <w:r w:rsidRPr="00C75D84">
        <w:rPr>
          <w:rStyle w:val="HideTWBExt"/>
          <w:b w:val="0"/>
        </w:rPr>
        <w:t>&lt;/RepeatBlock-By&gt;</w:t>
      </w:r>
    </w:p>
    <w:p w14:paraId="431F6EC1"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27E8AA0C" w14:textId="77777777" w:rsidR="004B7BBB" w:rsidRPr="00C75D84" w:rsidRDefault="004B7BBB" w:rsidP="004B7BBB">
      <w:pPr>
        <w:pStyle w:val="NormalBold"/>
      </w:pPr>
      <w:r w:rsidRPr="00C75D84">
        <w:rPr>
          <w:rStyle w:val="HideTWBExt"/>
          <w:b w:val="0"/>
        </w:rPr>
        <w:t>&lt;Article&gt;</w:t>
      </w:r>
      <w:r w:rsidRPr="00C75D84">
        <w:t>Bod 26</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9A26796" w14:textId="77777777" w:rsidTr="000D7F60">
        <w:trPr>
          <w:trHeight w:hRule="exact" w:val="240"/>
          <w:jc w:val="center"/>
        </w:trPr>
        <w:tc>
          <w:tcPr>
            <w:tcW w:w="9752" w:type="dxa"/>
            <w:gridSpan w:val="2"/>
            <w:tcBorders>
              <w:top w:val="nil"/>
              <w:left w:val="nil"/>
              <w:bottom w:val="nil"/>
              <w:right w:val="nil"/>
            </w:tcBorders>
          </w:tcPr>
          <w:p w14:paraId="23D05039" w14:textId="77777777" w:rsidR="004B7BBB" w:rsidRPr="00C75D84" w:rsidRDefault="004B7BBB" w:rsidP="000D7F60"/>
        </w:tc>
      </w:tr>
      <w:tr w:rsidR="00097907" w:rsidRPr="00C75D84" w14:paraId="5638AF41" w14:textId="77777777" w:rsidTr="000D7F60">
        <w:trPr>
          <w:trHeight w:val="240"/>
          <w:jc w:val="center"/>
        </w:trPr>
        <w:tc>
          <w:tcPr>
            <w:tcW w:w="4876" w:type="dxa"/>
            <w:tcBorders>
              <w:top w:val="nil"/>
              <w:left w:val="nil"/>
              <w:bottom w:val="nil"/>
              <w:right w:val="nil"/>
            </w:tcBorders>
          </w:tcPr>
          <w:p w14:paraId="366CA6E8"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14BDBB7" w14:textId="77777777" w:rsidR="004B7BBB" w:rsidRPr="00C75D84" w:rsidRDefault="004B7BBB" w:rsidP="000D7F60">
            <w:pPr>
              <w:pStyle w:val="AmColumnHeading"/>
            </w:pPr>
            <w:r w:rsidRPr="00C75D84">
              <w:t>Pozměňovací návrh</w:t>
            </w:r>
          </w:p>
        </w:tc>
      </w:tr>
      <w:tr w:rsidR="00097907" w:rsidRPr="00C75D84" w14:paraId="0CD01B6A" w14:textId="77777777" w:rsidTr="000D7F60">
        <w:trPr>
          <w:jc w:val="center"/>
        </w:trPr>
        <w:tc>
          <w:tcPr>
            <w:tcW w:w="4876" w:type="dxa"/>
            <w:tcBorders>
              <w:top w:val="nil"/>
              <w:left w:val="nil"/>
              <w:bottom w:val="nil"/>
              <w:right w:val="nil"/>
            </w:tcBorders>
          </w:tcPr>
          <w:p w14:paraId="57A83E29" w14:textId="77777777" w:rsidR="004B7BBB" w:rsidRPr="00C75D84" w:rsidRDefault="004B7BBB" w:rsidP="000D7F60">
            <w:pPr>
              <w:pStyle w:val="Normal6a"/>
            </w:pPr>
            <w:r w:rsidRPr="00C75D84">
              <w:t>26.</w:t>
            </w:r>
            <w:r w:rsidRPr="00C75D84">
              <w:tab/>
              <w:t xml:space="preserve">znovu připomíná hodnotu lidského života ve světle tisíců lidí, kteří přišli o </w:t>
            </w:r>
            <w:r w:rsidRPr="00C75D84">
              <w:rPr>
                <w:b/>
                <w:bCs/>
                <w:i/>
                <w:iCs/>
              </w:rPr>
              <w:t>život</w:t>
            </w:r>
            <w:r w:rsidRPr="00C75D84">
              <w:t xml:space="preserve"> nebo se pohřešují v důsledku činnosti </w:t>
            </w:r>
            <w:r w:rsidRPr="00C75D84">
              <w:lastRenderedPageBreak/>
              <w:t>sítí převaděčů a obchodníků s lidmi;</w:t>
            </w:r>
            <w:r w:rsidRPr="00C75D84">
              <w:rPr>
                <w:b/>
                <w:i/>
              </w:rPr>
              <w:t xml:space="preserve"> </w:t>
            </w:r>
            <w:r w:rsidRPr="00C75D84">
              <w:rPr>
                <w:b/>
                <w:bCs/>
                <w:i/>
                <w:iCs/>
              </w:rPr>
              <w:t xml:space="preserve">navrhuje, aby Komise vyvinula úsilí v oblasti pátrání a zahájila iniciativu s cílem obnovit „právo na jméno“ pro oběti ve </w:t>
            </w:r>
            <w:r w:rsidRPr="00C75D84">
              <w:t xml:space="preserve">Středomoří </w:t>
            </w:r>
            <w:r w:rsidRPr="00C75D84">
              <w:rPr>
                <w:b/>
                <w:bCs/>
                <w:i/>
                <w:iCs/>
              </w:rPr>
              <w:t>jako projev důstojnosti vůči všem lidským bytostem a jako varování pro budoucí generace;</w:t>
            </w:r>
          </w:p>
        </w:tc>
        <w:tc>
          <w:tcPr>
            <w:tcW w:w="4876" w:type="dxa"/>
            <w:tcBorders>
              <w:top w:val="nil"/>
              <w:left w:val="nil"/>
              <w:bottom w:val="nil"/>
              <w:right w:val="nil"/>
            </w:tcBorders>
          </w:tcPr>
          <w:p w14:paraId="6C657F43" w14:textId="77777777" w:rsidR="004B7BBB" w:rsidRPr="00C75D84" w:rsidRDefault="004B7BBB" w:rsidP="000D7F60">
            <w:pPr>
              <w:pStyle w:val="Normal6a"/>
            </w:pPr>
            <w:r w:rsidRPr="00C75D84">
              <w:lastRenderedPageBreak/>
              <w:t>26.</w:t>
            </w:r>
            <w:r w:rsidRPr="00C75D84">
              <w:tab/>
              <w:t xml:space="preserve">znovu připomíná hodnotu lidského života ve světle tisíců lidí, kteří přišli o život nebo se pohřešují v důsledku činnosti </w:t>
            </w:r>
            <w:r w:rsidRPr="00C75D84">
              <w:rPr>
                <w:b/>
                <w:bCs/>
                <w:i/>
                <w:iCs/>
              </w:rPr>
              <w:lastRenderedPageBreak/>
              <w:t xml:space="preserve">zločineckých </w:t>
            </w:r>
            <w:r w:rsidRPr="00C75D84">
              <w:t xml:space="preserve">sítí převaděčů </w:t>
            </w:r>
            <w:r w:rsidRPr="00C75D84">
              <w:rPr>
                <w:b/>
                <w:bCs/>
                <w:i/>
                <w:iCs/>
              </w:rPr>
              <w:t xml:space="preserve">migrantů </w:t>
            </w:r>
            <w:r w:rsidRPr="00C75D84">
              <w:t>a obchodníků s lidmi</w:t>
            </w:r>
            <w:r w:rsidRPr="00C75D84">
              <w:rPr>
                <w:b/>
                <w:bCs/>
                <w:i/>
                <w:iCs/>
              </w:rPr>
              <w:t>, které i nadále vykořisťují zranitelné jednotlivce a usnadňují nebezpečné nelegální cesty přes</w:t>
            </w:r>
            <w:r w:rsidRPr="00C75D84">
              <w:t xml:space="preserve"> Středomoří;</w:t>
            </w:r>
            <w:r w:rsidRPr="00C75D84">
              <w:rPr>
                <w:b/>
                <w:i/>
              </w:rPr>
              <w:t xml:space="preserve"> vyzývá k posílení spolupráce mezi Evropskou unií a jejími středomořskými partnery s cílem rozbít tyto sítě, zabránit dalším ztrátám na životech a bojovat proti přeshraničnímu organizovanému zločinu; vyjadřuje uznání agentuře Frontex za její přínos k pátracím a záchranným operacím, díky nimž bylo v roce 2025 zachráněno na moři 24 877 lidí</w:t>
            </w:r>
            <w:r w:rsidRPr="00C75D84">
              <w:t>;</w:t>
            </w:r>
          </w:p>
        </w:tc>
      </w:tr>
    </w:tbl>
    <w:p w14:paraId="26B85E8B"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7BFFBE4" w14:textId="0A0FB458" w:rsidR="00D14A06" w:rsidRPr="00C75D84" w:rsidRDefault="004B7BBB" w:rsidP="004B7BBB">
      <w:r w:rsidRPr="00C75D84">
        <w:rPr>
          <w:rStyle w:val="HideTWBExt"/>
        </w:rPr>
        <w:t>&lt;/Amend&gt;</w:t>
      </w:r>
    </w:p>
    <w:p w14:paraId="5B2F3697"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525</w:t>
      </w:r>
      <w:r w:rsidRPr="00C75D84">
        <w:rPr>
          <w:rStyle w:val="HideTWBExt"/>
          <w:b w:val="0"/>
        </w:rPr>
        <w:t>&lt;/NumAm&gt;</w:t>
      </w:r>
    </w:p>
    <w:p w14:paraId="3D4E13C0" w14:textId="77777777" w:rsidR="004B7BBB" w:rsidRPr="00C75D84" w:rsidRDefault="004B7BBB" w:rsidP="004B7BBB">
      <w:pPr>
        <w:pStyle w:val="NormalBold"/>
      </w:pPr>
      <w:r w:rsidRPr="00C75D84">
        <w:rPr>
          <w:rStyle w:val="HideTWBExt"/>
          <w:b w:val="0"/>
        </w:rPr>
        <w:t>&lt;RepeatBlock-By&gt;&lt;Members&gt;</w:t>
      </w:r>
      <w:r w:rsidRPr="00C75D84">
        <w:t>Tomasz Froelich</w:t>
      </w:r>
      <w:r w:rsidRPr="00C75D84">
        <w:rPr>
          <w:rStyle w:val="HideTWBExt"/>
          <w:b w:val="0"/>
        </w:rPr>
        <w:t>&lt;/Members&gt;</w:t>
      </w:r>
    </w:p>
    <w:p w14:paraId="77587EDE" w14:textId="77777777" w:rsidR="004B7BBB" w:rsidRPr="00C75D84" w:rsidRDefault="004B7BBB" w:rsidP="004B7BBB">
      <w:pPr>
        <w:pStyle w:val="NormalBold"/>
      </w:pPr>
      <w:r w:rsidRPr="00C75D84">
        <w:rPr>
          <w:rStyle w:val="HideTWBExt"/>
          <w:b w:val="0"/>
        </w:rPr>
        <w:t>&lt;/RepeatBlock-By&gt;</w:t>
      </w:r>
    </w:p>
    <w:p w14:paraId="19080DDA"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50819C4" w14:textId="77777777" w:rsidR="004B7BBB" w:rsidRPr="00C75D84" w:rsidRDefault="004B7BBB" w:rsidP="004B7BBB">
      <w:pPr>
        <w:pStyle w:val="NormalBold"/>
      </w:pPr>
      <w:r w:rsidRPr="00C75D84">
        <w:rPr>
          <w:rStyle w:val="HideTWBExt"/>
          <w:b w:val="0"/>
        </w:rPr>
        <w:t>&lt;Article&gt;</w:t>
      </w:r>
      <w:r w:rsidRPr="00C75D84">
        <w:t>Bod 26</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7B0B3DC" w14:textId="77777777" w:rsidTr="000D7F60">
        <w:trPr>
          <w:trHeight w:hRule="exact" w:val="240"/>
          <w:jc w:val="center"/>
        </w:trPr>
        <w:tc>
          <w:tcPr>
            <w:tcW w:w="9752" w:type="dxa"/>
            <w:gridSpan w:val="2"/>
            <w:tcBorders>
              <w:top w:val="nil"/>
              <w:left w:val="nil"/>
              <w:bottom w:val="nil"/>
              <w:right w:val="nil"/>
            </w:tcBorders>
          </w:tcPr>
          <w:p w14:paraId="02D16F8A" w14:textId="77777777" w:rsidR="004B7BBB" w:rsidRPr="00C75D84" w:rsidRDefault="004B7BBB" w:rsidP="000D7F60"/>
        </w:tc>
      </w:tr>
      <w:tr w:rsidR="00097907" w:rsidRPr="00C75D84" w14:paraId="08C5F8EC" w14:textId="77777777" w:rsidTr="000D7F60">
        <w:trPr>
          <w:trHeight w:val="240"/>
          <w:jc w:val="center"/>
        </w:trPr>
        <w:tc>
          <w:tcPr>
            <w:tcW w:w="4876" w:type="dxa"/>
            <w:tcBorders>
              <w:top w:val="nil"/>
              <w:left w:val="nil"/>
              <w:bottom w:val="nil"/>
              <w:right w:val="nil"/>
            </w:tcBorders>
          </w:tcPr>
          <w:p w14:paraId="10F0D7A4"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28D7B75" w14:textId="77777777" w:rsidR="004B7BBB" w:rsidRPr="00C75D84" w:rsidRDefault="004B7BBB" w:rsidP="000D7F60">
            <w:pPr>
              <w:pStyle w:val="AmColumnHeading"/>
            </w:pPr>
            <w:r w:rsidRPr="00C75D84">
              <w:t>Pozměňovací návrh</w:t>
            </w:r>
          </w:p>
        </w:tc>
      </w:tr>
      <w:tr w:rsidR="00097907" w:rsidRPr="00C75D84" w14:paraId="7B644C89" w14:textId="77777777" w:rsidTr="000D7F60">
        <w:trPr>
          <w:jc w:val="center"/>
        </w:trPr>
        <w:tc>
          <w:tcPr>
            <w:tcW w:w="4876" w:type="dxa"/>
            <w:tcBorders>
              <w:top w:val="nil"/>
              <w:left w:val="nil"/>
              <w:bottom w:val="nil"/>
              <w:right w:val="nil"/>
            </w:tcBorders>
          </w:tcPr>
          <w:p w14:paraId="2DEB18CE" w14:textId="77777777" w:rsidR="004B7BBB" w:rsidRPr="00C75D84" w:rsidRDefault="004B7BBB" w:rsidP="000D7F60">
            <w:pPr>
              <w:pStyle w:val="Normal6a"/>
            </w:pPr>
            <w:r w:rsidRPr="00C75D84">
              <w:t>26.</w:t>
            </w:r>
            <w:r w:rsidRPr="00C75D84">
              <w:tab/>
            </w:r>
            <w:r w:rsidRPr="00C75D84">
              <w:rPr>
                <w:b/>
                <w:i/>
              </w:rPr>
              <w:t xml:space="preserve">znovu připomíná hodnotu lidského života ve světle tisíců lidí, kteří přišli o život nebo se pohřešují v důsledku činnosti sítí převaděčů a obchodníků s lidmi; </w:t>
            </w:r>
            <w:r w:rsidRPr="00C75D84">
              <w:rPr>
                <w:b/>
                <w:bCs/>
                <w:i/>
                <w:iCs/>
              </w:rPr>
              <w:t xml:space="preserve">navrhuje, aby Komise vyvinula úsilí v oblasti pátrání a zahájila iniciativu s cílem obnovit „právo na jméno“ pro oběti </w:t>
            </w:r>
            <w:r w:rsidRPr="00C75D84">
              <w:t xml:space="preserve">ve Středomoří </w:t>
            </w:r>
            <w:r w:rsidRPr="00C75D84">
              <w:rPr>
                <w:b/>
                <w:bCs/>
                <w:i/>
                <w:iCs/>
              </w:rPr>
              <w:t>jako projev důstojnosti vůči všem lidským bytostem a jako varování pro budoucí generace;</w:t>
            </w:r>
          </w:p>
        </w:tc>
        <w:tc>
          <w:tcPr>
            <w:tcW w:w="4876" w:type="dxa"/>
            <w:tcBorders>
              <w:top w:val="nil"/>
              <w:left w:val="nil"/>
              <w:bottom w:val="nil"/>
              <w:right w:val="nil"/>
            </w:tcBorders>
          </w:tcPr>
          <w:p w14:paraId="2F23619B" w14:textId="77777777" w:rsidR="004B7BBB" w:rsidRPr="00C75D84" w:rsidRDefault="004B7BBB" w:rsidP="000D7F60">
            <w:pPr>
              <w:pStyle w:val="Normal6a"/>
            </w:pPr>
            <w:r w:rsidRPr="00C75D84">
              <w:t>26.</w:t>
            </w:r>
            <w:r w:rsidRPr="00C75D84">
              <w:tab/>
            </w:r>
            <w:r w:rsidRPr="00C75D84">
              <w:rPr>
                <w:b/>
                <w:bCs/>
                <w:i/>
                <w:iCs/>
              </w:rPr>
              <w:t>vyjadřuje hluboké politování nad ztrátami na životech</w:t>
            </w:r>
            <w:r w:rsidRPr="00C75D84">
              <w:t xml:space="preserve"> ve Středomoří;</w:t>
            </w:r>
            <w:r w:rsidRPr="00C75D84">
              <w:rPr>
                <w:b/>
                <w:i/>
              </w:rPr>
              <w:t xml:space="preserve"> zdůrazňuje však, že těmto úmrtím se mohlo předejít, pokud by EU a členské státy přijaly účinnou migrační politiku nulové tolerance, která nevytváří motivační faktory, kvůli nimž migranti riskují své životy na plavidlech nezpůsobilých k plavbě na moři; </w:t>
            </w:r>
            <w:r w:rsidRPr="00C75D84">
              <w:rPr>
                <w:b/>
                <w:bCs/>
                <w:i/>
                <w:iCs/>
              </w:rPr>
              <w:t>zdůrazňuje, že plavidla provozovaná soukromými subjekty a nevládními organizacemi vždy působila jako převaděčská služba pro nelegální migranty a často usnadňují obchodování s lidmi;</w:t>
            </w:r>
            <w:r w:rsidRPr="00C75D84">
              <w:rPr>
                <w:b/>
                <w:i/>
              </w:rPr>
              <w:t xml:space="preserve"> </w:t>
            </w:r>
            <w:r w:rsidRPr="00C75D84">
              <w:rPr>
                <w:b/>
                <w:bCs/>
                <w:i/>
                <w:iCs/>
              </w:rPr>
              <w:t>varuje, že jakékoli zvýšení kapacity pátracích a záchranných operací EU by vytvořilo další motivační faktory, které by migranty nabádaly k tomu, aby riskovali své životy na cestě do Evropy;</w:t>
            </w:r>
          </w:p>
        </w:tc>
      </w:tr>
    </w:tbl>
    <w:p w14:paraId="51D9286E"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12F0E18D" w14:textId="77777777" w:rsidR="00D14A06" w:rsidRPr="00C75D84" w:rsidRDefault="004B7BBB" w:rsidP="004B7BBB">
      <w:r w:rsidRPr="00C75D84">
        <w:rPr>
          <w:rStyle w:val="HideTWBExt"/>
        </w:rPr>
        <w:lastRenderedPageBreak/>
        <w:t>&lt;/Amend&gt;</w:t>
      </w:r>
    </w:p>
    <w:p w14:paraId="3E098CAE"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526</w:t>
      </w:r>
      <w:r w:rsidRPr="00C75D84">
        <w:rPr>
          <w:rStyle w:val="HideTWBExt"/>
          <w:b w:val="0"/>
        </w:rPr>
        <w:t>&lt;/NumAm&gt;</w:t>
      </w:r>
    </w:p>
    <w:p w14:paraId="0F66BA5E" w14:textId="77777777" w:rsidR="004B7BBB" w:rsidRPr="00C75D84" w:rsidRDefault="004B7BBB" w:rsidP="004B7BBB">
      <w:pPr>
        <w:pStyle w:val="NormalBold"/>
      </w:pPr>
      <w:r w:rsidRPr="00C75D84">
        <w:rPr>
          <w:rStyle w:val="HideTWBExt"/>
          <w:b w:val="0"/>
        </w:rPr>
        <w:t>&lt;RepeatBlock-By&gt;&lt;Members&gt;</w:t>
      </w:r>
      <w:r w:rsidRPr="00C75D84">
        <w:t>Silvia Sardone, Susanna Ceccardi, Hermann Tertsch</w:t>
      </w:r>
      <w:r w:rsidRPr="00C75D84">
        <w:rPr>
          <w:rStyle w:val="HideTWBExt"/>
          <w:b w:val="0"/>
        </w:rPr>
        <w:t>&lt;/Members&gt;</w:t>
      </w:r>
    </w:p>
    <w:p w14:paraId="730862BD" w14:textId="77777777" w:rsidR="004B7BBB" w:rsidRPr="00C75D84" w:rsidRDefault="004B7BBB" w:rsidP="004B7BBB">
      <w:pPr>
        <w:pStyle w:val="NormalBold"/>
      </w:pPr>
      <w:r w:rsidRPr="00C75D84">
        <w:rPr>
          <w:rStyle w:val="HideTWBExt"/>
          <w:b w:val="0"/>
        </w:rPr>
        <w:t>&lt;/RepeatBlock-By&gt;</w:t>
      </w:r>
    </w:p>
    <w:p w14:paraId="23C0EE83"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B8AE930" w14:textId="77777777" w:rsidR="004B7BBB" w:rsidRPr="00C75D84" w:rsidRDefault="004B7BBB" w:rsidP="004B7BBB">
      <w:pPr>
        <w:pStyle w:val="NormalBold"/>
      </w:pPr>
      <w:r w:rsidRPr="00C75D84">
        <w:rPr>
          <w:rStyle w:val="HideTWBExt"/>
          <w:b w:val="0"/>
        </w:rPr>
        <w:t>&lt;Article&gt;</w:t>
      </w:r>
      <w:r w:rsidRPr="00C75D84">
        <w:t>Bod 26</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EFAD245" w14:textId="77777777" w:rsidTr="000D7F60">
        <w:trPr>
          <w:trHeight w:hRule="exact" w:val="240"/>
          <w:jc w:val="center"/>
        </w:trPr>
        <w:tc>
          <w:tcPr>
            <w:tcW w:w="9752" w:type="dxa"/>
            <w:gridSpan w:val="2"/>
            <w:tcBorders>
              <w:top w:val="nil"/>
              <w:left w:val="nil"/>
              <w:bottom w:val="nil"/>
              <w:right w:val="nil"/>
            </w:tcBorders>
          </w:tcPr>
          <w:p w14:paraId="5B20A8DB" w14:textId="77777777" w:rsidR="004B7BBB" w:rsidRPr="00C75D84" w:rsidRDefault="004B7BBB" w:rsidP="000D7F60"/>
        </w:tc>
      </w:tr>
      <w:tr w:rsidR="00097907" w:rsidRPr="00C75D84" w14:paraId="711D8021" w14:textId="77777777" w:rsidTr="000D7F60">
        <w:trPr>
          <w:trHeight w:val="240"/>
          <w:jc w:val="center"/>
        </w:trPr>
        <w:tc>
          <w:tcPr>
            <w:tcW w:w="4876" w:type="dxa"/>
            <w:tcBorders>
              <w:top w:val="nil"/>
              <w:left w:val="nil"/>
              <w:bottom w:val="nil"/>
              <w:right w:val="nil"/>
            </w:tcBorders>
          </w:tcPr>
          <w:p w14:paraId="47616C72"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F8A20E9" w14:textId="77777777" w:rsidR="004B7BBB" w:rsidRPr="00C75D84" w:rsidRDefault="004B7BBB" w:rsidP="000D7F60">
            <w:pPr>
              <w:pStyle w:val="AmColumnHeading"/>
            </w:pPr>
            <w:r w:rsidRPr="00C75D84">
              <w:t>Pozměňovací návrh</w:t>
            </w:r>
          </w:p>
        </w:tc>
      </w:tr>
      <w:tr w:rsidR="00097907" w:rsidRPr="00C75D84" w14:paraId="65778CB6" w14:textId="77777777" w:rsidTr="000D7F60">
        <w:trPr>
          <w:jc w:val="center"/>
        </w:trPr>
        <w:tc>
          <w:tcPr>
            <w:tcW w:w="4876" w:type="dxa"/>
            <w:tcBorders>
              <w:top w:val="nil"/>
              <w:left w:val="nil"/>
              <w:bottom w:val="nil"/>
              <w:right w:val="nil"/>
            </w:tcBorders>
          </w:tcPr>
          <w:p w14:paraId="13C96B00" w14:textId="77777777" w:rsidR="004B7BBB" w:rsidRPr="00C75D84" w:rsidRDefault="004B7BBB" w:rsidP="000D7F60">
            <w:pPr>
              <w:pStyle w:val="Normal6a"/>
            </w:pPr>
            <w:r w:rsidRPr="00C75D84">
              <w:t>26.</w:t>
            </w:r>
            <w:r w:rsidRPr="00C75D84">
              <w:tab/>
              <w:t xml:space="preserve">znovu připomíná hodnotu lidského života ve světle tisíců lidí, kteří přišli o život nebo se pohřešují v důsledku činnosti sítí převaděčů a obchodníků s lidmi; </w:t>
            </w:r>
            <w:r w:rsidRPr="00C75D84">
              <w:rPr>
                <w:b/>
                <w:i/>
              </w:rPr>
              <w:t>navrhuje, aby Komise vyvinula úsilí v oblasti pátrání a zahájila iniciativu s cílem obnovit „právo na jméno“ pro oběti ve Středomoří jako projev důstojnosti vůči všem lidským bytostem a jako varování pro budoucí generace;</w:t>
            </w:r>
          </w:p>
        </w:tc>
        <w:tc>
          <w:tcPr>
            <w:tcW w:w="4876" w:type="dxa"/>
            <w:tcBorders>
              <w:top w:val="nil"/>
              <w:left w:val="nil"/>
              <w:bottom w:val="nil"/>
              <w:right w:val="nil"/>
            </w:tcBorders>
          </w:tcPr>
          <w:p w14:paraId="311A9FF7" w14:textId="77777777" w:rsidR="004B7BBB" w:rsidRPr="00C75D84" w:rsidRDefault="004B7BBB" w:rsidP="000D7F60">
            <w:pPr>
              <w:pStyle w:val="Normal6a"/>
            </w:pPr>
            <w:r w:rsidRPr="00C75D84">
              <w:t>26.</w:t>
            </w:r>
            <w:r w:rsidRPr="00C75D84">
              <w:tab/>
              <w:t>znovu připomíná hodnotu lidského života ve světle tisíců lidí, kteří přišli o život nebo se pohřešují v důsledku činnosti sítí převaděčů a obchodníků s lidmi;</w:t>
            </w:r>
          </w:p>
        </w:tc>
      </w:tr>
    </w:tbl>
    <w:p w14:paraId="365E14FC"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5257CC7B" w14:textId="77777777" w:rsidR="00D14A06" w:rsidRPr="00C75D84" w:rsidRDefault="004B7BBB" w:rsidP="004B7BBB">
      <w:r w:rsidRPr="00C75D84">
        <w:rPr>
          <w:rStyle w:val="HideTWBExt"/>
        </w:rPr>
        <w:t>&lt;/Amend&gt;</w:t>
      </w:r>
    </w:p>
    <w:p w14:paraId="0D4C68B9"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527</w:t>
      </w:r>
      <w:r w:rsidRPr="00C75D84">
        <w:rPr>
          <w:rStyle w:val="HideTWBExt"/>
          <w:b w:val="0"/>
        </w:rPr>
        <w:t>&lt;/NumAm&gt;</w:t>
      </w:r>
    </w:p>
    <w:p w14:paraId="475A331C" w14:textId="77777777" w:rsidR="004B7BBB" w:rsidRPr="00C75D84" w:rsidRDefault="004B7BBB" w:rsidP="004B7BBB">
      <w:pPr>
        <w:pStyle w:val="NormalBold"/>
      </w:pPr>
      <w:r w:rsidRPr="00C75D84">
        <w:rPr>
          <w:rStyle w:val="HideTWBExt"/>
          <w:b w:val="0"/>
        </w:rPr>
        <w:t>&lt;RepeatBlock-By&gt;&lt;Members&gt;</w:t>
      </w:r>
      <w:r w:rsidRPr="00C75D84">
        <w:t>Reinhold Lopatka</w:t>
      </w:r>
      <w:r w:rsidRPr="00C75D84">
        <w:rPr>
          <w:rStyle w:val="HideTWBExt"/>
          <w:b w:val="0"/>
        </w:rPr>
        <w:t>&lt;/Members&gt;</w:t>
      </w:r>
    </w:p>
    <w:p w14:paraId="6A6791F6" w14:textId="77777777" w:rsidR="004B7BBB" w:rsidRPr="00C75D84" w:rsidRDefault="004B7BBB" w:rsidP="004B7BBB">
      <w:pPr>
        <w:pStyle w:val="NormalBold"/>
      </w:pPr>
      <w:r w:rsidRPr="00C75D84">
        <w:rPr>
          <w:rStyle w:val="HideTWBExt"/>
          <w:b w:val="0"/>
        </w:rPr>
        <w:t>&lt;/RepeatBlock-By&gt;</w:t>
      </w:r>
    </w:p>
    <w:p w14:paraId="22576D93"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F1366C3" w14:textId="77777777" w:rsidR="004B7BBB" w:rsidRPr="00C75D84" w:rsidRDefault="004B7BBB" w:rsidP="004B7BBB">
      <w:pPr>
        <w:pStyle w:val="NormalBold"/>
      </w:pPr>
      <w:r w:rsidRPr="00C75D84">
        <w:rPr>
          <w:rStyle w:val="HideTWBExt"/>
          <w:b w:val="0"/>
        </w:rPr>
        <w:t>&lt;Article&gt;</w:t>
      </w:r>
      <w:r w:rsidRPr="00C75D84">
        <w:t>Bod 26</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81DC1FA" w14:textId="77777777" w:rsidTr="000D7F60">
        <w:trPr>
          <w:trHeight w:hRule="exact" w:val="240"/>
          <w:jc w:val="center"/>
        </w:trPr>
        <w:tc>
          <w:tcPr>
            <w:tcW w:w="9752" w:type="dxa"/>
            <w:gridSpan w:val="2"/>
            <w:tcBorders>
              <w:top w:val="nil"/>
              <w:left w:val="nil"/>
              <w:bottom w:val="nil"/>
              <w:right w:val="nil"/>
            </w:tcBorders>
          </w:tcPr>
          <w:p w14:paraId="765A0FD1" w14:textId="77777777" w:rsidR="004B7BBB" w:rsidRPr="00C75D84" w:rsidRDefault="004B7BBB" w:rsidP="000D7F60"/>
        </w:tc>
      </w:tr>
      <w:tr w:rsidR="00097907" w:rsidRPr="00C75D84" w14:paraId="5ABAFE7D" w14:textId="77777777" w:rsidTr="000D7F60">
        <w:trPr>
          <w:trHeight w:val="240"/>
          <w:jc w:val="center"/>
        </w:trPr>
        <w:tc>
          <w:tcPr>
            <w:tcW w:w="4876" w:type="dxa"/>
            <w:tcBorders>
              <w:top w:val="nil"/>
              <w:left w:val="nil"/>
              <w:bottom w:val="nil"/>
              <w:right w:val="nil"/>
            </w:tcBorders>
          </w:tcPr>
          <w:p w14:paraId="28A79A2B"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0D23152" w14:textId="77777777" w:rsidR="004B7BBB" w:rsidRPr="00C75D84" w:rsidRDefault="004B7BBB" w:rsidP="000D7F60">
            <w:pPr>
              <w:pStyle w:val="AmColumnHeading"/>
            </w:pPr>
            <w:r w:rsidRPr="00C75D84">
              <w:t>Pozměňovací návrh</w:t>
            </w:r>
          </w:p>
        </w:tc>
      </w:tr>
      <w:tr w:rsidR="00097907" w:rsidRPr="00C75D84" w14:paraId="6AAAAC41" w14:textId="77777777" w:rsidTr="000D7F60">
        <w:trPr>
          <w:jc w:val="center"/>
        </w:trPr>
        <w:tc>
          <w:tcPr>
            <w:tcW w:w="4876" w:type="dxa"/>
            <w:tcBorders>
              <w:top w:val="nil"/>
              <w:left w:val="nil"/>
              <w:bottom w:val="nil"/>
              <w:right w:val="nil"/>
            </w:tcBorders>
          </w:tcPr>
          <w:p w14:paraId="52C1EA3C" w14:textId="77777777" w:rsidR="004B7BBB" w:rsidRPr="00C75D84" w:rsidRDefault="004B7BBB" w:rsidP="000D7F60">
            <w:pPr>
              <w:pStyle w:val="Normal6a"/>
            </w:pPr>
            <w:r w:rsidRPr="00C75D84">
              <w:t>26.</w:t>
            </w:r>
            <w:r w:rsidRPr="00C75D84">
              <w:tab/>
              <w:t>znovu připomíná hodnotu lidského života ve světle tisíců lidí, kteří přišli o život nebo se pohřešují v důsledku činnosti sítí převaděčů a obchodníků s lidmi; navrhuje, aby Komise vyvinula úsilí v oblasti pátrání a zahájila iniciativu s cílem obnovit „právo na jméno“ pro oběti ve Středomoří jako projev důstojnosti vůči všem lidským bytostem a jako varování pro budoucí generace;</w:t>
            </w:r>
          </w:p>
        </w:tc>
        <w:tc>
          <w:tcPr>
            <w:tcW w:w="4876" w:type="dxa"/>
            <w:tcBorders>
              <w:top w:val="nil"/>
              <w:left w:val="nil"/>
              <w:bottom w:val="nil"/>
              <w:right w:val="nil"/>
            </w:tcBorders>
          </w:tcPr>
          <w:p w14:paraId="7443DE0E" w14:textId="77777777" w:rsidR="004B7BBB" w:rsidRPr="00C75D84" w:rsidRDefault="004B7BBB" w:rsidP="000D7F60">
            <w:pPr>
              <w:pStyle w:val="Normal6a"/>
            </w:pPr>
            <w:r w:rsidRPr="00C75D84">
              <w:t>26.</w:t>
            </w:r>
            <w:r w:rsidRPr="00C75D84">
              <w:tab/>
              <w:t xml:space="preserve">znovu připomíná </w:t>
            </w:r>
            <w:r w:rsidRPr="00C75D84">
              <w:rPr>
                <w:b/>
                <w:bCs/>
                <w:i/>
                <w:iCs/>
              </w:rPr>
              <w:t xml:space="preserve">inherentní důstojnost a </w:t>
            </w:r>
            <w:r w:rsidRPr="00C75D84">
              <w:t>hodnotu lidského života ve světle tisíců lidí, kteří přišli o život nebo se pohřešují v důsledku činnosti sítí převaděčů a obchodníků s lidmi; navrhuje, aby Komise vyvinula úsilí v oblasti pátrání a zahájila iniciativu s cílem obnovit „právo na jméno“ pro oběti ve Středomoří jako projev důstojnosti vůči všem lidským bytostem a jako varování pro budoucí generace;</w:t>
            </w:r>
          </w:p>
        </w:tc>
      </w:tr>
    </w:tbl>
    <w:p w14:paraId="309F2C7B"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57A2F9E" w14:textId="77777777" w:rsidR="00D14A06" w:rsidRPr="00C75D84" w:rsidRDefault="004B7BBB" w:rsidP="004B7BBB">
      <w:r w:rsidRPr="00C75D84">
        <w:rPr>
          <w:rStyle w:val="HideTWBExt"/>
        </w:rPr>
        <w:t>&lt;/Amend&gt;</w:t>
      </w:r>
    </w:p>
    <w:p w14:paraId="1B819E70" w14:textId="77777777" w:rsidR="004B7BBB" w:rsidRPr="00C75D84" w:rsidRDefault="004B7BBB" w:rsidP="004B7BBB">
      <w:pPr>
        <w:pStyle w:val="AmNumberTabs"/>
      </w:pPr>
      <w:r w:rsidRPr="00C75D84">
        <w:rPr>
          <w:rStyle w:val="HideTWBExt"/>
          <w:b w:val="0"/>
        </w:rPr>
        <w:lastRenderedPageBreak/>
        <w:t>&lt;Amend&gt;</w:t>
      </w:r>
      <w:r w:rsidRPr="00C75D84">
        <w:t>Pozměňovací návrh</w:t>
      </w:r>
      <w:r w:rsidRPr="00C75D84">
        <w:tab/>
      </w:r>
      <w:r w:rsidRPr="00C75D84">
        <w:tab/>
      </w:r>
      <w:r w:rsidRPr="00C75D84">
        <w:rPr>
          <w:rStyle w:val="HideTWBExt"/>
          <w:b w:val="0"/>
        </w:rPr>
        <w:t>&lt;NumAm&gt;</w:t>
      </w:r>
      <w:r w:rsidRPr="00C75D84">
        <w:t>528</w:t>
      </w:r>
      <w:r w:rsidRPr="00C75D84">
        <w:rPr>
          <w:rStyle w:val="HideTWBExt"/>
          <w:b w:val="0"/>
        </w:rPr>
        <w:t>&lt;/NumAm&gt;</w:t>
      </w:r>
    </w:p>
    <w:p w14:paraId="56A7E097" w14:textId="77777777" w:rsidR="004B7BBB" w:rsidRPr="00C75D84" w:rsidRDefault="004B7BBB" w:rsidP="004B7BBB">
      <w:pPr>
        <w:pStyle w:val="NormalBold"/>
      </w:pPr>
      <w:r w:rsidRPr="00C75D84">
        <w:rPr>
          <w:rStyle w:val="HideTWBExt"/>
          <w:b w:val="0"/>
        </w:rPr>
        <w:t>&lt;RepeatBlock-By&gt;&lt;Members&gt;</w:t>
      </w:r>
      <w:r w:rsidRPr="00C75D84">
        <w:t>Stephen Nikola Bartulica</w:t>
      </w:r>
      <w:r w:rsidRPr="00C75D84">
        <w:rPr>
          <w:rStyle w:val="HideTWBExt"/>
          <w:b w:val="0"/>
        </w:rPr>
        <w:t>&lt;/Members&gt;</w:t>
      </w:r>
    </w:p>
    <w:p w14:paraId="015FD9A6" w14:textId="77777777" w:rsidR="004B7BBB" w:rsidRPr="00C75D84" w:rsidRDefault="004B7BBB" w:rsidP="004B7BBB">
      <w:pPr>
        <w:pStyle w:val="NormalBold"/>
      </w:pPr>
      <w:r w:rsidRPr="00C75D84">
        <w:rPr>
          <w:rStyle w:val="HideTWBExt"/>
          <w:b w:val="0"/>
        </w:rPr>
        <w:t>&lt;/RepeatBlock-By&gt;</w:t>
      </w:r>
    </w:p>
    <w:p w14:paraId="552D7225"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B80E22A" w14:textId="77777777" w:rsidR="004B7BBB" w:rsidRPr="00C75D84" w:rsidRDefault="004B7BBB" w:rsidP="004B7BBB">
      <w:pPr>
        <w:pStyle w:val="NormalBold"/>
      </w:pPr>
      <w:r w:rsidRPr="00C75D84">
        <w:rPr>
          <w:rStyle w:val="HideTWBExt"/>
          <w:b w:val="0"/>
        </w:rPr>
        <w:t>&lt;Article&gt;</w:t>
      </w:r>
      <w:r w:rsidRPr="00C75D84">
        <w:t>Bod 26</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4BF7D10" w14:textId="77777777" w:rsidTr="000D7F60">
        <w:trPr>
          <w:trHeight w:hRule="exact" w:val="240"/>
          <w:jc w:val="center"/>
        </w:trPr>
        <w:tc>
          <w:tcPr>
            <w:tcW w:w="9752" w:type="dxa"/>
            <w:gridSpan w:val="2"/>
            <w:tcBorders>
              <w:top w:val="nil"/>
              <w:left w:val="nil"/>
              <w:bottom w:val="nil"/>
              <w:right w:val="nil"/>
            </w:tcBorders>
          </w:tcPr>
          <w:p w14:paraId="2A7139B4" w14:textId="77777777" w:rsidR="004B7BBB" w:rsidRPr="00C75D84" w:rsidRDefault="004B7BBB" w:rsidP="000D7F60"/>
        </w:tc>
      </w:tr>
      <w:tr w:rsidR="00097907" w:rsidRPr="00C75D84" w14:paraId="418F4E8A" w14:textId="77777777" w:rsidTr="000D7F60">
        <w:trPr>
          <w:trHeight w:val="240"/>
          <w:jc w:val="center"/>
        </w:trPr>
        <w:tc>
          <w:tcPr>
            <w:tcW w:w="4876" w:type="dxa"/>
            <w:tcBorders>
              <w:top w:val="nil"/>
              <w:left w:val="nil"/>
              <w:bottom w:val="nil"/>
              <w:right w:val="nil"/>
            </w:tcBorders>
          </w:tcPr>
          <w:p w14:paraId="512DC460"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3D3707D" w14:textId="77777777" w:rsidR="004B7BBB" w:rsidRPr="00C75D84" w:rsidRDefault="004B7BBB" w:rsidP="000D7F60">
            <w:pPr>
              <w:pStyle w:val="AmColumnHeading"/>
            </w:pPr>
            <w:r w:rsidRPr="00C75D84">
              <w:t>Pozměňovací návrh</w:t>
            </w:r>
          </w:p>
        </w:tc>
      </w:tr>
      <w:tr w:rsidR="00097907" w:rsidRPr="00C75D84" w14:paraId="38CA6EFE" w14:textId="77777777" w:rsidTr="000D7F60">
        <w:trPr>
          <w:jc w:val="center"/>
        </w:trPr>
        <w:tc>
          <w:tcPr>
            <w:tcW w:w="4876" w:type="dxa"/>
            <w:tcBorders>
              <w:top w:val="nil"/>
              <w:left w:val="nil"/>
              <w:bottom w:val="nil"/>
              <w:right w:val="nil"/>
            </w:tcBorders>
          </w:tcPr>
          <w:p w14:paraId="31C4E9E3" w14:textId="77777777" w:rsidR="004B7BBB" w:rsidRPr="00C75D84" w:rsidRDefault="004B7BBB" w:rsidP="000D7F60">
            <w:pPr>
              <w:pStyle w:val="Normal6a"/>
            </w:pPr>
            <w:r w:rsidRPr="00C75D84">
              <w:t>26.</w:t>
            </w:r>
            <w:r w:rsidRPr="00C75D84">
              <w:tab/>
              <w:t xml:space="preserve">znovu připomíná hodnotu lidského života </w:t>
            </w:r>
            <w:r w:rsidRPr="00C75D84">
              <w:rPr>
                <w:b/>
                <w:bCs/>
                <w:i/>
                <w:iCs/>
              </w:rPr>
              <w:t>ve světle tisíců lidí, kteří přišli o život nebo se pohřešují v důsledku činnosti</w:t>
            </w:r>
            <w:r w:rsidRPr="00C75D84">
              <w:t xml:space="preserve"> </w:t>
            </w:r>
            <w:r w:rsidRPr="00C75D84">
              <w:rPr>
                <w:b/>
                <w:bCs/>
                <w:i/>
                <w:iCs/>
              </w:rPr>
              <w:t>sítí</w:t>
            </w:r>
            <w:r w:rsidRPr="00C75D84">
              <w:t xml:space="preserve"> </w:t>
            </w:r>
            <w:r w:rsidRPr="00C75D84">
              <w:rPr>
                <w:b/>
                <w:bCs/>
                <w:i/>
                <w:iCs/>
              </w:rPr>
              <w:t>převaděčů a</w:t>
            </w:r>
            <w:r w:rsidRPr="00C75D84">
              <w:t xml:space="preserve"> obchodníků s lidmi; navrhuje, aby Komise</w:t>
            </w:r>
            <w:r w:rsidRPr="00C75D84">
              <w:rPr>
                <w:b/>
                <w:bCs/>
                <w:i/>
                <w:iCs/>
              </w:rPr>
              <w:t xml:space="preserve"> vyvinula úsilí v oblasti pátrání a zahájila </w:t>
            </w:r>
            <w:r w:rsidRPr="00C75D84">
              <w:t xml:space="preserve">iniciativu </w:t>
            </w:r>
            <w:r w:rsidRPr="00C75D84">
              <w:rPr>
                <w:b/>
                <w:bCs/>
                <w:i/>
                <w:iCs/>
              </w:rPr>
              <w:t>s cílem obnovit „právo na jméno“ pro oběti ve Středomoří jako projev důstojnosti vůči všem lidským bytostem a jako varování pro budoucí generace;</w:t>
            </w:r>
          </w:p>
        </w:tc>
        <w:tc>
          <w:tcPr>
            <w:tcW w:w="4876" w:type="dxa"/>
            <w:tcBorders>
              <w:top w:val="nil"/>
              <w:left w:val="nil"/>
              <w:bottom w:val="nil"/>
              <w:right w:val="nil"/>
            </w:tcBorders>
          </w:tcPr>
          <w:p w14:paraId="6A4D7690" w14:textId="77777777" w:rsidR="004B7BBB" w:rsidRPr="00C75D84" w:rsidRDefault="004B7BBB" w:rsidP="000D7F60">
            <w:pPr>
              <w:pStyle w:val="Normal6a"/>
            </w:pPr>
            <w:r w:rsidRPr="00C75D84">
              <w:t>26.</w:t>
            </w:r>
            <w:r w:rsidRPr="00C75D84">
              <w:tab/>
              <w:t>znovu připomíná hodnotu lidského života</w:t>
            </w:r>
            <w:r w:rsidRPr="00C75D84">
              <w:rPr>
                <w:b/>
                <w:bCs/>
                <w:i/>
                <w:iCs/>
              </w:rPr>
              <w:t>;</w:t>
            </w:r>
            <w:r w:rsidRPr="00C75D84">
              <w:rPr>
                <w:b/>
                <w:i/>
              </w:rPr>
              <w:t xml:space="preserve"> zdůrazňuje, že nejlepším způsobem, jak zabránit ztrátám na životech na moři, je rozbít</w:t>
            </w:r>
            <w:r w:rsidRPr="00C75D84">
              <w:t xml:space="preserve"> </w:t>
            </w:r>
            <w:r w:rsidRPr="00C75D84">
              <w:rPr>
                <w:b/>
                <w:bCs/>
                <w:i/>
                <w:iCs/>
              </w:rPr>
              <w:t>sítě</w:t>
            </w:r>
            <w:r w:rsidRPr="00C75D84">
              <w:t xml:space="preserve"> obchodníků s lidmi</w:t>
            </w:r>
            <w:r w:rsidRPr="00C75D84">
              <w:rPr>
                <w:b/>
                <w:i/>
              </w:rPr>
              <w:t>, posílit spolupráci se zeměmi původu a tranzitu a zajistit, aby byly zachráněné osoby co nejrychleji navráceny do třetích zemí nebo do zemí původu</w:t>
            </w:r>
            <w:r w:rsidRPr="00C75D84">
              <w:t xml:space="preserve">; navrhuje, aby Komise </w:t>
            </w:r>
            <w:r w:rsidRPr="00C75D84">
              <w:rPr>
                <w:b/>
                <w:bCs/>
                <w:i/>
                <w:iCs/>
              </w:rPr>
              <w:t>a členské státy zahájily komplexní</w:t>
            </w:r>
            <w:r w:rsidRPr="00C75D84">
              <w:t xml:space="preserve"> iniciativu </w:t>
            </w:r>
            <w:r w:rsidRPr="00C75D84">
              <w:rPr>
                <w:b/>
                <w:bCs/>
                <w:i/>
                <w:iCs/>
              </w:rPr>
              <w:t>proti sítím obchodování s lidmi</w:t>
            </w:r>
            <w:r w:rsidRPr="00C75D84">
              <w:t>;</w:t>
            </w:r>
          </w:p>
        </w:tc>
      </w:tr>
    </w:tbl>
    <w:p w14:paraId="4910E9B4"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8E279A8" w14:textId="77777777" w:rsidR="00D14A06" w:rsidRPr="00C75D84" w:rsidRDefault="004B7BBB" w:rsidP="004B7BBB">
      <w:r w:rsidRPr="00C75D84">
        <w:rPr>
          <w:rStyle w:val="HideTWBExt"/>
        </w:rPr>
        <w:t>&lt;/Amend&gt;</w:t>
      </w:r>
    </w:p>
    <w:p w14:paraId="1361DEA7"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529</w:t>
      </w:r>
      <w:r w:rsidRPr="00C75D84">
        <w:rPr>
          <w:rStyle w:val="HideTWBExt"/>
          <w:b w:val="0"/>
        </w:rPr>
        <w:t>&lt;/NumAm&gt;</w:t>
      </w:r>
    </w:p>
    <w:p w14:paraId="2CA75E1F"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2BD2A09B" w14:textId="77777777" w:rsidR="004B7BBB" w:rsidRPr="00C75D84" w:rsidRDefault="004B7BBB" w:rsidP="004B7BBB">
      <w:pPr>
        <w:pStyle w:val="NormalBold"/>
      </w:pPr>
      <w:r w:rsidRPr="00C75D84">
        <w:rPr>
          <w:rStyle w:val="HideTWBExt"/>
          <w:b w:val="0"/>
        </w:rPr>
        <w:t>&lt;/RepeatBlock-By&gt;</w:t>
      </w:r>
    </w:p>
    <w:p w14:paraId="4A682FE0"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A018EDA" w14:textId="77777777" w:rsidR="004B7BBB" w:rsidRPr="00C75D84" w:rsidRDefault="004B7BBB" w:rsidP="004B7BBB">
      <w:pPr>
        <w:pStyle w:val="NormalBold"/>
      </w:pPr>
      <w:r w:rsidRPr="00C75D84">
        <w:rPr>
          <w:rStyle w:val="HideTWBExt"/>
          <w:b w:val="0"/>
        </w:rPr>
        <w:t>&lt;Article&gt;</w:t>
      </w:r>
      <w:r w:rsidRPr="00C75D84">
        <w:t>Bod 26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3A4814C9" w14:textId="77777777" w:rsidTr="000D7F60">
        <w:trPr>
          <w:trHeight w:hRule="exact" w:val="240"/>
          <w:jc w:val="center"/>
        </w:trPr>
        <w:tc>
          <w:tcPr>
            <w:tcW w:w="9752" w:type="dxa"/>
            <w:gridSpan w:val="2"/>
            <w:tcBorders>
              <w:top w:val="nil"/>
              <w:left w:val="nil"/>
              <w:bottom w:val="nil"/>
              <w:right w:val="nil"/>
            </w:tcBorders>
          </w:tcPr>
          <w:p w14:paraId="48D1F8F1" w14:textId="77777777" w:rsidR="004B7BBB" w:rsidRPr="00C75D84" w:rsidRDefault="004B7BBB" w:rsidP="000D7F60"/>
        </w:tc>
      </w:tr>
      <w:tr w:rsidR="00097907" w:rsidRPr="00C75D84" w14:paraId="127E373B" w14:textId="77777777" w:rsidTr="000D7F60">
        <w:trPr>
          <w:trHeight w:val="240"/>
          <w:jc w:val="center"/>
        </w:trPr>
        <w:tc>
          <w:tcPr>
            <w:tcW w:w="4876" w:type="dxa"/>
            <w:tcBorders>
              <w:top w:val="nil"/>
              <w:left w:val="nil"/>
              <w:bottom w:val="nil"/>
              <w:right w:val="nil"/>
            </w:tcBorders>
          </w:tcPr>
          <w:p w14:paraId="7A5237AF"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F2F3E85" w14:textId="77777777" w:rsidR="004B7BBB" w:rsidRPr="00C75D84" w:rsidRDefault="004B7BBB" w:rsidP="000D7F60">
            <w:pPr>
              <w:pStyle w:val="AmColumnHeading"/>
            </w:pPr>
            <w:r w:rsidRPr="00C75D84">
              <w:t>Pozměňovací návrh</w:t>
            </w:r>
          </w:p>
        </w:tc>
      </w:tr>
      <w:tr w:rsidR="00097907" w:rsidRPr="00C75D84" w14:paraId="39742456" w14:textId="77777777" w:rsidTr="000D7F60">
        <w:trPr>
          <w:jc w:val="center"/>
        </w:trPr>
        <w:tc>
          <w:tcPr>
            <w:tcW w:w="4876" w:type="dxa"/>
            <w:tcBorders>
              <w:top w:val="nil"/>
              <w:left w:val="nil"/>
              <w:bottom w:val="nil"/>
              <w:right w:val="nil"/>
            </w:tcBorders>
          </w:tcPr>
          <w:p w14:paraId="0F198DC8" w14:textId="77777777" w:rsidR="004B7BBB" w:rsidRPr="00C75D84" w:rsidRDefault="004B7BBB" w:rsidP="000D7F60">
            <w:pPr>
              <w:pStyle w:val="Normal6a"/>
            </w:pPr>
          </w:p>
        </w:tc>
        <w:tc>
          <w:tcPr>
            <w:tcW w:w="4876" w:type="dxa"/>
            <w:tcBorders>
              <w:top w:val="nil"/>
              <w:left w:val="nil"/>
              <w:bottom w:val="nil"/>
              <w:right w:val="nil"/>
            </w:tcBorders>
          </w:tcPr>
          <w:p w14:paraId="6260DFBC" w14:textId="77777777" w:rsidR="004B7BBB" w:rsidRPr="00C75D84" w:rsidRDefault="004B7BBB" w:rsidP="000D7F60">
            <w:pPr>
              <w:pStyle w:val="Normal6a"/>
            </w:pPr>
            <w:r w:rsidRPr="00C75D84">
              <w:rPr>
                <w:b/>
                <w:i/>
              </w:rPr>
              <w:t>26a.</w:t>
            </w:r>
            <w:r w:rsidRPr="00C75D84">
              <w:tab/>
            </w:r>
            <w:r w:rsidRPr="00C75D84">
              <w:rPr>
                <w:b/>
                <w:i/>
              </w:rPr>
              <w:t>objasnit problémy a možná řešení související se syrskou uprchlickou krizí. Podle Nového paktu o migraci a azylu již Syřané nemusí být považováni za uprchlíky, a to i přesto, že žijí v nejistých podmínkách, zejména v regionu Blízkého východu a severní Afriky. V regionu panuje nebezpečná situace, která nutí mnoho obyvatel k útěku. Z tohoto důvodu by se Pakt měl rovněž zaměřit na vyřešení právního vakua, v němž se tito syrští občané v současné době nacházejí;</w:t>
            </w:r>
          </w:p>
        </w:tc>
      </w:tr>
    </w:tbl>
    <w:p w14:paraId="37A2C671"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AA3B6A9" w14:textId="77777777" w:rsidR="00D14A06" w:rsidRPr="00C75D84" w:rsidRDefault="004B7BBB" w:rsidP="004B7BBB">
      <w:r w:rsidRPr="00C75D84">
        <w:rPr>
          <w:rStyle w:val="HideTWBExt"/>
        </w:rPr>
        <w:t>&lt;/Amend&gt;</w:t>
      </w:r>
    </w:p>
    <w:p w14:paraId="75A37AE3" w14:textId="77777777" w:rsidR="004B7BBB" w:rsidRPr="00C75D84" w:rsidRDefault="004B7BBB" w:rsidP="004B7BBB">
      <w:pPr>
        <w:pStyle w:val="AmNumberTabs"/>
      </w:pPr>
      <w:r w:rsidRPr="00C75D84">
        <w:rPr>
          <w:rStyle w:val="HideTWBExt"/>
          <w:b w:val="0"/>
        </w:rPr>
        <w:lastRenderedPageBreak/>
        <w:t>&lt;Amend&gt;</w:t>
      </w:r>
      <w:r w:rsidRPr="00C75D84">
        <w:t>Pozměňovací návrh</w:t>
      </w:r>
      <w:r w:rsidRPr="00C75D84">
        <w:tab/>
      </w:r>
      <w:r w:rsidRPr="00C75D84">
        <w:tab/>
      </w:r>
      <w:r w:rsidRPr="00C75D84">
        <w:rPr>
          <w:rStyle w:val="HideTWBExt"/>
          <w:b w:val="0"/>
        </w:rPr>
        <w:t>&lt;NumAm&gt;</w:t>
      </w:r>
      <w:r w:rsidRPr="00C75D84">
        <w:t>530</w:t>
      </w:r>
      <w:r w:rsidRPr="00C75D84">
        <w:rPr>
          <w:rStyle w:val="HideTWBExt"/>
          <w:b w:val="0"/>
        </w:rPr>
        <w:t>&lt;/NumAm&gt;</w:t>
      </w:r>
    </w:p>
    <w:p w14:paraId="1BAE3C4C" w14:textId="77777777" w:rsidR="004B7BBB" w:rsidRPr="00C75D84" w:rsidRDefault="004B7BBB" w:rsidP="004B7BBB">
      <w:pPr>
        <w:pStyle w:val="NormalBold"/>
      </w:pPr>
      <w:r w:rsidRPr="00C75D84">
        <w:rPr>
          <w:rStyle w:val="HideTWBExt"/>
          <w:b w:val="0"/>
        </w:rPr>
        <w:t>&lt;RepeatBlock-By&gt;&lt;Members&gt;</w:t>
      </w:r>
      <w:r w:rsidRPr="00C75D84">
        <w:t>Laura Ballarín Cereza, Javi López</w:t>
      </w:r>
      <w:r w:rsidRPr="00C75D84">
        <w:rPr>
          <w:rStyle w:val="HideTWBExt"/>
          <w:b w:val="0"/>
        </w:rPr>
        <w:t>&lt;/Members&gt;</w:t>
      </w:r>
    </w:p>
    <w:p w14:paraId="064BDD65" w14:textId="77777777" w:rsidR="004B7BBB" w:rsidRPr="00C75D84" w:rsidRDefault="004B7BBB" w:rsidP="004B7BBB">
      <w:pPr>
        <w:pStyle w:val="NormalBold"/>
      </w:pPr>
      <w:r w:rsidRPr="00C75D84">
        <w:rPr>
          <w:rStyle w:val="HideTWBExt"/>
          <w:b w:val="0"/>
        </w:rPr>
        <w:t>&lt;/RepeatBlock-By&gt;</w:t>
      </w:r>
    </w:p>
    <w:p w14:paraId="27791E7F"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6C93A774" w14:textId="77777777" w:rsidR="004B7BBB" w:rsidRPr="00C75D84" w:rsidRDefault="004B7BBB" w:rsidP="004B7BBB">
      <w:pPr>
        <w:pStyle w:val="NormalBold"/>
      </w:pPr>
      <w:r w:rsidRPr="00C75D84">
        <w:rPr>
          <w:rStyle w:val="HideTWBExt"/>
          <w:b w:val="0"/>
        </w:rPr>
        <w:t>&lt;Article&gt;</w:t>
      </w:r>
      <w:r w:rsidRPr="00C75D84">
        <w:t>Bod 26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2A69D9D" w14:textId="77777777" w:rsidTr="000D7F60">
        <w:trPr>
          <w:trHeight w:hRule="exact" w:val="240"/>
          <w:jc w:val="center"/>
        </w:trPr>
        <w:tc>
          <w:tcPr>
            <w:tcW w:w="9752" w:type="dxa"/>
            <w:gridSpan w:val="2"/>
            <w:tcBorders>
              <w:top w:val="nil"/>
              <w:left w:val="nil"/>
              <w:bottom w:val="nil"/>
              <w:right w:val="nil"/>
            </w:tcBorders>
          </w:tcPr>
          <w:p w14:paraId="778C0B9E" w14:textId="77777777" w:rsidR="004B7BBB" w:rsidRPr="00C75D84" w:rsidRDefault="004B7BBB" w:rsidP="000D7F60"/>
        </w:tc>
      </w:tr>
      <w:tr w:rsidR="00097907" w:rsidRPr="00C75D84" w14:paraId="7FDCABF1" w14:textId="77777777" w:rsidTr="000D7F60">
        <w:trPr>
          <w:trHeight w:val="240"/>
          <w:jc w:val="center"/>
        </w:trPr>
        <w:tc>
          <w:tcPr>
            <w:tcW w:w="4876" w:type="dxa"/>
            <w:tcBorders>
              <w:top w:val="nil"/>
              <w:left w:val="nil"/>
              <w:bottom w:val="nil"/>
              <w:right w:val="nil"/>
            </w:tcBorders>
          </w:tcPr>
          <w:p w14:paraId="5CF97B8E"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A05E986" w14:textId="77777777" w:rsidR="004B7BBB" w:rsidRPr="00C75D84" w:rsidRDefault="004B7BBB" w:rsidP="000D7F60">
            <w:pPr>
              <w:pStyle w:val="AmColumnHeading"/>
            </w:pPr>
            <w:r w:rsidRPr="00C75D84">
              <w:t>Pozměňovací návrh</w:t>
            </w:r>
          </w:p>
        </w:tc>
      </w:tr>
      <w:tr w:rsidR="00097907" w:rsidRPr="00C75D84" w14:paraId="2E89274D" w14:textId="77777777" w:rsidTr="000D7F60">
        <w:trPr>
          <w:jc w:val="center"/>
        </w:trPr>
        <w:tc>
          <w:tcPr>
            <w:tcW w:w="4876" w:type="dxa"/>
            <w:tcBorders>
              <w:top w:val="nil"/>
              <w:left w:val="nil"/>
              <w:bottom w:val="nil"/>
              <w:right w:val="nil"/>
            </w:tcBorders>
          </w:tcPr>
          <w:p w14:paraId="4FBD3CD4" w14:textId="77777777" w:rsidR="004B7BBB" w:rsidRPr="00C75D84" w:rsidRDefault="004B7BBB" w:rsidP="000D7F60">
            <w:pPr>
              <w:pStyle w:val="Normal6a"/>
            </w:pPr>
          </w:p>
        </w:tc>
        <w:tc>
          <w:tcPr>
            <w:tcW w:w="4876" w:type="dxa"/>
            <w:tcBorders>
              <w:top w:val="nil"/>
              <w:left w:val="nil"/>
              <w:bottom w:val="nil"/>
              <w:right w:val="nil"/>
            </w:tcBorders>
          </w:tcPr>
          <w:p w14:paraId="29D369A8" w14:textId="77777777" w:rsidR="004B7BBB" w:rsidRPr="00C75D84" w:rsidRDefault="004B7BBB" w:rsidP="000D7F60">
            <w:pPr>
              <w:pStyle w:val="Normal6a"/>
            </w:pPr>
            <w:r w:rsidRPr="00C75D84">
              <w:rPr>
                <w:b/>
                <w:i/>
              </w:rPr>
              <w:t>26a.</w:t>
            </w:r>
            <w:r w:rsidRPr="00C75D84">
              <w:tab/>
            </w:r>
            <w:r w:rsidRPr="00C75D84">
              <w:rPr>
                <w:b/>
                <w:i/>
              </w:rPr>
              <w:t>zdůrazňuje význam prosazování komplexního a na člověka zaměřeného přístupu k bezpečnosti ve Středomoří, který bere v úvahu, že dlouhodobá stabilita závisí na přístupu ke vzdělání, zdravotní péči, sociální spravedlnosti, environmentální udržitelnosti a dodržování základních práv; podtrhuje, že řešení problému nejistoty vyžaduje také boj proti nerovnostem a posílení sociální soudržnosti v celém regionu;</w:t>
            </w:r>
          </w:p>
        </w:tc>
      </w:tr>
    </w:tbl>
    <w:p w14:paraId="5EB58392"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48566A1" w14:textId="77777777" w:rsidR="00D14A06" w:rsidRPr="00C75D84" w:rsidRDefault="004B7BBB" w:rsidP="004B7BBB">
      <w:r w:rsidRPr="00C75D84">
        <w:rPr>
          <w:rStyle w:val="HideTWBExt"/>
        </w:rPr>
        <w:t>&lt;/Amend&gt;</w:t>
      </w:r>
    </w:p>
    <w:p w14:paraId="3CBF3296"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531</w:t>
      </w:r>
      <w:r w:rsidRPr="00C75D84">
        <w:rPr>
          <w:rStyle w:val="HideTWBExt"/>
          <w:b w:val="0"/>
        </w:rPr>
        <w:t>&lt;/NumAm&gt;</w:t>
      </w:r>
    </w:p>
    <w:p w14:paraId="0E048753" w14:textId="77777777" w:rsidR="004B7BBB" w:rsidRPr="00C75D84" w:rsidRDefault="004B7BBB" w:rsidP="004B7BBB">
      <w:pPr>
        <w:pStyle w:val="NormalBold"/>
      </w:pPr>
      <w:r w:rsidRPr="00C75D84">
        <w:rPr>
          <w:rStyle w:val="HideTWBExt"/>
          <w:b w:val="0"/>
        </w:rPr>
        <w:t>&lt;RepeatBlock-By&gt;&lt;Members&gt;</w:t>
      </w:r>
      <w:r w:rsidRPr="00C75D84">
        <w:t>Stephen Nikola Bartulica</w:t>
      </w:r>
      <w:r w:rsidRPr="00C75D84">
        <w:rPr>
          <w:rStyle w:val="HideTWBExt"/>
          <w:b w:val="0"/>
        </w:rPr>
        <w:t>&lt;/Members&gt;</w:t>
      </w:r>
    </w:p>
    <w:p w14:paraId="5EC84508" w14:textId="77777777" w:rsidR="004B7BBB" w:rsidRPr="00C75D84" w:rsidRDefault="004B7BBB" w:rsidP="004B7BBB">
      <w:pPr>
        <w:pStyle w:val="NormalBold"/>
      </w:pPr>
      <w:r w:rsidRPr="00C75D84">
        <w:rPr>
          <w:rStyle w:val="HideTWBExt"/>
          <w:b w:val="0"/>
        </w:rPr>
        <w:t>&lt;/RepeatBlock-By&gt;</w:t>
      </w:r>
    </w:p>
    <w:p w14:paraId="440D217E"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46CAB398" w14:textId="77777777" w:rsidR="004B7BBB" w:rsidRPr="00C75D84" w:rsidRDefault="004B7BBB" w:rsidP="004B7BBB">
      <w:pPr>
        <w:pStyle w:val="NormalBold"/>
      </w:pPr>
      <w:r w:rsidRPr="00C75D84">
        <w:rPr>
          <w:rStyle w:val="HideTWBExt"/>
          <w:b w:val="0"/>
        </w:rPr>
        <w:t>&lt;Article&gt;</w:t>
      </w:r>
      <w:r w:rsidRPr="00C75D84">
        <w:t>Bod 26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700B279" w14:textId="77777777" w:rsidTr="000D7F60">
        <w:trPr>
          <w:trHeight w:hRule="exact" w:val="240"/>
          <w:jc w:val="center"/>
        </w:trPr>
        <w:tc>
          <w:tcPr>
            <w:tcW w:w="9752" w:type="dxa"/>
            <w:gridSpan w:val="2"/>
            <w:tcBorders>
              <w:top w:val="nil"/>
              <w:left w:val="nil"/>
              <w:bottom w:val="nil"/>
              <w:right w:val="nil"/>
            </w:tcBorders>
          </w:tcPr>
          <w:p w14:paraId="6958995F" w14:textId="77777777" w:rsidR="004B7BBB" w:rsidRPr="00C75D84" w:rsidRDefault="004B7BBB" w:rsidP="000D7F60"/>
        </w:tc>
      </w:tr>
      <w:tr w:rsidR="00097907" w:rsidRPr="00C75D84" w14:paraId="2B8EA79F" w14:textId="77777777" w:rsidTr="000D7F60">
        <w:trPr>
          <w:trHeight w:val="240"/>
          <w:jc w:val="center"/>
        </w:trPr>
        <w:tc>
          <w:tcPr>
            <w:tcW w:w="4876" w:type="dxa"/>
            <w:tcBorders>
              <w:top w:val="nil"/>
              <w:left w:val="nil"/>
              <w:bottom w:val="nil"/>
              <w:right w:val="nil"/>
            </w:tcBorders>
          </w:tcPr>
          <w:p w14:paraId="40CB8115"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A23D426" w14:textId="77777777" w:rsidR="004B7BBB" w:rsidRPr="00C75D84" w:rsidRDefault="004B7BBB" w:rsidP="000D7F60">
            <w:pPr>
              <w:pStyle w:val="AmColumnHeading"/>
            </w:pPr>
            <w:r w:rsidRPr="00C75D84">
              <w:t>Pozměňovací návrh</w:t>
            </w:r>
          </w:p>
        </w:tc>
      </w:tr>
      <w:tr w:rsidR="00097907" w:rsidRPr="00C75D84" w14:paraId="509232B5" w14:textId="77777777" w:rsidTr="000D7F60">
        <w:trPr>
          <w:jc w:val="center"/>
        </w:trPr>
        <w:tc>
          <w:tcPr>
            <w:tcW w:w="4876" w:type="dxa"/>
            <w:tcBorders>
              <w:top w:val="nil"/>
              <w:left w:val="nil"/>
              <w:bottom w:val="nil"/>
              <w:right w:val="nil"/>
            </w:tcBorders>
          </w:tcPr>
          <w:p w14:paraId="1AC1553B" w14:textId="77777777" w:rsidR="004B7BBB" w:rsidRPr="00C75D84" w:rsidRDefault="004B7BBB" w:rsidP="000D7F60">
            <w:pPr>
              <w:pStyle w:val="Normal6a"/>
            </w:pPr>
          </w:p>
        </w:tc>
        <w:tc>
          <w:tcPr>
            <w:tcW w:w="4876" w:type="dxa"/>
            <w:tcBorders>
              <w:top w:val="nil"/>
              <w:left w:val="nil"/>
              <w:bottom w:val="nil"/>
              <w:right w:val="nil"/>
            </w:tcBorders>
          </w:tcPr>
          <w:p w14:paraId="05EF8371" w14:textId="77777777" w:rsidR="004B7BBB" w:rsidRPr="00C75D84" w:rsidRDefault="004B7BBB" w:rsidP="000D7F60">
            <w:pPr>
              <w:pStyle w:val="Normal6a"/>
            </w:pPr>
            <w:r w:rsidRPr="00C75D84">
              <w:rPr>
                <w:b/>
                <w:i/>
              </w:rPr>
              <w:t>26a.</w:t>
            </w:r>
            <w:r w:rsidRPr="00C75D84">
              <w:tab/>
            </w:r>
            <w:r w:rsidRPr="00C75D84">
              <w:rPr>
                <w:b/>
                <w:i/>
              </w:rPr>
              <w:t>zdůrazňuje, že úspěch Paktu pro Středomoří bude posuzován podle jeho schopnosti omezit nelegální příjezdy a výrazně zvýšit počet účinných navracení; požaduje zavedení závazných ustanovení o zpětném přebírání osob do všech dohod s partnery z jižního Středomoří a pozastavení zjednodušení vízového režimu či finanční podpory pro země, které plně nespolupracují v oblasti navracení osob a ochrany hranic;</w:t>
            </w:r>
          </w:p>
        </w:tc>
      </w:tr>
    </w:tbl>
    <w:p w14:paraId="13B02D7D"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8CDBED1" w14:textId="77777777" w:rsidR="00D14A06" w:rsidRPr="00C75D84" w:rsidRDefault="004B7BBB" w:rsidP="004B7BBB">
      <w:r w:rsidRPr="00C75D84">
        <w:rPr>
          <w:rStyle w:val="HideTWBExt"/>
        </w:rPr>
        <w:t>&lt;/Amend&gt;</w:t>
      </w:r>
    </w:p>
    <w:p w14:paraId="381E50C9"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532</w:t>
      </w:r>
      <w:r w:rsidRPr="00C75D84">
        <w:rPr>
          <w:rStyle w:val="HideTWBExt"/>
          <w:b w:val="0"/>
        </w:rPr>
        <w:t>&lt;/NumAm&gt;</w:t>
      </w:r>
    </w:p>
    <w:p w14:paraId="7E0E0855" w14:textId="77777777" w:rsidR="004B7BBB" w:rsidRPr="00C75D84" w:rsidRDefault="004B7BBB" w:rsidP="004B7BBB">
      <w:pPr>
        <w:pStyle w:val="NormalBold"/>
      </w:pPr>
      <w:r w:rsidRPr="00C75D84">
        <w:rPr>
          <w:rStyle w:val="HideTWBExt"/>
          <w:b w:val="0"/>
        </w:rPr>
        <w:lastRenderedPageBreak/>
        <w:t>&lt;RepeatBlock-By&gt;&lt;Members&gt;</w:t>
      </w:r>
      <w:r w:rsidRPr="00C75D84">
        <w:t>Leoluca Orlando</w:t>
      </w:r>
      <w:r w:rsidRPr="00C75D84">
        <w:rPr>
          <w:rStyle w:val="HideTWBExt"/>
          <w:b w:val="0"/>
        </w:rPr>
        <w:t>&lt;/Members&gt;</w:t>
      </w:r>
    </w:p>
    <w:p w14:paraId="7B62927F" w14:textId="77777777" w:rsidR="004B7BBB" w:rsidRPr="00C75D84" w:rsidRDefault="004B7BBB" w:rsidP="004B7BBB">
      <w:r w:rsidRPr="00C75D84">
        <w:rPr>
          <w:rStyle w:val="HideTWBExt"/>
        </w:rPr>
        <w:t>&lt;AuNomDe&gt;</w:t>
      </w:r>
      <w:r w:rsidRPr="00C75D84">
        <w:rPr>
          <w:rStyle w:val="HideTWBInt"/>
        </w:rPr>
        <w:t>{Verts/ALE}</w:t>
      </w:r>
      <w:r w:rsidRPr="00C75D84">
        <w:t>za skupinu Verts/ALE</w:t>
      </w:r>
      <w:r w:rsidRPr="00C75D84">
        <w:rPr>
          <w:rStyle w:val="HideTWBExt"/>
        </w:rPr>
        <w:t>&lt;/AuNomDe&gt;</w:t>
      </w:r>
    </w:p>
    <w:p w14:paraId="0F9B0874" w14:textId="77777777" w:rsidR="004B7BBB" w:rsidRPr="00C75D84" w:rsidRDefault="004B7BBB" w:rsidP="004B7BBB">
      <w:pPr>
        <w:pStyle w:val="NormalBold"/>
      </w:pPr>
      <w:r w:rsidRPr="00C75D84">
        <w:rPr>
          <w:rStyle w:val="HideTWBExt"/>
          <w:b w:val="0"/>
        </w:rPr>
        <w:t>&lt;/RepeatBlock-By&gt;</w:t>
      </w:r>
    </w:p>
    <w:p w14:paraId="499FF66C"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8BD747D" w14:textId="77777777" w:rsidR="004B7BBB" w:rsidRPr="00C75D84" w:rsidRDefault="004B7BBB" w:rsidP="004B7BBB">
      <w:pPr>
        <w:pStyle w:val="NormalBold"/>
      </w:pPr>
      <w:r w:rsidRPr="00C75D84">
        <w:rPr>
          <w:rStyle w:val="HideTWBExt"/>
          <w:b w:val="0"/>
        </w:rPr>
        <w:t>&lt;Article&gt;</w:t>
      </w:r>
      <w:r w:rsidRPr="00C75D84">
        <w:t>Bod 26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90C8C38" w14:textId="77777777" w:rsidTr="000D7F60">
        <w:trPr>
          <w:trHeight w:hRule="exact" w:val="240"/>
          <w:jc w:val="center"/>
        </w:trPr>
        <w:tc>
          <w:tcPr>
            <w:tcW w:w="9752" w:type="dxa"/>
            <w:gridSpan w:val="2"/>
            <w:tcBorders>
              <w:top w:val="nil"/>
              <w:left w:val="nil"/>
              <w:bottom w:val="nil"/>
              <w:right w:val="nil"/>
            </w:tcBorders>
          </w:tcPr>
          <w:p w14:paraId="372A9E6D" w14:textId="77777777" w:rsidR="004B7BBB" w:rsidRPr="00C75D84" w:rsidRDefault="004B7BBB" w:rsidP="000D7F60"/>
        </w:tc>
      </w:tr>
      <w:tr w:rsidR="00097907" w:rsidRPr="00C75D84" w14:paraId="5DD3FDCB" w14:textId="77777777" w:rsidTr="000D7F60">
        <w:trPr>
          <w:trHeight w:val="240"/>
          <w:jc w:val="center"/>
        </w:trPr>
        <w:tc>
          <w:tcPr>
            <w:tcW w:w="4876" w:type="dxa"/>
            <w:tcBorders>
              <w:top w:val="nil"/>
              <w:left w:val="nil"/>
              <w:bottom w:val="nil"/>
              <w:right w:val="nil"/>
            </w:tcBorders>
          </w:tcPr>
          <w:p w14:paraId="716C2B44"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5DC4B155" w14:textId="77777777" w:rsidR="004B7BBB" w:rsidRPr="00C75D84" w:rsidRDefault="004B7BBB" w:rsidP="000D7F60">
            <w:pPr>
              <w:pStyle w:val="AmColumnHeading"/>
            </w:pPr>
            <w:r w:rsidRPr="00C75D84">
              <w:t>Pozměňovací návrh</w:t>
            </w:r>
          </w:p>
        </w:tc>
      </w:tr>
      <w:tr w:rsidR="00097907" w:rsidRPr="00C75D84" w14:paraId="019D74C3" w14:textId="77777777" w:rsidTr="000D7F60">
        <w:trPr>
          <w:jc w:val="center"/>
        </w:trPr>
        <w:tc>
          <w:tcPr>
            <w:tcW w:w="4876" w:type="dxa"/>
            <w:tcBorders>
              <w:top w:val="nil"/>
              <w:left w:val="nil"/>
              <w:bottom w:val="nil"/>
              <w:right w:val="nil"/>
            </w:tcBorders>
          </w:tcPr>
          <w:p w14:paraId="28BC2E83" w14:textId="77777777" w:rsidR="004B7BBB" w:rsidRPr="00C75D84" w:rsidRDefault="004B7BBB" w:rsidP="000D7F60">
            <w:pPr>
              <w:pStyle w:val="Normal6a"/>
            </w:pPr>
          </w:p>
        </w:tc>
        <w:tc>
          <w:tcPr>
            <w:tcW w:w="4876" w:type="dxa"/>
            <w:tcBorders>
              <w:top w:val="nil"/>
              <w:left w:val="nil"/>
              <w:bottom w:val="nil"/>
              <w:right w:val="nil"/>
            </w:tcBorders>
          </w:tcPr>
          <w:p w14:paraId="5651224B" w14:textId="77777777" w:rsidR="004B7BBB" w:rsidRPr="00C75D84" w:rsidRDefault="004B7BBB" w:rsidP="000D7F60">
            <w:pPr>
              <w:pStyle w:val="Normal6a"/>
            </w:pPr>
            <w:r w:rsidRPr="00C75D84">
              <w:rPr>
                <w:b/>
                <w:i/>
              </w:rPr>
              <w:t>26a.</w:t>
            </w:r>
            <w:r w:rsidRPr="00C75D84">
              <w:tab/>
            </w:r>
            <w:r w:rsidRPr="00C75D84">
              <w:rPr>
                <w:b/>
                <w:i/>
              </w:rPr>
              <w:t>vyzývá EU a její středomořské partnery, aby zřídili nezávislý vyšetřovací mechanismus zaměřený na úmrtí a zmizení osob ve Středozemním moři a aby vytvořili právní rámec, který zajistí, že rodiny budou mít právo dozvědět se o osudu svých příbuzných;</w:t>
            </w:r>
          </w:p>
        </w:tc>
      </w:tr>
    </w:tbl>
    <w:p w14:paraId="10950455"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3FD3D9CB" w14:textId="77777777" w:rsidR="00D14A06" w:rsidRPr="00C75D84" w:rsidRDefault="004B7BBB" w:rsidP="004B7BBB">
      <w:r w:rsidRPr="00C75D84">
        <w:rPr>
          <w:rStyle w:val="HideTWBExt"/>
        </w:rPr>
        <w:t>&lt;/Amend&gt;</w:t>
      </w:r>
    </w:p>
    <w:p w14:paraId="3D570678"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533</w:t>
      </w:r>
      <w:r w:rsidRPr="00C75D84">
        <w:rPr>
          <w:rStyle w:val="HideTWBExt"/>
          <w:b w:val="0"/>
        </w:rPr>
        <w:t>&lt;/NumAm&gt;</w:t>
      </w:r>
    </w:p>
    <w:p w14:paraId="4E9FF0ED" w14:textId="77777777" w:rsidR="004B7BBB" w:rsidRPr="00C75D84" w:rsidRDefault="004B7BBB" w:rsidP="004B7BBB">
      <w:pPr>
        <w:pStyle w:val="NormalBold"/>
      </w:pPr>
      <w:r w:rsidRPr="00C75D84">
        <w:rPr>
          <w:rStyle w:val="HideTWBExt"/>
          <w:b w:val="0"/>
        </w:rPr>
        <w:t>&lt;RepeatBlock-By&gt;&lt;Members&gt;</w:t>
      </w:r>
      <w:r w:rsidRPr="00C75D84">
        <w:t>Alexander Sell</w:t>
      </w:r>
      <w:r w:rsidRPr="00C75D84">
        <w:rPr>
          <w:rStyle w:val="HideTWBExt"/>
          <w:b w:val="0"/>
        </w:rPr>
        <w:t>&lt;/Members&gt;</w:t>
      </w:r>
    </w:p>
    <w:p w14:paraId="68EA8AF0" w14:textId="77777777" w:rsidR="004B7BBB" w:rsidRPr="00C75D84" w:rsidRDefault="004B7BBB" w:rsidP="004B7BBB">
      <w:pPr>
        <w:pStyle w:val="NormalBold"/>
      </w:pPr>
      <w:r w:rsidRPr="00C75D84">
        <w:rPr>
          <w:rStyle w:val="HideTWBExt"/>
          <w:b w:val="0"/>
        </w:rPr>
        <w:t>&lt;/RepeatBlock-By&gt;</w:t>
      </w:r>
    </w:p>
    <w:p w14:paraId="08E10709"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BD7A2AF" w14:textId="77777777" w:rsidR="004B7BBB" w:rsidRPr="00C75D84" w:rsidRDefault="004B7BBB" w:rsidP="004B7BBB">
      <w:pPr>
        <w:pStyle w:val="NormalBold"/>
      </w:pPr>
      <w:r w:rsidRPr="00C75D84">
        <w:rPr>
          <w:rStyle w:val="HideTWBExt"/>
          <w:b w:val="0"/>
        </w:rPr>
        <w:t>&lt;Article&gt;</w:t>
      </w:r>
      <w:r w:rsidRPr="00C75D84">
        <w:t>Bod 26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53CC18E0" w14:textId="77777777" w:rsidTr="000D7F60">
        <w:trPr>
          <w:trHeight w:hRule="exact" w:val="240"/>
          <w:jc w:val="center"/>
        </w:trPr>
        <w:tc>
          <w:tcPr>
            <w:tcW w:w="9752" w:type="dxa"/>
            <w:gridSpan w:val="2"/>
            <w:tcBorders>
              <w:top w:val="nil"/>
              <w:left w:val="nil"/>
              <w:bottom w:val="nil"/>
              <w:right w:val="nil"/>
            </w:tcBorders>
          </w:tcPr>
          <w:p w14:paraId="5A88F92D" w14:textId="77777777" w:rsidR="004B7BBB" w:rsidRPr="00C75D84" w:rsidRDefault="004B7BBB" w:rsidP="000D7F60"/>
        </w:tc>
      </w:tr>
      <w:tr w:rsidR="00097907" w:rsidRPr="00C75D84" w14:paraId="0487DD2C" w14:textId="77777777" w:rsidTr="000D7F60">
        <w:trPr>
          <w:trHeight w:val="240"/>
          <w:jc w:val="center"/>
        </w:trPr>
        <w:tc>
          <w:tcPr>
            <w:tcW w:w="4876" w:type="dxa"/>
            <w:tcBorders>
              <w:top w:val="nil"/>
              <w:left w:val="nil"/>
              <w:bottom w:val="nil"/>
              <w:right w:val="nil"/>
            </w:tcBorders>
          </w:tcPr>
          <w:p w14:paraId="57E327EF"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07FDE81" w14:textId="77777777" w:rsidR="004B7BBB" w:rsidRPr="00C75D84" w:rsidRDefault="004B7BBB" w:rsidP="000D7F60">
            <w:pPr>
              <w:pStyle w:val="AmColumnHeading"/>
            </w:pPr>
            <w:r w:rsidRPr="00C75D84">
              <w:t>Pozměňovací návrh</w:t>
            </w:r>
          </w:p>
        </w:tc>
      </w:tr>
      <w:tr w:rsidR="00097907" w:rsidRPr="00C75D84" w14:paraId="400C6A2E" w14:textId="77777777" w:rsidTr="000D7F60">
        <w:trPr>
          <w:jc w:val="center"/>
        </w:trPr>
        <w:tc>
          <w:tcPr>
            <w:tcW w:w="4876" w:type="dxa"/>
            <w:tcBorders>
              <w:top w:val="nil"/>
              <w:left w:val="nil"/>
              <w:bottom w:val="nil"/>
              <w:right w:val="nil"/>
            </w:tcBorders>
          </w:tcPr>
          <w:p w14:paraId="6B3CA072" w14:textId="77777777" w:rsidR="004B7BBB" w:rsidRPr="00C75D84" w:rsidRDefault="004B7BBB" w:rsidP="000D7F60">
            <w:pPr>
              <w:pStyle w:val="Normal6a"/>
            </w:pPr>
          </w:p>
        </w:tc>
        <w:tc>
          <w:tcPr>
            <w:tcW w:w="4876" w:type="dxa"/>
            <w:tcBorders>
              <w:top w:val="nil"/>
              <w:left w:val="nil"/>
              <w:bottom w:val="nil"/>
              <w:right w:val="nil"/>
            </w:tcBorders>
          </w:tcPr>
          <w:p w14:paraId="0FE42FDA" w14:textId="77777777" w:rsidR="004B7BBB" w:rsidRPr="00C75D84" w:rsidRDefault="004B7BBB" w:rsidP="000D7F60">
            <w:pPr>
              <w:pStyle w:val="Normal6a"/>
            </w:pPr>
            <w:r w:rsidRPr="00C75D84">
              <w:rPr>
                <w:b/>
                <w:i/>
              </w:rPr>
              <w:t>26a.</w:t>
            </w:r>
            <w:r w:rsidRPr="00C75D84">
              <w:tab/>
            </w:r>
            <w:r w:rsidRPr="00C75D84">
              <w:rPr>
                <w:b/>
                <w:i/>
              </w:rPr>
              <w:t>trvá na tom, že EU musí pozastavit finanční pomoc a programy spolupráce s jakoukoli partnerskou zemí, která nespolupracuje při zpětném přebírání svých státních příslušníků a při prevenci nelegální migrace;</w:t>
            </w:r>
          </w:p>
        </w:tc>
      </w:tr>
    </w:tbl>
    <w:p w14:paraId="37523217"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67586BDA" w14:textId="77777777" w:rsidR="00D14A06" w:rsidRPr="00C75D84" w:rsidRDefault="004B7BBB" w:rsidP="004B7BBB">
      <w:r w:rsidRPr="00C75D84">
        <w:rPr>
          <w:rStyle w:val="HideTWBExt"/>
        </w:rPr>
        <w:t>&lt;/Amend&gt;</w:t>
      </w:r>
    </w:p>
    <w:p w14:paraId="462E7FAF"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534</w:t>
      </w:r>
      <w:r w:rsidRPr="00C75D84">
        <w:rPr>
          <w:rStyle w:val="HideTWBExt"/>
          <w:b w:val="0"/>
        </w:rPr>
        <w:t>&lt;/NumAm&gt;</w:t>
      </w:r>
    </w:p>
    <w:p w14:paraId="00E52F39" w14:textId="77777777" w:rsidR="004B7BBB" w:rsidRPr="00C75D84" w:rsidRDefault="004B7BBB" w:rsidP="004B7BBB">
      <w:pPr>
        <w:pStyle w:val="NormalBold"/>
      </w:pPr>
      <w:r w:rsidRPr="00C75D84">
        <w:rPr>
          <w:rStyle w:val="HideTWBExt"/>
          <w:b w:val="0"/>
        </w:rPr>
        <w:t>&lt;RepeatBlock-By&gt;&lt;Members&gt;</w:t>
      </w:r>
      <w:r w:rsidRPr="00C75D84">
        <w:t>Geadis Geadi, Emmanouil Fragkos</w:t>
      </w:r>
      <w:r w:rsidRPr="00C75D84">
        <w:rPr>
          <w:rStyle w:val="HideTWBExt"/>
          <w:b w:val="0"/>
        </w:rPr>
        <w:t>&lt;/Members&gt;</w:t>
      </w:r>
    </w:p>
    <w:p w14:paraId="73515E98" w14:textId="77777777" w:rsidR="004B7BBB" w:rsidRPr="00C75D84" w:rsidRDefault="004B7BBB" w:rsidP="004B7BBB">
      <w:pPr>
        <w:pStyle w:val="NormalBold"/>
      </w:pPr>
      <w:r w:rsidRPr="00C75D84">
        <w:rPr>
          <w:rStyle w:val="HideTWBExt"/>
          <w:b w:val="0"/>
        </w:rPr>
        <w:t>&lt;/RepeatBlock-By&gt;</w:t>
      </w:r>
    </w:p>
    <w:p w14:paraId="13A6D29A"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1EA13D3" w14:textId="77777777" w:rsidR="004B7BBB" w:rsidRPr="00C75D84" w:rsidRDefault="004B7BBB" w:rsidP="004B7BBB">
      <w:pPr>
        <w:pStyle w:val="NormalBold"/>
      </w:pPr>
      <w:r w:rsidRPr="00C75D84">
        <w:rPr>
          <w:rStyle w:val="HideTWBExt"/>
          <w:b w:val="0"/>
        </w:rPr>
        <w:t>&lt;Article&gt;</w:t>
      </w:r>
      <w:r w:rsidRPr="00C75D84">
        <w:t>Bod 26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9DA332E" w14:textId="77777777" w:rsidTr="000D7F60">
        <w:trPr>
          <w:trHeight w:hRule="exact" w:val="240"/>
          <w:jc w:val="center"/>
        </w:trPr>
        <w:tc>
          <w:tcPr>
            <w:tcW w:w="9752" w:type="dxa"/>
            <w:gridSpan w:val="2"/>
            <w:tcBorders>
              <w:top w:val="nil"/>
              <w:left w:val="nil"/>
              <w:bottom w:val="nil"/>
              <w:right w:val="nil"/>
            </w:tcBorders>
          </w:tcPr>
          <w:p w14:paraId="0C0729C5" w14:textId="77777777" w:rsidR="004B7BBB" w:rsidRPr="00C75D84" w:rsidRDefault="004B7BBB" w:rsidP="000D7F60"/>
        </w:tc>
      </w:tr>
      <w:tr w:rsidR="00097907" w:rsidRPr="00C75D84" w14:paraId="08B1F235" w14:textId="77777777" w:rsidTr="000D7F60">
        <w:trPr>
          <w:trHeight w:val="240"/>
          <w:jc w:val="center"/>
        </w:trPr>
        <w:tc>
          <w:tcPr>
            <w:tcW w:w="4876" w:type="dxa"/>
            <w:tcBorders>
              <w:top w:val="nil"/>
              <w:left w:val="nil"/>
              <w:bottom w:val="nil"/>
              <w:right w:val="nil"/>
            </w:tcBorders>
          </w:tcPr>
          <w:p w14:paraId="12EA1032"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387C03FE" w14:textId="77777777" w:rsidR="004B7BBB" w:rsidRPr="00C75D84" w:rsidRDefault="004B7BBB" w:rsidP="000D7F60">
            <w:pPr>
              <w:pStyle w:val="AmColumnHeading"/>
            </w:pPr>
            <w:r w:rsidRPr="00C75D84">
              <w:t>Pozměňovací návrh</w:t>
            </w:r>
          </w:p>
        </w:tc>
      </w:tr>
      <w:tr w:rsidR="00097907" w:rsidRPr="00C75D84" w14:paraId="491A90D1" w14:textId="77777777" w:rsidTr="000D7F60">
        <w:trPr>
          <w:jc w:val="center"/>
        </w:trPr>
        <w:tc>
          <w:tcPr>
            <w:tcW w:w="4876" w:type="dxa"/>
            <w:tcBorders>
              <w:top w:val="nil"/>
              <w:left w:val="nil"/>
              <w:bottom w:val="nil"/>
              <w:right w:val="nil"/>
            </w:tcBorders>
          </w:tcPr>
          <w:p w14:paraId="2DA580F2" w14:textId="77777777" w:rsidR="004B7BBB" w:rsidRPr="00C75D84" w:rsidRDefault="004B7BBB" w:rsidP="000D7F60">
            <w:pPr>
              <w:pStyle w:val="Normal6a"/>
            </w:pPr>
          </w:p>
        </w:tc>
        <w:tc>
          <w:tcPr>
            <w:tcW w:w="4876" w:type="dxa"/>
            <w:tcBorders>
              <w:top w:val="nil"/>
              <w:left w:val="nil"/>
              <w:bottom w:val="nil"/>
              <w:right w:val="nil"/>
            </w:tcBorders>
          </w:tcPr>
          <w:p w14:paraId="41508567" w14:textId="77777777" w:rsidR="004B7BBB" w:rsidRPr="00C75D84" w:rsidRDefault="004B7BBB" w:rsidP="000D7F60">
            <w:pPr>
              <w:pStyle w:val="Normal6a"/>
            </w:pPr>
            <w:r w:rsidRPr="00C75D84">
              <w:rPr>
                <w:b/>
                <w:i/>
              </w:rPr>
              <w:t>26a.</w:t>
            </w:r>
            <w:r w:rsidRPr="00C75D84">
              <w:tab/>
            </w:r>
            <w:r w:rsidRPr="00C75D84">
              <w:rPr>
                <w:b/>
                <w:i/>
              </w:rPr>
              <w:t xml:space="preserve">vyzývá k přísnému dohledu nad námořními hranicemi a teritoriálními </w:t>
            </w:r>
            <w:r w:rsidRPr="00C75D84">
              <w:rPr>
                <w:b/>
                <w:i/>
              </w:rPr>
              <w:lastRenderedPageBreak/>
              <w:t>vodami s cílem zabránit nelegální migraci a narušit činnost sítí převaděčů migrantů;</w:t>
            </w:r>
          </w:p>
        </w:tc>
      </w:tr>
    </w:tbl>
    <w:p w14:paraId="1B3277F2" w14:textId="77777777" w:rsidR="004B7BBB" w:rsidRPr="00C75D84" w:rsidRDefault="004B7BBB" w:rsidP="004B7BBB">
      <w:pPr>
        <w:pStyle w:val="AmOrLang"/>
      </w:pPr>
      <w:r w:rsidRPr="00C75D84">
        <w:lastRenderedPageBreak/>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A304678" w14:textId="77777777" w:rsidR="00D14A06" w:rsidRPr="00C75D84" w:rsidRDefault="004B7BBB" w:rsidP="004B7BBB">
      <w:r w:rsidRPr="00C75D84">
        <w:rPr>
          <w:rStyle w:val="HideTWBExt"/>
        </w:rPr>
        <w:t>&lt;/Amend&gt;</w:t>
      </w:r>
    </w:p>
    <w:p w14:paraId="290C5558"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535</w:t>
      </w:r>
      <w:r w:rsidRPr="00C75D84">
        <w:rPr>
          <w:rStyle w:val="HideTWBExt"/>
          <w:b w:val="0"/>
        </w:rPr>
        <w:t>&lt;/NumAm&gt;</w:t>
      </w:r>
    </w:p>
    <w:p w14:paraId="5932CC3C"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0CD20DA4" w14:textId="77777777" w:rsidR="004B7BBB" w:rsidRPr="00C75D84" w:rsidRDefault="004B7BBB" w:rsidP="004B7BBB">
      <w:pPr>
        <w:pStyle w:val="NormalBold"/>
      </w:pPr>
      <w:r w:rsidRPr="00C75D84">
        <w:rPr>
          <w:rStyle w:val="HideTWBExt"/>
          <w:b w:val="0"/>
        </w:rPr>
        <w:t>&lt;/RepeatBlock-By&gt;</w:t>
      </w:r>
    </w:p>
    <w:p w14:paraId="7161F902"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569AB6EA" w14:textId="77777777" w:rsidR="004B7BBB" w:rsidRPr="00C75D84" w:rsidRDefault="004B7BBB" w:rsidP="004B7BBB">
      <w:pPr>
        <w:pStyle w:val="NormalBold"/>
      </w:pPr>
      <w:r w:rsidRPr="00C75D84">
        <w:rPr>
          <w:rStyle w:val="HideTWBExt"/>
          <w:b w:val="0"/>
        </w:rPr>
        <w:t>&lt;Article&gt;</w:t>
      </w:r>
      <w:r w:rsidRPr="00C75D84">
        <w:t>Bod 26 b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AA6B8D1" w14:textId="77777777" w:rsidTr="000D7F60">
        <w:trPr>
          <w:trHeight w:hRule="exact" w:val="240"/>
          <w:jc w:val="center"/>
        </w:trPr>
        <w:tc>
          <w:tcPr>
            <w:tcW w:w="9752" w:type="dxa"/>
            <w:gridSpan w:val="2"/>
            <w:tcBorders>
              <w:top w:val="nil"/>
              <w:left w:val="nil"/>
              <w:bottom w:val="nil"/>
              <w:right w:val="nil"/>
            </w:tcBorders>
          </w:tcPr>
          <w:p w14:paraId="08680C26" w14:textId="77777777" w:rsidR="004B7BBB" w:rsidRPr="00C75D84" w:rsidRDefault="004B7BBB" w:rsidP="000D7F60"/>
        </w:tc>
      </w:tr>
      <w:tr w:rsidR="00097907" w:rsidRPr="00C75D84" w14:paraId="5C17DB18" w14:textId="77777777" w:rsidTr="000D7F60">
        <w:trPr>
          <w:trHeight w:val="240"/>
          <w:jc w:val="center"/>
        </w:trPr>
        <w:tc>
          <w:tcPr>
            <w:tcW w:w="4876" w:type="dxa"/>
            <w:tcBorders>
              <w:top w:val="nil"/>
              <w:left w:val="nil"/>
              <w:bottom w:val="nil"/>
              <w:right w:val="nil"/>
            </w:tcBorders>
          </w:tcPr>
          <w:p w14:paraId="090CE772"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4F17B8C2" w14:textId="77777777" w:rsidR="004B7BBB" w:rsidRPr="00C75D84" w:rsidRDefault="004B7BBB" w:rsidP="000D7F60">
            <w:pPr>
              <w:pStyle w:val="AmColumnHeading"/>
            </w:pPr>
            <w:r w:rsidRPr="00C75D84">
              <w:t>Pozměňovací návrh</w:t>
            </w:r>
          </w:p>
        </w:tc>
      </w:tr>
      <w:tr w:rsidR="00097907" w:rsidRPr="00C75D84" w14:paraId="396596D3" w14:textId="77777777" w:rsidTr="000D7F60">
        <w:trPr>
          <w:jc w:val="center"/>
        </w:trPr>
        <w:tc>
          <w:tcPr>
            <w:tcW w:w="4876" w:type="dxa"/>
            <w:tcBorders>
              <w:top w:val="nil"/>
              <w:left w:val="nil"/>
              <w:bottom w:val="nil"/>
              <w:right w:val="nil"/>
            </w:tcBorders>
          </w:tcPr>
          <w:p w14:paraId="1A3D01C9" w14:textId="77777777" w:rsidR="004B7BBB" w:rsidRPr="00C75D84" w:rsidRDefault="004B7BBB" w:rsidP="000D7F60">
            <w:pPr>
              <w:pStyle w:val="Normal6a"/>
            </w:pPr>
          </w:p>
        </w:tc>
        <w:tc>
          <w:tcPr>
            <w:tcW w:w="4876" w:type="dxa"/>
            <w:tcBorders>
              <w:top w:val="nil"/>
              <w:left w:val="nil"/>
              <w:bottom w:val="nil"/>
              <w:right w:val="nil"/>
            </w:tcBorders>
          </w:tcPr>
          <w:p w14:paraId="317A3C3C" w14:textId="77777777" w:rsidR="004B7BBB" w:rsidRPr="00C75D84" w:rsidRDefault="004B7BBB" w:rsidP="000D7F60">
            <w:pPr>
              <w:pStyle w:val="Normal6a"/>
            </w:pPr>
            <w:r w:rsidRPr="00C75D84">
              <w:rPr>
                <w:b/>
                <w:i/>
              </w:rPr>
              <w:t>26b.</w:t>
            </w:r>
            <w:r w:rsidRPr="00C75D84">
              <w:tab/>
            </w:r>
            <w:r w:rsidRPr="00C75D84">
              <w:rPr>
                <w:b/>
                <w:i/>
              </w:rPr>
              <w:t>zdůrazňuje nutnost posílit mezinárodní spolupráci v tomto regionu a rozvíjet pevnější, účinnější a vzájemně prospěšná partnerství zaměřená na omezení nelegálního příjezdu, posílení spolupráce v oblasti navracení a zpětného přebírání osob, boje proti převaděčství migrantů a obchodování s lidmi; bere na vědomí pozitivní dopad dvoustranných dohod a ujednání se zeměmi jižního sousedství, jejichž cílem je zlepšit řízení migrace a zabránit nadměrnému zatížení orgánů členských států;</w:t>
            </w:r>
          </w:p>
        </w:tc>
      </w:tr>
    </w:tbl>
    <w:p w14:paraId="0957EC01"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D05A38E" w14:textId="77777777" w:rsidR="00D14A06" w:rsidRPr="00C75D84" w:rsidRDefault="004B7BBB" w:rsidP="004B7BBB">
      <w:r w:rsidRPr="00C75D84">
        <w:rPr>
          <w:rStyle w:val="HideTWBExt"/>
        </w:rPr>
        <w:t>&lt;/Amend&gt;</w:t>
      </w:r>
    </w:p>
    <w:p w14:paraId="2C60331D"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536</w:t>
      </w:r>
      <w:r w:rsidRPr="00C75D84">
        <w:rPr>
          <w:rStyle w:val="HideTWBExt"/>
          <w:b w:val="0"/>
        </w:rPr>
        <w:t>&lt;/NumAm&gt;</w:t>
      </w:r>
    </w:p>
    <w:p w14:paraId="01959FAE" w14:textId="77777777" w:rsidR="004B7BBB" w:rsidRPr="00C75D84" w:rsidRDefault="004B7BBB" w:rsidP="004B7BBB">
      <w:pPr>
        <w:pStyle w:val="NormalBold"/>
      </w:pPr>
      <w:r w:rsidRPr="00C75D84">
        <w:rPr>
          <w:rStyle w:val="HideTWBExt"/>
          <w:b w:val="0"/>
        </w:rPr>
        <w:t>&lt;RepeatBlock-By&gt;&lt;Members&gt;</w:t>
      </w:r>
      <w:r w:rsidRPr="00C75D84">
        <w:t>Geadis Geadi</w:t>
      </w:r>
      <w:r w:rsidRPr="00C75D84">
        <w:rPr>
          <w:rStyle w:val="HideTWBExt"/>
          <w:b w:val="0"/>
        </w:rPr>
        <w:t>&lt;/Members&gt;</w:t>
      </w:r>
    </w:p>
    <w:p w14:paraId="641B75E7" w14:textId="77777777" w:rsidR="004B7BBB" w:rsidRPr="00C75D84" w:rsidRDefault="004B7BBB" w:rsidP="004B7BBB">
      <w:pPr>
        <w:pStyle w:val="NormalBold"/>
      </w:pPr>
      <w:r w:rsidRPr="00C75D84">
        <w:rPr>
          <w:rStyle w:val="HideTWBExt"/>
          <w:b w:val="0"/>
        </w:rPr>
        <w:t>&lt;/RepeatBlock-By&gt;</w:t>
      </w:r>
    </w:p>
    <w:p w14:paraId="0C8718C2"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5CD7064" w14:textId="77777777" w:rsidR="004B7BBB" w:rsidRPr="00C75D84" w:rsidRDefault="004B7BBB" w:rsidP="004B7BBB">
      <w:pPr>
        <w:pStyle w:val="NormalBold"/>
      </w:pPr>
      <w:r w:rsidRPr="00C75D84">
        <w:rPr>
          <w:rStyle w:val="HideTWBExt"/>
          <w:b w:val="0"/>
        </w:rPr>
        <w:t>&lt;Article&gt;</w:t>
      </w:r>
      <w:r w:rsidRPr="00C75D84">
        <w:t>Bod 26 b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0F6CB73F" w14:textId="77777777" w:rsidTr="000D7F60">
        <w:trPr>
          <w:trHeight w:hRule="exact" w:val="240"/>
          <w:jc w:val="center"/>
        </w:trPr>
        <w:tc>
          <w:tcPr>
            <w:tcW w:w="9752" w:type="dxa"/>
            <w:gridSpan w:val="2"/>
            <w:tcBorders>
              <w:top w:val="nil"/>
              <w:left w:val="nil"/>
              <w:bottom w:val="nil"/>
              <w:right w:val="nil"/>
            </w:tcBorders>
          </w:tcPr>
          <w:p w14:paraId="255D82B9" w14:textId="77777777" w:rsidR="004B7BBB" w:rsidRPr="00C75D84" w:rsidRDefault="004B7BBB" w:rsidP="000D7F60"/>
        </w:tc>
      </w:tr>
      <w:tr w:rsidR="00097907" w:rsidRPr="00C75D84" w14:paraId="74A371D4" w14:textId="77777777" w:rsidTr="000D7F60">
        <w:trPr>
          <w:trHeight w:val="240"/>
          <w:jc w:val="center"/>
        </w:trPr>
        <w:tc>
          <w:tcPr>
            <w:tcW w:w="4876" w:type="dxa"/>
            <w:tcBorders>
              <w:top w:val="nil"/>
              <w:left w:val="nil"/>
              <w:bottom w:val="nil"/>
              <w:right w:val="nil"/>
            </w:tcBorders>
          </w:tcPr>
          <w:p w14:paraId="58BE9CAA"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38D091D" w14:textId="77777777" w:rsidR="004B7BBB" w:rsidRPr="00C75D84" w:rsidRDefault="004B7BBB" w:rsidP="000D7F60">
            <w:pPr>
              <w:pStyle w:val="AmColumnHeading"/>
            </w:pPr>
            <w:r w:rsidRPr="00C75D84">
              <w:t>Pozměňovací návrh</w:t>
            </w:r>
          </w:p>
        </w:tc>
      </w:tr>
      <w:tr w:rsidR="00097907" w:rsidRPr="00C75D84" w14:paraId="42B26178" w14:textId="77777777" w:rsidTr="000D7F60">
        <w:trPr>
          <w:jc w:val="center"/>
        </w:trPr>
        <w:tc>
          <w:tcPr>
            <w:tcW w:w="4876" w:type="dxa"/>
            <w:tcBorders>
              <w:top w:val="nil"/>
              <w:left w:val="nil"/>
              <w:bottom w:val="nil"/>
              <w:right w:val="nil"/>
            </w:tcBorders>
          </w:tcPr>
          <w:p w14:paraId="3D52B91E" w14:textId="77777777" w:rsidR="004B7BBB" w:rsidRPr="00C75D84" w:rsidRDefault="004B7BBB" w:rsidP="000D7F60">
            <w:pPr>
              <w:pStyle w:val="Normal6a"/>
            </w:pPr>
          </w:p>
        </w:tc>
        <w:tc>
          <w:tcPr>
            <w:tcW w:w="4876" w:type="dxa"/>
            <w:tcBorders>
              <w:top w:val="nil"/>
              <w:left w:val="nil"/>
              <w:bottom w:val="nil"/>
              <w:right w:val="nil"/>
            </w:tcBorders>
          </w:tcPr>
          <w:p w14:paraId="29948B57" w14:textId="77777777" w:rsidR="004B7BBB" w:rsidRPr="00C75D84" w:rsidRDefault="004B7BBB" w:rsidP="000D7F60">
            <w:pPr>
              <w:pStyle w:val="Normal6a"/>
            </w:pPr>
            <w:r w:rsidRPr="00C75D84">
              <w:rPr>
                <w:b/>
                <w:i/>
              </w:rPr>
              <w:t>26b.</w:t>
            </w:r>
            <w:r w:rsidRPr="00C75D84">
              <w:tab/>
            </w:r>
            <w:r w:rsidRPr="00C75D84">
              <w:rPr>
                <w:b/>
                <w:i/>
              </w:rPr>
              <w:t>vyzývá k plnému provedení Nového paktu EU o migraci a azylu;</w:t>
            </w:r>
          </w:p>
        </w:tc>
      </w:tr>
    </w:tbl>
    <w:p w14:paraId="505222C4"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A0CA1CD" w14:textId="77777777" w:rsidR="00D14A06" w:rsidRPr="00C75D84" w:rsidRDefault="004B7BBB" w:rsidP="004B7BBB">
      <w:r w:rsidRPr="00C75D84">
        <w:rPr>
          <w:rStyle w:val="HideTWBExt"/>
        </w:rPr>
        <w:t>&lt;/Amend&gt;</w:t>
      </w:r>
    </w:p>
    <w:p w14:paraId="51A82531"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537</w:t>
      </w:r>
      <w:r w:rsidRPr="00C75D84">
        <w:rPr>
          <w:rStyle w:val="HideTWBExt"/>
          <w:b w:val="0"/>
        </w:rPr>
        <w:t>&lt;/NumAm&gt;</w:t>
      </w:r>
    </w:p>
    <w:p w14:paraId="3AA79C0C" w14:textId="77777777" w:rsidR="004B7BBB" w:rsidRPr="00C75D84" w:rsidRDefault="004B7BBB" w:rsidP="004B7BBB">
      <w:pPr>
        <w:pStyle w:val="NormalBold"/>
      </w:pPr>
      <w:r w:rsidRPr="00C75D84">
        <w:rPr>
          <w:rStyle w:val="HideTWBExt"/>
          <w:b w:val="0"/>
        </w:rPr>
        <w:lastRenderedPageBreak/>
        <w:t>&lt;RepeatBlock-By&gt;&lt;Members&gt;</w:t>
      </w:r>
      <w:r w:rsidRPr="00C75D84">
        <w:t>Massimiliano Salini</w:t>
      </w:r>
      <w:r w:rsidRPr="00C75D84">
        <w:rPr>
          <w:rStyle w:val="HideTWBExt"/>
          <w:b w:val="0"/>
        </w:rPr>
        <w:t>&lt;/Members&gt;</w:t>
      </w:r>
    </w:p>
    <w:p w14:paraId="4B1A4AA1" w14:textId="77777777" w:rsidR="004B7BBB" w:rsidRPr="00C75D84" w:rsidRDefault="004B7BBB" w:rsidP="004B7BBB">
      <w:pPr>
        <w:pStyle w:val="NormalBold"/>
      </w:pPr>
      <w:r w:rsidRPr="00C75D84">
        <w:rPr>
          <w:rStyle w:val="HideTWBExt"/>
          <w:b w:val="0"/>
        </w:rPr>
        <w:t>&lt;/RepeatBlock-By&gt;</w:t>
      </w:r>
    </w:p>
    <w:p w14:paraId="4AADED43"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0D73F6F7" w14:textId="77777777" w:rsidR="004B7BBB" w:rsidRPr="00C75D84" w:rsidRDefault="004B7BBB" w:rsidP="004B7BBB">
      <w:pPr>
        <w:pStyle w:val="NormalBold"/>
      </w:pPr>
      <w:r w:rsidRPr="00C75D84">
        <w:rPr>
          <w:rStyle w:val="HideTWBExt"/>
          <w:b w:val="0"/>
        </w:rPr>
        <w:t>&lt;Article&gt;</w:t>
      </w:r>
      <w:r w:rsidRPr="00C75D84">
        <w:t>Bod 26 c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24EF712" w14:textId="77777777" w:rsidTr="000D7F60">
        <w:trPr>
          <w:trHeight w:hRule="exact" w:val="240"/>
          <w:jc w:val="center"/>
        </w:trPr>
        <w:tc>
          <w:tcPr>
            <w:tcW w:w="9752" w:type="dxa"/>
            <w:gridSpan w:val="2"/>
            <w:tcBorders>
              <w:top w:val="nil"/>
              <w:left w:val="nil"/>
              <w:bottom w:val="nil"/>
              <w:right w:val="nil"/>
            </w:tcBorders>
          </w:tcPr>
          <w:p w14:paraId="34D60A1E" w14:textId="77777777" w:rsidR="004B7BBB" w:rsidRPr="00C75D84" w:rsidRDefault="004B7BBB" w:rsidP="000D7F60"/>
        </w:tc>
      </w:tr>
      <w:tr w:rsidR="00097907" w:rsidRPr="00C75D84" w14:paraId="49C76F5B" w14:textId="77777777" w:rsidTr="000D7F60">
        <w:trPr>
          <w:trHeight w:val="240"/>
          <w:jc w:val="center"/>
        </w:trPr>
        <w:tc>
          <w:tcPr>
            <w:tcW w:w="4876" w:type="dxa"/>
            <w:tcBorders>
              <w:top w:val="nil"/>
              <w:left w:val="nil"/>
              <w:bottom w:val="nil"/>
              <w:right w:val="nil"/>
            </w:tcBorders>
          </w:tcPr>
          <w:p w14:paraId="7A691CAA"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2D7DAFA1" w14:textId="77777777" w:rsidR="004B7BBB" w:rsidRPr="00C75D84" w:rsidRDefault="004B7BBB" w:rsidP="000D7F60">
            <w:pPr>
              <w:pStyle w:val="AmColumnHeading"/>
            </w:pPr>
            <w:r w:rsidRPr="00C75D84">
              <w:t>Pozměňovací návrh</w:t>
            </w:r>
          </w:p>
        </w:tc>
      </w:tr>
      <w:tr w:rsidR="00097907" w:rsidRPr="00C75D84" w14:paraId="727B4D22" w14:textId="77777777" w:rsidTr="000D7F60">
        <w:trPr>
          <w:jc w:val="center"/>
        </w:trPr>
        <w:tc>
          <w:tcPr>
            <w:tcW w:w="4876" w:type="dxa"/>
            <w:tcBorders>
              <w:top w:val="nil"/>
              <w:left w:val="nil"/>
              <w:bottom w:val="nil"/>
              <w:right w:val="nil"/>
            </w:tcBorders>
          </w:tcPr>
          <w:p w14:paraId="0307D4EC" w14:textId="77777777" w:rsidR="004B7BBB" w:rsidRPr="00C75D84" w:rsidRDefault="004B7BBB" w:rsidP="000D7F60">
            <w:pPr>
              <w:pStyle w:val="Normal6a"/>
            </w:pPr>
          </w:p>
        </w:tc>
        <w:tc>
          <w:tcPr>
            <w:tcW w:w="4876" w:type="dxa"/>
            <w:tcBorders>
              <w:top w:val="nil"/>
              <w:left w:val="nil"/>
              <w:bottom w:val="nil"/>
              <w:right w:val="nil"/>
            </w:tcBorders>
          </w:tcPr>
          <w:p w14:paraId="5E80138F" w14:textId="77777777" w:rsidR="004B7BBB" w:rsidRPr="00C75D84" w:rsidRDefault="004B7BBB" w:rsidP="000D7F60">
            <w:pPr>
              <w:pStyle w:val="Normal6a"/>
            </w:pPr>
            <w:r w:rsidRPr="00C75D84">
              <w:rPr>
                <w:b/>
                <w:i/>
              </w:rPr>
              <w:t>26c.</w:t>
            </w:r>
            <w:r w:rsidRPr="00C75D84">
              <w:tab/>
            </w:r>
            <w:r w:rsidRPr="00C75D84">
              <w:rPr>
                <w:b/>
                <w:i/>
              </w:rPr>
              <w:t>vyzývá k užší spolupráci v oblasti boje proti terorismu a v oblasti prevence a potírání radikalizace mezi orgány členských států a jižními partnery EU; vítá dosavadní dosažené pozitivní výsledky v boji proti přeshraničním přesunům a operacím džihádistických buněk; zdůrazňuje, že šíření teroristických prvků a sítí v oblasti Středozemního moře i nadále představuje závažnou hrozbu pro bezpečnost a stabilitu EU a jejích partnerů; vyzývá ke zřízení regionálního fóra, jehož cílem bude posilovat společné povědomí v otázkách regionální bezpečnosti a zprostředkování mírových jednání a posilovat kapacity partnerů;</w:t>
            </w:r>
          </w:p>
        </w:tc>
      </w:tr>
    </w:tbl>
    <w:p w14:paraId="7F4B0FAD"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7DA569A3" w14:textId="77777777" w:rsidR="00D14A06" w:rsidRPr="00C75D84" w:rsidRDefault="004B7BBB" w:rsidP="004B7BBB">
      <w:r w:rsidRPr="00C75D84">
        <w:rPr>
          <w:rStyle w:val="HideTWBExt"/>
        </w:rPr>
        <w:t>&lt;/Amend&gt;</w:t>
      </w:r>
    </w:p>
    <w:p w14:paraId="4DD293EA"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538</w:t>
      </w:r>
      <w:r w:rsidRPr="00C75D84">
        <w:rPr>
          <w:rStyle w:val="HideTWBExt"/>
          <w:b w:val="0"/>
        </w:rPr>
        <w:t>&lt;/NumAm&gt;</w:t>
      </w:r>
    </w:p>
    <w:p w14:paraId="22816209" w14:textId="77777777" w:rsidR="004B7BBB" w:rsidRPr="00C75D84" w:rsidRDefault="004B7BBB" w:rsidP="004B7BBB">
      <w:pPr>
        <w:pStyle w:val="NormalBold"/>
      </w:pPr>
      <w:r w:rsidRPr="00C75D84">
        <w:rPr>
          <w:rStyle w:val="HideTWBExt"/>
          <w:b w:val="0"/>
        </w:rPr>
        <w:t>&lt;RepeatBlock-By&gt;&lt;Members&gt;</w:t>
      </w:r>
      <w:r w:rsidRPr="00C75D84">
        <w:t>Massimiliano Salini</w:t>
      </w:r>
      <w:r w:rsidRPr="00C75D84">
        <w:rPr>
          <w:rStyle w:val="HideTWBExt"/>
          <w:b w:val="0"/>
        </w:rPr>
        <w:t>&lt;/Members&gt;</w:t>
      </w:r>
    </w:p>
    <w:p w14:paraId="589AA791" w14:textId="77777777" w:rsidR="004B7BBB" w:rsidRPr="00C75D84" w:rsidRDefault="004B7BBB" w:rsidP="004B7BBB">
      <w:pPr>
        <w:pStyle w:val="NormalBold"/>
      </w:pPr>
      <w:r w:rsidRPr="00C75D84">
        <w:rPr>
          <w:rStyle w:val="HideTWBExt"/>
          <w:b w:val="0"/>
        </w:rPr>
        <w:t>&lt;/RepeatBlock-By&gt;</w:t>
      </w:r>
    </w:p>
    <w:p w14:paraId="401B5DA3"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4E408A2" w14:textId="77777777" w:rsidR="004B7BBB" w:rsidRPr="00C75D84" w:rsidRDefault="004B7BBB" w:rsidP="004B7BBB">
      <w:pPr>
        <w:pStyle w:val="NormalBold"/>
      </w:pPr>
      <w:r w:rsidRPr="00C75D84">
        <w:rPr>
          <w:rStyle w:val="HideTWBExt"/>
          <w:b w:val="0"/>
        </w:rPr>
        <w:t>&lt;Article&gt;</w:t>
      </w:r>
      <w:r w:rsidRPr="00C75D84">
        <w:t>Bod 26 d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7F68AC5" w14:textId="77777777" w:rsidTr="000D7F60">
        <w:trPr>
          <w:trHeight w:hRule="exact" w:val="240"/>
          <w:jc w:val="center"/>
        </w:trPr>
        <w:tc>
          <w:tcPr>
            <w:tcW w:w="9752" w:type="dxa"/>
            <w:gridSpan w:val="2"/>
            <w:tcBorders>
              <w:top w:val="nil"/>
              <w:left w:val="nil"/>
              <w:bottom w:val="nil"/>
              <w:right w:val="nil"/>
            </w:tcBorders>
          </w:tcPr>
          <w:p w14:paraId="6B2C278F" w14:textId="77777777" w:rsidR="004B7BBB" w:rsidRPr="00C75D84" w:rsidRDefault="004B7BBB" w:rsidP="000D7F60"/>
        </w:tc>
      </w:tr>
      <w:tr w:rsidR="00097907" w:rsidRPr="00C75D84" w14:paraId="79D3F451" w14:textId="77777777" w:rsidTr="000D7F60">
        <w:trPr>
          <w:trHeight w:val="240"/>
          <w:jc w:val="center"/>
        </w:trPr>
        <w:tc>
          <w:tcPr>
            <w:tcW w:w="4876" w:type="dxa"/>
            <w:tcBorders>
              <w:top w:val="nil"/>
              <w:left w:val="nil"/>
              <w:bottom w:val="nil"/>
              <w:right w:val="nil"/>
            </w:tcBorders>
          </w:tcPr>
          <w:p w14:paraId="683657BE"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07D10C5D" w14:textId="77777777" w:rsidR="004B7BBB" w:rsidRPr="00C75D84" w:rsidRDefault="004B7BBB" w:rsidP="000D7F60">
            <w:pPr>
              <w:pStyle w:val="AmColumnHeading"/>
            </w:pPr>
            <w:r w:rsidRPr="00C75D84">
              <w:t>Pozměňovací návrh</w:t>
            </w:r>
          </w:p>
        </w:tc>
      </w:tr>
      <w:tr w:rsidR="00097907" w:rsidRPr="00C75D84" w14:paraId="7D70D24D" w14:textId="77777777" w:rsidTr="000D7F60">
        <w:trPr>
          <w:jc w:val="center"/>
        </w:trPr>
        <w:tc>
          <w:tcPr>
            <w:tcW w:w="4876" w:type="dxa"/>
            <w:tcBorders>
              <w:top w:val="nil"/>
              <w:left w:val="nil"/>
              <w:bottom w:val="nil"/>
              <w:right w:val="nil"/>
            </w:tcBorders>
          </w:tcPr>
          <w:p w14:paraId="5350D1E4" w14:textId="77777777" w:rsidR="004B7BBB" w:rsidRPr="00C75D84" w:rsidRDefault="004B7BBB" w:rsidP="000D7F60">
            <w:pPr>
              <w:pStyle w:val="Normal6a"/>
            </w:pPr>
          </w:p>
        </w:tc>
        <w:tc>
          <w:tcPr>
            <w:tcW w:w="4876" w:type="dxa"/>
            <w:tcBorders>
              <w:top w:val="nil"/>
              <w:left w:val="nil"/>
              <w:bottom w:val="nil"/>
              <w:right w:val="nil"/>
            </w:tcBorders>
          </w:tcPr>
          <w:p w14:paraId="5E910B71" w14:textId="77777777" w:rsidR="004B7BBB" w:rsidRPr="00C75D84" w:rsidRDefault="004B7BBB" w:rsidP="000D7F60">
            <w:pPr>
              <w:pStyle w:val="Normal6a"/>
            </w:pPr>
            <w:r w:rsidRPr="00C75D84">
              <w:rPr>
                <w:b/>
                <w:i/>
              </w:rPr>
              <w:t>26d.</w:t>
            </w:r>
            <w:r w:rsidRPr="00C75D84">
              <w:tab/>
            </w:r>
            <w:r w:rsidRPr="00C75D84">
              <w:rPr>
                <w:b/>
                <w:i/>
              </w:rPr>
              <w:t>podporuje rozvoj systémů včasného varování před všemi druhy nebezpečí a posilování synergií v oblasti připravenosti na katastrofy v celém regionu;</w:t>
            </w:r>
          </w:p>
        </w:tc>
      </w:tr>
    </w:tbl>
    <w:p w14:paraId="6C40D585"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E4C51C5" w14:textId="77777777" w:rsidR="00D14A06" w:rsidRPr="00C75D84" w:rsidRDefault="004B7BBB" w:rsidP="004B7BBB">
      <w:r w:rsidRPr="00C75D84">
        <w:rPr>
          <w:rStyle w:val="HideTWBExt"/>
        </w:rPr>
        <w:t>&lt;/Amend&gt;</w:t>
      </w:r>
    </w:p>
    <w:p w14:paraId="20E9AF30"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539</w:t>
      </w:r>
      <w:r w:rsidRPr="00C75D84">
        <w:rPr>
          <w:rStyle w:val="HideTWBExt"/>
          <w:b w:val="0"/>
        </w:rPr>
        <w:t>&lt;/NumAm&gt;</w:t>
      </w:r>
    </w:p>
    <w:p w14:paraId="3FF275E4" w14:textId="77777777" w:rsidR="004B7BBB" w:rsidRPr="00C75D84" w:rsidRDefault="004B7BBB" w:rsidP="004B7BBB">
      <w:pPr>
        <w:pStyle w:val="NormalBold"/>
      </w:pPr>
      <w:r w:rsidRPr="00C75D84">
        <w:rPr>
          <w:rStyle w:val="HideTWBExt"/>
          <w:b w:val="0"/>
        </w:rPr>
        <w:lastRenderedPageBreak/>
        <w:t>&lt;RepeatBlock-By&gt;&lt;Members&gt;</w:t>
      </w:r>
      <w:r w:rsidRPr="00C75D84">
        <w:t>Nicola Zingaretti, Nacho Sánchez Amor, Yannis Maniatis, Elio Di Rupo, Marco Tarquinio, Matjaž Nemec, Marta Temido, Costas Mavrides</w:t>
      </w:r>
      <w:r w:rsidRPr="00C75D84">
        <w:rPr>
          <w:rStyle w:val="HideTWBExt"/>
          <w:b w:val="0"/>
        </w:rPr>
        <w:t>&lt;/Members&gt;</w:t>
      </w:r>
    </w:p>
    <w:p w14:paraId="53A1812C" w14:textId="77777777" w:rsidR="004B7BBB" w:rsidRPr="00C75D84" w:rsidRDefault="004B7BBB" w:rsidP="004B7BBB">
      <w:pPr>
        <w:pStyle w:val="NormalBold"/>
      </w:pPr>
      <w:r w:rsidRPr="00C75D84">
        <w:rPr>
          <w:rStyle w:val="HideTWBExt"/>
          <w:b w:val="0"/>
        </w:rPr>
        <w:t>&lt;/RepeatBlock-By&gt;</w:t>
      </w:r>
    </w:p>
    <w:p w14:paraId="75E54A8D"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7869EDB1" w14:textId="77777777" w:rsidR="004B7BBB" w:rsidRPr="00C75D84" w:rsidRDefault="004B7BBB" w:rsidP="004B7BBB">
      <w:pPr>
        <w:pStyle w:val="NormalBold"/>
      </w:pPr>
      <w:r w:rsidRPr="00C75D84">
        <w:rPr>
          <w:rStyle w:val="HideTWBExt"/>
          <w:b w:val="0"/>
        </w:rPr>
        <w:t>&lt;Article&gt;</w:t>
      </w:r>
      <w:r w:rsidRPr="00C75D84">
        <w:t>Bod 27</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692AA21B" w14:textId="77777777" w:rsidTr="000D7F60">
        <w:trPr>
          <w:trHeight w:hRule="exact" w:val="240"/>
          <w:jc w:val="center"/>
        </w:trPr>
        <w:tc>
          <w:tcPr>
            <w:tcW w:w="9752" w:type="dxa"/>
            <w:gridSpan w:val="2"/>
            <w:tcBorders>
              <w:top w:val="nil"/>
              <w:left w:val="nil"/>
              <w:bottom w:val="nil"/>
              <w:right w:val="nil"/>
            </w:tcBorders>
          </w:tcPr>
          <w:p w14:paraId="12D0A3DA" w14:textId="77777777" w:rsidR="004B7BBB" w:rsidRPr="00C75D84" w:rsidRDefault="004B7BBB" w:rsidP="000D7F60"/>
        </w:tc>
      </w:tr>
      <w:tr w:rsidR="00097907" w:rsidRPr="00C75D84" w14:paraId="3930899F" w14:textId="77777777" w:rsidTr="000D7F60">
        <w:trPr>
          <w:trHeight w:val="240"/>
          <w:jc w:val="center"/>
        </w:trPr>
        <w:tc>
          <w:tcPr>
            <w:tcW w:w="4876" w:type="dxa"/>
            <w:tcBorders>
              <w:top w:val="nil"/>
              <w:left w:val="nil"/>
              <w:bottom w:val="nil"/>
              <w:right w:val="nil"/>
            </w:tcBorders>
          </w:tcPr>
          <w:p w14:paraId="2399E3B1"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61C0B6C5" w14:textId="77777777" w:rsidR="004B7BBB" w:rsidRPr="00C75D84" w:rsidRDefault="004B7BBB" w:rsidP="000D7F60">
            <w:pPr>
              <w:pStyle w:val="AmColumnHeading"/>
            </w:pPr>
            <w:r w:rsidRPr="00C75D84">
              <w:t>Pozměňovací návrh</w:t>
            </w:r>
          </w:p>
        </w:tc>
      </w:tr>
      <w:tr w:rsidR="00097907" w:rsidRPr="00C75D84" w14:paraId="2C67FFAF" w14:textId="77777777" w:rsidTr="000D7F60">
        <w:trPr>
          <w:jc w:val="center"/>
        </w:trPr>
        <w:tc>
          <w:tcPr>
            <w:tcW w:w="4876" w:type="dxa"/>
            <w:tcBorders>
              <w:top w:val="nil"/>
              <w:left w:val="nil"/>
              <w:bottom w:val="nil"/>
              <w:right w:val="nil"/>
            </w:tcBorders>
          </w:tcPr>
          <w:p w14:paraId="161C5B60" w14:textId="77777777" w:rsidR="004B7BBB" w:rsidRPr="00C75D84" w:rsidRDefault="004B7BBB" w:rsidP="000D7F60">
            <w:pPr>
              <w:pStyle w:val="Normal6a"/>
            </w:pPr>
            <w:r w:rsidRPr="00C75D84">
              <w:t>27.</w:t>
            </w:r>
            <w:r w:rsidRPr="00C75D84">
              <w:tab/>
              <w:t xml:space="preserve">pověřuje svou předsedkyni, aby předala toto usnesení Radě, Komisi, </w:t>
            </w:r>
            <w:r w:rsidRPr="00C75D84">
              <w:rPr>
                <w:b/>
                <w:bCs/>
                <w:i/>
                <w:iCs/>
              </w:rPr>
              <w:t xml:space="preserve">místopředsedovi </w:t>
            </w:r>
            <w:r w:rsidRPr="00C75D84">
              <w:t xml:space="preserve">Komise, vysoké představitelce Unie pro zahraniční věci a bezpečnostní politiku, předsedovi Parlamentního shromáždění Unie pro Středomoří, generálnímu tajemníkovi Unie pro Středomoří </w:t>
            </w:r>
            <w:r w:rsidRPr="00C75D84">
              <w:rPr>
                <w:b/>
                <w:bCs/>
                <w:i/>
                <w:iCs/>
              </w:rPr>
              <w:t>a</w:t>
            </w:r>
            <w:r w:rsidRPr="00C75D84">
              <w:t xml:space="preserve"> členům Unie pro Středomoří z oblasti jižního Středomoří.</w:t>
            </w:r>
          </w:p>
        </w:tc>
        <w:tc>
          <w:tcPr>
            <w:tcW w:w="4876" w:type="dxa"/>
            <w:tcBorders>
              <w:top w:val="nil"/>
              <w:left w:val="nil"/>
              <w:bottom w:val="nil"/>
              <w:right w:val="nil"/>
            </w:tcBorders>
          </w:tcPr>
          <w:p w14:paraId="58EA37B5" w14:textId="77777777" w:rsidR="004B7BBB" w:rsidRPr="00C75D84" w:rsidRDefault="004B7BBB" w:rsidP="000D7F60">
            <w:pPr>
              <w:pStyle w:val="Normal6a"/>
            </w:pPr>
            <w:r w:rsidRPr="00C75D84">
              <w:t>27.</w:t>
            </w:r>
            <w:r w:rsidRPr="00C75D84">
              <w:tab/>
              <w:t xml:space="preserve">pověřuje svou předsedkyni, aby předala toto usnesení Radě, Komisi, </w:t>
            </w:r>
            <w:r w:rsidRPr="00C75D84">
              <w:rPr>
                <w:b/>
                <w:bCs/>
                <w:i/>
                <w:iCs/>
              </w:rPr>
              <w:t xml:space="preserve">místopředsedkyni </w:t>
            </w:r>
            <w:r w:rsidRPr="00C75D84">
              <w:t>Komise, vysoké představitelce Unie pro zahraniční věci a bezpečnostní politiku, předsedovi Parlamentního shromáždění Unie pro Středomoří, generálnímu tajemníkovi Unie pro Středomoří</w:t>
            </w:r>
            <w:r w:rsidRPr="00C75D84">
              <w:rPr>
                <w:b/>
                <w:bCs/>
                <w:i/>
                <w:iCs/>
              </w:rPr>
              <w:t xml:space="preserve"> a vládám a parlamentům členských států EU a</w:t>
            </w:r>
            <w:r w:rsidRPr="00C75D84">
              <w:t xml:space="preserve"> </w:t>
            </w:r>
            <w:r w:rsidRPr="00C75D84">
              <w:rPr>
                <w:b/>
                <w:bCs/>
                <w:i/>
                <w:iCs/>
              </w:rPr>
              <w:t>členů</w:t>
            </w:r>
            <w:r w:rsidRPr="00C75D84">
              <w:t xml:space="preserve"> Unie pro Středomoří z oblasti jižního Středomoří</w:t>
            </w:r>
            <w:r w:rsidRPr="00C75D84">
              <w:rPr>
                <w:b/>
                <w:bCs/>
                <w:i/>
                <w:iCs/>
              </w:rPr>
              <w:t>, předsedovi Evropské investiční banky</w:t>
            </w:r>
            <w:r w:rsidRPr="00C75D84">
              <w:t>.</w:t>
            </w:r>
          </w:p>
        </w:tc>
      </w:tr>
    </w:tbl>
    <w:p w14:paraId="2CC8A9C0"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2925080A" w14:textId="77777777" w:rsidR="00D14A06" w:rsidRPr="00C75D84" w:rsidRDefault="004B7BBB" w:rsidP="004B7BBB">
      <w:r w:rsidRPr="00C75D84">
        <w:rPr>
          <w:rStyle w:val="HideTWBExt"/>
        </w:rPr>
        <w:t>&lt;/Amend&gt;</w:t>
      </w:r>
    </w:p>
    <w:p w14:paraId="0CB22095"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540</w:t>
      </w:r>
      <w:r w:rsidRPr="00C75D84">
        <w:rPr>
          <w:rStyle w:val="HideTWBExt"/>
          <w:b w:val="0"/>
        </w:rPr>
        <w:t>&lt;/NumAm&gt;</w:t>
      </w:r>
    </w:p>
    <w:p w14:paraId="2898A968" w14:textId="77777777" w:rsidR="004B7BBB" w:rsidRPr="00C75D84" w:rsidRDefault="004B7BBB" w:rsidP="004B7BBB">
      <w:pPr>
        <w:pStyle w:val="NormalBold"/>
      </w:pPr>
      <w:r w:rsidRPr="00C75D84">
        <w:rPr>
          <w:rStyle w:val="HideTWBExt"/>
          <w:b w:val="0"/>
        </w:rPr>
        <w:t>&lt;RepeatBlock-By&gt;&lt;Members&gt;</w:t>
      </w:r>
      <w:r w:rsidRPr="00C75D84">
        <w:t>Sebastian Tynkkynen</w:t>
      </w:r>
      <w:r w:rsidRPr="00C75D84">
        <w:rPr>
          <w:rStyle w:val="HideTWBExt"/>
          <w:b w:val="0"/>
        </w:rPr>
        <w:t>&lt;/Members&gt;</w:t>
      </w:r>
    </w:p>
    <w:p w14:paraId="03A7B3E1" w14:textId="77777777" w:rsidR="004B7BBB" w:rsidRPr="00C75D84" w:rsidRDefault="004B7BBB" w:rsidP="004B7BBB">
      <w:pPr>
        <w:pStyle w:val="NormalBold"/>
      </w:pPr>
      <w:r w:rsidRPr="00C75D84">
        <w:rPr>
          <w:rStyle w:val="HideTWBExt"/>
          <w:b w:val="0"/>
        </w:rPr>
        <w:t>&lt;/RepeatBlock-By&gt;</w:t>
      </w:r>
    </w:p>
    <w:p w14:paraId="53AC81F3"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1C021E7F" w14:textId="77777777" w:rsidR="004B7BBB" w:rsidRPr="00C75D84" w:rsidRDefault="004B7BBB" w:rsidP="004B7BBB">
      <w:pPr>
        <w:pStyle w:val="NormalBold"/>
      </w:pPr>
      <w:r w:rsidRPr="00C75D84">
        <w:rPr>
          <w:rStyle w:val="HideTWBExt"/>
          <w:b w:val="0"/>
        </w:rPr>
        <w:t>&lt;Article&gt;</w:t>
      </w:r>
      <w:r w:rsidRPr="00C75D84">
        <w:t>Bod 27</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1DB53942" w14:textId="77777777" w:rsidTr="000D7F60">
        <w:trPr>
          <w:trHeight w:hRule="exact" w:val="240"/>
          <w:jc w:val="center"/>
        </w:trPr>
        <w:tc>
          <w:tcPr>
            <w:tcW w:w="9752" w:type="dxa"/>
            <w:gridSpan w:val="2"/>
            <w:tcBorders>
              <w:top w:val="nil"/>
              <w:left w:val="nil"/>
              <w:bottom w:val="nil"/>
              <w:right w:val="nil"/>
            </w:tcBorders>
          </w:tcPr>
          <w:p w14:paraId="1858B219" w14:textId="77777777" w:rsidR="004B7BBB" w:rsidRPr="00C75D84" w:rsidRDefault="004B7BBB" w:rsidP="000D7F60"/>
        </w:tc>
      </w:tr>
      <w:tr w:rsidR="00097907" w:rsidRPr="00C75D84" w14:paraId="160F800E" w14:textId="77777777" w:rsidTr="000D7F60">
        <w:trPr>
          <w:trHeight w:val="240"/>
          <w:jc w:val="center"/>
        </w:trPr>
        <w:tc>
          <w:tcPr>
            <w:tcW w:w="4876" w:type="dxa"/>
            <w:tcBorders>
              <w:top w:val="nil"/>
              <w:left w:val="nil"/>
              <w:bottom w:val="nil"/>
              <w:right w:val="nil"/>
            </w:tcBorders>
          </w:tcPr>
          <w:p w14:paraId="4C625A17"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7426F846" w14:textId="77777777" w:rsidR="004B7BBB" w:rsidRPr="00C75D84" w:rsidRDefault="004B7BBB" w:rsidP="000D7F60">
            <w:pPr>
              <w:pStyle w:val="AmColumnHeading"/>
            </w:pPr>
            <w:r w:rsidRPr="00C75D84">
              <w:t>Pozměňovací návrh</w:t>
            </w:r>
          </w:p>
        </w:tc>
      </w:tr>
      <w:tr w:rsidR="00097907" w:rsidRPr="00C75D84" w14:paraId="1653E769" w14:textId="77777777" w:rsidTr="000D7F60">
        <w:trPr>
          <w:jc w:val="center"/>
        </w:trPr>
        <w:tc>
          <w:tcPr>
            <w:tcW w:w="4876" w:type="dxa"/>
            <w:tcBorders>
              <w:top w:val="nil"/>
              <w:left w:val="nil"/>
              <w:bottom w:val="nil"/>
              <w:right w:val="nil"/>
            </w:tcBorders>
          </w:tcPr>
          <w:p w14:paraId="6BB05ED8" w14:textId="77777777" w:rsidR="004B7BBB" w:rsidRPr="00C75D84" w:rsidRDefault="004B7BBB" w:rsidP="000D7F60">
            <w:pPr>
              <w:pStyle w:val="Normal6a"/>
            </w:pPr>
            <w:r w:rsidRPr="00C75D84">
              <w:t>27.</w:t>
            </w:r>
            <w:r w:rsidRPr="00C75D84">
              <w:tab/>
              <w:t>pověřuje svou předsedkyni, aby předala toto usnesení Radě, Komisi, místopředsedovi Komise, vysoké představitelce Unie pro zahraniční věci a bezpečnostní politiku, předsedovi Parlamentního shromáždění Unie pro Středomoří, generálnímu tajemníkovi Unie pro Středomoří a členům Unie pro Středomoří z oblasti jižního Středomoří.</w:t>
            </w:r>
          </w:p>
        </w:tc>
        <w:tc>
          <w:tcPr>
            <w:tcW w:w="4876" w:type="dxa"/>
            <w:tcBorders>
              <w:top w:val="nil"/>
              <w:left w:val="nil"/>
              <w:bottom w:val="nil"/>
              <w:right w:val="nil"/>
            </w:tcBorders>
          </w:tcPr>
          <w:p w14:paraId="6833626D" w14:textId="77777777" w:rsidR="004B7BBB" w:rsidRPr="00C75D84" w:rsidRDefault="004B7BBB" w:rsidP="000D7F60">
            <w:pPr>
              <w:pStyle w:val="Normal6a"/>
            </w:pPr>
            <w:r w:rsidRPr="00C75D84">
              <w:t>27.</w:t>
            </w:r>
            <w:r w:rsidRPr="00C75D84">
              <w:tab/>
              <w:t xml:space="preserve">pověřuje svou předsedkyni, aby předala toto usnesení </w:t>
            </w:r>
            <w:r w:rsidRPr="00C75D84">
              <w:rPr>
                <w:b/>
                <w:bCs/>
                <w:i/>
                <w:iCs/>
              </w:rPr>
              <w:t xml:space="preserve">členským státům, </w:t>
            </w:r>
            <w:r w:rsidRPr="00C75D84">
              <w:t>Radě, Komisi, místopředsedovi Komise, vysoké představitelce Unie pro zahraniční věci a bezpečnostní politiku, předsedovi Parlamentního shromáždění Unie pro Středomoří, generálnímu tajemníkovi Unie pro Středomoří a členům Unie pro Středomoří z oblasti jižního Středomoří.</w:t>
            </w:r>
          </w:p>
        </w:tc>
      </w:tr>
    </w:tbl>
    <w:p w14:paraId="2BE16BA1"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{FI}</w:t>
      </w:r>
      <w:r w:rsidRPr="00C75D84">
        <w:t>fi</w:t>
      </w:r>
      <w:r w:rsidRPr="00C75D84">
        <w:rPr>
          <w:rStyle w:val="HideTWBExt"/>
        </w:rPr>
        <w:t>&lt;/Original&gt;</w:t>
      </w:r>
    </w:p>
    <w:p w14:paraId="01EADA15" w14:textId="77777777" w:rsidR="00D14A06" w:rsidRPr="00C75D84" w:rsidRDefault="004B7BBB" w:rsidP="004B7BBB">
      <w:r w:rsidRPr="00C75D84">
        <w:rPr>
          <w:rStyle w:val="HideTWBExt"/>
        </w:rPr>
        <w:t>&lt;/Amend&gt;</w:t>
      </w:r>
    </w:p>
    <w:p w14:paraId="29BCFBE5" w14:textId="77777777" w:rsidR="004B7BBB" w:rsidRPr="00C75D84" w:rsidRDefault="004B7BBB" w:rsidP="004B7BBB">
      <w:pPr>
        <w:pStyle w:val="AmNumberTabs"/>
      </w:pPr>
      <w:r w:rsidRPr="00C75D84">
        <w:rPr>
          <w:rStyle w:val="HideTWBExt"/>
          <w:b w:val="0"/>
        </w:rPr>
        <w:t>&lt;Amend&gt;</w:t>
      </w:r>
      <w:r w:rsidRPr="00C75D84">
        <w:t>Pozměňovací návrh</w:t>
      </w:r>
      <w:r w:rsidRPr="00C75D84">
        <w:tab/>
      </w:r>
      <w:r w:rsidRPr="00C75D84">
        <w:tab/>
      </w:r>
      <w:r w:rsidRPr="00C75D84">
        <w:rPr>
          <w:rStyle w:val="HideTWBExt"/>
          <w:b w:val="0"/>
        </w:rPr>
        <w:t>&lt;NumAm&gt;</w:t>
      </w:r>
      <w:r w:rsidRPr="00C75D84">
        <w:t>541</w:t>
      </w:r>
      <w:r w:rsidRPr="00C75D84">
        <w:rPr>
          <w:rStyle w:val="HideTWBExt"/>
          <w:b w:val="0"/>
        </w:rPr>
        <w:t>&lt;/NumAm&gt;</w:t>
      </w:r>
    </w:p>
    <w:p w14:paraId="521856BC" w14:textId="77777777" w:rsidR="004B7BBB" w:rsidRPr="00C75D84" w:rsidRDefault="004B7BBB" w:rsidP="004B7BBB">
      <w:pPr>
        <w:pStyle w:val="NormalBold"/>
      </w:pPr>
      <w:r w:rsidRPr="00C75D84">
        <w:rPr>
          <w:rStyle w:val="HideTWBExt"/>
          <w:b w:val="0"/>
        </w:rPr>
        <w:t>&lt;RepeatBlock-By&gt;&lt;Members&gt;</w:t>
      </w:r>
      <w:r w:rsidRPr="00C75D84">
        <w:t>Nathalie Loiseau</w:t>
      </w:r>
      <w:r w:rsidRPr="00C75D84">
        <w:rPr>
          <w:rStyle w:val="HideTWBExt"/>
          <w:b w:val="0"/>
        </w:rPr>
        <w:t>&lt;/Members&gt;</w:t>
      </w:r>
    </w:p>
    <w:p w14:paraId="0AC45346" w14:textId="77777777" w:rsidR="004B7BBB" w:rsidRPr="00C75D84" w:rsidRDefault="004B7BBB" w:rsidP="004B7BBB">
      <w:pPr>
        <w:pStyle w:val="NormalBold"/>
      </w:pPr>
      <w:r w:rsidRPr="00C75D84">
        <w:rPr>
          <w:rStyle w:val="HideTWBExt"/>
          <w:b w:val="0"/>
        </w:rPr>
        <w:lastRenderedPageBreak/>
        <w:t>&lt;/RepeatBlock-By&gt;</w:t>
      </w:r>
    </w:p>
    <w:p w14:paraId="28BB6A44" w14:textId="77777777" w:rsidR="004B7BBB" w:rsidRPr="00C75D84" w:rsidRDefault="004B7BBB" w:rsidP="004B7BBB">
      <w:pPr>
        <w:pStyle w:val="NormalBold"/>
      </w:pPr>
      <w:r w:rsidRPr="00C75D84">
        <w:rPr>
          <w:rStyle w:val="HideTWBExt"/>
          <w:b w:val="0"/>
        </w:rPr>
        <w:t>&lt;DocAmend&gt;</w:t>
      </w:r>
      <w:r w:rsidRPr="00C75D84">
        <w:t>Návrh usnesení</w:t>
      </w:r>
      <w:r w:rsidRPr="00C75D84">
        <w:rPr>
          <w:rStyle w:val="HideTWBExt"/>
          <w:b w:val="0"/>
        </w:rPr>
        <w:t>&lt;/DocAmend&gt;</w:t>
      </w:r>
    </w:p>
    <w:p w14:paraId="38E87145" w14:textId="77777777" w:rsidR="004B7BBB" w:rsidRPr="00C75D84" w:rsidRDefault="004B7BBB" w:rsidP="004B7BBB">
      <w:pPr>
        <w:pStyle w:val="NormalBold"/>
      </w:pPr>
      <w:r w:rsidRPr="00C75D84">
        <w:rPr>
          <w:rStyle w:val="HideTWBExt"/>
          <w:b w:val="0"/>
        </w:rPr>
        <w:t>&lt;Article&gt;</w:t>
      </w:r>
      <w:r w:rsidRPr="00C75D84">
        <w:t>Bod 27 a (nový)</w:t>
      </w:r>
      <w:r w:rsidRPr="00C75D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7907" w:rsidRPr="00C75D84" w14:paraId="7AC3F4CE" w14:textId="77777777" w:rsidTr="000D7F60">
        <w:trPr>
          <w:trHeight w:hRule="exact" w:val="240"/>
          <w:jc w:val="center"/>
        </w:trPr>
        <w:tc>
          <w:tcPr>
            <w:tcW w:w="9752" w:type="dxa"/>
            <w:gridSpan w:val="2"/>
            <w:tcBorders>
              <w:top w:val="nil"/>
              <w:left w:val="nil"/>
              <w:bottom w:val="nil"/>
              <w:right w:val="nil"/>
            </w:tcBorders>
          </w:tcPr>
          <w:p w14:paraId="484E313E" w14:textId="77777777" w:rsidR="004B7BBB" w:rsidRPr="00C75D84" w:rsidRDefault="004B7BBB" w:rsidP="000D7F60"/>
        </w:tc>
      </w:tr>
      <w:tr w:rsidR="00097907" w:rsidRPr="00C75D84" w14:paraId="33EF03BF" w14:textId="77777777" w:rsidTr="000D7F60">
        <w:trPr>
          <w:trHeight w:val="240"/>
          <w:jc w:val="center"/>
        </w:trPr>
        <w:tc>
          <w:tcPr>
            <w:tcW w:w="4876" w:type="dxa"/>
            <w:tcBorders>
              <w:top w:val="nil"/>
              <w:left w:val="nil"/>
              <w:bottom w:val="nil"/>
              <w:right w:val="nil"/>
            </w:tcBorders>
          </w:tcPr>
          <w:p w14:paraId="4A938882" w14:textId="77777777" w:rsidR="004B7BBB" w:rsidRPr="00C75D84" w:rsidRDefault="004B7BBB" w:rsidP="000D7F60">
            <w:pPr>
              <w:pStyle w:val="AmColumnHeading"/>
            </w:pPr>
            <w:r w:rsidRPr="00C75D84">
              <w:t>Návrh usnesení</w:t>
            </w:r>
          </w:p>
        </w:tc>
        <w:tc>
          <w:tcPr>
            <w:tcW w:w="4876" w:type="dxa"/>
            <w:tcBorders>
              <w:top w:val="nil"/>
              <w:left w:val="nil"/>
              <w:bottom w:val="nil"/>
              <w:right w:val="nil"/>
            </w:tcBorders>
          </w:tcPr>
          <w:p w14:paraId="18E8BEDE" w14:textId="77777777" w:rsidR="004B7BBB" w:rsidRPr="00C75D84" w:rsidRDefault="004B7BBB" w:rsidP="000D7F60">
            <w:pPr>
              <w:pStyle w:val="AmColumnHeading"/>
            </w:pPr>
            <w:r w:rsidRPr="00C75D84">
              <w:t>Pozměňovací návrh</w:t>
            </w:r>
          </w:p>
        </w:tc>
      </w:tr>
      <w:tr w:rsidR="00097907" w:rsidRPr="00C75D84" w14:paraId="7C1CB16E" w14:textId="77777777" w:rsidTr="000D7F60">
        <w:trPr>
          <w:jc w:val="center"/>
        </w:trPr>
        <w:tc>
          <w:tcPr>
            <w:tcW w:w="4876" w:type="dxa"/>
            <w:tcBorders>
              <w:top w:val="nil"/>
              <w:left w:val="nil"/>
              <w:bottom w:val="nil"/>
              <w:right w:val="nil"/>
            </w:tcBorders>
          </w:tcPr>
          <w:p w14:paraId="736F7998" w14:textId="77777777" w:rsidR="004B7BBB" w:rsidRPr="00C75D84" w:rsidRDefault="004B7BBB" w:rsidP="000D7F60">
            <w:pPr>
              <w:pStyle w:val="Normal6a"/>
            </w:pPr>
          </w:p>
        </w:tc>
        <w:tc>
          <w:tcPr>
            <w:tcW w:w="4876" w:type="dxa"/>
            <w:tcBorders>
              <w:top w:val="nil"/>
              <w:left w:val="nil"/>
              <w:bottom w:val="nil"/>
              <w:right w:val="nil"/>
            </w:tcBorders>
          </w:tcPr>
          <w:p w14:paraId="1698B9CD" w14:textId="77777777" w:rsidR="004B7BBB" w:rsidRPr="00C75D84" w:rsidRDefault="004B7BBB" w:rsidP="000D7F60">
            <w:pPr>
              <w:pStyle w:val="Normal6a"/>
            </w:pPr>
            <w:r w:rsidRPr="00C75D84">
              <w:rPr>
                <w:b/>
                <w:i/>
              </w:rPr>
              <w:t>27a.</w:t>
            </w:r>
            <w:r w:rsidRPr="00C75D84">
              <w:tab/>
            </w:r>
            <w:r w:rsidRPr="00C75D84">
              <w:rPr>
                <w:b/>
                <w:i/>
              </w:rPr>
              <w:t>připomíná, že trvalá spolupráce v boji proti terorismu s partnerskými zeměmi v jižním sousedství je neocenitelným nástrojem pro rozbíjení sítí a předcházení útokům na evropském území; zdůrazňuje, že terorismus postihuje i partnerské země a že některé z nich se nacházejí v zeměpisné blízkosti ohnisek džihádismu, jako je Sahel, či čelí skrytým hrozbám, jako je DÁ'IŠ;</w:t>
            </w:r>
          </w:p>
        </w:tc>
      </w:tr>
    </w:tbl>
    <w:p w14:paraId="73CFBF7F" w14:textId="77777777" w:rsidR="004B7BBB" w:rsidRPr="00C75D84" w:rsidRDefault="004B7BBB" w:rsidP="004B7BBB">
      <w:pPr>
        <w:pStyle w:val="AmOrLang"/>
      </w:pPr>
      <w:r w:rsidRPr="00C75D84">
        <w:t xml:space="preserve">Or. </w:t>
      </w:r>
      <w:r w:rsidRPr="00C75D84">
        <w:rPr>
          <w:rStyle w:val="HideTWBExt"/>
        </w:rPr>
        <w:t>&lt;Original&gt;</w:t>
      </w:r>
      <w:r w:rsidRPr="00C75D84">
        <w:rPr>
          <w:rStyle w:val="HideTWBInt"/>
        </w:rPr>
        <w:t>{EN}</w:t>
      </w:r>
      <w:r w:rsidRPr="00C75D84">
        <w:t>en</w:t>
      </w:r>
      <w:r w:rsidRPr="00C75D84">
        <w:rPr>
          <w:rStyle w:val="HideTWBExt"/>
        </w:rPr>
        <w:t>&lt;/Original&gt;</w:t>
      </w:r>
    </w:p>
    <w:p w14:paraId="03F252C4" w14:textId="77777777" w:rsidR="004B7BBB" w:rsidRPr="00C75D84" w:rsidRDefault="004B7BBB" w:rsidP="004B7BBB">
      <w:r w:rsidRPr="00C75D84">
        <w:rPr>
          <w:rStyle w:val="HideTWBExt"/>
        </w:rPr>
        <w:t>&lt;/Amend&gt;</w:t>
      </w:r>
    </w:p>
    <w:p w14:paraId="025DE4C6" w14:textId="77777777" w:rsidR="00D14A06" w:rsidRPr="00C75D84" w:rsidRDefault="004B7BBB" w:rsidP="004B7BBB">
      <w:r w:rsidRPr="00C75D84">
        <w:rPr>
          <w:rStyle w:val="HideTWBExt"/>
        </w:rPr>
        <w:t>&lt;/RepeatBlock-Amend&gt;</w:t>
      </w:r>
    </w:p>
    <w:sectPr w:rsidR="00D14A06" w:rsidRPr="00C75D84" w:rsidSect="00A1207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CE3F8" w14:textId="77777777" w:rsidR="004B7BBB" w:rsidRPr="00C75D84" w:rsidRDefault="004B7BBB">
      <w:r w:rsidRPr="00C75D84">
        <w:separator/>
      </w:r>
    </w:p>
  </w:endnote>
  <w:endnote w:type="continuationSeparator" w:id="0">
    <w:p w14:paraId="459490E4" w14:textId="77777777" w:rsidR="004B7BBB" w:rsidRPr="00C75D84" w:rsidRDefault="004B7BBB">
      <w:r w:rsidRPr="00C75D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5FA12" w14:textId="77777777" w:rsidR="00A12079" w:rsidRPr="00C75D84" w:rsidRDefault="00A12079" w:rsidP="00A12079">
    <w:pPr>
      <w:pStyle w:val="EPFooter"/>
    </w:pPr>
    <w:r w:rsidRPr="00C75D84">
      <w:t>PE</w:t>
    </w:r>
    <w:r w:rsidRPr="00C75D84">
      <w:rPr>
        <w:rStyle w:val="HideTWBExt"/>
      </w:rPr>
      <w:t>&lt;NoPE&gt;</w:t>
    </w:r>
    <w:r w:rsidRPr="00C75D84">
      <w:t>789.979</w:t>
    </w:r>
    <w:r w:rsidRPr="00C75D84">
      <w:rPr>
        <w:rStyle w:val="HideTWBExt"/>
      </w:rPr>
      <w:t>&lt;/NoPE&gt;&lt;Version&gt;</w:t>
    </w:r>
    <w:r w:rsidRPr="00C75D84">
      <w:t>v01-00</w:t>
    </w:r>
    <w:r w:rsidRPr="00C75D84">
      <w:rPr>
        <w:rStyle w:val="HideTWBExt"/>
      </w:rPr>
      <w:t>&lt;/Version&gt;</w:t>
    </w:r>
    <w:r w:rsidRPr="00C75D84">
      <w:tab/>
    </w:r>
    <w:r w:rsidRPr="00C75D84">
      <w:fldChar w:fldCharType="begin"/>
    </w:r>
    <w:r w:rsidRPr="00C75D84">
      <w:instrText xml:space="preserve"> PAGE  \* MERGEFORMAT </w:instrText>
    </w:r>
    <w:r w:rsidRPr="00C75D84">
      <w:fldChar w:fldCharType="separate"/>
    </w:r>
    <w:r w:rsidRPr="00C75D84">
      <w:rPr>
        <w:noProof/>
      </w:rPr>
      <w:t>4</w:t>
    </w:r>
    <w:r w:rsidRPr="00C75D84">
      <w:fldChar w:fldCharType="end"/>
    </w:r>
    <w:r w:rsidRPr="00C75D84">
      <w:t>/</w:t>
    </w:r>
    <w:fldSimple w:instr=" NUMPAGES  \* MERGEFORMAT ">
      <w:r w:rsidRPr="00C75D84">
        <w:rPr>
          <w:noProof/>
        </w:rPr>
        <w:t>262</w:t>
      </w:r>
    </w:fldSimple>
    <w:r w:rsidRPr="00C75D84">
      <w:tab/>
    </w:r>
    <w:r w:rsidRPr="00C75D84">
      <w:rPr>
        <w:rStyle w:val="HideTWBExt"/>
      </w:rPr>
      <w:t>&lt;PathFdR&gt;</w:t>
    </w:r>
    <w:r w:rsidRPr="00C75D84">
      <w:t>AM\1345836CS.docx</w:t>
    </w:r>
    <w:r w:rsidRPr="00C75D84">
      <w:rPr>
        <w:rStyle w:val="HideTWBExt"/>
      </w:rPr>
      <w:t>&lt;/PathFdR&gt;</w:t>
    </w:r>
  </w:p>
  <w:p w14:paraId="5AE7F392" w14:textId="15B69EED" w:rsidR="00D14A06" w:rsidRPr="00C75D84" w:rsidRDefault="00A12079" w:rsidP="00A12079">
    <w:pPr>
      <w:pStyle w:val="EPFooter2"/>
    </w:pPr>
    <w:r w:rsidRPr="00C75D84">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71813" w14:textId="77777777" w:rsidR="00A12079" w:rsidRPr="00C75D84" w:rsidRDefault="00A12079" w:rsidP="00A12079">
    <w:pPr>
      <w:pStyle w:val="EPFooter"/>
    </w:pPr>
    <w:r w:rsidRPr="00C75D84">
      <w:rPr>
        <w:rStyle w:val="HideTWBExt"/>
      </w:rPr>
      <w:t>&lt;PathFdR&gt;</w:t>
    </w:r>
    <w:r w:rsidRPr="00C75D84">
      <w:t>AM\1345836CS.docx</w:t>
    </w:r>
    <w:r w:rsidRPr="00C75D84">
      <w:rPr>
        <w:rStyle w:val="HideTWBExt"/>
      </w:rPr>
      <w:t>&lt;/PathFdR&gt;</w:t>
    </w:r>
    <w:r w:rsidRPr="00C75D84">
      <w:tab/>
    </w:r>
    <w:r w:rsidRPr="00C75D84">
      <w:fldChar w:fldCharType="begin"/>
    </w:r>
    <w:r w:rsidRPr="00C75D84">
      <w:instrText xml:space="preserve"> PAGE  \* MERGEFORMAT </w:instrText>
    </w:r>
    <w:r w:rsidRPr="00C75D84">
      <w:fldChar w:fldCharType="separate"/>
    </w:r>
    <w:r w:rsidRPr="00C75D84">
      <w:rPr>
        <w:noProof/>
      </w:rPr>
      <w:t>5</w:t>
    </w:r>
    <w:r w:rsidRPr="00C75D84">
      <w:fldChar w:fldCharType="end"/>
    </w:r>
    <w:r w:rsidRPr="00C75D84">
      <w:t>/</w:t>
    </w:r>
    <w:fldSimple w:instr=" NUMPAGES  \* MERGEFORMAT ">
      <w:r w:rsidRPr="00C75D84">
        <w:rPr>
          <w:noProof/>
        </w:rPr>
        <w:t>262</w:t>
      </w:r>
    </w:fldSimple>
    <w:r w:rsidRPr="00C75D84">
      <w:tab/>
      <w:t>PE</w:t>
    </w:r>
    <w:r w:rsidRPr="00C75D84">
      <w:rPr>
        <w:rStyle w:val="HideTWBExt"/>
      </w:rPr>
      <w:t>&lt;NoPE&gt;</w:t>
    </w:r>
    <w:r w:rsidRPr="00C75D84">
      <w:t>789.979</w:t>
    </w:r>
    <w:r w:rsidRPr="00C75D84">
      <w:rPr>
        <w:rStyle w:val="HideTWBExt"/>
      </w:rPr>
      <w:t>&lt;/NoPE&gt;&lt;Version&gt;</w:t>
    </w:r>
    <w:r w:rsidRPr="00C75D84">
      <w:t>v01-00</w:t>
    </w:r>
    <w:r w:rsidRPr="00C75D84">
      <w:rPr>
        <w:rStyle w:val="HideTWBExt"/>
      </w:rPr>
      <w:t>&lt;/Version&gt;</w:t>
    </w:r>
  </w:p>
  <w:p w14:paraId="51E7E120" w14:textId="1AADC558" w:rsidR="00D14A06" w:rsidRPr="00C75D84" w:rsidRDefault="00A12079" w:rsidP="00A12079">
    <w:pPr>
      <w:pStyle w:val="EPFooter2"/>
    </w:pPr>
    <w:r w:rsidRPr="00C75D84">
      <w:tab/>
    </w:r>
    <w:r w:rsidRPr="00C75D84">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5B0D5" w14:textId="77777777" w:rsidR="00A12079" w:rsidRPr="00C75D84" w:rsidRDefault="00A12079" w:rsidP="00A12079">
    <w:pPr>
      <w:pStyle w:val="EPFooter"/>
    </w:pPr>
    <w:r w:rsidRPr="00C75D84">
      <w:rPr>
        <w:rStyle w:val="HideTWBExt"/>
      </w:rPr>
      <w:t>&lt;PathFdR&gt;</w:t>
    </w:r>
    <w:r w:rsidRPr="00C75D84">
      <w:t>AM\1345836CS.docx</w:t>
    </w:r>
    <w:r w:rsidRPr="00C75D84">
      <w:rPr>
        <w:rStyle w:val="HideTWBExt"/>
      </w:rPr>
      <w:t>&lt;/PathFdR&gt;</w:t>
    </w:r>
    <w:r w:rsidRPr="00C75D84">
      <w:tab/>
    </w:r>
    <w:r w:rsidRPr="00C75D84">
      <w:tab/>
      <w:t>PE</w:t>
    </w:r>
    <w:r w:rsidRPr="00C75D84">
      <w:rPr>
        <w:rStyle w:val="HideTWBExt"/>
      </w:rPr>
      <w:t>&lt;NoPE&gt;</w:t>
    </w:r>
    <w:r w:rsidRPr="00C75D84">
      <w:t>789.979</w:t>
    </w:r>
    <w:r w:rsidRPr="00C75D84">
      <w:rPr>
        <w:rStyle w:val="HideTWBExt"/>
      </w:rPr>
      <w:t>&lt;/NoPE&gt;&lt;Version&gt;</w:t>
    </w:r>
    <w:r w:rsidRPr="00C75D84">
      <w:t>v01-00</w:t>
    </w:r>
    <w:r w:rsidRPr="00C75D84">
      <w:rPr>
        <w:rStyle w:val="HideTWBExt"/>
      </w:rPr>
      <w:t>&lt;/Version&gt;</w:t>
    </w:r>
  </w:p>
  <w:p w14:paraId="65C9F626" w14:textId="1E1D51CA" w:rsidR="00D14A06" w:rsidRPr="00C75D84" w:rsidRDefault="00A12079" w:rsidP="00A12079">
    <w:pPr>
      <w:pStyle w:val="EPFooter2"/>
    </w:pPr>
    <w:r w:rsidRPr="00C75D84">
      <w:t>CS</w:t>
    </w:r>
    <w:r w:rsidRPr="00C75D84">
      <w:tab/>
    </w:r>
    <w:r w:rsidRPr="00C75D84">
      <w:rPr>
        <w:b w:val="0"/>
        <w:i/>
        <w:color w:val="C0C0C0"/>
        <w:sz w:val="22"/>
      </w:rPr>
      <w:t>Jednotná v rozmanitosti</w:t>
    </w:r>
    <w:r w:rsidRPr="00C75D84">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007D4" w14:textId="77777777" w:rsidR="004B7BBB" w:rsidRPr="00C75D84" w:rsidRDefault="004B7BBB">
      <w:r w:rsidRPr="00C75D84">
        <w:separator/>
      </w:r>
    </w:p>
  </w:footnote>
  <w:footnote w:type="continuationSeparator" w:id="0">
    <w:p w14:paraId="5256E23E" w14:textId="77777777" w:rsidR="004B7BBB" w:rsidRPr="00C75D84" w:rsidRDefault="004B7BBB">
      <w:r w:rsidRPr="00C75D8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699C3" w14:textId="77777777" w:rsidR="0083221B" w:rsidRDefault="008322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63CE4" w14:textId="77777777" w:rsidR="0083221B" w:rsidRDefault="008322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C2B2D" w14:textId="77777777" w:rsidR="0083221B" w:rsidRDefault="008322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5"/>
    <w:docVar w:name="TXTLANGUE" w:val="CS"/>
    <w:docVar w:name="TXTLANGUEMIN" w:val="cs"/>
    <w:docVar w:name="TXTNRPE" w:val="789.979"/>
    <w:docVar w:name="TXTPEorAP" w:val="PE"/>
    <w:docVar w:name="TXTROUTE" w:val="AM\1345836CS.docx"/>
    <w:docVar w:name="TXTVERSION" w:val="01-00"/>
  </w:docVars>
  <w:rsids>
    <w:rsidRoot w:val="00A77B3E"/>
    <w:rsid w:val="00097907"/>
    <w:rsid w:val="002D7751"/>
    <w:rsid w:val="00331F2D"/>
    <w:rsid w:val="004B7BBB"/>
    <w:rsid w:val="0060631B"/>
    <w:rsid w:val="0083221B"/>
    <w:rsid w:val="00A12079"/>
    <w:rsid w:val="00A77B3E"/>
    <w:rsid w:val="00C75D84"/>
    <w:rsid w:val="00CA2A55"/>
    <w:rsid w:val="00D14A06"/>
    <w:rsid w:val="00DC159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E7056E"/>
  <w15:docId w15:val="{1B1EAC10-BFE1-4B1D-858B-36797D69A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097907"/>
    <w:pPr>
      <w:tabs>
        <w:tab w:val="center" w:pos="4536"/>
        <w:tab w:val="right" w:pos="9072"/>
      </w:tabs>
    </w:pPr>
  </w:style>
  <w:style w:type="character" w:customStyle="1" w:styleId="HeaderChar">
    <w:name w:val="Header Char"/>
    <w:basedOn w:val="DefaultParagraphFont"/>
    <w:link w:val="Header"/>
    <w:rsid w:val="00097907"/>
    <w:rPr>
      <w:sz w:val="24"/>
      <w:szCs w:val="24"/>
    </w:rPr>
  </w:style>
  <w:style w:type="paragraph" w:styleId="Footer">
    <w:name w:val="footer"/>
    <w:basedOn w:val="Normal"/>
    <w:link w:val="FooterChar"/>
    <w:rsid w:val="0083221B"/>
    <w:pPr>
      <w:tabs>
        <w:tab w:val="center" w:pos="4513"/>
        <w:tab w:val="right" w:pos="9026"/>
      </w:tabs>
    </w:pPr>
  </w:style>
  <w:style w:type="character" w:customStyle="1" w:styleId="FooterChar">
    <w:name w:val="Footer Char"/>
    <w:basedOn w:val="DefaultParagraphFont"/>
    <w:link w:val="Footer"/>
    <w:rsid w:val="0083221B"/>
    <w:rPr>
      <w:sz w:val="24"/>
      <w:szCs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262</Pages>
  <Words>44725</Words>
  <Characters>279416</Characters>
  <Application>Microsoft Office Word</Application>
  <DocSecurity>0</DocSecurity>
  <Lines>12918</Lines>
  <Paragraphs>4685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2026-06-30T12:09:00Z</dcterms:created>
  <dcterms:modified xsi:type="dcterms:W3CDTF">2026-06-30T12:09:00Z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1345836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526821</vt:lpwstr>
  </property>
  <property fmtid="{D5CDD505-2E9C-101B-9397-08002B2CF9AE}" pid="7" name="dmxml.render.traceId">
    <vt:lpwstr>6a2fcdb1c4f938e6457cfd940de3fb18</vt:lpwstr>
  </property>
  <property fmtid="{D5CDD505-2E9C-101B-9397-08002B2CF9AE}" pid="8" name="FooterPath">
    <vt:lpwstr>AM\1345836CS.docx</vt:lpwstr>
  </property>
  <property fmtid="{D5CDD505-2E9C-101B-9397-08002B2CF9AE}" pid="9" name="PE Number">
    <vt:lpwstr>789.979</vt:lpwstr>
  </property>
  <property fmtid="{D5CDD505-2E9C-101B-9397-08002B2CF9AE}" pid="10" name="UID">
    <vt:lpwstr>eu.europa.europarl-DIN1-2026-0000169829_01.00-xm-01.00_text-xml</vt:lpwstr>
  </property>
  <property fmtid="{D5CDD505-2E9C-101B-9397-08002B2CF9AE}" pid="11" name="OriLang">
    <vt:lpwstr>EN</vt:lpwstr>
  </property>
  <property fmtid="{D5CDD505-2E9C-101B-9397-08002B2CF9AE}" pid="12" name="LastEdited with">
    <vt:lpwstr>10.3.0 Build [20260401]</vt:lpwstr>
  </property>
  <property fmtid="{D5CDD505-2E9C-101B-9397-08002B2CF9AE}" pid="13" name="RegistreCheck">
    <vt:lpwstr>OK</vt:lpwstr>
  </property>
  <property fmtid="{D5CDD505-2E9C-101B-9397-08002B2CF9AE}" pid="14" name="Bookout">
    <vt:lpwstr>OK - 2026/06/30 14:07</vt:lpwstr>
  </property>
</Properties>
</file>