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4"/>
        <w:gridCol w:w="2268"/>
      </w:tblGrid>
      <w:tr w:rsidR="008E06B5" w:rsidRPr="0015308D" w14:paraId="1B8E0046" w14:textId="77777777" w:rsidTr="00907396">
        <w:trPr>
          <w:trHeight w:hRule="exact" w:val="1417"/>
          <w:jc w:val="center"/>
        </w:trPr>
        <w:tc>
          <w:tcPr>
            <w:tcW w:w="6804" w:type="dxa"/>
            <w:tcBorders>
              <w:top w:val="nil"/>
              <w:left w:val="nil"/>
              <w:bottom w:val="nil"/>
              <w:right w:val="nil"/>
            </w:tcBorders>
            <w:vAlign w:val="center"/>
          </w:tcPr>
          <w:p w14:paraId="6988FE4D" w14:textId="77777777" w:rsidR="008E06B5" w:rsidRPr="0015308D" w:rsidRDefault="008E06B5" w:rsidP="00907396">
            <w:pPr>
              <w:pStyle w:val="EPName"/>
            </w:pPr>
            <w:r w:rsidRPr="0015308D">
              <w:t>Europäisches Parlament</w:t>
            </w:r>
          </w:p>
          <w:p w14:paraId="4790B6C6" w14:textId="77777777" w:rsidR="008E06B5" w:rsidRPr="0015308D" w:rsidRDefault="008E06B5" w:rsidP="00907396">
            <w:pPr>
              <w:pStyle w:val="EPTerm"/>
            </w:pPr>
            <w:r w:rsidRPr="0015308D">
              <w:t>2024-2029</w:t>
            </w:r>
          </w:p>
        </w:tc>
        <w:tc>
          <w:tcPr>
            <w:tcW w:w="2268" w:type="dxa"/>
            <w:tcBorders>
              <w:top w:val="nil"/>
              <w:left w:val="nil"/>
              <w:bottom w:val="nil"/>
              <w:right w:val="nil"/>
            </w:tcBorders>
          </w:tcPr>
          <w:p w14:paraId="15C0ABDD" w14:textId="77777777" w:rsidR="008E06B5" w:rsidRPr="0015308D" w:rsidRDefault="008E06B5" w:rsidP="00907396">
            <w:pPr>
              <w:pStyle w:val="EPLogo"/>
            </w:pPr>
            <w:r w:rsidRPr="0015308D">
              <w:rPr>
                <w:noProof/>
              </w:rPr>
              <w:drawing>
                <wp:inline distT="0" distB="0" distL="0" distR="0" wp14:anchorId="5BBF6610" wp14:editId="58BB5BBD">
                  <wp:extent cx="1162050" cy="638175"/>
                  <wp:effectExtent l="0" t="0" r="0" b="9525"/>
                  <wp:docPr id="15765947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162050" cy="638175"/>
                          </a:xfrm>
                          <a:prstGeom prst="rect">
                            <a:avLst/>
                          </a:prstGeom>
                          <a:noFill/>
                          <a:ln>
                            <a:noFill/>
                          </a:ln>
                        </pic:spPr>
                      </pic:pic>
                    </a:graphicData>
                  </a:graphic>
                </wp:inline>
              </w:drawing>
            </w:r>
          </w:p>
        </w:tc>
      </w:tr>
    </w:tbl>
    <w:p w14:paraId="31AD3FBE" w14:textId="77777777" w:rsidR="008E06B5" w:rsidRPr="0015308D" w:rsidRDefault="008E06B5" w:rsidP="008E06B5">
      <w:pPr>
        <w:pStyle w:val="LineTop"/>
      </w:pPr>
      <w:r w:rsidRPr="0015308D">
        <w:t xml:space="preserve"> </w:t>
      </w:r>
    </w:p>
    <w:p w14:paraId="5E732C58" w14:textId="77777777" w:rsidR="008E06B5" w:rsidRPr="0015308D" w:rsidRDefault="008E06B5" w:rsidP="008E06B5">
      <w:pPr>
        <w:pStyle w:val="EPBody"/>
      </w:pPr>
      <w:r w:rsidRPr="0015308D">
        <w:rPr>
          <w:rStyle w:val="HideTWBExt"/>
        </w:rPr>
        <w:t>&lt;Commission&gt;</w:t>
      </w:r>
      <w:r w:rsidRPr="0015308D">
        <w:rPr>
          <w:rStyle w:val="HideTWBInt"/>
        </w:rPr>
        <w:t>{AFET}</w:t>
      </w:r>
      <w:r w:rsidRPr="0015308D">
        <w:t>Ausschuss für auswärtige Angelegenheiten</w:t>
      </w:r>
      <w:r w:rsidRPr="0015308D">
        <w:rPr>
          <w:rStyle w:val="HideTWBExt"/>
        </w:rPr>
        <w:t>&lt;/Commission&gt;</w:t>
      </w:r>
    </w:p>
    <w:p w14:paraId="03792163" w14:textId="77777777" w:rsidR="008E06B5" w:rsidRPr="0015308D" w:rsidRDefault="008E06B5" w:rsidP="008E06B5">
      <w:pPr>
        <w:pStyle w:val="LineBottom"/>
      </w:pPr>
      <w:r w:rsidRPr="0015308D">
        <w:t xml:space="preserve"> </w:t>
      </w:r>
    </w:p>
    <w:p w14:paraId="59027847" w14:textId="77777777" w:rsidR="008E06B5" w:rsidRPr="0015308D" w:rsidRDefault="008E06B5" w:rsidP="008E06B5">
      <w:pPr>
        <w:pStyle w:val="CoverReference"/>
      </w:pPr>
      <w:r w:rsidRPr="0015308D">
        <w:rPr>
          <w:rStyle w:val="HideTWBExt"/>
        </w:rPr>
        <w:t>&lt;RefProc&gt;</w:t>
      </w:r>
      <w:r w:rsidRPr="0015308D">
        <w:t>2026/2035</w:t>
      </w:r>
      <w:r w:rsidRPr="0015308D">
        <w:rPr>
          <w:rStyle w:val="HideTWBExt"/>
        </w:rPr>
        <w:t>&lt;/RefProc&gt;&lt;RefTypeProc&gt;</w:t>
      </w:r>
      <w:r w:rsidRPr="0015308D">
        <w:t>(INI)</w:t>
      </w:r>
      <w:r w:rsidRPr="0015308D">
        <w:rPr>
          <w:rStyle w:val="HideTWBExt"/>
        </w:rPr>
        <w:t>&lt;/RefTypeProc&gt;</w:t>
      </w:r>
    </w:p>
    <w:p w14:paraId="4ECD272A" w14:textId="77777777" w:rsidR="008E06B5" w:rsidRPr="0015308D" w:rsidRDefault="008E06B5" w:rsidP="008E06B5">
      <w:pPr>
        <w:pStyle w:val="CoverDate"/>
      </w:pPr>
      <w:r w:rsidRPr="0015308D">
        <w:rPr>
          <w:rStyle w:val="HideTWBExt"/>
        </w:rPr>
        <w:t>&lt;Date&gt;</w:t>
      </w:r>
      <w:r w:rsidRPr="0015308D">
        <w:rPr>
          <w:rStyle w:val="HideTWBInt"/>
        </w:rPr>
        <w:t>{15/06/2026}</w:t>
      </w:r>
      <w:r w:rsidRPr="0015308D">
        <w:t>15.6.2026</w:t>
      </w:r>
      <w:r w:rsidRPr="0015308D">
        <w:rPr>
          <w:rStyle w:val="HideTWBExt"/>
        </w:rPr>
        <w:t>&lt;/Date&gt;</w:t>
      </w:r>
    </w:p>
    <w:p w14:paraId="2F645B43" w14:textId="77777777" w:rsidR="008E06B5" w:rsidRPr="0015308D" w:rsidRDefault="008E06B5" w:rsidP="008E06B5">
      <w:pPr>
        <w:pStyle w:val="CoverDocType"/>
      </w:pPr>
      <w:r w:rsidRPr="0015308D">
        <w:rPr>
          <w:rStyle w:val="HideTWBExt"/>
        </w:rPr>
        <w:t>&lt;TypeAM&gt;</w:t>
      </w:r>
      <w:r w:rsidRPr="0015308D">
        <w:t>ÄNDERUNGSANTRÄGE</w:t>
      </w:r>
      <w:r w:rsidRPr="0015308D">
        <w:rPr>
          <w:rStyle w:val="HideTWBExt"/>
        </w:rPr>
        <w:t>&lt;/TypeAM&gt;</w:t>
      </w:r>
    </w:p>
    <w:p w14:paraId="380DED7C" w14:textId="77777777" w:rsidR="008E06B5" w:rsidRPr="0015308D" w:rsidRDefault="008E06B5" w:rsidP="008E06B5">
      <w:pPr>
        <w:pStyle w:val="CoverDocType24a"/>
      </w:pPr>
      <w:r w:rsidRPr="0015308D">
        <w:rPr>
          <w:rStyle w:val="HideTWBExt"/>
        </w:rPr>
        <w:t>&lt;RangeAM&gt;</w:t>
      </w:r>
      <w:r w:rsidRPr="0015308D">
        <w:t>1 - 541</w:t>
      </w:r>
      <w:r w:rsidRPr="0015308D">
        <w:rPr>
          <w:rStyle w:val="HideTWBExt"/>
        </w:rPr>
        <w:t>&lt;/RangeAM&gt;</w:t>
      </w:r>
    </w:p>
    <w:p w14:paraId="095C8737" w14:textId="77777777" w:rsidR="008E06B5" w:rsidRPr="0015308D" w:rsidRDefault="008E06B5" w:rsidP="008E06B5">
      <w:pPr>
        <w:pStyle w:val="CoverBold"/>
      </w:pPr>
      <w:r w:rsidRPr="0015308D">
        <w:rPr>
          <w:rStyle w:val="HideTWBExt"/>
        </w:rPr>
        <w:t>&lt;TitreType&gt;</w:t>
      </w:r>
      <w:r w:rsidRPr="0015308D">
        <w:t>Entwurf eines Berichts</w:t>
      </w:r>
      <w:r w:rsidRPr="0015308D">
        <w:rPr>
          <w:rStyle w:val="HideTWBExt"/>
        </w:rPr>
        <w:t>&lt;/TitreType&gt;</w:t>
      </w:r>
    </w:p>
    <w:p w14:paraId="3DBC024D" w14:textId="77777777" w:rsidR="008E06B5" w:rsidRPr="0015308D" w:rsidRDefault="008E06B5" w:rsidP="008E06B5">
      <w:pPr>
        <w:pStyle w:val="CoverBold"/>
      </w:pPr>
      <w:r w:rsidRPr="0015308D">
        <w:rPr>
          <w:rStyle w:val="HideTWBExt"/>
        </w:rPr>
        <w:t>&lt;Rapporteur&gt;</w:t>
      </w:r>
      <w:r w:rsidRPr="0015308D">
        <w:t>Nicola Zingaretti</w:t>
      </w:r>
      <w:r w:rsidRPr="0015308D">
        <w:rPr>
          <w:rStyle w:val="HideTWBExt"/>
        </w:rPr>
        <w:t>&lt;/Rapporteur&gt;</w:t>
      </w:r>
    </w:p>
    <w:p w14:paraId="70B11C16" w14:textId="77777777" w:rsidR="008E06B5" w:rsidRPr="0015308D" w:rsidRDefault="008E06B5" w:rsidP="008E06B5">
      <w:pPr>
        <w:pStyle w:val="CoverNormal24a"/>
      </w:pPr>
      <w:r w:rsidRPr="0015308D">
        <w:rPr>
          <w:rStyle w:val="HideTWBExt"/>
        </w:rPr>
        <w:t>&lt;DocRefPE&gt;</w:t>
      </w:r>
      <w:r w:rsidRPr="0015308D">
        <w:t>(PE788.019v01-00)</w:t>
      </w:r>
      <w:r w:rsidRPr="0015308D">
        <w:rPr>
          <w:rStyle w:val="HideTWBExt"/>
        </w:rPr>
        <w:t>&lt;/DocRefPE&gt;</w:t>
      </w:r>
    </w:p>
    <w:p w14:paraId="558F6935" w14:textId="77777777" w:rsidR="008E06B5" w:rsidRPr="0015308D" w:rsidRDefault="008E06B5" w:rsidP="008E06B5">
      <w:pPr>
        <w:pStyle w:val="CoverNormal"/>
      </w:pPr>
      <w:r w:rsidRPr="0015308D">
        <w:rPr>
          <w:rStyle w:val="HideTWBExt"/>
        </w:rPr>
        <w:t>&lt;Titre&gt;</w:t>
      </w:r>
      <w:r w:rsidRPr="0015308D">
        <w:t>Der Pakt für den Mittelmeerraum als neue gemeinsame Verantwortung für die Zukunft der Beziehungen zwischen der EU und dem Mittelmeerraum</w:t>
      </w:r>
      <w:r w:rsidRPr="0015308D">
        <w:rPr>
          <w:rStyle w:val="HideTWBExt"/>
        </w:rPr>
        <w:t>&lt;/Titre&gt;</w:t>
      </w:r>
    </w:p>
    <w:p w14:paraId="79C401C6" w14:textId="77777777" w:rsidR="008E06B5" w:rsidRPr="0015308D" w:rsidRDefault="008E06B5" w:rsidP="008E06B5">
      <w:pPr>
        <w:pStyle w:val="CoverNormal24a"/>
      </w:pPr>
      <w:r w:rsidRPr="0015308D">
        <w:rPr>
          <w:rStyle w:val="HideTWBExt"/>
        </w:rPr>
        <w:t>&lt;DocRef&gt;</w:t>
      </w:r>
      <w:r w:rsidRPr="0015308D">
        <w:t>(2026/2035(INI))</w:t>
      </w:r>
      <w:r w:rsidRPr="0015308D">
        <w:rPr>
          <w:rStyle w:val="HideTWBExt"/>
        </w:rPr>
        <w:t>&lt;/DocRef&gt;</w:t>
      </w:r>
    </w:p>
    <w:p w14:paraId="6F84FBDE" w14:textId="77777777" w:rsidR="008E06B5" w:rsidRPr="0015308D" w:rsidRDefault="008E06B5" w:rsidP="008E06B5"/>
    <w:p w14:paraId="66752D79" w14:textId="52322A2E" w:rsidR="00FC6CA3" w:rsidRPr="0015308D" w:rsidRDefault="00FC6CA3">
      <w:pPr>
        <w:pStyle w:val="CoverNormal24a"/>
      </w:pPr>
    </w:p>
    <w:p w14:paraId="385E6787" w14:textId="77777777" w:rsidR="00FC6CA3" w:rsidRPr="0015308D" w:rsidRDefault="00127D83">
      <w:r w:rsidRPr="0015308D">
        <w:br w:type="page"/>
      </w:r>
      <w:r w:rsidRPr="0015308D">
        <w:lastRenderedPageBreak/>
        <w:t>AM_Com_NonLegReport</w:t>
      </w:r>
    </w:p>
    <w:p w14:paraId="14C701DF" w14:textId="718F329B" w:rsidR="008E06B5" w:rsidRPr="0015308D" w:rsidRDefault="00127D83" w:rsidP="008E06B5">
      <w:pPr>
        <w:pStyle w:val="AmNumberTabs"/>
      </w:pPr>
      <w:r w:rsidRPr="0015308D">
        <w:br w:type="page"/>
      </w:r>
      <w:r w:rsidR="008E06B5" w:rsidRPr="0015308D">
        <w:rPr>
          <w:rStyle w:val="HideTWBExt"/>
          <w:b w:val="0"/>
        </w:rPr>
        <w:lastRenderedPageBreak/>
        <w:t>&lt;RepeatBlock-Amend&gt;</w:t>
      </w:r>
      <w:r w:rsidR="008E06B5" w:rsidRPr="0015308D">
        <w:rPr>
          <w:rStyle w:val="HideTWBExt"/>
        </w:rPr>
        <w:t>&lt;Amend&gt;</w:t>
      </w:r>
      <w:r w:rsidR="008E06B5" w:rsidRPr="0015308D">
        <w:t>Änderungsantrag</w:t>
      </w:r>
      <w:r w:rsidR="008E06B5" w:rsidRPr="0015308D">
        <w:tab/>
      </w:r>
      <w:r w:rsidR="008E06B5" w:rsidRPr="0015308D">
        <w:tab/>
      </w:r>
      <w:r w:rsidR="008E06B5" w:rsidRPr="0015308D">
        <w:rPr>
          <w:rStyle w:val="HideTWBExt"/>
        </w:rPr>
        <w:t>&lt;NumAm&gt;</w:t>
      </w:r>
      <w:r w:rsidR="008E06B5" w:rsidRPr="0015308D">
        <w:t>1</w:t>
      </w:r>
      <w:r w:rsidR="008E06B5" w:rsidRPr="0015308D">
        <w:rPr>
          <w:rStyle w:val="HideTWBExt"/>
        </w:rPr>
        <w:t>&lt;/NumAm&gt;</w:t>
      </w:r>
    </w:p>
    <w:p w14:paraId="319F8561" w14:textId="77777777" w:rsidR="008E06B5" w:rsidRPr="0015308D" w:rsidRDefault="008E06B5" w:rsidP="008E06B5">
      <w:pPr>
        <w:pStyle w:val="NormalBold"/>
      </w:pPr>
      <w:r w:rsidRPr="0015308D">
        <w:rPr>
          <w:rStyle w:val="HideTWBExt"/>
          <w:b w:val="0"/>
        </w:rPr>
        <w:t>&lt;RepeatBlock-By&gt;&lt;Members&gt;</w:t>
      </w:r>
      <w:r w:rsidRPr="0015308D">
        <w:t>Massimiliano Salini</w:t>
      </w:r>
      <w:r w:rsidRPr="0015308D">
        <w:rPr>
          <w:rStyle w:val="HideTWBExt"/>
          <w:b w:val="0"/>
        </w:rPr>
        <w:t>&lt;/Members&gt;</w:t>
      </w:r>
    </w:p>
    <w:p w14:paraId="4FCCAB03" w14:textId="77777777" w:rsidR="008E06B5" w:rsidRPr="0015308D" w:rsidRDefault="008E06B5" w:rsidP="008E06B5">
      <w:pPr>
        <w:pStyle w:val="NormalBold"/>
      </w:pPr>
      <w:r w:rsidRPr="0015308D">
        <w:rPr>
          <w:rStyle w:val="HideTWBExt"/>
          <w:b w:val="0"/>
        </w:rPr>
        <w:t>&lt;/RepeatBlock-By&gt;</w:t>
      </w:r>
    </w:p>
    <w:p w14:paraId="79C9649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E24A7CF" w14:textId="77777777" w:rsidR="008E06B5" w:rsidRPr="0015308D" w:rsidRDefault="008E06B5" w:rsidP="008E06B5">
      <w:pPr>
        <w:pStyle w:val="NormalBold"/>
      </w:pPr>
      <w:r w:rsidRPr="0015308D">
        <w:rPr>
          <w:rStyle w:val="HideTWBExt"/>
        </w:rPr>
        <w:t>&lt;Article&gt;</w:t>
      </w:r>
      <w:r w:rsidRPr="0015308D">
        <w:t>Bezugsvermerk 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D619360" w14:textId="77777777" w:rsidTr="00907396">
        <w:trPr>
          <w:trHeight w:hRule="exact" w:val="240"/>
          <w:jc w:val="center"/>
        </w:trPr>
        <w:tc>
          <w:tcPr>
            <w:tcW w:w="9752" w:type="dxa"/>
            <w:gridSpan w:val="2"/>
            <w:tcBorders>
              <w:top w:val="nil"/>
              <w:left w:val="nil"/>
              <w:bottom w:val="nil"/>
              <w:right w:val="nil"/>
            </w:tcBorders>
          </w:tcPr>
          <w:p w14:paraId="1F467775" w14:textId="77777777" w:rsidR="008E06B5" w:rsidRPr="0015308D" w:rsidRDefault="008E06B5" w:rsidP="00907396"/>
        </w:tc>
      </w:tr>
      <w:tr w:rsidR="008E06B5" w:rsidRPr="0015308D" w14:paraId="54E74338" w14:textId="77777777" w:rsidTr="00907396">
        <w:trPr>
          <w:trHeight w:val="240"/>
          <w:jc w:val="center"/>
        </w:trPr>
        <w:tc>
          <w:tcPr>
            <w:tcW w:w="4876" w:type="dxa"/>
            <w:tcBorders>
              <w:top w:val="nil"/>
              <w:left w:val="nil"/>
              <w:bottom w:val="nil"/>
              <w:right w:val="nil"/>
            </w:tcBorders>
          </w:tcPr>
          <w:p w14:paraId="535FBBD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AB60B96" w14:textId="77777777" w:rsidR="008E06B5" w:rsidRPr="0015308D" w:rsidRDefault="008E06B5" w:rsidP="00907396">
            <w:pPr>
              <w:pStyle w:val="AmColumnHeading"/>
            </w:pPr>
            <w:r w:rsidRPr="0015308D">
              <w:t>Geänderter Text</w:t>
            </w:r>
          </w:p>
        </w:tc>
      </w:tr>
      <w:tr w:rsidR="008E06B5" w:rsidRPr="0015308D" w14:paraId="1DC3E8AB" w14:textId="77777777" w:rsidTr="00907396">
        <w:trPr>
          <w:jc w:val="center"/>
        </w:trPr>
        <w:tc>
          <w:tcPr>
            <w:tcW w:w="4876" w:type="dxa"/>
            <w:tcBorders>
              <w:top w:val="nil"/>
              <w:left w:val="nil"/>
              <w:bottom w:val="nil"/>
              <w:right w:val="nil"/>
            </w:tcBorders>
          </w:tcPr>
          <w:p w14:paraId="470AB15B" w14:textId="77777777" w:rsidR="008E06B5" w:rsidRPr="0015308D" w:rsidRDefault="008E06B5" w:rsidP="00907396">
            <w:pPr>
              <w:pStyle w:val="Normal6a"/>
            </w:pPr>
          </w:p>
        </w:tc>
        <w:tc>
          <w:tcPr>
            <w:tcW w:w="4876" w:type="dxa"/>
            <w:tcBorders>
              <w:top w:val="nil"/>
              <w:left w:val="nil"/>
              <w:bottom w:val="nil"/>
              <w:right w:val="nil"/>
            </w:tcBorders>
          </w:tcPr>
          <w:p w14:paraId="0042CD20" w14:textId="77777777" w:rsidR="008E06B5" w:rsidRPr="0015308D" w:rsidRDefault="008E06B5" w:rsidP="00907396">
            <w:pPr>
              <w:pStyle w:val="Normal6a"/>
            </w:pPr>
            <w:r w:rsidRPr="0015308D">
              <w:rPr>
                <w:b/>
                <w:i/>
              </w:rPr>
              <w:t>–</w:t>
            </w:r>
            <w:r w:rsidRPr="0015308D">
              <w:tab/>
            </w:r>
            <w:r w:rsidRPr="0015308D">
              <w:rPr>
                <w:b/>
                <w:i/>
              </w:rPr>
              <w:t>unter Hinweis auf die gemeinsame Mitteilung vom 10. März 2023 über die Aktualisierung der EU-Strategie für maritime Sicherheit und des Aktionsplans „Eine erweiterte EU-Strategie für maritime Sicherheit angesichts sich wandelnder maritimer Bedrohungen“ (JOIN(2023)0008);</w:t>
            </w:r>
          </w:p>
        </w:tc>
      </w:tr>
    </w:tbl>
    <w:p w14:paraId="7FC1A9C2"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439A6433" w14:textId="77777777" w:rsidR="008E06B5" w:rsidRPr="005335C5" w:rsidRDefault="008E06B5" w:rsidP="008E06B5">
      <w:pPr>
        <w:rPr>
          <w:lang w:val="sv-SE"/>
        </w:rPr>
      </w:pPr>
      <w:r w:rsidRPr="005335C5">
        <w:rPr>
          <w:rStyle w:val="HideTWBExt"/>
          <w:lang w:val="sv-SE"/>
        </w:rPr>
        <w:t>&lt;/Amend&gt;</w:t>
      </w:r>
    </w:p>
    <w:p w14:paraId="363DDD62"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w:t>
      </w:r>
      <w:r w:rsidRPr="005335C5">
        <w:rPr>
          <w:rStyle w:val="HideTWBExt"/>
          <w:lang w:val="sv-SE"/>
        </w:rPr>
        <w:t>&lt;/NumAm&gt;</w:t>
      </w:r>
    </w:p>
    <w:p w14:paraId="7E62D1B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0134C04" w14:textId="77777777" w:rsidR="008E06B5" w:rsidRPr="005335C5" w:rsidRDefault="008E06B5" w:rsidP="008E06B5">
      <w:pPr>
        <w:pStyle w:val="NormalBold"/>
        <w:rPr>
          <w:lang w:val="sv-SE"/>
        </w:rPr>
      </w:pPr>
      <w:r w:rsidRPr="005335C5">
        <w:rPr>
          <w:rStyle w:val="HideTWBExt"/>
          <w:b w:val="0"/>
          <w:lang w:val="sv-SE"/>
        </w:rPr>
        <w:t>&lt;/RepeatBlock-By&gt;</w:t>
      </w:r>
    </w:p>
    <w:p w14:paraId="6F5811B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0AB7DC8" w14:textId="77777777" w:rsidR="008E06B5" w:rsidRPr="0015308D" w:rsidRDefault="008E06B5" w:rsidP="008E06B5">
      <w:pPr>
        <w:pStyle w:val="NormalBold"/>
      </w:pPr>
      <w:r w:rsidRPr="0015308D">
        <w:rPr>
          <w:rStyle w:val="HideTWBExt"/>
        </w:rPr>
        <w:t>&lt;Article&gt;</w:t>
      </w:r>
      <w:r w:rsidRPr="0015308D">
        <w:t>Bezugsvermerk 2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738E64B" w14:textId="77777777" w:rsidTr="00907396">
        <w:trPr>
          <w:trHeight w:hRule="exact" w:val="240"/>
          <w:jc w:val="center"/>
        </w:trPr>
        <w:tc>
          <w:tcPr>
            <w:tcW w:w="9752" w:type="dxa"/>
            <w:gridSpan w:val="2"/>
            <w:tcBorders>
              <w:top w:val="nil"/>
              <w:left w:val="nil"/>
              <w:bottom w:val="nil"/>
              <w:right w:val="nil"/>
            </w:tcBorders>
          </w:tcPr>
          <w:p w14:paraId="6E052A69" w14:textId="77777777" w:rsidR="008E06B5" w:rsidRPr="0015308D" w:rsidRDefault="008E06B5" w:rsidP="00907396"/>
        </w:tc>
      </w:tr>
      <w:tr w:rsidR="008E06B5" w:rsidRPr="0015308D" w14:paraId="1A36FE09" w14:textId="77777777" w:rsidTr="00907396">
        <w:trPr>
          <w:trHeight w:val="240"/>
          <w:jc w:val="center"/>
        </w:trPr>
        <w:tc>
          <w:tcPr>
            <w:tcW w:w="4876" w:type="dxa"/>
            <w:tcBorders>
              <w:top w:val="nil"/>
              <w:left w:val="nil"/>
              <w:bottom w:val="nil"/>
              <w:right w:val="nil"/>
            </w:tcBorders>
          </w:tcPr>
          <w:p w14:paraId="3CE7B7A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07DEE98" w14:textId="77777777" w:rsidR="008E06B5" w:rsidRPr="0015308D" w:rsidRDefault="008E06B5" w:rsidP="00907396">
            <w:pPr>
              <w:pStyle w:val="AmColumnHeading"/>
            </w:pPr>
            <w:r w:rsidRPr="0015308D">
              <w:t>Geänderter Text</w:t>
            </w:r>
          </w:p>
        </w:tc>
      </w:tr>
      <w:tr w:rsidR="008E06B5" w:rsidRPr="0015308D" w14:paraId="4B10C32B" w14:textId="77777777" w:rsidTr="00907396">
        <w:trPr>
          <w:jc w:val="center"/>
        </w:trPr>
        <w:tc>
          <w:tcPr>
            <w:tcW w:w="4876" w:type="dxa"/>
            <w:tcBorders>
              <w:top w:val="nil"/>
              <w:left w:val="nil"/>
              <w:bottom w:val="nil"/>
              <w:right w:val="nil"/>
            </w:tcBorders>
          </w:tcPr>
          <w:p w14:paraId="4ABC5751" w14:textId="77777777" w:rsidR="008E06B5" w:rsidRPr="0015308D" w:rsidRDefault="008E06B5" w:rsidP="00907396">
            <w:pPr>
              <w:pStyle w:val="Normal6a"/>
            </w:pPr>
          </w:p>
        </w:tc>
        <w:tc>
          <w:tcPr>
            <w:tcW w:w="4876" w:type="dxa"/>
            <w:tcBorders>
              <w:top w:val="nil"/>
              <w:left w:val="nil"/>
              <w:bottom w:val="nil"/>
              <w:right w:val="nil"/>
            </w:tcBorders>
          </w:tcPr>
          <w:p w14:paraId="366E932C" w14:textId="77777777" w:rsidR="008E06B5" w:rsidRPr="0015308D" w:rsidRDefault="008E06B5" w:rsidP="00907396">
            <w:pPr>
              <w:pStyle w:val="Normal6a"/>
            </w:pPr>
            <w:r w:rsidRPr="0015308D">
              <w:rPr>
                <w:b/>
                <w:i/>
              </w:rPr>
              <w:t>–</w:t>
            </w:r>
            <w:r w:rsidRPr="0015308D">
              <w:tab/>
            </w:r>
            <w:r w:rsidRPr="0015308D">
              <w:rPr>
                <w:b/>
                <w:i/>
              </w:rPr>
              <w:t>unter Hinweis auf die gemeinsame Mitteilung vom 21. Februar 2025 mit dem Titel „EU-Aktionsplan für Kabelsicherheit“ (JOIN(2025)0009) und die Feststellungen der Expertengruppe gemäß der Empfehlung 2024/779 der Kommission über sichere und resiliente Seekabelinfrastrukturen;</w:t>
            </w:r>
          </w:p>
        </w:tc>
      </w:tr>
    </w:tbl>
    <w:p w14:paraId="5D1C2DB3"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D120725" w14:textId="77777777" w:rsidR="008E06B5" w:rsidRPr="005335C5" w:rsidRDefault="008E06B5" w:rsidP="008E06B5">
      <w:pPr>
        <w:rPr>
          <w:lang w:val="sv-SE"/>
        </w:rPr>
      </w:pPr>
      <w:r w:rsidRPr="005335C5">
        <w:rPr>
          <w:rStyle w:val="HideTWBExt"/>
          <w:lang w:val="sv-SE"/>
        </w:rPr>
        <w:t>&lt;/Amend&gt;</w:t>
      </w:r>
    </w:p>
    <w:p w14:paraId="5C5C6C31"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w:t>
      </w:r>
      <w:r w:rsidRPr="005335C5">
        <w:rPr>
          <w:rStyle w:val="HideTWBExt"/>
          <w:lang w:val="sv-SE"/>
        </w:rPr>
        <w:t>&lt;/NumAm&gt;</w:t>
      </w:r>
    </w:p>
    <w:p w14:paraId="60AF73A2"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45F3F3E7" w14:textId="77777777" w:rsidR="008E06B5" w:rsidRPr="005335C5" w:rsidRDefault="008E06B5" w:rsidP="008E06B5">
      <w:pPr>
        <w:pStyle w:val="NormalBold"/>
        <w:rPr>
          <w:lang w:val="sv-SE"/>
        </w:rPr>
      </w:pPr>
      <w:r w:rsidRPr="005335C5">
        <w:rPr>
          <w:rStyle w:val="HideTWBExt"/>
          <w:b w:val="0"/>
          <w:lang w:val="sv-SE"/>
        </w:rPr>
        <w:t>&lt;/RepeatBlock-By&gt;</w:t>
      </w:r>
    </w:p>
    <w:p w14:paraId="3AE0CDE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D479006" w14:textId="77777777" w:rsidR="008E06B5" w:rsidRPr="0015308D" w:rsidRDefault="008E06B5" w:rsidP="008E06B5">
      <w:pPr>
        <w:pStyle w:val="NormalBold"/>
      </w:pPr>
      <w:r w:rsidRPr="0015308D">
        <w:rPr>
          <w:rStyle w:val="HideTWBExt"/>
        </w:rPr>
        <w:t>&lt;Article&gt;</w:t>
      </w:r>
      <w:r w:rsidRPr="0015308D">
        <w:t>Bezugsvermerk 2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DB5CE58" w14:textId="77777777" w:rsidTr="00907396">
        <w:trPr>
          <w:trHeight w:hRule="exact" w:val="240"/>
          <w:jc w:val="center"/>
        </w:trPr>
        <w:tc>
          <w:tcPr>
            <w:tcW w:w="9752" w:type="dxa"/>
            <w:gridSpan w:val="2"/>
            <w:tcBorders>
              <w:top w:val="nil"/>
              <w:left w:val="nil"/>
              <w:bottom w:val="nil"/>
              <w:right w:val="nil"/>
            </w:tcBorders>
          </w:tcPr>
          <w:p w14:paraId="1D6D1B1C" w14:textId="77777777" w:rsidR="008E06B5" w:rsidRPr="0015308D" w:rsidRDefault="008E06B5" w:rsidP="00907396"/>
        </w:tc>
      </w:tr>
      <w:tr w:rsidR="008E06B5" w:rsidRPr="0015308D" w14:paraId="57EFC843" w14:textId="77777777" w:rsidTr="00907396">
        <w:trPr>
          <w:trHeight w:val="240"/>
          <w:jc w:val="center"/>
        </w:trPr>
        <w:tc>
          <w:tcPr>
            <w:tcW w:w="4876" w:type="dxa"/>
            <w:tcBorders>
              <w:top w:val="nil"/>
              <w:left w:val="nil"/>
              <w:bottom w:val="nil"/>
              <w:right w:val="nil"/>
            </w:tcBorders>
          </w:tcPr>
          <w:p w14:paraId="42BA099E"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760FD1C7" w14:textId="77777777" w:rsidR="008E06B5" w:rsidRPr="0015308D" w:rsidRDefault="008E06B5" w:rsidP="00907396">
            <w:pPr>
              <w:pStyle w:val="AmColumnHeading"/>
            </w:pPr>
            <w:r w:rsidRPr="0015308D">
              <w:t>Geänderter Text</w:t>
            </w:r>
          </w:p>
        </w:tc>
      </w:tr>
      <w:tr w:rsidR="008E06B5" w:rsidRPr="0015308D" w14:paraId="2704D8CE" w14:textId="77777777" w:rsidTr="00907396">
        <w:trPr>
          <w:jc w:val="center"/>
        </w:trPr>
        <w:tc>
          <w:tcPr>
            <w:tcW w:w="4876" w:type="dxa"/>
            <w:tcBorders>
              <w:top w:val="nil"/>
              <w:left w:val="nil"/>
              <w:bottom w:val="nil"/>
              <w:right w:val="nil"/>
            </w:tcBorders>
          </w:tcPr>
          <w:p w14:paraId="24E28DAE" w14:textId="77777777" w:rsidR="008E06B5" w:rsidRPr="0015308D" w:rsidRDefault="008E06B5" w:rsidP="00907396">
            <w:pPr>
              <w:pStyle w:val="Normal6a"/>
            </w:pPr>
          </w:p>
        </w:tc>
        <w:tc>
          <w:tcPr>
            <w:tcW w:w="4876" w:type="dxa"/>
            <w:tcBorders>
              <w:top w:val="nil"/>
              <w:left w:val="nil"/>
              <w:bottom w:val="nil"/>
              <w:right w:val="nil"/>
            </w:tcBorders>
          </w:tcPr>
          <w:p w14:paraId="22620FCC" w14:textId="77777777" w:rsidR="008E06B5" w:rsidRPr="0015308D" w:rsidRDefault="008E06B5" w:rsidP="00907396">
            <w:pPr>
              <w:pStyle w:val="Normal6a"/>
            </w:pPr>
            <w:r w:rsidRPr="0015308D">
              <w:rPr>
                <w:b/>
                <w:i/>
              </w:rPr>
              <w:t>–</w:t>
            </w:r>
            <w:r w:rsidRPr="0015308D">
              <w:tab/>
            </w:r>
            <w:r w:rsidRPr="0015308D">
              <w:rPr>
                <w:b/>
                <w:i/>
              </w:rPr>
              <w:t>unter Hinweis auf die Mitteilung vom 4. März 2026 über die Industriestrategie der EU für die maritime Wirtschaft (COM(2026)0111),</w:t>
            </w:r>
          </w:p>
        </w:tc>
      </w:tr>
    </w:tbl>
    <w:p w14:paraId="7FFE2C8D"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550015A2" w14:textId="77777777" w:rsidR="008E06B5" w:rsidRPr="005335C5" w:rsidRDefault="008E06B5" w:rsidP="008E06B5">
      <w:pPr>
        <w:rPr>
          <w:lang w:val="sv-SE"/>
        </w:rPr>
      </w:pPr>
      <w:r w:rsidRPr="005335C5">
        <w:rPr>
          <w:rStyle w:val="HideTWBExt"/>
          <w:lang w:val="sv-SE"/>
        </w:rPr>
        <w:t>&lt;/Amend&gt;</w:t>
      </w:r>
    </w:p>
    <w:p w14:paraId="2BCC1757"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w:t>
      </w:r>
      <w:r w:rsidRPr="005335C5">
        <w:rPr>
          <w:rStyle w:val="HideTWBExt"/>
          <w:lang w:val="sv-SE"/>
        </w:rPr>
        <w:t>&lt;/NumAm&gt;</w:t>
      </w:r>
    </w:p>
    <w:p w14:paraId="4FA82E42"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02038906" w14:textId="77777777" w:rsidR="008E06B5" w:rsidRPr="005335C5" w:rsidRDefault="008E06B5" w:rsidP="008E06B5">
      <w:pPr>
        <w:pStyle w:val="NormalBold"/>
        <w:rPr>
          <w:lang w:val="sv-SE"/>
        </w:rPr>
      </w:pPr>
      <w:r w:rsidRPr="005335C5">
        <w:rPr>
          <w:rStyle w:val="HideTWBExt"/>
          <w:b w:val="0"/>
          <w:lang w:val="sv-SE"/>
        </w:rPr>
        <w:t>&lt;/RepeatBlock-By&gt;</w:t>
      </w:r>
    </w:p>
    <w:p w14:paraId="5CAC65F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CD1D808" w14:textId="77777777" w:rsidR="008E06B5" w:rsidRPr="0015308D" w:rsidRDefault="008E06B5" w:rsidP="008E06B5">
      <w:pPr>
        <w:pStyle w:val="NormalBold"/>
      </w:pPr>
      <w:r w:rsidRPr="0015308D">
        <w:rPr>
          <w:rStyle w:val="HideTWBExt"/>
        </w:rPr>
        <w:t>&lt;Article&gt;</w:t>
      </w:r>
      <w:r w:rsidRPr="0015308D">
        <w:t>Bezugsvermerk 2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A9F810C" w14:textId="77777777" w:rsidTr="00907396">
        <w:trPr>
          <w:trHeight w:hRule="exact" w:val="240"/>
          <w:jc w:val="center"/>
        </w:trPr>
        <w:tc>
          <w:tcPr>
            <w:tcW w:w="9752" w:type="dxa"/>
            <w:gridSpan w:val="2"/>
            <w:tcBorders>
              <w:top w:val="nil"/>
              <w:left w:val="nil"/>
              <w:bottom w:val="nil"/>
              <w:right w:val="nil"/>
            </w:tcBorders>
          </w:tcPr>
          <w:p w14:paraId="79598711" w14:textId="77777777" w:rsidR="008E06B5" w:rsidRPr="0015308D" w:rsidRDefault="008E06B5" w:rsidP="00907396"/>
        </w:tc>
      </w:tr>
      <w:tr w:rsidR="008E06B5" w:rsidRPr="0015308D" w14:paraId="51F5E5D5" w14:textId="77777777" w:rsidTr="00907396">
        <w:trPr>
          <w:trHeight w:val="240"/>
          <w:jc w:val="center"/>
        </w:trPr>
        <w:tc>
          <w:tcPr>
            <w:tcW w:w="4876" w:type="dxa"/>
            <w:tcBorders>
              <w:top w:val="nil"/>
              <w:left w:val="nil"/>
              <w:bottom w:val="nil"/>
              <w:right w:val="nil"/>
            </w:tcBorders>
          </w:tcPr>
          <w:p w14:paraId="54269C8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84FA18F" w14:textId="77777777" w:rsidR="008E06B5" w:rsidRPr="0015308D" w:rsidRDefault="008E06B5" w:rsidP="00907396">
            <w:pPr>
              <w:pStyle w:val="AmColumnHeading"/>
            </w:pPr>
            <w:r w:rsidRPr="0015308D">
              <w:t>Geänderter Text</w:t>
            </w:r>
          </w:p>
        </w:tc>
      </w:tr>
      <w:tr w:rsidR="008E06B5" w:rsidRPr="0015308D" w14:paraId="4AAC0CF7" w14:textId="77777777" w:rsidTr="00907396">
        <w:trPr>
          <w:jc w:val="center"/>
        </w:trPr>
        <w:tc>
          <w:tcPr>
            <w:tcW w:w="4876" w:type="dxa"/>
            <w:tcBorders>
              <w:top w:val="nil"/>
              <w:left w:val="nil"/>
              <w:bottom w:val="nil"/>
              <w:right w:val="nil"/>
            </w:tcBorders>
          </w:tcPr>
          <w:p w14:paraId="617EF205" w14:textId="77777777" w:rsidR="008E06B5" w:rsidRPr="0015308D" w:rsidRDefault="008E06B5" w:rsidP="00907396">
            <w:pPr>
              <w:pStyle w:val="Normal6a"/>
            </w:pPr>
          </w:p>
        </w:tc>
        <w:tc>
          <w:tcPr>
            <w:tcW w:w="4876" w:type="dxa"/>
            <w:tcBorders>
              <w:top w:val="nil"/>
              <w:left w:val="nil"/>
              <w:bottom w:val="nil"/>
              <w:right w:val="nil"/>
            </w:tcBorders>
          </w:tcPr>
          <w:p w14:paraId="5E179B42" w14:textId="77777777" w:rsidR="008E06B5" w:rsidRPr="0015308D" w:rsidRDefault="008E06B5" w:rsidP="00907396">
            <w:pPr>
              <w:pStyle w:val="Normal6a"/>
            </w:pPr>
            <w:r w:rsidRPr="0015308D">
              <w:rPr>
                <w:b/>
                <w:i/>
              </w:rPr>
              <w:t>–</w:t>
            </w:r>
            <w:r w:rsidRPr="0015308D">
              <w:tab/>
            </w:r>
            <w:r w:rsidRPr="0015308D">
              <w:rPr>
                <w:b/>
                <w:i/>
              </w:rPr>
              <w:t>unter Hinweis auf die Mitteilung vom 4. März 2026 über die Strategie für die Häfen der EU (COM(2026)0112),</w:t>
            </w:r>
          </w:p>
        </w:tc>
      </w:tr>
    </w:tbl>
    <w:p w14:paraId="457A3F57"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DDCBDC0" w14:textId="77777777" w:rsidR="008E06B5" w:rsidRPr="005335C5" w:rsidRDefault="008E06B5" w:rsidP="008E06B5">
      <w:pPr>
        <w:rPr>
          <w:lang w:val="sv-SE"/>
        </w:rPr>
      </w:pPr>
      <w:r w:rsidRPr="005335C5">
        <w:rPr>
          <w:rStyle w:val="HideTWBExt"/>
          <w:lang w:val="sv-SE"/>
        </w:rPr>
        <w:t>&lt;/Amend&gt;</w:t>
      </w:r>
    </w:p>
    <w:p w14:paraId="4606B153"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5</w:t>
      </w:r>
      <w:r w:rsidRPr="005335C5">
        <w:rPr>
          <w:rStyle w:val="HideTWBExt"/>
          <w:lang w:val="sv-SE"/>
        </w:rPr>
        <w:t>&lt;/NumAm&gt;</w:t>
      </w:r>
    </w:p>
    <w:p w14:paraId="09CD9C17"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Stanislav Stoyanov</w:t>
      </w:r>
      <w:r w:rsidRPr="005335C5">
        <w:rPr>
          <w:rStyle w:val="HideTWBExt"/>
          <w:b w:val="0"/>
          <w:lang w:val="sv-SE"/>
        </w:rPr>
        <w:t>&lt;/Members&gt;</w:t>
      </w:r>
    </w:p>
    <w:p w14:paraId="2FE9D727" w14:textId="77777777" w:rsidR="008E06B5" w:rsidRPr="0015308D" w:rsidRDefault="008E06B5" w:rsidP="008E06B5">
      <w:r w:rsidRPr="0015308D">
        <w:rPr>
          <w:rStyle w:val="HideTWBExt"/>
        </w:rPr>
        <w:t>&lt;AuNomDe&gt;</w:t>
      </w:r>
      <w:r w:rsidRPr="0015308D">
        <w:rPr>
          <w:rStyle w:val="HideTWBInt"/>
        </w:rPr>
        <w:t>{ESN}</w:t>
      </w:r>
      <w:r w:rsidRPr="0015308D">
        <w:t>im Namen der ESN-Fraktion</w:t>
      </w:r>
      <w:r w:rsidRPr="0015308D">
        <w:rPr>
          <w:rStyle w:val="HideTWBExt"/>
        </w:rPr>
        <w:t>&lt;/AuNomDe&gt;</w:t>
      </w:r>
    </w:p>
    <w:p w14:paraId="38EFC0DF" w14:textId="77777777" w:rsidR="008E06B5" w:rsidRPr="0015308D" w:rsidRDefault="008E06B5" w:rsidP="008E06B5">
      <w:pPr>
        <w:pStyle w:val="NormalBold"/>
      </w:pPr>
      <w:r w:rsidRPr="0015308D">
        <w:rPr>
          <w:rStyle w:val="HideTWBExt"/>
          <w:b w:val="0"/>
        </w:rPr>
        <w:t>&lt;/RepeatBlock-By&gt;</w:t>
      </w:r>
    </w:p>
    <w:p w14:paraId="60C6EC5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A65FB28" w14:textId="77777777" w:rsidR="008E06B5" w:rsidRPr="0015308D" w:rsidRDefault="008E06B5" w:rsidP="008E06B5">
      <w:pPr>
        <w:pStyle w:val="NormalBold"/>
      </w:pPr>
      <w:r w:rsidRPr="0015308D">
        <w:rPr>
          <w:rStyle w:val="HideTWBExt"/>
        </w:rPr>
        <w:t>&lt;Article&gt;</w:t>
      </w:r>
      <w:r w:rsidRPr="0015308D">
        <w:t>Bezugsvermerk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70E318E" w14:textId="77777777" w:rsidTr="00907396">
        <w:trPr>
          <w:trHeight w:hRule="exact" w:val="240"/>
          <w:jc w:val="center"/>
        </w:trPr>
        <w:tc>
          <w:tcPr>
            <w:tcW w:w="9752" w:type="dxa"/>
            <w:gridSpan w:val="2"/>
            <w:tcBorders>
              <w:top w:val="nil"/>
              <w:left w:val="nil"/>
              <w:bottom w:val="nil"/>
              <w:right w:val="nil"/>
            </w:tcBorders>
          </w:tcPr>
          <w:p w14:paraId="45610BCB" w14:textId="77777777" w:rsidR="008E06B5" w:rsidRPr="0015308D" w:rsidRDefault="008E06B5" w:rsidP="00907396"/>
        </w:tc>
      </w:tr>
      <w:tr w:rsidR="008E06B5" w:rsidRPr="0015308D" w14:paraId="58F42F07" w14:textId="77777777" w:rsidTr="00907396">
        <w:trPr>
          <w:trHeight w:val="240"/>
          <w:jc w:val="center"/>
        </w:trPr>
        <w:tc>
          <w:tcPr>
            <w:tcW w:w="4876" w:type="dxa"/>
            <w:tcBorders>
              <w:top w:val="nil"/>
              <w:left w:val="nil"/>
              <w:bottom w:val="nil"/>
              <w:right w:val="nil"/>
            </w:tcBorders>
          </w:tcPr>
          <w:p w14:paraId="368FE10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8B8146B" w14:textId="77777777" w:rsidR="008E06B5" w:rsidRPr="0015308D" w:rsidRDefault="008E06B5" w:rsidP="00907396">
            <w:pPr>
              <w:pStyle w:val="AmColumnHeading"/>
            </w:pPr>
            <w:r w:rsidRPr="0015308D">
              <w:t>Geänderter Text</w:t>
            </w:r>
          </w:p>
        </w:tc>
      </w:tr>
      <w:tr w:rsidR="008E06B5" w:rsidRPr="0015308D" w14:paraId="2F48F3AA" w14:textId="77777777" w:rsidTr="00907396">
        <w:trPr>
          <w:jc w:val="center"/>
        </w:trPr>
        <w:tc>
          <w:tcPr>
            <w:tcW w:w="4876" w:type="dxa"/>
            <w:tcBorders>
              <w:top w:val="nil"/>
              <w:left w:val="nil"/>
              <w:bottom w:val="nil"/>
              <w:right w:val="nil"/>
            </w:tcBorders>
          </w:tcPr>
          <w:p w14:paraId="2ABCF76F" w14:textId="77777777" w:rsidR="008E06B5" w:rsidRPr="0015308D" w:rsidRDefault="008E06B5" w:rsidP="00907396">
            <w:pPr>
              <w:pStyle w:val="Normal6a"/>
            </w:pPr>
            <w:r w:rsidRPr="0015308D">
              <w:t>–</w:t>
            </w:r>
            <w:r w:rsidRPr="0015308D">
              <w:tab/>
              <w:t>unter Hinweis auf die Schlussfolgerungen des Rates vom 20. November 2025 zum Pakt für den Mittelmeerraum,</w:t>
            </w:r>
          </w:p>
        </w:tc>
        <w:tc>
          <w:tcPr>
            <w:tcW w:w="4876" w:type="dxa"/>
            <w:tcBorders>
              <w:top w:val="nil"/>
              <w:left w:val="nil"/>
              <w:bottom w:val="nil"/>
              <w:right w:val="nil"/>
            </w:tcBorders>
          </w:tcPr>
          <w:p w14:paraId="2E6D39A3" w14:textId="77777777" w:rsidR="008E06B5" w:rsidRPr="0015308D" w:rsidRDefault="008E06B5" w:rsidP="00907396">
            <w:pPr>
              <w:pStyle w:val="Normal6a"/>
            </w:pPr>
            <w:r w:rsidRPr="0015308D">
              <w:t>–</w:t>
            </w:r>
            <w:r w:rsidRPr="0015308D">
              <w:tab/>
              <w:t>unter Hinweis auf die Schlussfolgerungen des Rates vom 20. November 2025 zum Pakt für den Mittelmeerraum</w:t>
            </w:r>
            <w:r w:rsidRPr="0015308D">
              <w:rPr>
                <w:b/>
                <w:i/>
              </w:rPr>
              <w:t xml:space="preserve"> und die Tagung des Europäischen Rates vom 12. Dezember 2025</w:t>
            </w:r>
            <w:r w:rsidRPr="0015308D">
              <w:t>,</w:t>
            </w:r>
          </w:p>
        </w:tc>
      </w:tr>
    </w:tbl>
    <w:p w14:paraId="1CB8853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DDC761C" w14:textId="77777777" w:rsidR="008E06B5" w:rsidRPr="0015308D" w:rsidRDefault="008E06B5" w:rsidP="008E06B5">
      <w:r w:rsidRPr="0015308D">
        <w:rPr>
          <w:rStyle w:val="HideTWBExt"/>
        </w:rPr>
        <w:t>&lt;/Amend&gt;</w:t>
      </w:r>
    </w:p>
    <w:p w14:paraId="2A46BB5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6</w:t>
      </w:r>
      <w:r w:rsidRPr="0015308D">
        <w:rPr>
          <w:rStyle w:val="HideTWBExt"/>
        </w:rPr>
        <w:t>&lt;/NumAm&gt;</w:t>
      </w:r>
    </w:p>
    <w:p w14:paraId="768D305F"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2185A8D2" w14:textId="77777777" w:rsidR="008E06B5" w:rsidRPr="0015308D" w:rsidRDefault="008E06B5" w:rsidP="008E06B5">
      <w:r w:rsidRPr="0015308D">
        <w:rPr>
          <w:rStyle w:val="HideTWBExt"/>
        </w:rPr>
        <w:lastRenderedPageBreak/>
        <w:t>&lt;AuNomDe&gt;</w:t>
      </w:r>
      <w:r w:rsidRPr="0015308D">
        <w:rPr>
          <w:rStyle w:val="HideTWBInt"/>
        </w:rPr>
        <w:t>{Verts/ALE}</w:t>
      </w:r>
      <w:r w:rsidRPr="0015308D">
        <w:t>im Namen der Verts/ALE-Fraktion</w:t>
      </w:r>
      <w:r w:rsidRPr="0015308D">
        <w:rPr>
          <w:rStyle w:val="HideTWBExt"/>
        </w:rPr>
        <w:t>&lt;/AuNomDe&gt;</w:t>
      </w:r>
    </w:p>
    <w:p w14:paraId="1FAA40F4" w14:textId="77777777" w:rsidR="008E06B5" w:rsidRPr="0015308D" w:rsidRDefault="008E06B5" w:rsidP="008E06B5">
      <w:pPr>
        <w:pStyle w:val="NormalBold"/>
      </w:pPr>
      <w:r w:rsidRPr="0015308D">
        <w:rPr>
          <w:rStyle w:val="HideTWBExt"/>
          <w:b w:val="0"/>
        </w:rPr>
        <w:t>&lt;/RepeatBlock-By&gt;</w:t>
      </w:r>
    </w:p>
    <w:p w14:paraId="618AA11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E53B286" w14:textId="77777777" w:rsidR="008E06B5" w:rsidRPr="0015308D" w:rsidRDefault="008E06B5" w:rsidP="008E06B5">
      <w:pPr>
        <w:pStyle w:val="NormalBold"/>
      </w:pPr>
      <w:r w:rsidRPr="0015308D">
        <w:rPr>
          <w:rStyle w:val="HideTWBExt"/>
        </w:rPr>
        <w:t>&lt;Article&gt;</w:t>
      </w:r>
      <w:r w:rsidRPr="0015308D">
        <w:t>Bezugsvermerk 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E307EA8" w14:textId="77777777" w:rsidTr="00907396">
        <w:trPr>
          <w:trHeight w:hRule="exact" w:val="240"/>
          <w:jc w:val="center"/>
        </w:trPr>
        <w:tc>
          <w:tcPr>
            <w:tcW w:w="9752" w:type="dxa"/>
            <w:gridSpan w:val="2"/>
            <w:tcBorders>
              <w:top w:val="nil"/>
              <w:left w:val="nil"/>
              <w:bottom w:val="nil"/>
              <w:right w:val="nil"/>
            </w:tcBorders>
          </w:tcPr>
          <w:p w14:paraId="0BF4821E" w14:textId="77777777" w:rsidR="008E06B5" w:rsidRPr="0015308D" w:rsidRDefault="008E06B5" w:rsidP="00907396"/>
        </w:tc>
      </w:tr>
      <w:tr w:rsidR="008E06B5" w:rsidRPr="0015308D" w14:paraId="59A6CAF3" w14:textId="77777777" w:rsidTr="00907396">
        <w:trPr>
          <w:trHeight w:val="240"/>
          <w:jc w:val="center"/>
        </w:trPr>
        <w:tc>
          <w:tcPr>
            <w:tcW w:w="4876" w:type="dxa"/>
            <w:tcBorders>
              <w:top w:val="nil"/>
              <w:left w:val="nil"/>
              <w:bottom w:val="nil"/>
              <w:right w:val="nil"/>
            </w:tcBorders>
          </w:tcPr>
          <w:p w14:paraId="6577D0F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0997192" w14:textId="77777777" w:rsidR="008E06B5" w:rsidRPr="0015308D" w:rsidRDefault="008E06B5" w:rsidP="00907396">
            <w:pPr>
              <w:pStyle w:val="AmColumnHeading"/>
            </w:pPr>
            <w:r w:rsidRPr="0015308D">
              <w:t>Geänderter Text</w:t>
            </w:r>
          </w:p>
        </w:tc>
      </w:tr>
      <w:tr w:rsidR="008E06B5" w:rsidRPr="0015308D" w14:paraId="3442C376" w14:textId="77777777" w:rsidTr="00907396">
        <w:trPr>
          <w:jc w:val="center"/>
        </w:trPr>
        <w:tc>
          <w:tcPr>
            <w:tcW w:w="4876" w:type="dxa"/>
            <w:tcBorders>
              <w:top w:val="nil"/>
              <w:left w:val="nil"/>
              <w:bottom w:val="nil"/>
              <w:right w:val="nil"/>
            </w:tcBorders>
          </w:tcPr>
          <w:p w14:paraId="6EC4AF1B" w14:textId="77777777" w:rsidR="008E06B5" w:rsidRPr="0015308D" w:rsidRDefault="008E06B5" w:rsidP="00907396">
            <w:pPr>
              <w:pStyle w:val="Normal6a"/>
            </w:pPr>
          </w:p>
        </w:tc>
        <w:tc>
          <w:tcPr>
            <w:tcW w:w="4876" w:type="dxa"/>
            <w:tcBorders>
              <w:top w:val="nil"/>
              <w:left w:val="nil"/>
              <w:bottom w:val="nil"/>
              <w:right w:val="nil"/>
            </w:tcBorders>
          </w:tcPr>
          <w:p w14:paraId="0A7E8F0E" w14:textId="77777777" w:rsidR="008E06B5" w:rsidRPr="0015308D" w:rsidRDefault="008E06B5" w:rsidP="00907396">
            <w:pPr>
              <w:pStyle w:val="Normal6a"/>
            </w:pPr>
            <w:r w:rsidRPr="0015308D">
              <w:rPr>
                <w:b/>
                <w:i/>
              </w:rPr>
              <w:t>–</w:t>
            </w:r>
            <w:r w:rsidRPr="0015308D">
              <w:tab/>
            </w:r>
            <w:r w:rsidRPr="0015308D">
              <w:rPr>
                <w:b/>
                <w:i/>
              </w:rPr>
              <w:t>unter Hinweis auf die Ministererklärung von Malta zur Fischerei im Mittelmeer (MedFish4Ever) vom 30. März 2017,</w:t>
            </w:r>
          </w:p>
        </w:tc>
      </w:tr>
    </w:tbl>
    <w:p w14:paraId="0051424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867C740" w14:textId="77777777" w:rsidR="008E06B5" w:rsidRPr="0015308D" w:rsidRDefault="008E06B5" w:rsidP="008E06B5">
      <w:r w:rsidRPr="0015308D">
        <w:rPr>
          <w:rStyle w:val="HideTWBExt"/>
        </w:rPr>
        <w:t>&lt;/Amend&gt;</w:t>
      </w:r>
    </w:p>
    <w:p w14:paraId="3B102BA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7</w:t>
      </w:r>
      <w:r w:rsidRPr="0015308D">
        <w:rPr>
          <w:rStyle w:val="HideTWBExt"/>
        </w:rPr>
        <w:t>&lt;/NumAm&gt;</w:t>
      </w:r>
    </w:p>
    <w:p w14:paraId="76686888"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E7F2929"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0F5AD833" w14:textId="77777777" w:rsidR="008E06B5" w:rsidRPr="0015308D" w:rsidRDefault="008E06B5" w:rsidP="008E06B5">
      <w:pPr>
        <w:pStyle w:val="NormalBold"/>
      </w:pPr>
      <w:r w:rsidRPr="0015308D">
        <w:rPr>
          <w:rStyle w:val="HideTWBExt"/>
          <w:b w:val="0"/>
        </w:rPr>
        <w:t>&lt;/RepeatBlock-By&gt;</w:t>
      </w:r>
    </w:p>
    <w:p w14:paraId="2B24C8E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D3B7452" w14:textId="77777777" w:rsidR="008E06B5" w:rsidRPr="0015308D" w:rsidRDefault="008E06B5" w:rsidP="008E06B5">
      <w:pPr>
        <w:pStyle w:val="NormalBold"/>
      </w:pPr>
      <w:r w:rsidRPr="0015308D">
        <w:rPr>
          <w:rStyle w:val="HideTWBExt"/>
        </w:rPr>
        <w:t>&lt;Article&gt;</w:t>
      </w:r>
      <w:r w:rsidRPr="0015308D">
        <w:t>Bezugsvermerk 4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3E7505C" w14:textId="77777777" w:rsidTr="00907396">
        <w:trPr>
          <w:trHeight w:hRule="exact" w:val="240"/>
          <w:jc w:val="center"/>
        </w:trPr>
        <w:tc>
          <w:tcPr>
            <w:tcW w:w="9752" w:type="dxa"/>
            <w:gridSpan w:val="2"/>
            <w:tcBorders>
              <w:top w:val="nil"/>
              <w:left w:val="nil"/>
              <w:bottom w:val="nil"/>
              <w:right w:val="nil"/>
            </w:tcBorders>
          </w:tcPr>
          <w:p w14:paraId="2CEA4F0C" w14:textId="77777777" w:rsidR="008E06B5" w:rsidRPr="0015308D" w:rsidRDefault="008E06B5" w:rsidP="00907396"/>
        </w:tc>
      </w:tr>
      <w:tr w:rsidR="008E06B5" w:rsidRPr="0015308D" w14:paraId="7B3DD9AB" w14:textId="77777777" w:rsidTr="00907396">
        <w:trPr>
          <w:trHeight w:val="240"/>
          <w:jc w:val="center"/>
        </w:trPr>
        <w:tc>
          <w:tcPr>
            <w:tcW w:w="4876" w:type="dxa"/>
            <w:tcBorders>
              <w:top w:val="nil"/>
              <w:left w:val="nil"/>
              <w:bottom w:val="nil"/>
              <w:right w:val="nil"/>
            </w:tcBorders>
          </w:tcPr>
          <w:p w14:paraId="4C029A7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AEC6DD2" w14:textId="77777777" w:rsidR="008E06B5" w:rsidRPr="0015308D" w:rsidRDefault="008E06B5" w:rsidP="00907396">
            <w:pPr>
              <w:pStyle w:val="AmColumnHeading"/>
            </w:pPr>
            <w:r w:rsidRPr="0015308D">
              <w:t>Geänderter Text</w:t>
            </w:r>
          </w:p>
        </w:tc>
      </w:tr>
      <w:tr w:rsidR="008E06B5" w:rsidRPr="0015308D" w14:paraId="75D57BDE" w14:textId="77777777" w:rsidTr="00907396">
        <w:trPr>
          <w:jc w:val="center"/>
        </w:trPr>
        <w:tc>
          <w:tcPr>
            <w:tcW w:w="4876" w:type="dxa"/>
            <w:tcBorders>
              <w:top w:val="nil"/>
              <w:left w:val="nil"/>
              <w:bottom w:val="nil"/>
              <w:right w:val="nil"/>
            </w:tcBorders>
          </w:tcPr>
          <w:p w14:paraId="0ED460CC" w14:textId="77777777" w:rsidR="008E06B5" w:rsidRPr="0015308D" w:rsidRDefault="008E06B5" w:rsidP="00907396">
            <w:pPr>
              <w:pStyle w:val="Normal6a"/>
            </w:pPr>
          </w:p>
        </w:tc>
        <w:tc>
          <w:tcPr>
            <w:tcW w:w="4876" w:type="dxa"/>
            <w:tcBorders>
              <w:top w:val="nil"/>
              <w:left w:val="nil"/>
              <w:bottom w:val="nil"/>
              <w:right w:val="nil"/>
            </w:tcBorders>
          </w:tcPr>
          <w:p w14:paraId="04922657" w14:textId="77777777" w:rsidR="008E06B5" w:rsidRPr="0015308D" w:rsidRDefault="008E06B5" w:rsidP="00907396">
            <w:pPr>
              <w:pStyle w:val="Normal6a"/>
            </w:pPr>
            <w:r w:rsidRPr="0015308D">
              <w:rPr>
                <w:b/>
                <w:i/>
              </w:rPr>
              <w:t>–</w:t>
            </w:r>
            <w:r w:rsidRPr="0015308D">
              <w:tab/>
            </w:r>
            <w:r w:rsidRPr="0015308D">
              <w:rPr>
                <w:b/>
                <w:i/>
              </w:rPr>
              <w:t>unter Hinweis auf den Bericht der FAO über den Zustand der Fischerei im Mittelmeer und im Schwarzen Meer für das Jahr 2025,</w:t>
            </w:r>
          </w:p>
        </w:tc>
      </w:tr>
    </w:tbl>
    <w:p w14:paraId="19FDF08E"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3E0249A2" w14:textId="77777777" w:rsidR="008E06B5" w:rsidRPr="005335C5" w:rsidRDefault="008E06B5" w:rsidP="008E06B5">
      <w:pPr>
        <w:rPr>
          <w:lang w:val="it-IT"/>
        </w:rPr>
      </w:pPr>
      <w:r w:rsidRPr="005335C5">
        <w:rPr>
          <w:rStyle w:val="HideTWBExt"/>
          <w:lang w:val="it-IT"/>
        </w:rPr>
        <w:t>&lt;/Amend&gt;</w:t>
      </w:r>
    </w:p>
    <w:p w14:paraId="1710BC04"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8</w:t>
      </w:r>
      <w:r w:rsidRPr="005335C5">
        <w:rPr>
          <w:rStyle w:val="HideTWBExt"/>
          <w:lang w:val="it-IT"/>
        </w:rPr>
        <w:t>&lt;/NumAm&gt;</w:t>
      </w:r>
    </w:p>
    <w:p w14:paraId="7809A31E"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24C3A28C" w14:textId="77777777" w:rsidR="008E06B5" w:rsidRPr="005335C5" w:rsidRDefault="008E06B5" w:rsidP="008E06B5">
      <w:pPr>
        <w:pStyle w:val="NormalBold"/>
        <w:rPr>
          <w:lang w:val="it-IT"/>
        </w:rPr>
      </w:pPr>
      <w:r w:rsidRPr="005335C5">
        <w:rPr>
          <w:rStyle w:val="HideTWBExt"/>
          <w:b w:val="0"/>
          <w:lang w:val="it-IT"/>
        </w:rPr>
        <w:t>&lt;/RepeatBlock-By&gt;</w:t>
      </w:r>
    </w:p>
    <w:p w14:paraId="003F970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2918391" w14:textId="77777777" w:rsidR="008E06B5" w:rsidRPr="0015308D" w:rsidRDefault="008E06B5" w:rsidP="008E06B5">
      <w:pPr>
        <w:pStyle w:val="NormalBold"/>
      </w:pPr>
      <w:r w:rsidRPr="0015308D">
        <w:rPr>
          <w:rStyle w:val="HideTWBExt"/>
        </w:rPr>
        <w:t>&lt;Article&gt;</w:t>
      </w:r>
      <w:r w:rsidRPr="0015308D">
        <w:t>Erwägung A</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73D8B68" w14:textId="77777777" w:rsidTr="00907396">
        <w:trPr>
          <w:trHeight w:hRule="exact" w:val="240"/>
          <w:jc w:val="center"/>
        </w:trPr>
        <w:tc>
          <w:tcPr>
            <w:tcW w:w="9752" w:type="dxa"/>
            <w:gridSpan w:val="2"/>
            <w:tcBorders>
              <w:top w:val="nil"/>
              <w:left w:val="nil"/>
              <w:bottom w:val="nil"/>
              <w:right w:val="nil"/>
            </w:tcBorders>
          </w:tcPr>
          <w:p w14:paraId="437128F8" w14:textId="77777777" w:rsidR="008E06B5" w:rsidRPr="0015308D" w:rsidRDefault="008E06B5" w:rsidP="00907396"/>
        </w:tc>
      </w:tr>
      <w:tr w:rsidR="008E06B5" w:rsidRPr="0015308D" w14:paraId="629A7DD9" w14:textId="77777777" w:rsidTr="00907396">
        <w:trPr>
          <w:trHeight w:val="240"/>
          <w:jc w:val="center"/>
        </w:trPr>
        <w:tc>
          <w:tcPr>
            <w:tcW w:w="4876" w:type="dxa"/>
            <w:tcBorders>
              <w:top w:val="nil"/>
              <w:left w:val="nil"/>
              <w:bottom w:val="nil"/>
              <w:right w:val="nil"/>
            </w:tcBorders>
          </w:tcPr>
          <w:p w14:paraId="3F1A026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3DAF94A" w14:textId="77777777" w:rsidR="008E06B5" w:rsidRPr="0015308D" w:rsidRDefault="008E06B5" w:rsidP="00907396">
            <w:pPr>
              <w:pStyle w:val="AmColumnHeading"/>
            </w:pPr>
            <w:r w:rsidRPr="0015308D">
              <w:t>Geänderter Text</w:t>
            </w:r>
          </w:p>
        </w:tc>
      </w:tr>
      <w:tr w:rsidR="008E06B5" w:rsidRPr="0015308D" w14:paraId="0C21A182" w14:textId="77777777" w:rsidTr="00907396">
        <w:trPr>
          <w:jc w:val="center"/>
        </w:trPr>
        <w:tc>
          <w:tcPr>
            <w:tcW w:w="4876" w:type="dxa"/>
            <w:tcBorders>
              <w:top w:val="nil"/>
              <w:left w:val="nil"/>
              <w:bottom w:val="nil"/>
              <w:right w:val="nil"/>
            </w:tcBorders>
          </w:tcPr>
          <w:p w14:paraId="5BDAD23C" w14:textId="77777777" w:rsidR="008E06B5" w:rsidRPr="0015308D" w:rsidRDefault="008E06B5" w:rsidP="00907396">
            <w:pPr>
              <w:pStyle w:val="Normal6a"/>
            </w:pPr>
            <w:r w:rsidRPr="0015308D">
              <w:t>A.</w:t>
            </w:r>
            <w:r w:rsidRPr="0015308D">
              <w:tab/>
              <w:t>in der Erwägung, dass der Mittelmeerraum ein gemeinsamer politischer, wirtschaftlicher und kultureller Raum ist; in der Erwägung, dass die Europa-Mittelmeer-Dimension in die gemeinsame Verantwortung der EU als Ganzes fällt;</w:t>
            </w:r>
          </w:p>
        </w:tc>
        <w:tc>
          <w:tcPr>
            <w:tcW w:w="4876" w:type="dxa"/>
            <w:tcBorders>
              <w:top w:val="nil"/>
              <w:left w:val="nil"/>
              <w:bottom w:val="nil"/>
              <w:right w:val="nil"/>
            </w:tcBorders>
          </w:tcPr>
          <w:p w14:paraId="74C030EB" w14:textId="77777777" w:rsidR="008E06B5" w:rsidRPr="0015308D" w:rsidRDefault="008E06B5" w:rsidP="00907396">
            <w:pPr>
              <w:pStyle w:val="Normal6a"/>
            </w:pPr>
            <w:r w:rsidRPr="0015308D">
              <w:t>A.</w:t>
            </w:r>
            <w:r w:rsidRPr="0015308D">
              <w:tab/>
              <w:t xml:space="preserve">in der Erwägung, dass der Mittelmeerraum ein gemeinsamer politischer, wirtschaftlicher und kultureller Raum </w:t>
            </w:r>
            <w:r w:rsidRPr="0015308D">
              <w:rPr>
                <w:b/>
                <w:i/>
              </w:rPr>
              <w:t>von fundamentaler Bedeutung für die Sicherheit, den Wohlstand, die Energieresilienz und die Konnektivität Europas</w:t>
            </w:r>
            <w:r w:rsidRPr="0015308D">
              <w:t xml:space="preserve"> ist; in der Erwägung, dass die </w:t>
            </w:r>
            <w:r w:rsidRPr="0015308D">
              <w:lastRenderedPageBreak/>
              <w:t xml:space="preserve">Europa-Mittelmeer-Dimension in die gemeinsame Verantwortung der EU als Ganzes fällt </w:t>
            </w:r>
            <w:r w:rsidRPr="0015308D">
              <w:rPr>
                <w:b/>
                <w:i/>
              </w:rPr>
              <w:t>und konkrete Solidarität und koordinierte Maßnahmen erfordert, um den gemeinsamen Herausforderungen zu begegnen und die gemeinsamen Chancen zu nutzen</w:t>
            </w:r>
            <w:r w:rsidRPr="0015308D">
              <w:t>;</w:t>
            </w:r>
          </w:p>
        </w:tc>
      </w:tr>
    </w:tbl>
    <w:p w14:paraId="013DAEB4"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3663E4E4" w14:textId="77777777" w:rsidR="008E06B5" w:rsidRPr="0015308D" w:rsidRDefault="008E06B5" w:rsidP="008E06B5">
      <w:r w:rsidRPr="0015308D">
        <w:rPr>
          <w:rStyle w:val="HideTWBExt"/>
        </w:rPr>
        <w:t>&lt;/Amend&gt;</w:t>
      </w:r>
    </w:p>
    <w:p w14:paraId="0D8D8D4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9</w:t>
      </w:r>
      <w:r w:rsidRPr="0015308D">
        <w:rPr>
          <w:rStyle w:val="HideTWBExt"/>
        </w:rPr>
        <w:t>&lt;/NumAm&gt;</w:t>
      </w:r>
    </w:p>
    <w:p w14:paraId="0A709962" w14:textId="77777777" w:rsidR="008E06B5" w:rsidRPr="0015308D" w:rsidRDefault="008E06B5" w:rsidP="008E06B5">
      <w:pPr>
        <w:pStyle w:val="NormalBold"/>
      </w:pPr>
      <w:r w:rsidRPr="0015308D">
        <w:rPr>
          <w:rStyle w:val="HideTWBExt"/>
          <w:b w:val="0"/>
        </w:rPr>
        <w:t>&lt;RepeatBlock-By&gt;&lt;Members&gt;</w:t>
      </w:r>
      <w:r w:rsidRPr="0015308D">
        <w:t>Massimiliano Salini</w:t>
      </w:r>
      <w:r w:rsidRPr="0015308D">
        <w:rPr>
          <w:rStyle w:val="HideTWBExt"/>
          <w:b w:val="0"/>
        </w:rPr>
        <w:t>&lt;/Members&gt;</w:t>
      </w:r>
    </w:p>
    <w:p w14:paraId="1CB902DF" w14:textId="77777777" w:rsidR="008E06B5" w:rsidRPr="0015308D" w:rsidRDefault="008E06B5" w:rsidP="008E06B5">
      <w:pPr>
        <w:pStyle w:val="NormalBold"/>
      </w:pPr>
      <w:r w:rsidRPr="0015308D">
        <w:rPr>
          <w:rStyle w:val="HideTWBExt"/>
          <w:b w:val="0"/>
        </w:rPr>
        <w:t>&lt;/RepeatBlock-By&gt;</w:t>
      </w:r>
    </w:p>
    <w:p w14:paraId="00AFD65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4BDA8D4" w14:textId="77777777" w:rsidR="008E06B5" w:rsidRPr="0015308D" w:rsidRDefault="008E06B5" w:rsidP="008E06B5">
      <w:pPr>
        <w:pStyle w:val="NormalBold"/>
      </w:pPr>
      <w:r w:rsidRPr="0015308D">
        <w:rPr>
          <w:rStyle w:val="HideTWBExt"/>
        </w:rPr>
        <w:t>&lt;Article&gt;</w:t>
      </w:r>
      <w:r w:rsidRPr="0015308D">
        <w:t>Erwägung A</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62013B4" w14:textId="77777777" w:rsidTr="00907396">
        <w:trPr>
          <w:trHeight w:hRule="exact" w:val="240"/>
          <w:jc w:val="center"/>
        </w:trPr>
        <w:tc>
          <w:tcPr>
            <w:tcW w:w="9752" w:type="dxa"/>
            <w:gridSpan w:val="2"/>
            <w:tcBorders>
              <w:top w:val="nil"/>
              <w:left w:val="nil"/>
              <w:bottom w:val="nil"/>
              <w:right w:val="nil"/>
            </w:tcBorders>
          </w:tcPr>
          <w:p w14:paraId="2B02D131" w14:textId="77777777" w:rsidR="008E06B5" w:rsidRPr="0015308D" w:rsidRDefault="008E06B5" w:rsidP="00907396"/>
        </w:tc>
      </w:tr>
      <w:tr w:rsidR="008E06B5" w:rsidRPr="0015308D" w14:paraId="3C643733" w14:textId="77777777" w:rsidTr="00907396">
        <w:trPr>
          <w:trHeight w:val="240"/>
          <w:jc w:val="center"/>
        </w:trPr>
        <w:tc>
          <w:tcPr>
            <w:tcW w:w="4876" w:type="dxa"/>
            <w:tcBorders>
              <w:top w:val="nil"/>
              <w:left w:val="nil"/>
              <w:bottom w:val="nil"/>
              <w:right w:val="nil"/>
            </w:tcBorders>
          </w:tcPr>
          <w:p w14:paraId="37A09E2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7DF4B9B" w14:textId="77777777" w:rsidR="008E06B5" w:rsidRPr="0015308D" w:rsidRDefault="008E06B5" w:rsidP="00907396">
            <w:pPr>
              <w:pStyle w:val="AmColumnHeading"/>
            </w:pPr>
            <w:r w:rsidRPr="0015308D">
              <w:t>Geänderter Text</w:t>
            </w:r>
          </w:p>
        </w:tc>
      </w:tr>
      <w:tr w:rsidR="008E06B5" w:rsidRPr="0015308D" w14:paraId="6739AFB5" w14:textId="77777777" w:rsidTr="00907396">
        <w:trPr>
          <w:jc w:val="center"/>
        </w:trPr>
        <w:tc>
          <w:tcPr>
            <w:tcW w:w="4876" w:type="dxa"/>
            <w:tcBorders>
              <w:top w:val="nil"/>
              <w:left w:val="nil"/>
              <w:bottom w:val="nil"/>
              <w:right w:val="nil"/>
            </w:tcBorders>
          </w:tcPr>
          <w:p w14:paraId="6BA67AB6" w14:textId="77777777" w:rsidR="008E06B5" w:rsidRPr="0015308D" w:rsidRDefault="008E06B5" w:rsidP="00907396">
            <w:pPr>
              <w:pStyle w:val="Normal6a"/>
            </w:pPr>
            <w:r w:rsidRPr="0015308D">
              <w:t>A.</w:t>
            </w:r>
            <w:r w:rsidRPr="0015308D">
              <w:tab/>
              <w:t>in der Erwägung, dass der Mittelmeerraum ein gemeinsamer politischer, wirtschaftlicher und kultureller Raum ist; in der Erwägung, dass die Europa-Mittelmeer-Dimension in die gemeinsame Verantwortung der EU als Ganzes fällt;</w:t>
            </w:r>
          </w:p>
        </w:tc>
        <w:tc>
          <w:tcPr>
            <w:tcW w:w="4876" w:type="dxa"/>
            <w:tcBorders>
              <w:top w:val="nil"/>
              <w:left w:val="nil"/>
              <w:bottom w:val="nil"/>
              <w:right w:val="nil"/>
            </w:tcBorders>
          </w:tcPr>
          <w:p w14:paraId="6CBE9A7D" w14:textId="77777777" w:rsidR="008E06B5" w:rsidRPr="0015308D" w:rsidRDefault="008E06B5" w:rsidP="00907396">
            <w:pPr>
              <w:pStyle w:val="Normal6a"/>
            </w:pPr>
            <w:r w:rsidRPr="0015308D">
              <w:t>A.</w:t>
            </w:r>
            <w:r w:rsidRPr="0015308D">
              <w:tab/>
              <w:t>in der Erwägung, dass der Mittelmeerraum</w:t>
            </w:r>
            <w:r w:rsidRPr="0015308D">
              <w:rPr>
                <w:b/>
                <w:i/>
              </w:rPr>
              <w:t xml:space="preserve"> von entscheidender und ergänzender strategischer Bedeutung für die EU und</w:t>
            </w:r>
            <w:r w:rsidRPr="0015308D">
              <w:t xml:space="preserve"> ein gemeinsamer politischer, wirtschaftlicher und kultureller Raum ist; in der Erwägung, dass die Europa-Mittelmeer-Dimension in die gemeinsame Verantwortung der EU als Ganzes fällt;</w:t>
            </w:r>
          </w:p>
        </w:tc>
      </w:tr>
    </w:tbl>
    <w:p w14:paraId="2B16AE2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0243AF4" w14:textId="77777777" w:rsidR="008E06B5" w:rsidRPr="0015308D" w:rsidRDefault="008E06B5" w:rsidP="008E06B5">
      <w:r w:rsidRPr="0015308D">
        <w:rPr>
          <w:rStyle w:val="HideTWBExt"/>
        </w:rPr>
        <w:t>&lt;/Amend&gt;</w:t>
      </w:r>
    </w:p>
    <w:p w14:paraId="2122406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w:t>
      </w:r>
      <w:r w:rsidRPr="0015308D">
        <w:rPr>
          <w:rStyle w:val="HideTWBExt"/>
        </w:rPr>
        <w:t>&lt;/NumAm&gt;</w:t>
      </w:r>
    </w:p>
    <w:p w14:paraId="3A0D8EBA"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35295135" w14:textId="77777777" w:rsidR="008E06B5" w:rsidRPr="0015308D" w:rsidRDefault="008E06B5" w:rsidP="008E06B5">
      <w:pPr>
        <w:pStyle w:val="NormalBold"/>
      </w:pPr>
      <w:r w:rsidRPr="0015308D">
        <w:rPr>
          <w:rStyle w:val="HideTWBExt"/>
          <w:b w:val="0"/>
        </w:rPr>
        <w:t>&lt;/RepeatBlock-By&gt;</w:t>
      </w:r>
    </w:p>
    <w:p w14:paraId="0D1D3DB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5D558B1" w14:textId="77777777" w:rsidR="008E06B5" w:rsidRPr="0015308D" w:rsidRDefault="008E06B5" w:rsidP="008E06B5">
      <w:pPr>
        <w:pStyle w:val="NormalBold"/>
      </w:pPr>
      <w:r w:rsidRPr="0015308D">
        <w:rPr>
          <w:rStyle w:val="HideTWBExt"/>
        </w:rPr>
        <w:t>&lt;Article&gt;</w:t>
      </w:r>
      <w:r w:rsidRPr="0015308D">
        <w:t>Erwägung A</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EB59347" w14:textId="77777777" w:rsidTr="00907396">
        <w:trPr>
          <w:trHeight w:hRule="exact" w:val="240"/>
          <w:jc w:val="center"/>
        </w:trPr>
        <w:tc>
          <w:tcPr>
            <w:tcW w:w="9752" w:type="dxa"/>
            <w:gridSpan w:val="2"/>
            <w:tcBorders>
              <w:top w:val="nil"/>
              <w:left w:val="nil"/>
              <w:bottom w:val="nil"/>
              <w:right w:val="nil"/>
            </w:tcBorders>
          </w:tcPr>
          <w:p w14:paraId="54B85584" w14:textId="77777777" w:rsidR="008E06B5" w:rsidRPr="0015308D" w:rsidRDefault="008E06B5" w:rsidP="00907396"/>
        </w:tc>
      </w:tr>
      <w:tr w:rsidR="008E06B5" w:rsidRPr="0015308D" w14:paraId="04CD4E2D" w14:textId="77777777" w:rsidTr="00907396">
        <w:trPr>
          <w:trHeight w:val="240"/>
          <w:jc w:val="center"/>
        </w:trPr>
        <w:tc>
          <w:tcPr>
            <w:tcW w:w="4876" w:type="dxa"/>
            <w:tcBorders>
              <w:top w:val="nil"/>
              <w:left w:val="nil"/>
              <w:bottom w:val="nil"/>
              <w:right w:val="nil"/>
            </w:tcBorders>
          </w:tcPr>
          <w:p w14:paraId="56DFDAF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4E01D34" w14:textId="77777777" w:rsidR="008E06B5" w:rsidRPr="0015308D" w:rsidRDefault="008E06B5" w:rsidP="00907396">
            <w:pPr>
              <w:pStyle w:val="AmColumnHeading"/>
            </w:pPr>
            <w:r w:rsidRPr="0015308D">
              <w:t>Geänderter Text</w:t>
            </w:r>
          </w:p>
        </w:tc>
      </w:tr>
      <w:tr w:rsidR="008E06B5" w:rsidRPr="0015308D" w14:paraId="431DE00D" w14:textId="77777777" w:rsidTr="00907396">
        <w:trPr>
          <w:jc w:val="center"/>
        </w:trPr>
        <w:tc>
          <w:tcPr>
            <w:tcW w:w="4876" w:type="dxa"/>
            <w:tcBorders>
              <w:top w:val="nil"/>
              <w:left w:val="nil"/>
              <w:bottom w:val="nil"/>
              <w:right w:val="nil"/>
            </w:tcBorders>
          </w:tcPr>
          <w:p w14:paraId="533CD89B" w14:textId="77777777" w:rsidR="008E06B5" w:rsidRPr="0015308D" w:rsidRDefault="008E06B5" w:rsidP="00907396">
            <w:pPr>
              <w:pStyle w:val="Normal6a"/>
            </w:pPr>
            <w:r w:rsidRPr="0015308D">
              <w:t>A.</w:t>
            </w:r>
            <w:r w:rsidRPr="0015308D">
              <w:tab/>
              <w:t>in der Erwägung, dass der Mittelmeerraum ein gemeinsamer politischer, wirtschaftlicher und kultureller Raum ist; in der Erwägung, dass die Europa-Mittelmeer-Dimension in die gemeinsame Verantwortung der EU als Ganzes fällt;</w:t>
            </w:r>
          </w:p>
        </w:tc>
        <w:tc>
          <w:tcPr>
            <w:tcW w:w="4876" w:type="dxa"/>
            <w:tcBorders>
              <w:top w:val="nil"/>
              <w:left w:val="nil"/>
              <w:bottom w:val="nil"/>
              <w:right w:val="nil"/>
            </w:tcBorders>
          </w:tcPr>
          <w:p w14:paraId="604E9E5B" w14:textId="77777777" w:rsidR="008E06B5" w:rsidRPr="0015308D" w:rsidRDefault="008E06B5" w:rsidP="00907396">
            <w:pPr>
              <w:pStyle w:val="Normal6a"/>
            </w:pPr>
            <w:r w:rsidRPr="0015308D">
              <w:t>A.</w:t>
            </w:r>
            <w:r w:rsidRPr="0015308D">
              <w:tab/>
              <w:t xml:space="preserve">in der Erwägung, dass der Mittelmeerraum ein gemeinsamer politischer, wirtschaftlicher und kultureller Raum </w:t>
            </w:r>
            <w:r w:rsidRPr="0015308D">
              <w:rPr>
                <w:b/>
                <w:i/>
              </w:rPr>
              <w:t>mit strategischer Bedeutung für die Union</w:t>
            </w:r>
            <w:r w:rsidRPr="0015308D">
              <w:t xml:space="preserve"> ist; in der Erwägung, dass die Europa-Mittelmeer-Dimension in die </w:t>
            </w:r>
            <w:r w:rsidRPr="0015308D">
              <w:lastRenderedPageBreak/>
              <w:t>gemeinsame Verantwortung der EU als Ganzes fällt;</w:t>
            </w:r>
          </w:p>
        </w:tc>
      </w:tr>
    </w:tbl>
    <w:p w14:paraId="6C292823"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01F5C99E" w14:textId="77777777" w:rsidR="008E06B5" w:rsidRPr="0015308D" w:rsidRDefault="008E06B5" w:rsidP="008E06B5">
      <w:r w:rsidRPr="0015308D">
        <w:rPr>
          <w:rStyle w:val="HideTWBExt"/>
        </w:rPr>
        <w:t>&lt;/Amend&gt;</w:t>
      </w:r>
    </w:p>
    <w:p w14:paraId="1DF8E5AC"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11</w:t>
      </w:r>
      <w:r w:rsidRPr="0015308D">
        <w:rPr>
          <w:rStyle w:val="HideTWBExt"/>
          <w:b w:val="0"/>
        </w:rPr>
        <w:t>&lt;/NumAm&gt;</w:t>
      </w:r>
    </w:p>
    <w:p w14:paraId="708FB54C"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542B1F31" w14:textId="77777777" w:rsidR="008E06B5" w:rsidRPr="0015308D" w:rsidRDefault="008E06B5" w:rsidP="008E06B5">
      <w:pPr>
        <w:pStyle w:val="NormalBold"/>
      </w:pPr>
      <w:r w:rsidRPr="0015308D">
        <w:rPr>
          <w:rStyle w:val="HideTWBExt"/>
          <w:b w:val="0"/>
        </w:rPr>
        <w:t>&lt;/RepeatBlock-By&gt;</w:t>
      </w:r>
    </w:p>
    <w:p w14:paraId="15587AF0"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E70FE62" w14:textId="77777777" w:rsidR="008E06B5" w:rsidRPr="0015308D" w:rsidRDefault="008E06B5" w:rsidP="008E06B5">
      <w:pPr>
        <w:pStyle w:val="NormalBold"/>
      </w:pPr>
      <w:r w:rsidRPr="0015308D">
        <w:rPr>
          <w:rStyle w:val="HideTWBExt"/>
          <w:b w:val="0"/>
        </w:rPr>
        <w:t>&lt;Article&gt;</w:t>
      </w:r>
      <w:r w:rsidRPr="0015308D">
        <w:t>Erwägung A</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43DF3E9" w14:textId="77777777" w:rsidTr="00907396">
        <w:trPr>
          <w:trHeight w:hRule="exact" w:val="240"/>
          <w:jc w:val="center"/>
        </w:trPr>
        <w:tc>
          <w:tcPr>
            <w:tcW w:w="9752" w:type="dxa"/>
            <w:gridSpan w:val="2"/>
            <w:tcBorders>
              <w:top w:val="nil"/>
              <w:left w:val="nil"/>
              <w:bottom w:val="nil"/>
              <w:right w:val="nil"/>
            </w:tcBorders>
          </w:tcPr>
          <w:p w14:paraId="4FDBF474" w14:textId="77777777" w:rsidR="008E06B5" w:rsidRPr="0015308D" w:rsidRDefault="008E06B5" w:rsidP="00907396"/>
        </w:tc>
      </w:tr>
      <w:tr w:rsidR="008E06B5" w:rsidRPr="0015308D" w14:paraId="4F8B0970" w14:textId="77777777" w:rsidTr="00907396">
        <w:trPr>
          <w:trHeight w:val="240"/>
          <w:jc w:val="center"/>
        </w:trPr>
        <w:tc>
          <w:tcPr>
            <w:tcW w:w="4876" w:type="dxa"/>
            <w:tcBorders>
              <w:top w:val="nil"/>
              <w:left w:val="nil"/>
              <w:bottom w:val="nil"/>
              <w:right w:val="nil"/>
            </w:tcBorders>
          </w:tcPr>
          <w:p w14:paraId="17C30F7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134BEDE" w14:textId="77777777" w:rsidR="008E06B5" w:rsidRPr="0015308D" w:rsidRDefault="008E06B5" w:rsidP="00907396">
            <w:pPr>
              <w:pStyle w:val="AmColumnHeading"/>
            </w:pPr>
            <w:r w:rsidRPr="0015308D">
              <w:t>Geänderter Text</w:t>
            </w:r>
          </w:p>
        </w:tc>
      </w:tr>
      <w:tr w:rsidR="008E06B5" w:rsidRPr="0015308D" w14:paraId="60D080D7" w14:textId="77777777" w:rsidTr="00907396">
        <w:trPr>
          <w:jc w:val="center"/>
        </w:trPr>
        <w:tc>
          <w:tcPr>
            <w:tcW w:w="4876" w:type="dxa"/>
            <w:tcBorders>
              <w:top w:val="nil"/>
              <w:left w:val="nil"/>
              <w:bottom w:val="nil"/>
              <w:right w:val="nil"/>
            </w:tcBorders>
          </w:tcPr>
          <w:p w14:paraId="23F5EFC5" w14:textId="77777777" w:rsidR="008E06B5" w:rsidRPr="0015308D" w:rsidRDefault="008E06B5" w:rsidP="00907396">
            <w:pPr>
              <w:pStyle w:val="Normal6a"/>
            </w:pPr>
            <w:r w:rsidRPr="0015308D">
              <w:t>A.</w:t>
            </w:r>
            <w:r w:rsidRPr="0015308D">
              <w:tab/>
              <w:t xml:space="preserve">in der Erwägung, dass der Mittelmeerraum ein gemeinsamer politischer, wirtschaftlicher und kultureller Raum ist; in der Erwägung, dass die </w:t>
            </w:r>
            <w:r w:rsidRPr="0015308D">
              <w:rPr>
                <w:b/>
                <w:i/>
              </w:rPr>
              <w:t>Europa-Mittelmeer-Dimension in die gemeinsame Verantwortung der</w:t>
            </w:r>
            <w:r w:rsidRPr="0015308D">
              <w:t xml:space="preserve"> EU </w:t>
            </w:r>
            <w:r w:rsidRPr="0015308D">
              <w:rPr>
                <w:b/>
                <w:i/>
              </w:rPr>
              <w:t>als Ganzes fällt</w:t>
            </w:r>
            <w:r w:rsidRPr="0015308D">
              <w:t>;</w:t>
            </w:r>
          </w:p>
        </w:tc>
        <w:tc>
          <w:tcPr>
            <w:tcW w:w="4876" w:type="dxa"/>
            <w:tcBorders>
              <w:top w:val="nil"/>
              <w:left w:val="nil"/>
              <w:bottom w:val="nil"/>
              <w:right w:val="nil"/>
            </w:tcBorders>
          </w:tcPr>
          <w:p w14:paraId="2CFC297E" w14:textId="77777777" w:rsidR="008E06B5" w:rsidRPr="0015308D" w:rsidRDefault="008E06B5" w:rsidP="00907396">
            <w:pPr>
              <w:pStyle w:val="Normal6a"/>
            </w:pPr>
            <w:r w:rsidRPr="0015308D">
              <w:t>A.</w:t>
            </w:r>
            <w:r w:rsidRPr="0015308D">
              <w:tab/>
              <w:t xml:space="preserve">in der Erwägung, dass der Mittelmeerraum ein gemeinsamer politischer, wirtschaftlicher und kultureller Raum ist; in der Erwägung, dass die EU </w:t>
            </w:r>
            <w:r w:rsidRPr="0015308D">
              <w:rPr>
                <w:b/>
                <w:i/>
              </w:rPr>
              <w:t>Mitglied der Union für den Mittelmeerraum ist</w:t>
            </w:r>
            <w:r w:rsidRPr="0015308D">
              <w:t>;</w:t>
            </w:r>
          </w:p>
        </w:tc>
      </w:tr>
    </w:tbl>
    <w:p w14:paraId="39EBAF8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21BA2F81" w14:textId="77777777" w:rsidR="008E06B5" w:rsidRPr="0015308D" w:rsidRDefault="008E06B5" w:rsidP="008E06B5">
      <w:r w:rsidRPr="0015308D">
        <w:rPr>
          <w:rStyle w:val="HideTWBExt"/>
        </w:rPr>
        <w:t>&lt;/Amend&gt;</w:t>
      </w:r>
    </w:p>
    <w:p w14:paraId="24F5D3C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12</w:t>
      </w:r>
      <w:r w:rsidRPr="0015308D">
        <w:rPr>
          <w:rStyle w:val="HideTWBExt"/>
        </w:rPr>
        <w:t>&lt;/NumAm&gt;</w:t>
      </w:r>
    </w:p>
    <w:p w14:paraId="05C923FA" w14:textId="77777777" w:rsidR="008E06B5" w:rsidRPr="0015308D" w:rsidRDefault="008E06B5" w:rsidP="008E06B5">
      <w:pPr>
        <w:pStyle w:val="NormalBold"/>
      </w:pPr>
      <w:r w:rsidRPr="0015308D">
        <w:rPr>
          <w:rStyle w:val="HideTWBExt"/>
          <w:b w:val="0"/>
        </w:rPr>
        <w:t>&lt;RepeatBlock-By&gt;&lt;Members&gt;</w:t>
      </w:r>
      <w:r w:rsidRPr="0015308D">
        <w:t>Nicola Zingaretti, Elio Di Rupo, Marco Tarquinio, Matjaž Nemec, Marta Temido, Nacho Sánchez Amor, Yannis Maniatis, Costas Mavrides</w:t>
      </w:r>
      <w:r w:rsidRPr="0015308D">
        <w:rPr>
          <w:rStyle w:val="HideTWBExt"/>
          <w:b w:val="0"/>
        </w:rPr>
        <w:t>&lt;/Members&gt;</w:t>
      </w:r>
    </w:p>
    <w:p w14:paraId="1075DC47" w14:textId="77777777" w:rsidR="008E06B5" w:rsidRPr="0015308D" w:rsidRDefault="008E06B5" w:rsidP="008E06B5">
      <w:pPr>
        <w:pStyle w:val="NormalBold"/>
      </w:pPr>
      <w:r w:rsidRPr="0015308D">
        <w:rPr>
          <w:rStyle w:val="HideTWBExt"/>
          <w:b w:val="0"/>
        </w:rPr>
        <w:t>&lt;/RepeatBlock-By&gt;</w:t>
      </w:r>
    </w:p>
    <w:p w14:paraId="14905AF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FDD6E0" w14:textId="77777777" w:rsidR="008E06B5" w:rsidRPr="0015308D" w:rsidRDefault="008E06B5" w:rsidP="008E06B5">
      <w:pPr>
        <w:pStyle w:val="NormalBold"/>
      </w:pPr>
      <w:r w:rsidRPr="0015308D">
        <w:rPr>
          <w:rStyle w:val="HideTWBExt"/>
        </w:rPr>
        <w:t>&lt;Article&gt;</w:t>
      </w:r>
      <w:r w:rsidRPr="0015308D">
        <w:t>Erwägung A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19E7406" w14:textId="77777777" w:rsidTr="00907396">
        <w:trPr>
          <w:trHeight w:hRule="exact" w:val="240"/>
          <w:jc w:val="center"/>
        </w:trPr>
        <w:tc>
          <w:tcPr>
            <w:tcW w:w="9752" w:type="dxa"/>
            <w:gridSpan w:val="2"/>
            <w:tcBorders>
              <w:top w:val="nil"/>
              <w:left w:val="nil"/>
              <w:bottom w:val="nil"/>
              <w:right w:val="nil"/>
            </w:tcBorders>
          </w:tcPr>
          <w:p w14:paraId="25290480" w14:textId="77777777" w:rsidR="008E06B5" w:rsidRPr="0015308D" w:rsidRDefault="008E06B5" w:rsidP="00907396"/>
        </w:tc>
      </w:tr>
      <w:tr w:rsidR="008E06B5" w:rsidRPr="0015308D" w14:paraId="60405902" w14:textId="77777777" w:rsidTr="00907396">
        <w:trPr>
          <w:trHeight w:val="240"/>
          <w:jc w:val="center"/>
        </w:trPr>
        <w:tc>
          <w:tcPr>
            <w:tcW w:w="4876" w:type="dxa"/>
            <w:tcBorders>
              <w:top w:val="nil"/>
              <w:left w:val="nil"/>
              <w:bottom w:val="nil"/>
              <w:right w:val="nil"/>
            </w:tcBorders>
          </w:tcPr>
          <w:p w14:paraId="26D5E12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62ABA77" w14:textId="77777777" w:rsidR="008E06B5" w:rsidRPr="0015308D" w:rsidRDefault="008E06B5" w:rsidP="00907396">
            <w:pPr>
              <w:pStyle w:val="AmColumnHeading"/>
            </w:pPr>
            <w:r w:rsidRPr="0015308D">
              <w:t>Geänderter Text</w:t>
            </w:r>
          </w:p>
        </w:tc>
      </w:tr>
      <w:tr w:rsidR="008E06B5" w:rsidRPr="0015308D" w14:paraId="67424892" w14:textId="77777777" w:rsidTr="00907396">
        <w:trPr>
          <w:jc w:val="center"/>
        </w:trPr>
        <w:tc>
          <w:tcPr>
            <w:tcW w:w="4876" w:type="dxa"/>
            <w:tcBorders>
              <w:top w:val="nil"/>
              <w:left w:val="nil"/>
              <w:bottom w:val="nil"/>
              <w:right w:val="nil"/>
            </w:tcBorders>
          </w:tcPr>
          <w:p w14:paraId="1FA38802" w14:textId="77777777" w:rsidR="008E06B5" w:rsidRPr="0015308D" w:rsidRDefault="008E06B5" w:rsidP="00907396">
            <w:pPr>
              <w:pStyle w:val="Normal6a"/>
            </w:pPr>
          </w:p>
        </w:tc>
        <w:tc>
          <w:tcPr>
            <w:tcW w:w="4876" w:type="dxa"/>
            <w:tcBorders>
              <w:top w:val="nil"/>
              <w:left w:val="nil"/>
              <w:bottom w:val="nil"/>
              <w:right w:val="nil"/>
            </w:tcBorders>
          </w:tcPr>
          <w:p w14:paraId="5FA565E1" w14:textId="77777777" w:rsidR="008E06B5" w:rsidRPr="0015308D" w:rsidRDefault="008E06B5" w:rsidP="00907396">
            <w:pPr>
              <w:pStyle w:val="Normal6a"/>
            </w:pPr>
            <w:r w:rsidRPr="0015308D">
              <w:rPr>
                <w:b/>
                <w:i/>
              </w:rPr>
              <w:t>Aa.</w:t>
            </w:r>
            <w:r w:rsidRPr="0015308D">
              <w:tab/>
            </w:r>
            <w:r w:rsidRPr="0015308D">
              <w:rPr>
                <w:b/>
                <w:i/>
              </w:rPr>
              <w:t>in der Erwägung, dass der Klimawandel, die geopolitische Fragmentierung, anhaltende Konflikte, die zunehmende wirtschaftliche Ungleichheit und demografische Ungleichgewichte die Wahrnehmung des Mittelmeerraums als Raum der Krise und nicht der Chancen verstärkt haben;</w:t>
            </w:r>
          </w:p>
        </w:tc>
      </w:tr>
    </w:tbl>
    <w:p w14:paraId="74E6EF1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A6F2E54" w14:textId="77777777" w:rsidR="008E06B5" w:rsidRPr="0015308D" w:rsidRDefault="008E06B5" w:rsidP="008E06B5">
      <w:r w:rsidRPr="0015308D">
        <w:rPr>
          <w:rStyle w:val="HideTWBExt"/>
        </w:rPr>
        <w:t>&lt;/Amend&gt;</w:t>
      </w:r>
    </w:p>
    <w:p w14:paraId="6BA52742"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13</w:t>
      </w:r>
      <w:r w:rsidRPr="0015308D">
        <w:rPr>
          <w:rStyle w:val="HideTWBExt"/>
        </w:rPr>
        <w:t>&lt;/NumAm&gt;</w:t>
      </w:r>
    </w:p>
    <w:p w14:paraId="39DFF747"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601E32A3" w14:textId="77777777" w:rsidR="008E06B5" w:rsidRPr="0015308D" w:rsidRDefault="008E06B5" w:rsidP="008E06B5">
      <w:pPr>
        <w:pStyle w:val="NormalBold"/>
      </w:pPr>
      <w:r w:rsidRPr="0015308D">
        <w:rPr>
          <w:rStyle w:val="HideTWBExt"/>
          <w:b w:val="0"/>
        </w:rPr>
        <w:t>&lt;/RepeatBlock-By&gt;</w:t>
      </w:r>
    </w:p>
    <w:p w14:paraId="01897AE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3B86D2" w14:textId="77777777" w:rsidR="008E06B5" w:rsidRPr="0015308D" w:rsidRDefault="008E06B5" w:rsidP="008E06B5">
      <w:pPr>
        <w:pStyle w:val="NormalBold"/>
      </w:pPr>
      <w:r w:rsidRPr="0015308D">
        <w:rPr>
          <w:rStyle w:val="HideTWBExt"/>
        </w:rPr>
        <w:t>&lt;Article&gt;</w:t>
      </w:r>
      <w:r w:rsidRPr="0015308D">
        <w:t>Erwägung A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4C676F0" w14:textId="77777777" w:rsidTr="00907396">
        <w:trPr>
          <w:trHeight w:hRule="exact" w:val="240"/>
          <w:jc w:val="center"/>
        </w:trPr>
        <w:tc>
          <w:tcPr>
            <w:tcW w:w="9752" w:type="dxa"/>
            <w:gridSpan w:val="2"/>
            <w:tcBorders>
              <w:top w:val="nil"/>
              <w:left w:val="nil"/>
              <w:bottom w:val="nil"/>
              <w:right w:val="nil"/>
            </w:tcBorders>
          </w:tcPr>
          <w:p w14:paraId="10AFD68C" w14:textId="77777777" w:rsidR="008E06B5" w:rsidRPr="0015308D" w:rsidRDefault="008E06B5" w:rsidP="00907396"/>
        </w:tc>
      </w:tr>
      <w:tr w:rsidR="008E06B5" w:rsidRPr="0015308D" w14:paraId="183F6E0A" w14:textId="77777777" w:rsidTr="00907396">
        <w:trPr>
          <w:trHeight w:val="240"/>
          <w:jc w:val="center"/>
        </w:trPr>
        <w:tc>
          <w:tcPr>
            <w:tcW w:w="4876" w:type="dxa"/>
            <w:tcBorders>
              <w:top w:val="nil"/>
              <w:left w:val="nil"/>
              <w:bottom w:val="nil"/>
              <w:right w:val="nil"/>
            </w:tcBorders>
          </w:tcPr>
          <w:p w14:paraId="0CCDAE9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9B0A1E3" w14:textId="77777777" w:rsidR="008E06B5" w:rsidRPr="0015308D" w:rsidRDefault="008E06B5" w:rsidP="00907396">
            <w:pPr>
              <w:pStyle w:val="AmColumnHeading"/>
            </w:pPr>
            <w:r w:rsidRPr="0015308D">
              <w:t>Geänderter Text</w:t>
            </w:r>
          </w:p>
        </w:tc>
      </w:tr>
      <w:tr w:rsidR="008E06B5" w:rsidRPr="0015308D" w14:paraId="708F46D0" w14:textId="77777777" w:rsidTr="00907396">
        <w:trPr>
          <w:jc w:val="center"/>
        </w:trPr>
        <w:tc>
          <w:tcPr>
            <w:tcW w:w="4876" w:type="dxa"/>
            <w:tcBorders>
              <w:top w:val="nil"/>
              <w:left w:val="nil"/>
              <w:bottom w:val="nil"/>
              <w:right w:val="nil"/>
            </w:tcBorders>
          </w:tcPr>
          <w:p w14:paraId="546D30AD" w14:textId="77777777" w:rsidR="008E06B5" w:rsidRPr="0015308D" w:rsidRDefault="008E06B5" w:rsidP="00907396">
            <w:pPr>
              <w:pStyle w:val="Normal6a"/>
            </w:pPr>
          </w:p>
        </w:tc>
        <w:tc>
          <w:tcPr>
            <w:tcW w:w="4876" w:type="dxa"/>
            <w:tcBorders>
              <w:top w:val="nil"/>
              <w:left w:val="nil"/>
              <w:bottom w:val="nil"/>
              <w:right w:val="nil"/>
            </w:tcBorders>
          </w:tcPr>
          <w:p w14:paraId="7BF13BC7" w14:textId="77777777" w:rsidR="008E06B5" w:rsidRPr="0015308D" w:rsidRDefault="008E06B5" w:rsidP="00907396">
            <w:pPr>
              <w:pStyle w:val="Normal6a"/>
            </w:pPr>
            <w:r w:rsidRPr="0015308D">
              <w:rPr>
                <w:b/>
                <w:i/>
              </w:rPr>
              <w:t>Aa.</w:t>
            </w:r>
            <w:r w:rsidRPr="0015308D">
              <w:tab/>
            </w:r>
            <w:r w:rsidRPr="0015308D">
              <w:rPr>
                <w:b/>
                <w:i/>
              </w:rPr>
              <w:t>in der Erwägung, dass der Mittelmeerraum für die Sicherheit, Energieresilienz, Wettbewerbsfähigkeit und Stabilität Europas von strategischer Bedeutung ist; in der Erwägung, dass eine erneuerte Europa-Mittelmeer-Zusammenarbeit auf Partnerschaft, Vertrauen und geteilter Verantwortung beruhen sollte;</w:t>
            </w:r>
          </w:p>
        </w:tc>
      </w:tr>
    </w:tbl>
    <w:p w14:paraId="439C8DC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7F7DAA4" w14:textId="77777777" w:rsidR="008E06B5" w:rsidRPr="0015308D" w:rsidRDefault="008E06B5" w:rsidP="008E06B5">
      <w:r w:rsidRPr="0015308D">
        <w:rPr>
          <w:rStyle w:val="HideTWBExt"/>
        </w:rPr>
        <w:t>&lt;/Amend&gt;</w:t>
      </w:r>
    </w:p>
    <w:p w14:paraId="055B2B4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14</w:t>
      </w:r>
      <w:r w:rsidRPr="0015308D">
        <w:rPr>
          <w:rStyle w:val="HideTWBExt"/>
        </w:rPr>
        <w:t>&lt;/NumAm&gt;</w:t>
      </w:r>
    </w:p>
    <w:p w14:paraId="1598D7F5"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23A18136" w14:textId="77777777" w:rsidR="008E06B5" w:rsidRPr="0015308D" w:rsidRDefault="008E06B5" w:rsidP="008E06B5">
      <w:pPr>
        <w:pStyle w:val="NormalBold"/>
      </w:pPr>
      <w:r w:rsidRPr="0015308D">
        <w:rPr>
          <w:rStyle w:val="HideTWBExt"/>
          <w:b w:val="0"/>
        </w:rPr>
        <w:t>&lt;/RepeatBlock-By&gt;</w:t>
      </w:r>
    </w:p>
    <w:p w14:paraId="05E6B8B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4995AD" w14:textId="77777777" w:rsidR="008E06B5" w:rsidRPr="0015308D" w:rsidRDefault="008E06B5" w:rsidP="008E06B5">
      <w:pPr>
        <w:pStyle w:val="NormalBold"/>
      </w:pPr>
      <w:r w:rsidRPr="0015308D">
        <w:rPr>
          <w:rStyle w:val="HideTWBExt"/>
        </w:rPr>
        <w:t>&lt;Article&gt;</w:t>
      </w:r>
      <w:r w:rsidRPr="0015308D">
        <w:t>Erwägung A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EF6D129" w14:textId="77777777" w:rsidTr="00907396">
        <w:trPr>
          <w:trHeight w:hRule="exact" w:val="240"/>
          <w:jc w:val="center"/>
        </w:trPr>
        <w:tc>
          <w:tcPr>
            <w:tcW w:w="9752" w:type="dxa"/>
            <w:gridSpan w:val="2"/>
            <w:tcBorders>
              <w:top w:val="nil"/>
              <w:left w:val="nil"/>
              <w:bottom w:val="nil"/>
              <w:right w:val="nil"/>
            </w:tcBorders>
          </w:tcPr>
          <w:p w14:paraId="45001372" w14:textId="77777777" w:rsidR="008E06B5" w:rsidRPr="0015308D" w:rsidRDefault="008E06B5" w:rsidP="00907396"/>
        </w:tc>
      </w:tr>
      <w:tr w:rsidR="008E06B5" w:rsidRPr="0015308D" w14:paraId="5BAFE515" w14:textId="77777777" w:rsidTr="00907396">
        <w:trPr>
          <w:trHeight w:val="240"/>
          <w:jc w:val="center"/>
        </w:trPr>
        <w:tc>
          <w:tcPr>
            <w:tcW w:w="4876" w:type="dxa"/>
            <w:tcBorders>
              <w:top w:val="nil"/>
              <w:left w:val="nil"/>
              <w:bottom w:val="nil"/>
              <w:right w:val="nil"/>
            </w:tcBorders>
          </w:tcPr>
          <w:p w14:paraId="4DC2D61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69BA258" w14:textId="77777777" w:rsidR="008E06B5" w:rsidRPr="0015308D" w:rsidRDefault="008E06B5" w:rsidP="00907396">
            <w:pPr>
              <w:pStyle w:val="AmColumnHeading"/>
            </w:pPr>
            <w:r w:rsidRPr="0015308D">
              <w:t>Geänderter Text</w:t>
            </w:r>
          </w:p>
        </w:tc>
      </w:tr>
      <w:tr w:rsidR="008E06B5" w:rsidRPr="0015308D" w14:paraId="3A44BA17" w14:textId="77777777" w:rsidTr="00907396">
        <w:trPr>
          <w:jc w:val="center"/>
        </w:trPr>
        <w:tc>
          <w:tcPr>
            <w:tcW w:w="4876" w:type="dxa"/>
            <w:tcBorders>
              <w:top w:val="nil"/>
              <w:left w:val="nil"/>
              <w:bottom w:val="nil"/>
              <w:right w:val="nil"/>
            </w:tcBorders>
          </w:tcPr>
          <w:p w14:paraId="05F42BAD" w14:textId="77777777" w:rsidR="008E06B5" w:rsidRPr="0015308D" w:rsidRDefault="008E06B5" w:rsidP="00907396">
            <w:pPr>
              <w:pStyle w:val="Normal6a"/>
            </w:pPr>
          </w:p>
        </w:tc>
        <w:tc>
          <w:tcPr>
            <w:tcW w:w="4876" w:type="dxa"/>
            <w:tcBorders>
              <w:top w:val="nil"/>
              <w:left w:val="nil"/>
              <w:bottom w:val="nil"/>
              <w:right w:val="nil"/>
            </w:tcBorders>
          </w:tcPr>
          <w:p w14:paraId="033C458C" w14:textId="77777777" w:rsidR="008E06B5" w:rsidRPr="0015308D" w:rsidRDefault="008E06B5" w:rsidP="00907396">
            <w:pPr>
              <w:pStyle w:val="Normal6a"/>
            </w:pPr>
            <w:r w:rsidRPr="0015308D">
              <w:rPr>
                <w:b/>
                <w:i/>
              </w:rPr>
              <w:t>Aa.</w:t>
            </w:r>
            <w:r w:rsidRPr="0015308D">
              <w:tab/>
            </w:r>
            <w:r w:rsidRPr="0015308D">
              <w:rPr>
                <w:b/>
                <w:i/>
              </w:rPr>
              <w:t>in der Erwägung, dass die Handlungen und revisionistischen Forderungen der Türkei im östlichen Mittelmeerraum weiterhin die regionale Stabilität untergraben, die Hoheitsrechte der Mitgliedstaaten verletzen und eine konstruktive Europa-Mittelmeer-Zusammenarbeit behindern;</w:t>
            </w:r>
          </w:p>
        </w:tc>
      </w:tr>
    </w:tbl>
    <w:p w14:paraId="79A3E0F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EFA680E" w14:textId="77777777" w:rsidR="008E06B5" w:rsidRPr="0015308D" w:rsidRDefault="008E06B5" w:rsidP="008E06B5">
      <w:r w:rsidRPr="0015308D">
        <w:rPr>
          <w:rStyle w:val="HideTWBExt"/>
        </w:rPr>
        <w:t>&lt;/Amend&gt;</w:t>
      </w:r>
    </w:p>
    <w:p w14:paraId="7AE323C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15</w:t>
      </w:r>
      <w:r w:rsidRPr="0015308D">
        <w:rPr>
          <w:rStyle w:val="HideTWBExt"/>
        </w:rPr>
        <w:t>&lt;/NumAm&gt;</w:t>
      </w:r>
    </w:p>
    <w:p w14:paraId="76E0398B"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130C88CD" w14:textId="77777777" w:rsidR="008E06B5" w:rsidRPr="0015308D" w:rsidRDefault="008E06B5" w:rsidP="008E06B5">
      <w:pPr>
        <w:pStyle w:val="NormalBold"/>
      </w:pPr>
      <w:r w:rsidRPr="0015308D">
        <w:rPr>
          <w:rStyle w:val="HideTWBExt"/>
          <w:b w:val="0"/>
        </w:rPr>
        <w:t>&lt;/RepeatBlock-By&gt;</w:t>
      </w:r>
    </w:p>
    <w:p w14:paraId="62E8EB5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C98BA9A" w14:textId="77777777" w:rsidR="008E06B5" w:rsidRPr="0015308D" w:rsidRDefault="008E06B5" w:rsidP="008E06B5">
      <w:pPr>
        <w:pStyle w:val="NormalBold"/>
      </w:pPr>
      <w:r w:rsidRPr="0015308D">
        <w:rPr>
          <w:rStyle w:val="HideTWBExt"/>
        </w:rPr>
        <w:lastRenderedPageBreak/>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499F69C" w14:textId="77777777" w:rsidTr="00907396">
        <w:trPr>
          <w:trHeight w:hRule="exact" w:val="240"/>
          <w:jc w:val="center"/>
        </w:trPr>
        <w:tc>
          <w:tcPr>
            <w:tcW w:w="9752" w:type="dxa"/>
            <w:gridSpan w:val="2"/>
            <w:tcBorders>
              <w:top w:val="nil"/>
              <w:left w:val="nil"/>
              <w:bottom w:val="nil"/>
              <w:right w:val="nil"/>
            </w:tcBorders>
          </w:tcPr>
          <w:p w14:paraId="2A3B6B8E" w14:textId="77777777" w:rsidR="008E06B5" w:rsidRPr="0015308D" w:rsidRDefault="008E06B5" w:rsidP="00907396"/>
        </w:tc>
      </w:tr>
      <w:tr w:rsidR="008E06B5" w:rsidRPr="0015308D" w14:paraId="434E5B2B" w14:textId="77777777" w:rsidTr="00907396">
        <w:trPr>
          <w:trHeight w:val="240"/>
          <w:jc w:val="center"/>
        </w:trPr>
        <w:tc>
          <w:tcPr>
            <w:tcW w:w="4876" w:type="dxa"/>
            <w:tcBorders>
              <w:top w:val="nil"/>
              <w:left w:val="nil"/>
              <w:bottom w:val="nil"/>
              <w:right w:val="nil"/>
            </w:tcBorders>
          </w:tcPr>
          <w:p w14:paraId="6196983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95A2BC7" w14:textId="77777777" w:rsidR="008E06B5" w:rsidRPr="0015308D" w:rsidRDefault="008E06B5" w:rsidP="00907396">
            <w:pPr>
              <w:pStyle w:val="AmColumnHeading"/>
            </w:pPr>
            <w:r w:rsidRPr="0015308D">
              <w:t>Geänderter Text</w:t>
            </w:r>
          </w:p>
        </w:tc>
      </w:tr>
      <w:tr w:rsidR="008E06B5" w:rsidRPr="0015308D" w14:paraId="18384EA9" w14:textId="77777777" w:rsidTr="00907396">
        <w:trPr>
          <w:jc w:val="center"/>
        </w:trPr>
        <w:tc>
          <w:tcPr>
            <w:tcW w:w="4876" w:type="dxa"/>
            <w:tcBorders>
              <w:top w:val="nil"/>
              <w:left w:val="nil"/>
              <w:bottom w:val="nil"/>
              <w:right w:val="nil"/>
            </w:tcBorders>
          </w:tcPr>
          <w:p w14:paraId="300C4D59"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 dadurch beeinträchtigt wird, dass der Eindruck entstanden ist, dass ihre Grundsätze uneinheitlich angewandt werden;</w:t>
            </w:r>
          </w:p>
        </w:tc>
        <w:tc>
          <w:tcPr>
            <w:tcW w:w="4876" w:type="dxa"/>
            <w:tcBorders>
              <w:top w:val="nil"/>
              <w:left w:val="nil"/>
              <w:bottom w:val="nil"/>
              <w:right w:val="nil"/>
            </w:tcBorders>
          </w:tcPr>
          <w:p w14:paraId="6300292B"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 dadurch beeinträchtigt wird, dass der Eindruck entstanden ist, dass ihre Grundsätze uneinheitlich angewandt werden</w:t>
            </w:r>
            <w:r w:rsidRPr="0015308D">
              <w:rPr>
                <w:b/>
                <w:i/>
              </w:rPr>
              <w:t>, insbesondere im Hinblick auf Mitverantwortung, Rechtsstaatlichkeit, Menschenrechte und demokratische Regierungsführung</w:t>
            </w:r>
            <w:r w:rsidRPr="0015308D">
              <w:t xml:space="preserve">; </w:t>
            </w:r>
            <w:r w:rsidRPr="0015308D">
              <w:rPr>
                <w:b/>
                <w:i/>
              </w:rPr>
              <w:t>in der Erwägung, dass die Lage im Nahen Osten potenziell dauerhafte Auswirkungen auf die öffentliche Meinung der Partner im südlichen Mittelmeerraum und insbesondere der jüngeren Generationen hat;</w:t>
            </w:r>
          </w:p>
        </w:tc>
      </w:tr>
    </w:tbl>
    <w:p w14:paraId="432E5C6C"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49C6975" w14:textId="77777777" w:rsidR="008E06B5" w:rsidRPr="005335C5" w:rsidRDefault="008E06B5" w:rsidP="008E06B5">
      <w:pPr>
        <w:rPr>
          <w:lang w:val="sv-SE"/>
        </w:rPr>
      </w:pPr>
      <w:r w:rsidRPr="005335C5">
        <w:rPr>
          <w:rStyle w:val="HideTWBExt"/>
          <w:lang w:val="sv-SE"/>
        </w:rPr>
        <w:t>&lt;/Amend&gt;</w:t>
      </w:r>
    </w:p>
    <w:p w14:paraId="60490A0D"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16</w:t>
      </w:r>
      <w:r w:rsidRPr="005335C5">
        <w:rPr>
          <w:rStyle w:val="HideTWBExt"/>
          <w:lang w:val="sv-SE"/>
        </w:rPr>
        <w:t>&lt;/NumAm&gt;</w:t>
      </w:r>
    </w:p>
    <w:p w14:paraId="6D138317"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098F88D" w14:textId="77777777" w:rsidR="008E06B5" w:rsidRPr="005335C5" w:rsidRDefault="008E06B5" w:rsidP="008E06B5">
      <w:pPr>
        <w:pStyle w:val="NormalBold"/>
        <w:rPr>
          <w:lang w:val="sv-SE"/>
        </w:rPr>
      </w:pPr>
      <w:r w:rsidRPr="005335C5">
        <w:rPr>
          <w:rStyle w:val="HideTWBExt"/>
          <w:b w:val="0"/>
          <w:lang w:val="sv-SE"/>
        </w:rPr>
        <w:t>&lt;/RepeatBlock-By&gt;</w:t>
      </w:r>
    </w:p>
    <w:p w14:paraId="278401F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E4CBBF9" w14:textId="77777777" w:rsidR="008E06B5" w:rsidRPr="0015308D" w:rsidRDefault="008E06B5" w:rsidP="008E06B5">
      <w:pPr>
        <w:pStyle w:val="NormalBold"/>
      </w:pPr>
      <w:r w:rsidRPr="0015308D">
        <w:rPr>
          <w:rStyle w:val="HideTWBExt"/>
        </w:rPr>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0DEACAE" w14:textId="77777777" w:rsidTr="00907396">
        <w:trPr>
          <w:trHeight w:hRule="exact" w:val="240"/>
          <w:jc w:val="center"/>
        </w:trPr>
        <w:tc>
          <w:tcPr>
            <w:tcW w:w="9752" w:type="dxa"/>
            <w:gridSpan w:val="2"/>
            <w:tcBorders>
              <w:top w:val="nil"/>
              <w:left w:val="nil"/>
              <w:bottom w:val="nil"/>
              <w:right w:val="nil"/>
            </w:tcBorders>
          </w:tcPr>
          <w:p w14:paraId="30D4055E" w14:textId="77777777" w:rsidR="008E06B5" w:rsidRPr="0015308D" w:rsidRDefault="008E06B5" w:rsidP="00907396"/>
        </w:tc>
      </w:tr>
      <w:tr w:rsidR="008E06B5" w:rsidRPr="0015308D" w14:paraId="600AC197" w14:textId="77777777" w:rsidTr="00907396">
        <w:trPr>
          <w:trHeight w:val="240"/>
          <w:jc w:val="center"/>
        </w:trPr>
        <w:tc>
          <w:tcPr>
            <w:tcW w:w="4876" w:type="dxa"/>
            <w:tcBorders>
              <w:top w:val="nil"/>
              <w:left w:val="nil"/>
              <w:bottom w:val="nil"/>
              <w:right w:val="nil"/>
            </w:tcBorders>
          </w:tcPr>
          <w:p w14:paraId="09937EA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A6DC425" w14:textId="77777777" w:rsidR="008E06B5" w:rsidRPr="0015308D" w:rsidRDefault="008E06B5" w:rsidP="00907396">
            <w:pPr>
              <w:pStyle w:val="AmColumnHeading"/>
            </w:pPr>
            <w:r w:rsidRPr="0015308D">
              <w:t>Geänderter Text</w:t>
            </w:r>
          </w:p>
        </w:tc>
      </w:tr>
      <w:tr w:rsidR="008E06B5" w:rsidRPr="0015308D" w14:paraId="112170FD" w14:textId="77777777" w:rsidTr="00907396">
        <w:trPr>
          <w:jc w:val="center"/>
        </w:trPr>
        <w:tc>
          <w:tcPr>
            <w:tcW w:w="4876" w:type="dxa"/>
            <w:tcBorders>
              <w:top w:val="nil"/>
              <w:left w:val="nil"/>
              <w:bottom w:val="nil"/>
              <w:right w:val="nil"/>
            </w:tcBorders>
          </w:tcPr>
          <w:p w14:paraId="17B1AB54"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w:t>
            </w:r>
            <w:r w:rsidRPr="0015308D">
              <w:rPr>
                <w:b/>
                <w:i/>
              </w:rPr>
              <w:t xml:space="preserve"> dadurch</w:t>
            </w:r>
            <w:r w:rsidRPr="0015308D">
              <w:t xml:space="preserve"> beeinträchtigt wird</w:t>
            </w:r>
            <w:r w:rsidRPr="0015308D">
              <w:rPr>
                <w:b/>
                <w:i/>
              </w:rPr>
              <w:t>, dass der Eindruck entstanden ist, dass ihre Grundsätze uneinheitlich angewandt werden</w:t>
            </w:r>
            <w:r w:rsidRPr="0015308D">
              <w:t>;</w:t>
            </w:r>
          </w:p>
        </w:tc>
        <w:tc>
          <w:tcPr>
            <w:tcW w:w="4876" w:type="dxa"/>
            <w:tcBorders>
              <w:top w:val="nil"/>
              <w:left w:val="nil"/>
              <w:bottom w:val="nil"/>
              <w:right w:val="nil"/>
            </w:tcBorders>
          </w:tcPr>
          <w:p w14:paraId="16067775" w14:textId="77777777" w:rsidR="008E06B5" w:rsidRPr="0015308D" w:rsidRDefault="008E06B5" w:rsidP="00907396">
            <w:pPr>
              <w:pStyle w:val="Normal6a"/>
            </w:pPr>
            <w:r w:rsidRPr="0015308D">
              <w:t>B.</w:t>
            </w:r>
            <w:r w:rsidRPr="0015308D">
              <w:tab/>
              <w:t>in der Erwägung, dass die</w:t>
            </w:r>
            <w:r w:rsidRPr="0015308D">
              <w:rPr>
                <w:b/>
                <w:i/>
              </w:rPr>
              <w:t xml:space="preserve"> Kohärenz,</w:t>
            </w:r>
            <w:r w:rsidRPr="0015308D">
              <w:t xml:space="preserve"> Glaubwürdigkeit und Wirksamkeit der Zusammenarbeit der EU mit ihren südlichen Partnern</w:t>
            </w:r>
            <w:r w:rsidRPr="0015308D">
              <w:rPr>
                <w:b/>
                <w:i/>
              </w:rPr>
              <w:t xml:space="preserve"> zeitweise durch unterschiedliche Sichtweisen auf die Herausforderungen der Region, den häufigen Mangel an effizienter strategischer Kommunikation sowie durch Asymmetrien bei der Ermittlung sowohl gemeinsamer als auch individueller Prioritäten</w:t>
            </w:r>
            <w:r w:rsidRPr="0015308D">
              <w:t xml:space="preserve"> beeinträchtigt wird;</w:t>
            </w:r>
          </w:p>
        </w:tc>
      </w:tr>
    </w:tbl>
    <w:p w14:paraId="4AF85733"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34362FB2" w14:textId="77777777" w:rsidR="008E06B5" w:rsidRPr="005335C5" w:rsidRDefault="008E06B5" w:rsidP="008E06B5">
      <w:pPr>
        <w:rPr>
          <w:lang w:val="it-IT"/>
        </w:rPr>
      </w:pPr>
      <w:r w:rsidRPr="005335C5">
        <w:rPr>
          <w:rStyle w:val="HideTWBExt"/>
          <w:lang w:val="it-IT"/>
        </w:rPr>
        <w:t>&lt;/Amend&gt;</w:t>
      </w:r>
    </w:p>
    <w:p w14:paraId="2A34C9EF" w14:textId="77777777" w:rsidR="008E06B5" w:rsidRPr="005335C5" w:rsidRDefault="008E06B5" w:rsidP="008E06B5">
      <w:pPr>
        <w:pStyle w:val="AmNumberTabs"/>
        <w:rPr>
          <w:lang w:val="it-IT"/>
        </w:rPr>
      </w:pPr>
      <w:r w:rsidRPr="005335C5">
        <w:rPr>
          <w:rStyle w:val="HideTWBExt"/>
          <w:lang w:val="it-IT"/>
        </w:rPr>
        <w:lastRenderedPageBreak/>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17</w:t>
      </w:r>
      <w:r w:rsidRPr="005335C5">
        <w:rPr>
          <w:rStyle w:val="HideTWBExt"/>
          <w:lang w:val="it-IT"/>
        </w:rPr>
        <w:t>&lt;/NumAm&gt;</w:t>
      </w:r>
    </w:p>
    <w:p w14:paraId="4633985C"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4468E6A6" w14:textId="77777777" w:rsidR="008E06B5" w:rsidRPr="005335C5" w:rsidRDefault="008E06B5" w:rsidP="008E06B5">
      <w:pPr>
        <w:pStyle w:val="NormalBold"/>
        <w:rPr>
          <w:lang w:val="it-IT"/>
        </w:rPr>
      </w:pPr>
      <w:r w:rsidRPr="005335C5">
        <w:rPr>
          <w:rStyle w:val="HideTWBExt"/>
          <w:b w:val="0"/>
          <w:lang w:val="it-IT"/>
        </w:rPr>
        <w:t>&lt;/RepeatBlock-By&gt;</w:t>
      </w:r>
    </w:p>
    <w:p w14:paraId="0765575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5D50ADC" w14:textId="77777777" w:rsidR="008E06B5" w:rsidRPr="0015308D" w:rsidRDefault="008E06B5" w:rsidP="008E06B5">
      <w:pPr>
        <w:pStyle w:val="NormalBold"/>
      </w:pPr>
      <w:r w:rsidRPr="0015308D">
        <w:rPr>
          <w:rStyle w:val="HideTWBExt"/>
        </w:rPr>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B87257B" w14:textId="77777777" w:rsidTr="00907396">
        <w:trPr>
          <w:trHeight w:hRule="exact" w:val="240"/>
          <w:jc w:val="center"/>
        </w:trPr>
        <w:tc>
          <w:tcPr>
            <w:tcW w:w="9752" w:type="dxa"/>
            <w:gridSpan w:val="2"/>
            <w:tcBorders>
              <w:top w:val="nil"/>
              <w:left w:val="nil"/>
              <w:bottom w:val="nil"/>
              <w:right w:val="nil"/>
            </w:tcBorders>
          </w:tcPr>
          <w:p w14:paraId="690E7ABA" w14:textId="77777777" w:rsidR="008E06B5" w:rsidRPr="0015308D" w:rsidRDefault="008E06B5" w:rsidP="00907396"/>
        </w:tc>
      </w:tr>
      <w:tr w:rsidR="008E06B5" w:rsidRPr="0015308D" w14:paraId="400842F5" w14:textId="77777777" w:rsidTr="00907396">
        <w:trPr>
          <w:trHeight w:val="240"/>
          <w:jc w:val="center"/>
        </w:trPr>
        <w:tc>
          <w:tcPr>
            <w:tcW w:w="4876" w:type="dxa"/>
            <w:tcBorders>
              <w:top w:val="nil"/>
              <w:left w:val="nil"/>
              <w:bottom w:val="nil"/>
              <w:right w:val="nil"/>
            </w:tcBorders>
          </w:tcPr>
          <w:p w14:paraId="3AB5DFD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57F96A" w14:textId="77777777" w:rsidR="008E06B5" w:rsidRPr="0015308D" w:rsidRDefault="008E06B5" w:rsidP="00907396">
            <w:pPr>
              <w:pStyle w:val="AmColumnHeading"/>
            </w:pPr>
            <w:r w:rsidRPr="0015308D">
              <w:t>Geänderter Text</w:t>
            </w:r>
          </w:p>
        </w:tc>
      </w:tr>
      <w:tr w:rsidR="008E06B5" w:rsidRPr="0015308D" w14:paraId="38D92DC5" w14:textId="77777777" w:rsidTr="00907396">
        <w:trPr>
          <w:jc w:val="center"/>
        </w:trPr>
        <w:tc>
          <w:tcPr>
            <w:tcW w:w="4876" w:type="dxa"/>
            <w:tcBorders>
              <w:top w:val="nil"/>
              <w:left w:val="nil"/>
              <w:bottom w:val="nil"/>
              <w:right w:val="nil"/>
            </w:tcBorders>
          </w:tcPr>
          <w:p w14:paraId="17FD76C4" w14:textId="77777777" w:rsidR="008E06B5" w:rsidRPr="0015308D" w:rsidRDefault="008E06B5" w:rsidP="00907396">
            <w:pPr>
              <w:pStyle w:val="Normal6a"/>
            </w:pPr>
            <w:r w:rsidRPr="0015308D">
              <w:t>B.</w:t>
            </w:r>
            <w:r w:rsidRPr="0015308D">
              <w:tab/>
              <w:t xml:space="preserve">in der Erwägung, dass die Glaubwürdigkeit und Wirksamkeit der Zusammenarbeit der EU mit ihren südlichen Partnern </w:t>
            </w:r>
            <w:r w:rsidRPr="0015308D">
              <w:rPr>
                <w:b/>
                <w:i/>
              </w:rPr>
              <w:t>dadurch beeinträchtigt wird, dass der Eindruck entstanden ist, dass ihre</w:t>
            </w:r>
            <w:r w:rsidRPr="0015308D">
              <w:t xml:space="preserve"> Grundsätze </w:t>
            </w:r>
            <w:r w:rsidRPr="0015308D">
              <w:rPr>
                <w:b/>
                <w:i/>
              </w:rPr>
              <w:t>uneinheitlich angewandt werden</w:t>
            </w:r>
            <w:r w:rsidRPr="0015308D">
              <w:t>;</w:t>
            </w:r>
          </w:p>
        </w:tc>
        <w:tc>
          <w:tcPr>
            <w:tcW w:w="4876" w:type="dxa"/>
            <w:tcBorders>
              <w:top w:val="nil"/>
              <w:left w:val="nil"/>
              <w:bottom w:val="nil"/>
              <w:right w:val="nil"/>
            </w:tcBorders>
          </w:tcPr>
          <w:p w14:paraId="71C1F4CC" w14:textId="77777777" w:rsidR="008E06B5" w:rsidRPr="0015308D" w:rsidRDefault="008E06B5" w:rsidP="00907396">
            <w:pPr>
              <w:pStyle w:val="Normal6a"/>
            </w:pPr>
            <w:r w:rsidRPr="0015308D">
              <w:t>B.</w:t>
            </w:r>
            <w:r w:rsidRPr="0015308D">
              <w:tab/>
              <w:t xml:space="preserve">in der Erwägung, dass die Glaubwürdigkeit und Wirksamkeit der Zusammenarbeit der EU mit ihren südlichen Partnern </w:t>
            </w:r>
            <w:r w:rsidRPr="0015308D">
              <w:rPr>
                <w:b/>
                <w:i/>
              </w:rPr>
              <w:t>von der einheitlichen, pragmatischen und durch gegenseitigen Respekt gekennzeichneten Anwendung ihrer</w:t>
            </w:r>
            <w:r w:rsidRPr="0015308D">
              <w:t xml:space="preserve"> Grundsätze </w:t>
            </w:r>
            <w:r w:rsidRPr="0015308D">
              <w:rPr>
                <w:b/>
                <w:i/>
              </w:rPr>
              <w:t>unter Berücksichtigung der politischen, wirtschaftlichen und gesellschaftlichen Besonderheiten der Partnerländer und Förderung von auf gemeinsamen Interessen und Verantwortlichkeiten basierten Partnerschaften abhängt</w:t>
            </w:r>
            <w:r w:rsidRPr="0015308D">
              <w:t>;</w:t>
            </w:r>
          </w:p>
        </w:tc>
      </w:tr>
    </w:tbl>
    <w:p w14:paraId="7EBDBB8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4FD0FA05" w14:textId="77777777" w:rsidR="008E06B5" w:rsidRPr="0015308D" w:rsidRDefault="008E06B5" w:rsidP="008E06B5">
      <w:r w:rsidRPr="0015308D">
        <w:rPr>
          <w:rStyle w:val="HideTWBExt"/>
        </w:rPr>
        <w:t>&lt;/Amend&gt;</w:t>
      </w:r>
    </w:p>
    <w:p w14:paraId="01D26C0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w:t>
      </w:r>
      <w:r w:rsidRPr="0015308D">
        <w:rPr>
          <w:rStyle w:val="HideTWBExt"/>
        </w:rPr>
        <w:t>&lt;/NumAm&gt;</w:t>
      </w:r>
    </w:p>
    <w:p w14:paraId="0086D9A1"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5057B8DA"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505B58FB" w14:textId="77777777" w:rsidR="008E06B5" w:rsidRPr="0015308D" w:rsidRDefault="008E06B5" w:rsidP="008E06B5">
      <w:pPr>
        <w:pStyle w:val="NormalBold"/>
      </w:pPr>
      <w:r w:rsidRPr="0015308D">
        <w:rPr>
          <w:rStyle w:val="HideTWBExt"/>
          <w:b w:val="0"/>
        </w:rPr>
        <w:t>&lt;/RepeatBlock-By&gt;</w:t>
      </w:r>
    </w:p>
    <w:p w14:paraId="5B71817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C802B0A" w14:textId="77777777" w:rsidR="008E06B5" w:rsidRPr="0015308D" w:rsidRDefault="008E06B5" w:rsidP="008E06B5">
      <w:pPr>
        <w:pStyle w:val="NormalBold"/>
      </w:pPr>
      <w:r w:rsidRPr="0015308D">
        <w:rPr>
          <w:rStyle w:val="HideTWBExt"/>
        </w:rPr>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3682899" w14:textId="77777777" w:rsidTr="00907396">
        <w:trPr>
          <w:trHeight w:hRule="exact" w:val="240"/>
          <w:jc w:val="center"/>
        </w:trPr>
        <w:tc>
          <w:tcPr>
            <w:tcW w:w="9752" w:type="dxa"/>
            <w:gridSpan w:val="2"/>
            <w:tcBorders>
              <w:top w:val="nil"/>
              <w:left w:val="nil"/>
              <w:bottom w:val="nil"/>
              <w:right w:val="nil"/>
            </w:tcBorders>
          </w:tcPr>
          <w:p w14:paraId="4BFFE7B0" w14:textId="77777777" w:rsidR="008E06B5" w:rsidRPr="0015308D" w:rsidRDefault="008E06B5" w:rsidP="00907396"/>
        </w:tc>
      </w:tr>
      <w:tr w:rsidR="008E06B5" w:rsidRPr="0015308D" w14:paraId="002A65D5" w14:textId="77777777" w:rsidTr="00907396">
        <w:trPr>
          <w:trHeight w:val="240"/>
          <w:jc w:val="center"/>
        </w:trPr>
        <w:tc>
          <w:tcPr>
            <w:tcW w:w="4876" w:type="dxa"/>
            <w:tcBorders>
              <w:top w:val="nil"/>
              <w:left w:val="nil"/>
              <w:bottom w:val="nil"/>
              <w:right w:val="nil"/>
            </w:tcBorders>
          </w:tcPr>
          <w:p w14:paraId="3DEA515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140708B" w14:textId="77777777" w:rsidR="008E06B5" w:rsidRPr="0015308D" w:rsidRDefault="008E06B5" w:rsidP="00907396">
            <w:pPr>
              <w:pStyle w:val="AmColumnHeading"/>
            </w:pPr>
            <w:r w:rsidRPr="0015308D">
              <w:t>Geänderter Text</w:t>
            </w:r>
          </w:p>
        </w:tc>
      </w:tr>
      <w:tr w:rsidR="008E06B5" w:rsidRPr="0015308D" w14:paraId="0365A606" w14:textId="77777777" w:rsidTr="00907396">
        <w:trPr>
          <w:jc w:val="center"/>
        </w:trPr>
        <w:tc>
          <w:tcPr>
            <w:tcW w:w="4876" w:type="dxa"/>
            <w:tcBorders>
              <w:top w:val="nil"/>
              <w:left w:val="nil"/>
              <w:bottom w:val="nil"/>
              <w:right w:val="nil"/>
            </w:tcBorders>
          </w:tcPr>
          <w:p w14:paraId="75914DFA"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 dadurch beeinträchtigt wird, dass der Eindruck entstanden ist, dass ihre Grundsätze uneinheitlich angewandt werden;</w:t>
            </w:r>
          </w:p>
        </w:tc>
        <w:tc>
          <w:tcPr>
            <w:tcW w:w="4876" w:type="dxa"/>
            <w:tcBorders>
              <w:top w:val="nil"/>
              <w:left w:val="nil"/>
              <w:bottom w:val="nil"/>
              <w:right w:val="nil"/>
            </w:tcBorders>
          </w:tcPr>
          <w:p w14:paraId="62697977"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 dadurch beeinträchtigt wird, dass der Eindruck entstanden ist, dass ihre Grundsätze uneinheitlich angewandt werden</w:t>
            </w:r>
            <w:r w:rsidRPr="0015308D">
              <w:rPr>
                <w:b/>
                <w:i/>
              </w:rPr>
              <w:t>, insbesondere mit Blick auf die Achtung des Völkerrechts</w:t>
            </w:r>
            <w:r w:rsidRPr="0015308D">
              <w:t>;</w:t>
            </w:r>
          </w:p>
        </w:tc>
      </w:tr>
    </w:tbl>
    <w:p w14:paraId="6D9ED4D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1586A2B" w14:textId="77777777" w:rsidR="008E06B5" w:rsidRPr="005335C5" w:rsidRDefault="008E06B5" w:rsidP="008E06B5">
      <w:pPr>
        <w:rPr>
          <w:lang w:val="sv-SE"/>
        </w:rPr>
      </w:pPr>
      <w:r w:rsidRPr="005335C5">
        <w:rPr>
          <w:rStyle w:val="HideTWBExt"/>
          <w:lang w:val="sv-SE"/>
        </w:rPr>
        <w:t>&lt;/Amend&gt;</w:t>
      </w:r>
    </w:p>
    <w:p w14:paraId="6949E2C5"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19</w:t>
      </w:r>
      <w:r w:rsidRPr="005335C5">
        <w:rPr>
          <w:rStyle w:val="HideTWBExt"/>
          <w:lang w:val="sv-SE"/>
        </w:rPr>
        <w:t>&lt;/NumAm&gt;</w:t>
      </w:r>
    </w:p>
    <w:p w14:paraId="528D82FF" w14:textId="77777777" w:rsidR="008E06B5" w:rsidRPr="005335C5" w:rsidRDefault="008E06B5" w:rsidP="008E06B5">
      <w:pPr>
        <w:pStyle w:val="NormalBold"/>
        <w:rPr>
          <w:lang w:val="sv-SE"/>
        </w:rPr>
      </w:pPr>
      <w:r w:rsidRPr="005335C5">
        <w:rPr>
          <w:rStyle w:val="HideTWBExt"/>
          <w:b w:val="0"/>
          <w:lang w:val="sv-SE"/>
        </w:rPr>
        <w:lastRenderedPageBreak/>
        <w:t>&lt;RepeatBlock-By&gt;&lt;Members&gt;</w:t>
      </w:r>
      <w:r w:rsidRPr="005335C5">
        <w:rPr>
          <w:lang w:val="sv-SE"/>
        </w:rPr>
        <w:t>Helmut Brandstätter, Dan Barna, Hilde Vautmans</w:t>
      </w:r>
      <w:r w:rsidRPr="005335C5">
        <w:rPr>
          <w:rStyle w:val="HideTWBExt"/>
          <w:b w:val="0"/>
          <w:lang w:val="sv-SE"/>
        </w:rPr>
        <w:t>&lt;/Members&gt;</w:t>
      </w:r>
    </w:p>
    <w:p w14:paraId="19E74BE7" w14:textId="77777777" w:rsidR="008E06B5" w:rsidRPr="005335C5" w:rsidRDefault="008E06B5" w:rsidP="008E06B5">
      <w:pPr>
        <w:pStyle w:val="NormalBold"/>
        <w:rPr>
          <w:lang w:val="sv-SE"/>
        </w:rPr>
      </w:pPr>
      <w:r w:rsidRPr="005335C5">
        <w:rPr>
          <w:rStyle w:val="HideTWBExt"/>
          <w:b w:val="0"/>
          <w:lang w:val="sv-SE"/>
        </w:rPr>
        <w:t>&lt;/RepeatBlock-By&gt;</w:t>
      </w:r>
    </w:p>
    <w:p w14:paraId="5957998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0A9F497" w14:textId="77777777" w:rsidR="008E06B5" w:rsidRPr="0015308D" w:rsidRDefault="008E06B5" w:rsidP="008E06B5">
      <w:pPr>
        <w:pStyle w:val="NormalBold"/>
      </w:pPr>
      <w:r w:rsidRPr="0015308D">
        <w:rPr>
          <w:rStyle w:val="HideTWBExt"/>
        </w:rPr>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F4F2E4F" w14:textId="77777777" w:rsidTr="00907396">
        <w:trPr>
          <w:trHeight w:hRule="exact" w:val="240"/>
          <w:jc w:val="center"/>
        </w:trPr>
        <w:tc>
          <w:tcPr>
            <w:tcW w:w="9752" w:type="dxa"/>
            <w:gridSpan w:val="2"/>
            <w:tcBorders>
              <w:top w:val="nil"/>
              <w:left w:val="nil"/>
              <w:bottom w:val="nil"/>
              <w:right w:val="nil"/>
            </w:tcBorders>
          </w:tcPr>
          <w:p w14:paraId="6318F3D5" w14:textId="77777777" w:rsidR="008E06B5" w:rsidRPr="0015308D" w:rsidRDefault="008E06B5" w:rsidP="00907396"/>
        </w:tc>
      </w:tr>
      <w:tr w:rsidR="008E06B5" w:rsidRPr="0015308D" w14:paraId="330EC4F4" w14:textId="77777777" w:rsidTr="00907396">
        <w:trPr>
          <w:trHeight w:val="240"/>
          <w:jc w:val="center"/>
        </w:trPr>
        <w:tc>
          <w:tcPr>
            <w:tcW w:w="4876" w:type="dxa"/>
            <w:tcBorders>
              <w:top w:val="nil"/>
              <w:left w:val="nil"/>
              <w:bottom w:val="nil"/>
              <w:right w:val="nil"/>
            </w:tcBorders>
          </w:tcPr>
          <w:p w14:paraId="2BB0772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BD8B119" w14:textId="77777777" w:rsidR="008E06B5" w:rsidRPr="0015308D" w:rsidRDefault="008E06B5" w:rsidP="00907396">
            <w:pPr>
              <w:pStyle w:val="AmColumnHeading"/>
            </w:pPr>
            <w:r w:rsidRPr="0015308D">
              <w:t>Geänderter Text</w:t>
            </w:r>
          </w:p>
        </w:tc>
      </w:tr>
      <w:tr w:rsidR="008E06B5" w:rsidRPr="0015308D" w14:paraId="5F723FFE" w14:textId="77777777" w:rsidTr="00907396">
        <w:trPr>
          <w:jc w:val="center"/>
        </w:trPr>
        <w:tc>
          <w:tcPr>
            <w:tcW w:w="4876" w:type="dxa"/>
            <w:tcBorders>
              <w:top w:val="nil"/>
              <w:left w:val="nil"/>
              <w:bottom w:val="nil"/>
              <w:right w:val="nil"/>
            </w:tcBorders>
          </w:tcPr>
          <w:p w14:paraId="58A6994F"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 dadurch beeinträchtigt wird, dass</w:t>
            </w:r>
            <w:r w:rsidRPr="0015308D">
              <w:rPr>
                <w:b/>
                <w:i/>
              </w:rPr>
              <w:t xml:space="preserve"> der Eindruck entstanden ist, dass ihre Grundsätze uneinheitlich angewandt werden</w:t>
            </w:r>
            <w:r w:rsidRPr="0015308D">
              <w:t>;</w:t>
            </w:r>
          </w:p>
        </w:tc>
        <w:tc>
          <w:tcPr>
            <w:tcW w:w="4876" w:type="dxa"/>
            <w:tcBorders>
              <w:top w:val="nil"/>
              <w:left w:val="nil"/>
              <w:bottom w:val="nil"/>
              <w:right w:val="nil"/>
            </w:tcBorders>
          </w:tcPr>
          <w:p w14:paraId="0A544F48"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w:t>
            </w:r>
            <w:r w:rsidRPr="0015308D">
              <w:rPr>
                <w:b/>
                <w:i/>
              </w:rPr>
              <w:t xml:space="preserve"> teilweise</w:t>
            </w:r>
            <w:r w:rsidRPr="0015308D">
              <w:t xml:space="preserve"> dadurch beeinträchtigt wird, dass</w:t>
            </w:r>
            <w:r w:rsidRPr="0015308D">
              <w:rPr>
                <w:b/>
                <w:i/>
              </w:rPr>
              <w:t xml:space="preserve"> die EU einen uneinheitlichen Ansatz verfolgt und den beiderseitigen Nutzen für diese Zusammenarbeit auf Augenhöhe nicht deutlich macht</w:t>
            </w:r>
            <w:r w:rsidRPr="0015308D">
              <w:t>;</w:t>
            </w:r>
          </w:p>
        </w:tc>
      </w:tr>
    </w:tbl>
    <w:p w14:paraId="3D0DCE0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5A521A7" w14:textId="77777777" w:rsidR="008E06B5" w:rsidRPr="0015308D" w:rsidRDefault="008E06B5" w:rsidP="008E06B5">
      <w:r w:rsidRPr="0015308D">
        <w:rPr>
          <w:rStyle w:val="HideTWBExt"/>
        </w:rPr>
        <w:t>&lt;/Amend&gt;</w:t>
      </w:r>
    </w:p>
    <w:p w14:paraId="653C9E2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w:t>
      </w:r>
      <w:r w:rsidRPr="0015308D">
        <w:rPr>
          <w:rStyle w:val="HideTWBExt"/>
        </w:rPr>
        <w:t>&lt;/NumAm&gt;</w:t>
      </w:r>
    </w:p>
    <w:p w14:paraId="618C8DF1"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682E4AD6" w14:textId="77777777" w:rsidR="008E06B5" w:rsidRPr="0015308D" w:rsidRDefault="008E06B5" w:rsidP="008E06B5">
      <w:pPr>
        <w:pStyle w:val="NormalBold"/>
      </w:pPr>
      <w:r w:rsidRPr="0015308D">
        <w:rPr>
          <w:rStyle w:val="HideTWBExt"/>
          <w:b w:val="0"/>
        </w:rPr>
        <w:t>&lt;/RepeatBlock-By&gt;</w:t>
      </w:r>
    </w:p>
    <w:p w14:paraId="52F9F05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8662CB" w14:textId="77777777" w:rsidR="008E06B5" w:rsidRPr="0015308D" w:rsidRDefault="008E06B5" w:rsidP="008E06B5">
      <w:pPr>
        <w:pStyle w:val="NormalBold"/>
      </w:pPr>
      <w:r w:rsidRPr="0015308D">
        <w:rPr>
          <w:rStyle w:val="HideTWBExt"/>
        </w:rPr>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5CB0599" w14:textId="77777777" w:rsidTr="00907396">
        <w:trPr>
          <w:trHeight w:hRule="exact" w:val="240"/>
          <w:jc w:val="center"/>
        </w:trPr>
        <w:tc>
          <w:tcPr>
            <w:tcW w:w="9752" w:type="dxa"/>
            <w:gridSpan w:val="2"/>
            <w:tcBorders>
              <w:top w:val="nil"/>
              <w:left w:val="nil"/>
              <w:bottom w:val="nil"/>
              <w:right w:val="nil"/>
            </w:tcBorders>
          </w:tcPr>
          <w:p w14:paraId="1388E522" w14:textId="77777777" w:rsidR="008E06B5" w:rsidRPr="0015308D" w:rsidRDefault="008E06B5" w:rsidP="00907396"/>
        </w:tc>
      </w:tr>
      <w:tr w:rsidR="008E06B5" w:rsidRPr="0015308D" w14:paraId="5D467377" w14:textId="77777777" w:rsidTr="00907396">
        <w:trPr>
          <w:trHeight w:val="240"/>
          <w:jc w:val="center"/>
        </w:trPr>
        <w:tc>
          <w:tcPr>
            <w:tcW w:w="4876" w:type="dxa"/>
            <w:tcBorders>
              <w:top w:val="nil"/>
              <w:left w:val="nil"/>
              <w:bottom w:val="nil"/>
              <w:right w:val="nil"/>
            </w:tcBorders>
          </w:tcPr>
          <w:p w14:paraId="58A2738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B37F888" w14:textId="77777777" w:rsidR="008E06B5" w:rsidRPr="0015308D" w:rsidRDefault="008E06B5" w:rsidP="00907396">
            <w:pPr>
              <w:pStyle w:val="AmColumnHeading"/>
            </w:pPr>
            <w:r w:rsidRPr="0015308D">
              <w:t>Geänderter Text</w:t>
            </w:r>
          </w:p>
        </w:tc>
      </w:tr>
      <w:tr w:rsidR="008E06B5" w:rsidRPr="0015308D" w14:paraId="22F834EA" w14:textId="77777777" w:rsidTr="00907396">
        <w:trPr>
          <w:jc w:val="center"/>
        </w:trPr>
        <w:tc>
          <w:tcPr>
            <w:tcW w:w="4876" w:type="dxa"/>
            <w:tcBorders>
              <w:top w:val="nil"/>
              <w:left w:val="nil"/>
              <w:bottom w:val="nil"/>
              <w:right w:val="nil"/>
            </w:tcBorders>
          </w:tcPr>
          <w:p w14:paraId="72C87205" w14:textId="77777777" w:rsidR="008E06B5" w:rsidRPr="0015308D" w:rsidRDefault="008E06B5" w:rsidP="00907396">
            <w:pPr>
              <w:pStyle w:val="Normal6a"/>
            </w:pPr>
            <w:r w:rsidRPr="0015308D">
              <w:t>B.</w:t>
            </w:r>
            <w:r w:rsidRPr="0015308D">
              <w:tab/>
              <w:t xml:space="preserve">in der Erwägung, dass die Glaubwürdigkeit und Wirksamkeit der Zusammenarbeit der EU mit ihren südlichen Partnern </w:t>
            </w:r>
            <w:r w:rsidRPr="0015308D">
              <w:rPr>
                <w:b/>
                <w:i/>
              </w:rPr>
              <w:t>dadurch beeinträchtigt wird, dass der Eindruck entstanden ist, dass ihre Grundsätze uneinheitlich angewandt werden</w:t>
            </w:r>
            <w:r w:rsidRPr="0015308D">
              <w:t>;</w:t>
            </w:r>
          </w:p>
        </w:tc>
        <w:tc>
          <w:tcPr>
            <w:tcW w:w="4876" w:type="dxa"/>
            <w:tcBorders>
              <w:top w:val="nil"/>
              <w:left w:val="nil"/>
              <w:bottom w:val="nil"/>
              <w:right w:val="nil"/>
            </w:tcBorders>
          </w:tcPr>
          <w:p w14:paraId="0ECB2933" w14:textId="77777777" w:rsidR="008E06B5" w:rsidRPr="0015308D" w:rsidRDefault="008E06B5" w:rsidP="00907396">
            <w:pPr>
              <w:pStyle w:val="Normal6a"/>
            </w:pPr>
            <w:r w:rsidRPr="0015308D">
              <w:t>B.</w:t>
            </w:r>
            <w:r w:rsidRPr="0015308D">
              <w:tab/>
              <w:t xml:space="preserve">in der Erwägung, dass die Glaubwürdigkeit und Wirksamkeit der Zusammenarbeit der EU mit ihren südlichen Partnern </w:t>
            </w:r>
            <w:r w:rsidRPr="0015308D">
              <w:rPr>
                <w:b/>
                <w:i/>
              </w:rPr>
              <w:t>kohärentes auswärtiges Handeln sowie einen engen politischen Dialog mit den Partnerländern voraussetzen</w:t>
            </w:r>
            <w:r w:rsidRPr="0015308D">
              <w:t>;</w:t>
            </w:r>
          </w:p>
        </w:tc>
      </w:tr>
    </w:tbl>
    <w:p w14:paraId="2712AF0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12D08378" w14:textId="77777777" w:rsidR="008E06B5" w:rsidRPr="0015308D" w:rsidRDefault="008E06B5" w:rsidP="008E06B5">
      <w:r w:rsidRPr="0015308D">
        <w:rPr>
          <w:rStyle w:val="HideTWBExt"/>
        </w:rPr>
        <w:t>&lt;/Amend&gt;</w:t>
      </w:r>
    </w:p>
    <w:p w14:paraId="0D68991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21</w:t>
      </w:r>
      <w:r w:rsidRPr="0015308D">
        <w:rPr>
          <w:rStyle w:val="HideTWBExt"/>
        </w:rPr>
        <w:t>&lt;/NumAm&gt;</w:t>
      </w:r>
    </w:p>
    <w:p w14:paraId="00C6BD7D"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6360109E" w14:textId="77777777" w:rsidR="008E06B5" w:rsidRPr="0015308D" w:rsidRDefault="008E06B5" w:rsidP="008E06B5">
      <w:pPr>
        <w:pStyle w:val="NormalBold"/>
      </w:pPr>
      <w:r w:rsidRPr="0015308D">
        <w:rPr>
          <w:rStyle w:val="HideTWBExt"/>
          <w:b w:val="0"/>
        </w:rPr>
        <w:t>&lt;/RepeatBlock-By&gt;</w:t>
      </w:r>
    </w:p>
    <w:p w14:paraId="776A5DA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698D12D" w14:textId="77777777" w:rsidR="008E06B5" w:rsidRPr="0015308D" w:rsidRDefault="008E06B5" w:rsidP="008E06B5">
      <w:pPr>
        <w:pStyle w:val="NormalBold"/>
      </w:pPr>
      <w:r w:rsidRPr="0015308D">
        <w:rPr>
          <w:rStyle w:val="HideTWBExt"/>
        </w:rPr>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66AB260" w14:textId="77777777" w:rsidTr="00907396">
        <w:trPr>
          <w:trHeight w:hRule="exact" w:val="240"/>
          <w:jc w:val="center"/>
        </w:trPr>
        <w:tc>
          <w:tcPr>
            <w:tcW w:w="9752" w:type="dxa"/>
            <w:gridSpan w:val="2"/>
            <w:tcBorders>
              <w:top w:val="nil"/>
              <w:left w:val="nil"/>
              <w:bottom w:val="nil"/>
              <w:right w:val="nil"/>
            </w:tcBorders>
          </w:tcPr>
          <w:p w14:paraId="6F9D73A7" w14:textId="77777777" w:rsidR="008E06B5" w:rsidRPr="0015308D" w:rsidRDefault="008E06B5" w:rsidP="00907396"/>
        </w:tc>
      </w:tr>
      <w:tr w:rsidR="008E06B5" w:rsidRPr="0015308D" w14:paraId="4F7F7E8A" w14:textId="77777777" w:rsidTr="00907396">
        <w:trPr>
          <w:trHeight w:val="240"/>
          <w:jc w:val="center"/>
        </w:trPr>
        <w:tc>
          <w:tcPr>
            <w:tcW w:w="4876" w:type="dxa"/>
            <w:tcBorders>
              <w:top w:val="nil"/>
              <w:left w:val="nil"/>
              <w:bottom w:val="nil"/>
              <w:right w:val="nil"/>
            </w:tcBorders>
          </w:tcPr>
          <w:p w14:paraId="4649C52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71D0618" w14:textId="77777777" w:rsidR="008E06B5" w:rsidRPr="0015308D" w:rsidRDefault="008E06B5" w:rsidP="00907396">
            <w:pPr>
              <w:pStyle w:val="AmColumnHeading"/>
            </w:pPr>
            <w:r w:rsidRPr="0015308D">
              <w:t>Geänderter Text</w:t>
            </w:r>
          </w:p>
        </w:tc>
      </w:tr>
      <w:tr w:rsidR="008E06B5" w:rsidRPr="0015308D" w14:paraId="49A1DA56" w14:textId="77777777" w:rsidTr="00907396">
        <w:trPr>
          <w:jc w:val="center"/>
        </w:trPr>
        <w:tc>
          <w:tcPr>
            <w:tcW w:w="4876" w:type="dxa"/>
            <w:tcBorders>
              <w:top w:val="nil"/>
              <w:left w:val="nil"/>
              <w:bottom w:val="nil"/>
              <w:right w:val="nil"/>
            </w:tcBorders>
          </w:tcPr>
          <w:p w14:paraId="69265A55" w14:textId="77777777" w:rsidR="008E06B5" w:rsidRPr="0015308D" w:rsidRDefault="008E06B5" w:rsidP="00907396">
            <w:pPr>
              <w:pStyle w:val="Normal6a"/>
            </w:pPr>
            <w:r w:rsidRPr="0015308D">
              <w:lastRenderedPageBreak/>
              <w:t>B.</w:t>
            </w:r>
            <w:r w:rsidRPr="0015308D">
              <w:tab/>
              <w:t>in der Erwägung, dass die Glaubwürdigkeit und Wirksamkeit der Zusammenarbeit der EU mit ihren südlichen Partnern dadurch beeinträchtigt wird, dass der Eindruck entstanden ist, dass ihre Grundsätze uneinheitlich angewandt werden;</w:t>
            </w:r>
          </w:p>
        </w:tc>
        <w:tc>
          <w:tcPr>
            <w:tcW w:w="4876" w:type="dxa"/>
            <w:tcBorders>
              <w:top w:val="nil"/>
              <w:left w:val="nil"/>
              <w:bottom w:val="nil"/>
              <w:right w:val="nil"/>
            </w:tcBorders>
          </w:tcPr>
          <w:p w14:paraId="7F6465C9" w14:textId="77777777" w:rsidR="008E06B5" w:rsidRPr="0015308D" w:rsidRDefault="008E06B5" w:rsidP="00907396">
            <w:pPr>
              <w:pStyle w:val="Normal6a"/>
            </w:pPr>
            <w:r w:rsidRPr="0015308D">
              <w:t>B.</w:t>
            </w:r>
            <w:r w:rsidRPr="0015308D">
              <w:tab/>
              <w:t>in der Erwägung, dass die Glaubwürdigkeit und Wirksamkeit der Zusammenarbeit der EU mit ihren südlichen Partnern dadurch beeinträchtigt wird, dass der Eindruck entstanden ist, dass ihre Grundsätze uneinheitlich angewandt werden</w:t>
            </w:r>
            <w:r w:rsidRPr="0015308D">
              <w:rPr>
                <w:b/>
                <w:i/>
              </w:rPr>
              <w:t xml:space="preserve"> und mit zweierlei Maß gemessen wird</w:t>
            </w:r>
            <w:r w:rsidRPr="0015308D">
              <w:t>;</w:t>
            </w:r>
          </w:p>
        </w:tc>
      </w:tr>
    </w:tbl>
    <w:p w14:paraId="6141FB1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B49B59C" w14:textId="77777777" w:rsidR="008E06B5" w:rsidRPr="0015308D" w:rsidRDefault="008E06B5" w:rsidP="008E06B5">
      <w:r w:rsidRPr="0015308D">
        <w:rPr>
          <w:rStyle w:val="HideTWBExt"/>
        </w:rPr>
        <w:t>&lt;/Amend&gt;</w:t>
      </w:r>
    </w:p>
    <w:p w14:paraId="53849D2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22</w:t>
      </w:r>
      <w:r w:rsidRPr="0015308D">
        <w:rPr>
          <w:rStyle w:val="HideTWBExt"/>
        </w:rPr>
        <w:t>&lt;/NumAm&gt;</w:t>
      </w:r>
    </w:p>
    <w:p w14:paraId="218EDB55"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00811BC2" w14:textId="77777777" w:rsidR="008E06B5" w:rsidRPr="0015308D" w:rsidRDefault="008E06B5" w:rsidP="008E06B5">
      <w:pPr>
        <w:pStyle w:val="NormalBold"/>
      </w:pPr>
      <w:r w:rsidRPr="0015308D">
        <w:rPr>
          <w:rStyle w:val="HideTWBExt"/>
          <w:b w:val="0"/>
        </w:rPr>
        <w:t>&lt;/RepeatBlock-By&gt;</w:t>
      </w:r>
    </w:p>
    <w:p w14:paraId="741286B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5C6FEE4" w14:textId="77777777" w:rsidR="008E06B5" w:rsidRPr="0015308D" w:rsidRDefault="008E06B5" w:rsidP="008E06B5">
      <w:pPr>
        <w:pStyle w:val="NormalBold"/>
      </w:pPr>
      <w:r w:rsidRPr="0015308D">
        <w:rPr>
          <w:rStyle w:val="HideTWBExt"/>
        </w:rPr>
        <w:t>&lt;Article&gt;</w:t>
      </w:r>
      <w:r w:rsidRPr="0015308D">
        <w:t>Erwägung B</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31BE9EC" w14:textId="77777777" w:rsidTr="00907396">
        <w:trPr>
          <w:trHeight w:hRule="exact" w:val="240"/>
          <w:jc w:val="center"/>
        </w:trPr>
        <w:tc>
          <w:tcPr>
            <w:tcW w:w="9752" w:type="dxa"/>
            <w:gridSpan w:val="2"/>
            <w:tcBorders>
              <w:top w:val="nil"/>
              <w:left w:val="nil"/>
              <w:bottom w:val="nil"/>
              <w:right w:val="nil"/>
            </w:tcBorders>
          </w:tcPr>
          <w:p w14:paraId="3E2D18C4" w14:textId="77777777" w:rsidR="008E06B5" w:rsidRPr="0015308D" w:rsidRDefault="008E06B5" w:rsidP="00907396"/>
        </w:tc>
      </w:tr>
      <w:tr w:rsidR="008E06B5" w:rsidRPr="0015308D" w14:paraId="10C8C58E" w14:textId="77777777" w:rsidTr="00907396">
        <w:trPr>
          <w:trHeight w:val="240"/>
          <w:jc w:val="center"/>
        </w:trPr>
        <w:tc>
          <w:tcPr>
            <w:tcW w:w="4876" w:type="dxa"/>
            <w:tcBorders>
              <w:top w:val="nil"/>
              <w:left w:val="nil"/>
              <w:bottom w:val="nil"/>
              <w:right w:val="nil"/>
            </w:tcBorders>
          </w:tcPr>
          <w:p w14:paraId="40E9F0F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9CDA1E5" w14:textId="77777777" w:rsidR="008E06B5" w:rsidRPr="0015308D" w:rsidRDefault="008E06B5" w:rsidP="00907396">
            <w:pPr>
              <w:pStyle w:val="AmColumnHeading"/>
            </w:pPr>
            <w:r w:rsidRPr="0015308D">
              <w:t>Geänderter Text</w:t>
            </w:r>
          </w:p>
        </w:tc>
      </w:tr>
      <w:tr w:rsidR="008E06B5" w:rsidRPr="0015308D" w14:paraId="5F6A33A5" w14:textId="77777777" w:rsidTr="00907396">
        <w:trPr>
          <w:jc w:val="center"/>
        </w:trPr>
        <w:tc>
          <w:tcPr>
            <w:tcW w:w="4876" w:type="dxa"/>
            <w:tcBorders>
              <w:top w:val="nil"/>
              <w:left w:val="nil"/>
              <w:bottom w:val="nil"/>
              <w:right w:val="nil"/>
            </w:tcBorders>
          </w:tcPr>
          <w:p w14:paraId="014F99A1" w14:textId="77777777" w:rsidR="008E06B5" w:rsidRPr="0015308D" w:rsidRDefault="008E06B5" w:rsidP="00907396">
            <w:pPr>
              <w:pStyle w:val="Normal6a"/>
            </w:pPr>
            <w:r w:rsidRPr="0015308D">
              <w:t>B.</w:t>
            </w:r>
            <w:r w:rsidRPr="0015308D">
              <w:tab/>
              <w:t>in der Erwägung, dass die</w:t>
            </w:r>
            <w:r w:rsidRPr="0015308D">
              <w:rPr>
                <w:b/>
                <w:i/>
              </w:rPr>
              <w:t xml:space="preserve"> Glaubwürdigkeit und</w:t>
            </w:r>
            <w:r w:rsidRPr="0015308D">
              <w:t xml:space="preserve"> Wirksamkeit der Zusammenarbeit der EU mit ihren südlichen Partnern</w:t>
            </w:r>
            <w:r w:rsidRPr="0015308D">
              <w:rPr>
                <w:b/>
                <w:i/>
              </w:rPr>
              <w:t xml:space="preserve"> dadurch</w:t>
            </w:r>
            <w:r w:rsidRPr="0015308D">
              <w:t xml:space="preserve"> beeinträchtigt wird</w:t>
            </w:r>
            <w:r w:rsidRPr="0015308D">
              <w:rPr>
                <w:b/>
                <w:i/>
              </w:rPr>
              <w:t>, dass der Eindruck entstanden ist, dass ihre Grundsätze uneinheitlich angewandt werden</w:t>
            </w:r>
            <w:r w:rsidRPr="0015308D">
              <w:t>;</w:t>
            </w:r>
          </w:p>
        </w:tc>
        <w:tc>
          <w:tcPr>
            <w:tcW w:w="4876" w:type="dxa"/>
            <w:tcBorders>
              <w:top w:val="nil"/>
              <w:left w:val="nil"/>
              <w:bottom w:val="nil"/>
              <w:right w:val="nil"/>
            </w:tcBorders>
          </w:tcPr>
          <w:p w14:paraId="65C55C13" w14:textId="77777777" w:rsidR="008E06B5" w:rsidRPr="0015308D" w:rsidRDefault="008E06B5" w:rsidP="00907396">
            <w:pPr>
              <w:pStyle w:val="Normal6a"/>
            </w:pPr>
            <w:r w:rsidRPr="0015308D">
              <w:t>B.</w:t>
            </w:r>
            <w:r w:rsidRPr="0015308D">
              <w:tab/>
              <w:t>in der Erwägung, dass die Wirksamkeit der Zusammenarbeit der EU mit ihren südlichen Partnern</w:t>
            </w:r>
            <w:r w:rsidRPr="0015308D">
              <w:rPr>
                <w:b/>
                <w:i/>
              </w:rPr>
              <w:t xml:space="preserve"> durch die mangelnde Zusammenarbeit bei der Eindämmung der illegalen Migration, der Steuerung von Rückführungen und der Sicherung der eigenen Grenzen</w:t>
            </w:r>
            <w:r w:rsidRPr="0015308D">
              <w:t xml:space="preserve"> beeinträchtigt wird;</w:t>
            </w:r>
          </w:p>
        </w:tc>
      </w:tr>
    </w:tbl>
    <w:p w14:paraId="084C3815"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F1029C2" w14:textId="77777777" w:rsidR="008E06B5" w:rsidRPr="005335C5" w:rsidRDefault="008E06B5" w:rsidP="008E06B5">
      <w:pPr>
        <w:rPr>
          <w:lang w:val="sv-SE"/>
        </w:rPr>
      </w:pPr>
      <w:r w:rsidRPr="005335C5">
        <w:rPr>
          <w:rStyle w:val="HideTWBExt"/>
          <w:lang w:val="sv-SE"/>
        </w:rPr>
        <w:t>&lt;/Amend&gt;</w:t>
      </w:r>
    </w:p>
    <w:p w14:paraId="379385F4"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23</w:t>
      </w:r>
      <w:r w:rsidRPr="005335C5">
        <w:rPr>
          <w:rStyle w:val="HideTWBExt"/>
          <w:b w:val="0"/>
          <w:lang w:val="sv-SE"/>
        </w:rPr>
        <w:t>&lt;/NumAm&gt;</w:t>
      </w:r>
    </w:p>
    <w:p w14:paraId="3186B197"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1757C06E" w14:textId="77777777" w:rsidR="008E06B5" w:rsidRPr="005335C5" w:rsidRDefault="008E06B5" w:rsidP="008E06B5">
      <w:pPr>
        <w:pStyle w:val="NormalBold"/>
        <w:rPr>
          <w:lang w:val="sv-SE"/>
        </w:rPr>
      </w:pPr>
      <w:r w:rsidRPr="005335C5">
        <w:rPr>
          <w:rStyle w:val="HideTWBExt"/>
          <w:b w:val="0"/>
          <w:lang w:val="sv-SE"/>
        </w:rPr>
        <w:t>&lt;/RepeatBlock-By&gt;</w:t>
      </w:r>
    </w:p>
    <w:p w14:paraId="1C7DF5E2"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274EA23D" w14:textId="77777777" w:rsidR="008E06B5" w:rsidRPr="0015308D" w:rsidRDefault="008E06B5" w:rsidP="008E06B5">
      <w:pPr>
        <w:pStyle w:val="NormalBold"/>
      </w:pPr>
      <w:r w:rsidRPr="0015308D">
        <w:rPr>
          <w:rStyle w:val="HideTWBExt"/>
          <w:b w:val="0"/>
        </w:rPr>
        <w:t>&lt;Article&gt;</w:t>
      </w:r>
      <w:r w:rsidRPr="0015308D">
        <w:t>Erwägung B</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CA55A39" w14:textId="77777777" w:rsidTr="00907396">
        <w:trPr>
          <w:trHeight w:hRule="exact" w:val="240"/>
          <w:jc w:val="center"/>
        </w:trPr>
        <w:tc>
          <w:tcPr>
            <w:tcW w:w="9752" w:type="dxa"/>
            <w:gridSpan w:val="2"/>
            <w:tcBorders>
              <w:top w:val="nil"/>
              <w:left w:val="nil"/>
              <w:bottom w:val="nil"/>
              <w:right w:val="nil"/>
            </w:tcBorders>
          </w:tcPr>
          <w:p w14:paraId="0EB2CE69" w14:textId="77777777" w:rsidR="008E06B5" w:rsidRPr="0015308D" w:rsidRDefault="008E06B5" w:rsidP="00907396"/>
        </w:tc>
      </w:tr>
      <w:tr w:rsidR="008E06B5" w:rsidRPr="0015308D" w14:paraId="44D5D769" w14:textId="77777777" w:rsidTr="00907396">
        <w:trPr>
          <w:trHeight w:val="240"/>
          <w:jc w:val="center"/>
        </w:trPr>
        <w:tc>
          <w:tcPr>
            <w:tcW w:w="4876" w:type="dxa"/>
            <w:tcBorders>
              <w:top w:val="nil"/>
              <w:left w:val="nil"/>
              <w:bottom w:val="nil"/>
              <w:right w:val="nil"/>
            </w:tcBorders>
          </w:tcPr>
          <w:p w14:paraId="6E8332D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A4359B9" w14:textId="77777777" w:rsidR="008E06B5" w:rsidRPr="0015308D" w:rsidRDefault="008E06B5" w:rsidP="00907396">
            <w:pPr>
              <w:pStyle w:val="AmColumnHeading"/>
            </w:pPr>
            <w:r w:rsidRPr="0015308D">
              <w:t>Geänderter Text</w:t>
            </w:r>
          </w:p>
        </w:tc>
      </w:tr>
      <w:tr w:rsidR="008E06B5" w:rsidRPr="0015308D" w14:paraId="415A96D2" w14:textId="77777777" w:rsidTr="00907396">
        <w:trPr>
          <w:jc w:val="center"/>
        </w:trPr>
        <w:tc>
          <w:tcPr>
            <w:tcW w:w="4876" w:type="dxa"/>
            <w:tcBorders>
              <w:top w:val="nil"/>
              <w:left w:val="nil"/>
              <w:bottom w:val="nil"/>
              <w:right w:val="nil"/>
            </w:tcBorders>
          </w:tcPr>
          <w:p w14:paraId="5AB5C2BE" w14:textId="77777777" w:rsidR="008E06B5" w:rsidRPr="0015308D" w:rsidRDefault="008E06B5" w:rsidP="00907396">
            <w:pPr>
              <w:pStyle w:val="Normal6a"/>
            </w:pPr>
            <w:r w:rsidRPr="0015308D">
              <w:t>B.</w:t>
            </w:r>
            <w:r w:rsidRPr="0015308D">
              <w:tab/>
              <w:t xml:space="preserve">in der Erwägung, dass </w:t>
            </w:r>
            <w:r w:rsidRPr="0015308D">
              <w:rPr>
                <w:b/>
                <w:i/>
              </w:rPr>
              <w:t xml:space="preserve">die Glaubwürdigkeit und Wirksamkeit der Zusammenarbeit der EU mit ihren südlichen Partnern dadurch beeinträchtigt wird, dass der Eindruck </w:t>
            </w:r>
            <w:r w:rsidRPr="0015308D">
              <w:rPr>
                <w:b/>
                <w:i/>
              </w:rPr>
              <w:lastRenderedPageBreak/>
              <w:t>entstanden ist, dass ihre Grundsätze uneinheitlich angewandt werden</w:t>
            </w:r>
            <w:r w:rsidRPr="0015308D">
              <w:t>;</w:t>
            </w:r>
          </w:p>
        </w:tc>
        <w:tc>
          <w:tcPr>
            <w:tcW w:w="4876" w:type="dxa"/>
            <w:tcBorders>
              <w:top w:val="nil"/>
              <w:left w:val="nil"/>
              <w:bottom w:val="nil"/>
              <w:right w:val="nil"/>
            </w:tcBorders>
          </w:tcPr>
          <w:p w14:paraId="09FCC692" w14:textId="77777777" w:rsidR="008E06B5" w:rsidRPr="0015308D" w:rsidRDefault="008E06B5" w:rsidP="00907396">
            <w:pPr>
              <w:pStyle w:val="Normal6a"/>
            </w:pPr>
            <w:r w:rsidRPr="0015308D">
              <w:lastRenderedPageBreak/>
              <w:t>B.</w:t>
            </w:r>
            <w:r w:rsidRPr="0015308D">
              <w:tab/>
              <w:t xml:space="preserve">in der Erwägung, dass </w:t>
            </w:r>
            <w:r w:rsidRPr="0015308D">
              <w:rPr>
                <w:b/>
                <w:i/>
              </w:rPr>
              <w:t>die EU im Rahmen von internationalen Partnerschaften ihre Grundsätze konsequent anwenden und ihre eigenen strategischen Interessen verfolgen muss</w:t>
            </w:r>
            <w:r w:rsidRPr="0015308D">
              <w:t>;</w:t>
            </w:r>
          </w:p>
        </w:tc>
      </w:tr>
    </w:tbl>
    <w:p w14:paraId="4B58D09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294692E3" w14:textId="77777777" w:rsidR="008E06B5" w:rsidRPr="0015308D" w:rsidRDefault="008E06B5" w:rsidP="008E06B5">
      <w:r w:rsidRPr="0015308D">
        <w:rPr>
          <w:rStyle w:val="HideTWBExt"/>
        </w:rPr>
        <w:t>&lt;/Amend&gt;</w:t>
      </w:r>
    </w:p>
    <w:p w14:paraId="37822B4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w:t>
      </w:r>
      <w:r w:rsidRPr="0015308D">
        <w:rPr>
          <w:rStyle w:val="HideTWBExt"/>
        </w:rPr>
        <w:t>&lt;/NumAm&gt;</w:t>
      </w:r>
    </w:p>
    <w:p w14:paraId="17C294DD"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ED5AEDD"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06A22031" w14:textId="77777777" w:rsidR="008E06B5" w:rsidRPr="0015308D" w:rsidRDefault="008E06B5" w:rsidP="008E06B5">
      <w:pPr>
        <w:pStyle w:val="NormalBold"/>
      </w:pPr>
      <w:r w:rsidRPr="0015308D">
        <w:rPr>
          <w:rStyle w:val="HideTWBExt"/>
          <w:b w:val="0"/>
        </w:rPr>
        <w:t>&lt;/RepeatBlock-By&gt;</w:t>
      </w:r>
    </w:p>
    <w:p w14:paraId="14B9AB5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1EF7456" w14:textId="77777777" w:rsidR="008E06B5" w:rsidRPr="0015308D" w:rsidRDefault="008E06B5" w:rsidP="008E06B5">
      <w:pPr>
        <w:pStyle w:val="NormalBold"/>
      </w:pPr>
      <w:r w:rsidRPr="0015308D">
        <w:rPr>
          <w:rStyle w:val="HideTWBExt"/>
        </w:rPr>
        <w:t>&lt;Article&gt;</w:t>
      </w:r>
      <w:r w:rsidRPr="0015308D">
        <w:t>Erwägung B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E6E5C30" w14:textId="77777777" w:rsidTr="00907396">
        <w:trPr>
          <w:trHeight w:hRule="exact" w:val="240"/>
          <w:jc w:val="center"/>
        </w:trPr>
        <w:tc>
          <w:tcPr>
            <w:tcW w:w="9752" w:type="dxa"/>
            <w:gridSpan w:val="2"/>
            <w:tcBorders>
              <w:top w:val="nil"/>
              <w:left w:val="nil"/>
              <w:bottom w:val="nil"/>
              <w:right w:val="nil"/>
            </w:tcBorders>
          </w:tcPr>
          <w:p w14:paraId="4A4EDC83" w14:textId="77777777" w:rsidR="008E06B5" w:rsidRPr="0015308D" w:rsidRDefault="008E06B5" w:rsidP="00907396"/>
        </w:tc>
      </w:tr>
      <w:tr w:rsidR="008E06B5" w:rsidRPr="0015308D" w14:paraId="18163269" w14:textId="77777777" w:rsidTr="00907396">
        <w:trPr>
          <w:trHeight w:val="240"/>
          <w:jc w:val="center"/>
        </w:trPr>
        <w:tc>
          <w:tcPr>
            <w:tcW w:w="4876" w:type="dxa"/>
            <w:tcBorders>
              <w:top w:val="nil"/>
              <w:left w:val="nil"/>
              <w:bottom w:val="nil"/>
              <w:right w:val="nil"/>
            </w:tcBorders>
          </w:tcPr>
          <w:p w14:paraId="7AD38C0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0AFECA5" w14:textId="77777777" w:rsidR="008E06B5" w:rsidRPr="0015308D" w:rsidRDefault="008E06B5" w:rsidP="00907396">
            <w:pPr>
              <w:pStyle w:val="AmColumnHeading"/>
            </w:pPr>
            <w:r w:rsidRPr="0015308D">
              <w:t>Geänderter Text</w:t>
            </w:r>
          </w:p>
        </w:tc>
      </w:tr>
      <w:tr w:rsidR="008E06B5" w:rsidRPr="0015308D" w14:paraId="51EE3B05" w14:textId="77777777" w:rsidTr="00907396">
        <w:trPr>
          <w:jc w:val="center"/>
        </w:trPr>
        <w:tc>
          <w:tcPr>
            <w:tcW w:w="4876" w:type="dxa"/>
            <w:tcBorders>
              <w:top w:val="nil"/>
              <w:left w:val="nil"/>
              <w:bottom w:val="nil"/>
              <w:right w:val="nil"/>
            </w:tcBorders>
          </w:tcPr>
          <w:p w14:paraId="2698B007" w14:textId="77777777" w:rsidR="008E06B5" w:rsidRPr="0015308D" w:rsidRDefault="008E06B5" w:rsidP="00907396">
            <w:pPr>
              <w:pStyle w:val="Normal6a"/>
            </w:pPr>
          </w:p>
        </w:tc>
        <w:tc>
          <w:tcPr>
            <w:tcW w:w="4876" w:type="dxa"/>
            <w:tcBorders>
              <w:top w:val="nil"/>
              <w:left w:val="nil"/>
              <w:bottom w:val="nil"/>
              <w:right w:val="nil"/>
            </w:tcBorders>
          </w:tcPr>
          <w:p w14:paraId="4AA5B3C4" w14:textId="77777777" w:rsidR="008E06B5" w:rsidRPr="0015308D" w:rsidRDefault="008E06B5" w:rsidP="00907396">
            <w:pPr>
              <w:pStyle w:val="Normal6a"/>
            </w:pPr>
            <w:r w:rsidRPr="0015308D">
              <w:rPr>
                <w:b/>
                <w:i/>
              </w:rPr>
              <w:t>Ba.</w:t>
            </w:r>
            <w:r w:rsidRPr="0015308D">
              <w:tab/>
            </w:r>
            <w:r w:rsidRPr="0015308D">
              <w:rPr>
                <w:b/>
                <w:i/>
              </w:rPr>
              <w:t>in der Erwägung, dass die Kommission und die Mitgliedstaaten seit der Überprüfung der Europäischen Nachbarschaftspolitik im Jahr 2015 den Schwerpunkt der Mittelmeerpolitik weg von der Förderung von Demokratie, Menschenrechten und Rechtsstaatlichkeit verlagert und einen sicherheitsorientierten Ansatz mit Schwerpunkt auf Terrorismusbekämpfung und Migrationssteuerung angenommen haben; in der Erwägung, dass Demokratie, Grundfreiheiten und Rechtsstaatlichkeit für Wohlstand, Stabilität und Frieden im Mittelmeerraum von wesentlicher Bedeutung sind; in der Erwägung, dass die finanzielle Unterstützung der EU von der Einhaltung dieser Grundsätze abhängig gemacht werden sollte;</w:t>
            </w:r>
          </w:p>
        </w:tc>
      </w:tr>
    </w:tbl>
    <w:p w14:paraId="3B5B205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1F43DD6" w14:textId="77777777" w:rsidR="008E06B5" w:rsidRPr="0015308D" w:rsidRDefault="008E06B5" w:rsidP="008E06B5">
      <w:r w:rsidRPr="0015308D">
        <w:rPr>
          <w:rStyle w:val="HideTWBExt"/>
        </w:rPr>
        <w:t>&lt;/Amend&gt;</w:t>
      </w:r>
    </w:p>
    <w:p w14:paraId="622D615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w:t>
      </w:r>
      <w:r w:rsidRPr="0015308D">
        <w:rPr>
          <w:rStyle w:val="HideTWBExt"/>
        </w:rPr>
        <w:t>&lt;/NumAm&gt;</w:t>
      </w:r>
    </w:p>
    <w:p w14:paraId="01FD5A06"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6F7349DB" w14:textId="77777777" w:rsidR="008E06B5" w:rsidRPr="0015308D" w:rsidRDefault="008E06B5" w:rsidP="008E06B5">
      <w:pPr>
        <w:pStyle w:val="NormalBold"/>
      </w:pPr>
      <w:r w:rsidRPr="0015308D">
        <w:rPr>
          <w:rStyle w:val="HideTWBExt"/>
          <w:b w:val="0"/>
        </w:rPr>
        <w:t>&lt;/RepeatBlock-By&gt;</w:t>
      </w:r>
    </w:p>
    <w:p w14:paraId="34E540C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F4257B"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788E053" w14:textId="77777777" w:rsidTr="00907396">
        <w:trPr>
          <w:trHeight w:hRule="exact" w:val="240"/>
          <w:jc w:val="center"/>
        </w:trPr>
        <w:tc>
          <w:tcPr>
            <w:tcW w:w="9752" w:type="dxa"/>
            <w:gridSpan w:val="2"/>
            <w:tcBorders>
              <w:top w:val="nil"/>
              <w:left w:val="nil"/>
              <w:bottom w:val="nil"/>
              <w:right w:val="nil"/>
            </w:tcBorders>
          </w:tcPr>
          <w:p w14:paraId="064EC930" w14:textId="77777777" w:rsidR="008E06B5" w:rsidRPr="0015308D" w:rsidRDefault="008E06B5" w:rsidP="00907396"/>
        </w:tc>
      </w:tr>
      <w:tr w:rsidR="008E06B5" w:rsidRPr="0015308D" w14:paraId="604E834A" w14:textId="77777777" w:rsidTr="00907396">
        <w:trPr>
          <w:trHeight w:val="240"/>
          <w:jc w:val="center"/>
        </w:trPr>
        <w:tc>
          <w:tcPr>
            <w:tcW w:w="4876" w:type="dxa"/>
            <w:tcBorders>
              <w:top w:val="nil"/>
              <w:left w:val="nil"/>
              <w:bottom w:val="nil"/>
              <w:right w:val="nil"/>
            </w:tcBorders>
          </w:tcPr>
          <w:p w14:paraId="7912983B"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59670598" w14:textId="77777777" w:rsidR="008E06B5" w:rsidRPr="0015308D" w:rsidRDefault="008E06B5" w:rsidP="00907396">
            <w:pPr>
              <w:pStyle w:val="AmColumnHeading"/>
            </w:pPr>
            <w:r w:rsidRPr="0015308D">
              <w:t>Geänderter Text</w:t>
            </w:r>
          </w:p>
        </w:tc>
      </w:tr>
      <w:tr w:rsidR="008E06B5" w:rsidRPr="0015308D" w14:paraId="2DBE3C88" w14:textId="77777777" w:rsidTr="00907396">
        <w:trPr>
          <w:jc w:val="center"/>
        </w:trPr>
        <w:tc>
          <w:tcPr>
            <w:tcW w:w="4876" w:type="dxa"/>
            <w:tcBorders>
              <w:top w:val="nil"/>
              <w:left w:val="nil"/>
              <w:bottom w:val="nil"/>
              <w:right w:val="nil"/>
            </w:tcBorders>
          </w:tcPr>
          <w:p w14:paraId="3F0F9D60"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 wesentliche Bezugspunkte sind;</w:t>
            </w:r>
          </w:p>
        </w:tc>
        <w:tc>
          <w:tcPr>
            <w:tcW w:w="4876" w:type="dxa"/>
            <w:tcBorders>
              <w:top w:val="nil"/>
              <w:left w:val="nil"/>
              <w:bottom w:val="nil"/>
              <w:right w:val="nil"/>
            </w:tcBorders>
          </w:tcPr>
          <w:p w14:paraId="55155081" w14:textId="77777777" w:rsidR="008E06B5" w:rsidRPr="0015308D" w:rsidRDefault="008E06B5" w:rsidP="00907396">
            <w:pPr>
              <w:pStyle w:val="Normal6a"/>
            </w:pPr>
            <w:r w:rsidRPr="0015308D">
              <w:t>C.</w:t>
            </w:r>
            <w:r w:rsidRPr="0015308D">
              <w:tab/>
              <w:t xml:space="preserve">in der Erwägung, dass 30 Jahre nach der Einleitung der Partnerschaft Europa‑Mittelmeer (Barcelona‑Prozess) die </w:t>
            </w:r>
            <w:r w:rsidRPr="0015308D">
              <w:rPr>
                <w:b/>
                <w:i/>
              </w:rPr>
              <w:t>Ziele, einen gemeinsamen Raum des Friedens, der Stabilität und des gemeinsamen Wohlstands zu schaffen, eine Freihandelszone Europa‑Mittelmeer aufzubauen, Demokratie und Menschenrechte zu stärken und eine wirksame Partnerschaft Europa‑Mittelmeer zu schaffen, die das gegenseitige Verständnis und die Annäherung der Völker fördert, noch nicht erreicht worden sind</w:t>
            </w:r>
            <w:r w:rsidRPr="0015308D">
              <w:t>;</w:t>
            </w:r>
            <w:r w:rsidRPr="0015308D">
              <w:rPr>
                <w:b/>
                <w:i/>
              </w:rPr>
              <w:t xml:space="preserve"> betont, dass</w:t>
            </w:r>
            <w:r w:rsidRPr="0015308D">
              <w:t xml:space="preserve"> die Prioritäten Multilateralismus, Mitverantwortung, Unterstützung durch die Zivilgesellschaft und direkte Kontakte zwischen den Menschen nach wie vor wesentliche Bezugspunkte sind;</w:t>
            </w:r>
          </w:p>
        </w:tc>
      </w:tr>
    </w:tbl>
    <w:p w14:paraId="7624F4CF"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{ES}</w:t>
      </w:r>
      <w:r w:rsidRPr="005335C5">
        <w:rPr>
          <w:lang w:val="it-IT"/>
        </w:rPr>
        <w:t>es</w:t>
      </w:r>
      <w:r w:rsidRPr="005335C5">
        <w:rPr>
          <w:rStyle w:val="HideTWBExt"/>
          <w:lang w:val="it-IT"/>
        </w:rPr>
        <w:t>&lt;/Original&gt;</w:t>
      </w:r>
    </w:p>
    <w:p w14:paraId="02D0AD60" w14:textId="77777777" w:rsidR="008E06B5" w:rsidRPr="005335C5" w:rsidRDefault="008E06B5" w:rsidP="008E06B5">
      <w:pPr>
        <w:rPr>
          <w:lang w:val="it-IT"/>
        </w:rPr>
      </w:pPr>
      <w:r w:rsidRPr="005335C5">
        <w:rPr>
          <w:rStyle w:val="HideTWBExt"/>
          <w:lang w:val="it-IT"/>
        </w:rPr>
        <w:t>&lt;/Amend&gt;</w:t>
      </w:r>
    </w:p>
    <w:p w14:paraId="466B823E"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26</w:t>
      </w:r>
      <w:r w:rsidRPr="005335C5">
        <w:rPr>
          <w:rStyle w:val="HideTWBExt"/>
          <w:lang w:val="it-IT"/>
        </w:rPr>
        <w:t>&lt;/NumAm&gt;</w:t>
      </w:r>
    </w:p>
    <w:p w14:paraId="25704F87"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60A7C110" w14:textId="77777777" w:rsidR="008E06B5" w:rsidRPr="005335C5" w:rsidRDefault="008E06B5" w:rsidP="008E06B5">
      <w:pPr>
        <w:pStyle w:val="NormalBold"/>
        <w:rPr>
          <w:lang w:val="it-IT"/>
        </w:rPr>
      </w:pPr>
      <w:r w:rsidRPr="005335C5">
        <w:rPr>
          <w:rStyle w:val="HideTWBExt"/>
          <w:b w:val="0"/>
          <w:lang w:val="it-IT"/>
        </w:rPr>
        <w:t>&lt;/RepeatBlock-By&gt;</w:t>
      </w:r>
    </w:p>
    <w:p w14:paraId="1EA6668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0B8B344"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CDDDB4" w14:textId="77777777" w:rsidTr="00907396">
        <w:trPr>
          <w:trHeight w:hRule="exact" w:val="240"/>
          <w:jc w:val="center"/>
        </w:trPr>
        <w:tc>
          <w:tcPr>
            <w:tcW w:w="9752" w:type="dxa"/>
            <w:gridSpan w:val="2"/>
            <w:tcBorders>
              <w:top w:val="nil"/>
              <w:left w:val="nil"/>
              <w:bottom w:val="nil"/>
              <w:right w:val="nil"/>
            </w:tcBorders>
          </w:tcPr>
          <w:p w14:paraId="78C2308F" w14:textId="77777777" w:rsidR="008E06B5" w:rsidRPr="0015308D" w:rsidRDefault="008E06B5" w:rsidP="00907396"/>
        </w:tc>
      </w:tr>
      <w:tr w:rsidR="008E06B5" w:rsidRPr="0015308D" w14:paraId="74629308" w14:textId="77777777" w:rsidTr="00907396">
        <w:trPr>
          <w:trHeight w:val="240"/>
          <w:jc w:val="center"/>
        </w:trPr>
        <w:tc>
          <w:tcPr>
            <w:tcW w:w="4876" w:type="dxa"/>
            <w:tcBorders>
              <w:top w:val="nil"/>
              <w:left w:val="nil"/>
              <w:bottom w:val="nil"/>
              <w:right w:val="nil"/>
            </w:tcBorders>
          </w:tcPr>
          <w:p w14:paraId="10BF10B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CF02906" w14:textId="77777777" w:rsidR="008E06B5" w:rsidRPr="0015308D" w:rsidRDefault="008E06B5" w:rsidP="00907396">
            <w:pPr>
              <w:pStyle w:val="AmColumnHeading"/>
            </w:pPr>
            <w:r w:rsidRPr="0015308D">
              <w:t>Geänderter Text</w:t>
            </w:r>
          </w:p>
        </w:tc>
      </w:tr>
      <w:tr w:rsidR="008E06B5" w:rsidRPr="0015308D" w14:paraId="549FEBC6" w14:textId="77777777" w:rsidTr="00907396">
        <w:trPr>
          <w:jc w:val="center"/>
        </w:trPr>
        <w:tc>
          <w:tcPr>
            <w:tcW w:w="4876" w:type="dxa"/>
            <w:tcBorders>
              <w:top w:val="nil"/>
              <w:left w:val="nil"/>
              <w:bottom w:val="nil"/>
              <w:right w:val="nil"/>
            </w:tcBorders>
          </w:tcPr>
          <w:p w14:paraId="04AFA188" w14:textId="77777777" w:rsidR="008E06B5" w:rsidRPr="0015308D" w:rsidRDefault="008E06B5" w:rsidP="00907396">
            <w:pPr>
              <w:pStyle w:val="Normal6a"/>
            </w:pPr>
            <w:r w:rsidRPr="0015308D">
              <w:t>C.</w:t>
            </w:r>
            <w:r w:rsidRPr="0015308D">
              <w:tab/>
              <w:t xml:space="preserve">in der Erwägung, dass 30 Jahre nach der Einleitung der Partnerschaft Europa-Mittelmeer (Barcelona-Prozess) die </w:t>
            </w:r>
            <w:r w:rsidRPr="0015308D">
              <w:rPr>
                <w:b/>
                <w:i/>
              </w:rPr>
              <w:t>Prioritäten</w:t>
            </w:r>
            <w:r w:rsidRPr="0015308D">
              <w:t xml:space="preserve"> Multilateralismus, Mitverantwortung, </w:t>
            </w:r>
            <w:r w:rsidRPr="0015308D">
              <w:rPr>
                <w:b/>
                <w:i/>
              </w:rPr>
              <w:t>Unterstützung durch die</w:t>
            </w:r>
            <w:r w:rsidRPr="0015308D">
              <w:t xml:space="preserve"> Zivilgesellschaft und direkte Kontakte zwischen den Menschen nach wie vor wesentliche Bezugspunkte sind;</w:t>
            </w:r>
          </w:p>
        </w:tc>
        <w:tc>
          <w:tcPr>
            <w:tcW w:w="4876" w:type="dxa"/>
            <w:tcBorders>
              <w:top w:val="nil"/>
              <w:left w:val="nil"/>
              <w:bottom w:val="nil"/>
              <w:right w:val="nil"/>
            </w:tcBorders>
          </w:tcPr>
          <w:p w14:paraId="60D48930" w14:textId="77777777" w:rsidR="008E06B5" w:rsidRPr="0015308D" w:rsidRDefault="008E06B5" w:rsidP="00907396">
            <w:pPr>
              <w:pStyle w:val="Normal6a"/>
            </w:pPr>
            <w:r w:rsidRPr="0015308D">
              <w:t>C.</w:t>
            </w:r>
            <w:r w:rsidRPr="0015308D">
              <w:tab/>
              <w:t xml:space="preserve">in der Erwägung, dass 30 Jahre nach der Einleitung der Partnerschaft Europa-Mittelmeer (Barcelona-Prozess) die </w:t>
            </w:r>
            <w:r w:rsidRPr="0015308D">
              <w:rPr>
                <w:b/>
                <w:i/>
              </w:rPr>
              <w:t>Grundsätze des</w:t>
            </w:r>
            <w:r w:rsidRPr="0015308D">
              <w:t xml:space="preserve"> Multilateralismus, </w:t>
            </w:r>
            <w:r w:rsidRPr="0015308D">
              <w:rPr>
                <w:b/>
                <w:i/>
              </w:rPr>
              <w:t>der</w:t>
            </w:r>
            <w:r w:rsidRPr="0015308D">
              <w:t xml:space="preserve"> Mitverantwortung, </w:t>
            </w:r>
            <w:r w:rsidRPr="0015308D">
              <w:rPr>
                <w:b/>
                <w:i/>
              </w:rPr>
              <w:t>der Einbeziehung der</w:t>
            </w:r>
            <w:r w:rsidRPr="0015308D">
              <w:t xml:space="preserve"> Zivilgesellschaft und direkte Kontakte zwischen den Menschen </w:t>
            </w:r>
            <w:r w:rsidRPr="0015308D">
              <w:rPr>
                <w:b/>
                <w:i/>
              </w:rPr>
              <w:t>neben den Zielen der Sicherheit, Stabilität, wirtschaftlichen Entwicklung Konnektivität und des gemeinsamen Wohlstandes</w:t>
            </w:r>
            <w:r w:rsidRPr="0015308D">
              <w:t xml:space="preserve"> nach wie vor wesentliche Bezugspunkte sind;</w:t>
            </w:r>
          </w:p>
        </w:tc>
      </w:tr>
    </w:tbl>
    <w:p w14:paraId="1624F60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22FE4D7F" w14:textId="77777777" w:rsidR="008E06B5" w:rsidRPr="0015308D" w:rsidRDefault="008E06B5" w:rsidP="008E06B5">
      <w:r w:rsidRPr="0015308D">
        <w:rPr>
          <w:rStyle w:val="HideTWBExt"/>
        </w:rPr>
        <w:lastRenderedPageBreak/>
        <w:t>&lt;/Amend&gt;</w:t>
      </w:r>
    </w:p>
    <w:p w14:paraId="3DD5E83B"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27</w:t>
      </w:r>
      <w:r w:rsidRPr="0015308D">
        <w:rPr>
          <w:rStyle w:val="HideTWBExt"/>
          <w:b w:val="0"/>
        </w:rPr>
        <w:t>&lt;/NumAm&gt;</w:t>
      </w:r>
    </w:p>
    <w:p w14:paraId="523AE557"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387D2681" w14:textId="77777777" w:rsidR="008E06B5" w:rsidRPr="0015308D" w:rsidRDefault="008E06B5" w:rsidP="008E06B5">
      <w:pPr>
        <w:pStyle w:val="NormalBold"/>
      </w:pPr>
      <w:r w:rsidRPr="0015308D">
        <w:rPr>
          <w:rStyle w:val="HideTWBExt"/>
          <w:b w:val="0"/>
        </w:rPr>
        <w:t>&lt;/RepeatBlock-By&gt;</w:t>
      </w:r>
    </w:p>
    <w:p w14:paraId="343AEBEB"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53797408" w14:textId="77777777" w:rsidR="008E06B5" w:rsidRPr="0015308D" w:rsidRDefault="008E06B5" w:rsidP="008E06B5">
      <w:pPr>
        <w:pStyle w:val="NormalBold"/>
      </w:pPr>
      <w:r w:rsidRPr="0015308D">
        <w:rPr>
          <w:rStyle w:val="HideTWBExt"/>
          <w:b w:val="0"/>
        </w:rPr>
        <w:t>&lt;Article&gt;</w:t>
      </w:r>
      <w:r w:rsidRPr="0015308D">
        <w:t>Erwägung B</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6569DB2" w14:textId="77777777" w:rsidTr="00907396">
        <w:trPr>
          <w:trHeight w:hRule="exact" w:val="240"/>
          <w:jc w:val="center"/>
        </w:trPr>
        <w:tc>
          <w:tcPr>
            <w:tcW w:w="9752" w:type="dxa"/>
            <w:gridSpan w:val="2"/>
            <w:tcBorders>
              <w:top w:val="nil"/>
              <w:left w:val="nil"/>
              <w:bottom w:val="nil"/>
              <w:right w:val="nil"/>
            </w:tcBorders>
          </w:tcPr>
          <w:p w14:paraId="756532B1" w14:textId="77777777" w:rsidR="008E06B5" w:rsidRPr="0015308D" w:rsidRDefault="008E06B5" w:rsidP="00907396"/>
        </w:tc>
      </w:tr>
      <w:tr w:rsidR="008E06B5" w:rsidRPr="0015308D" w14:paraId="3A43D33A" w14:textId="77777777" w:rsidTr="00907396">
        <w:trPr>
          <w:trHeight w:val="240"/>
          <w:jc w:val="center"/>
        </w:trPr>
        <w:tc>
          <w:tcPr>
            <w:tcW w:w="4876" w:type="dxa"/>
            <w:tcBorders>
              <w:top w:val="nil"/>
              <w:left w:val="nil"/>
              <w:bottom w:val="nil"/>
              <w:right w:val="nil"/>
            </w:tcBorders>
          </w:tcPr>
          <w:p w14:paraId="03EC970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6698C9B" w14:textId="77777777" w:rsidR="008E06B5" w:rsidRPr="0015308D" w:rsidRDefault="008E06B5" w:rsidP="00907396">
            <w:pPr>
              <w:pStyle w:val="AmColumnHeading"/>
            </w:pPr>
            <w:r w:rsidRPr="0015308D">
              <w:t>Geänderter Text</w:t>
            </w:r>
          </w:p>
        </w:tc>
      </w:tr>
      <w:tr w:rsidR="008E06B5" w:rsidRPr="0015308D" w14:paraId="4B5FAE13" w14:textId="77777777" w:rsidTr="00907396">
        <w:trPr>
          <w:jc w:val="center"/>
        </w:trPr>
        <w:tc>
          <w:tcPr>
            <w:tcW w:w="4876" w:type="dxa"/>
            <w:tcBorders>
              <w:top w:val="nil"/>
              <w:left w:val="nil"/>
              <w:bottom w:val="nil"/>
              <w:right w:val="nil"/>
            </w:tcBorders>
          </w:tcPr>
          <w:p w14:paraId="570B2565"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 wesentliche Bezugspunkte sind;</w:t>
            </w:r>
          </w:p>
        </w:tc>
        <w:tc>
          <w:tcPr>
            <w:tcW w:w="4876" w:type="dxa"/>
            <w:tcBorders>
              <w:top w:val="nil"/>
              <w:left w:val="nil"/>
              <w:bottom w:val="nil"/>
              <w:right w:val="nil"/>
            </w:tcBorders>
          </w:tcPr>
          <w:p w14:paraId="61A67EE9" w14:textId="77777777" w:rsidR="008E06B5" w:rsidRPr="0015308D" w:rsidRDefault="008E06B5" w:rsidP="00907396">
            <w:pPr>
              <w:pStyle w:val="Normal6a"/>
            </w:pPr>
            <w:r w:rsidRPr="0015308D">
              <w:t>C.</w:t>
            </w:r>
            <w:r w:rsidRPr="0015308D">
              <w:tab/>
              <w:t xml:space="preserve">in der Erwägung, dass 30 Jahre nach der Einleitung der Partnerschaft Europa-Mittelmeer (Barcelona-Prozess) die Prioritäten </w:t>
            </w:r>
            <w:r w:rsidRPr="0015308D">
              <w:rPr>
                <w:b/>
                <w:i/>
              </w:rPr>
              <w:t>Migrationsmanagement, Verhinderung illegaler Migration,</w:t>
            </w:r>
            <w:r w:rsidRPr="0015308D">
              <w:t xml:space="preserve"> Multilateralismus, Mitverantwortung, Unterstützung durch die Zivilgesellschaft und direkte Kontakte zwischen den Menschen nach wie vor wesentliche Bezugspunkte sind; </w:t>
            </w:r>
            <w:r w:rsidRPr="0015308D">
              <w:rPr>
                <w:b/>
                <w:i/>
              </w:rPr>
              <w:t>in der Erwägung, dass das Migrationsmanagement und die Verhinderung illegaler Migration noch wirksamer gestaltet werden müssen;</w:t>
            </w:r>
          </w:p>
        </w:tc>
      </w:tr>
    </w:tbl>
    <w:p w14:paraId="30A5EB4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68404E4C" w14:textId="77777777" w:rsidR="008E06B5" w:rsidRPr="0015308D" w:rsidRDefault="008E06B5" w:rsidP="008E06B5">
      <w:r w:rsidRPr="0015308D">
        <w:rPr>
          <w:rStyle w:val="HideTWBExt"/>
        </w:rPr>
        <w:t>&lt;/Amend&gt;</w:t>
      </w:r>
    </w:p>
    <w:p w14:paraId="1811975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w:t>
      </w:r>
      <w:r w:rsidRPr="0015308D">
        <w:rPr>
          <w:rStyle w:val="HideTWBExt"/>
        </w:rPr>
        <w:t>&lt;/NumAm&gt;</w:t>
      </w:r>
    </w:p>
    <w:p w14:paraId="75E8D660"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007509EE" w14:textId="77777777" w:rsidR="008E06B5" w:rsidRPr="0015308D" w:rsidRDefault="008E06B5" w:rsidP="008E06B5">
      <w:pPr>
        <w:pStyle w:val="NormalBold"/>
      </w:pPr>
      <w:r w:rsidRPr="0015308D">
        <w:rPr>
          <w:rStyle w:val="HideTWBExt"/>
          <w:b w:val="0"/>
        </w:rPr>
        <w:t>&lt;/RepeatBlock-By&gt;</w:t>
      </w:r>
    </w:p>
    <w:p w14:paraId="250A960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22B391B"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4F14390" w14:textId="77777777" w:rsidTr="00907396">
        <w:trPr>
          <w:trHeight w:hRule="exact" w:val="240"/>
          <w:jc w:val="center"/>
        </w:trPr>
        <w:tc>
          <w:tcPr>
            <w:tcW w:w="9752" w:type="dxa"/>
            <w:gridSpan w:val="2"/>
            <w:tcBorders>
              <w:top w:val="nil"/>
              <w:left w:val="nil"/>
              <w:bottom w:val="nil"/>
              <w:right w:val="nil"/>
            </w:tcBorders>
          </w:tcPr>
          <w:p w14:paraId="6F3A919E" w14:textId="77777777" w:rsidR="008E06B5" w:rsidRPr="0015308D" w:rsidRDefault="008E06B5" w:rsidP="00907396"/>
        </w:tc>
      </w:tr>
      <w:tr w:rsidR="008E06B5" w:rsidRPr="0015308D" w14:paraId="53932F34" w14:textId="77777777" w:rsidTr="00907396">
        <w:trPr>
          <w:trHeight w:val="240"/>
          <w:jc w:val="center"/>
        </w:trPr>
        <w:tc>
          <w:tcPr>
            <w:tcW w:w="4876" w:type="dxa"/>
            <w:tcBorders>
              <w:top w:val="nil"/>
              <w:left w:val="nil"/>
              <w:bottom w:val="nil"/>
              <w:right w:val="nil"/>
            </w:tcBorders>
          </w:tcPr>
          <w:p w14:paraId="26B9AF6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C8BA058" w14:textId="77777777" w:rsidR="008E06B5" w:rsidRPr="0015308D" w:rsidRDefault="008E06B5" w:rsidP="00907396">
            <w:pPr>
              <w:pStyle w:val="AmColumnHeading"/>
            </w:pPr>
            <w:r w:rsidRPr="0015308D">
              <w:t>Geänderter Text</w:t>
            </w:r>
          </w:p>
        </w:tc>
      </w:tr>
      <w:tr w:rsidR="008E06B5" w:rsidRPr="0015308D" w14:paraId="07CA533F" w14:textId="77777777" w:rsidTr="00907396">
        <w:trPr>
          <w:jc w:val="center"/>
        </w:trPr>
        <w:tc>
          <w:tcPr>
            <w:tcW w:w="4876" w:type="dxa"/>
            <w:tcBorders>
              <w:top w:val="nil"/>
              <w:left w:val="nil"/>
              <w:bottom w:val="nil"/>
              <w:right w:val="nil"/>
            </w:tcBorders>
          </w:tcPr>
          <w:p w14:paraId="5086B28F" w14:textId="77777777" w:rsidR="008E06B5" w:rsidRPr="0015308D" w:rsidRDefault="008E06B5" w:rsidP="00907396">
            <w:pPr>
              <w:pStyle w:val="Normal6a"/>
            </w:pPr>
            <w:r w:rsidRPr="0015308D">
              <w:t>C.</w:t>
            </w:r>
            <w:r w:rsidRPr="0015308D">
              <w:tab/>
              <w:t>in der Erwägung, dass 30 Jahre nach der Einleitung der Partnerschaft Europa-Mittelmeer (Barcelona-Prozess)</w:t>
            </w:r>
            <w:r w:rsidRPr="0015308D">
              <w:rPr>
                <w:b/>
                <w:i/>
              </w:rPr>
              <w:t xml:space="preserve"> die Prioritäten Multilateralismus, Mitverantwortung,</w:t>
            </w:r>
            <w:r w:rsidRPr="0015308D">
              <w:t xml:space="preserve"> Unterstützung durch die Zivilgesellschaft und</w:t>
            </w:r>
            <w:r w:rsidRPr="0015308D">
              <w:rPr>
                <w:b/>
                <w:i/>
              </w:rPr>
              <w:t xml:space="preserve"> direkte</w:t>
            </w:r>
            <w:r w:rsidRPr="0015308D">
              <w:t xml:space="preserve"> Kontakte zwischen den Menschen</w:t>
            </w:r>
            <w:r w:rsidRPr="0015308D">
              <w:rPr>
                <w:b/>
                <w:i/>
              </w:rPr>
              <w:t xml:space="preserve"> nach wie vor wesentliche Bezugspunkte sind</w:t>
            </w:r>
            <w:r w:rsidRPr="0015308D">
              <w:t>;</w:t>
            </w:r>
          </w:p>
        </w:tc>
        <w:tc>
          <w:tcPr>
            <w:tcW w:w="4876" w:type="dxa"/>
            <w:tcBorders>
              <w:top w:val="nil"/>
              <w:left w:val="nil"/>
              <w:bottom w:val="nil"/>
              <w:right w:val="nil"/>
            </w:tcBorders>
          </w:tcPr>
          <w:p w14:paraId="5A7CFB87" w14:textId="77777777" w:rsidR="008E06B5" w:rsidRPr="0015308D" w:rsidRDefault="008E06B5" w:rsidP="00907396">
            <w:pPr>
              <w:pStyle w:val="Normal6a"/>
            </w:pPr>
            <w:r w:rsidRPr="0015308D">
              <w:t>C.</w:t>
            </w:r>
            <w:r w:rsidRPr="0015308D">
              <w:tab/>
              <w:t>in der Erwägung, dass 30 Jahre nach der Einleitung der Partnerschaft Europa-Mittelmeer (Barcelona-Prozess)</w:t>
            </w:r>
            <w:r w:rsidRPr="0015308D">
              <w:rPr>
                <w:b/>
                <w:i/>
              </w:rPr>
              <w:t xml:space="preserve"> innerhalb der Kooperationsrahmen eine Abkehr von ideologischen Konzepten wie der</w:t>
            </w:r>
            <w:r w:rsidRPr="0015308D">
              <w:t xml:space="preserve"> Unterstützung durch die Zivilgesellschaft und</w:t>
            </w:r>
            <w:r w:rsidRPr="0015308D">
              <w:rPr>
                <w:b/>
                <w:i/>
              </w:rPr>
              <w:t xml:space="preserve"> direkter</w:t>
            </w:r>
            <w:r w:rsidRPr="0015308D">
              <w:t xml:space="preserve"> Kontakte zwischen den Menschen</w:t>
            </w:r>
            <w:r w:rsidRPr="0015308D">
              <w:rPr>
                <w:b/>
                <w:i/>
              </w:rPr>
              <w:t xml:space="preserve"> hin zu konkreten und messbaren Zielsetzungen wie beispielsweise Grenzkontrolle, Migrationssteuerung und Zugang zu Rohstoffen für die Mitgliedstaaten erfolgen muss</w:t>
            </w:r>
            <w:r w:rsidRPr="0015308D">
              <w:t>;</w:t>
            </w:r>
          </w:p>
        </w:tc>
      </w:tr>
    </w:tbl>
    <w:p w14:paraId="77E84C42"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5C27EE8" w14:textId="77777777" w:rsidR="008E06B5" w:rsidRPr="005335C5" w:rsidRDefault="008E06B5" w:rsidP="008E06B5">
      <w:pPr>
        <w:rPr>
          <w:lang w:val="sv-SE"/>
        </w:rPr>
      </w:pPr>
      <w:r w:rsidRPr="005335C5">
        <w:rPr>
          <w:rStyle w:val="HideTWBExt"/>
          <w:lang w:val="sv-SE"/>
        </w:rPr>
        <w:t>&lt;/Amend&gt;</w:t>
      </w:r>
    </w:p>
    <w:p w14:paraId="2B60C261"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29</w:t>
      </w:r>
      <w:r w:rsidRPr="005335C5">
        <w:rPr>
          <w:rStyle w:val="HideTWBExt"/>
          <w:lang w:val="sv-SE"/>
        </w:rPr>
        <w:t>&lt;/NumAm&gt;</w:t>
      </w:r>
    </w:p>
    <w:p w14:paraId="3A0DD523"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FB667A5" w14:textId="77777777" w:rsidR="008E06B5" w:rsidRPr="005335C5" w:rsidRDefault="008E06B5" w:rsidP="008E06B5">
      <w:pPr>
        <w:pStyle w:val="NormalBold"/>
        <w:rPr>
          <w:lang w:val="sv-SE"/>
        </w:rPr>
      </w:pPr>
      <w:r w:rsidRPr="005335C5">
        <w:rPr>
          <w:rStyle w:val="HideTWBExt"/>
          <w:b w:val="0"/>
          <w:lang w:val="sv-SE"/>
        </w:rPr>
        <w:t>&lt;/RepeatBlock-By&gt;</w:t>
      </w:r>
    </w:p>
    <w:p w14:paraId="53B30D2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70CF780"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7CC9C70" w14:textId="77777777" w:rsidTr="00907396">
        <w:trPr>
          <w:trHeight w:hRule="exact" w:val="240"/>
          <w:jc w:val="center"/>
        </w:trPr>
        <w:tc>
          <w:tcPr>
            <w:tcW w:w="9752" w:type="dxa"/>
            <w:gridSpan w:val="2"/>
            <w:tcBorders>
              <w:top w:val="nil"/>
              <w:left w:val="nil"/>
              <w:bottom w:val="nil"/>
              <w:right w:val="nil"/>
            </w:tcBorders>
          </w:tcPr>
          <w:p w14:paraId="677FAAE9" w14:textId="77777777" w:rsidR="008E06B5" w:rsidRPr="0015308D" w:rsidRDefault="008E06B5" w:rsidP="00907396"/>
        </w:tc>
      </w:tr>
      <w:tr w:rsidR="008E06B5" w:rsidRPr="0015308D" w14:paraId="54C88795" w14:textId="77777777" w:rsidTr="00907396">
        <w:trPr>
          <w:trHeight w:val="240"/>
          <w:jc w:val="center"/>
        </w:trPr>
        <w:tc>
          <w:tcPr>
            <w:tcW w:w="4876" w:type="dxa"/>
            <w:tcBorders>
              <w:top w:val="nil"/>
              <w:left w:val="nil"/>
              <w:bottom w:val="nil"/>
              <w:right w:val="nil"/>
            </w:tcBorders>
          </w:tcPr>
          <w:p w14:paraId="6F9A4ED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DCEE233" w14:textId="77777777" w:rsidR="008E06B5" w:rsidRPr="0015308D" w:rsidRDefault="008E06B5" w:rsidP="00907396">
            <w:pPr>
              <w:pStyle w:val="AmColumnHeading"/>
            </w:pPr>
            <w:r w:rsidRPr="0015308D">
              <w:t>Geänderter Text</w:t>
            </w:r>
          </w:p>
        </w:tc>
      </w:tr>
      <w:tr w:rsidR="008E06B5" w:rsidRPr="0015308D" w14:paraId="4FD57804" w14:textId="77777777" w:rsidTr="00907396">
        <w:trPr>
          <w:jc w:val="center"/>
        </w:trPr>
        <w:tc>
          <w:tcPr>
            <w:tcW w:w="4876" w:type="dxa"/>
            <w:tcBorders>
              <w:top w:val="nil"/>
              <w:left w:val="nil"/>
              <w:bottom w:val="nil"/>
              <w:right w:val="nil"/>
            </w:tcBorders>
          </w:tcPr>
          <w:p w14:paraId="2C063CCA"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w:t>
            </w:r>
            <w:r w:rsidRPr="0015308D">
              <w:rPr>
                <w:b/>
                <w:i/>
              </w:rPr>
              <w:t xml:space="preserve"> und</w:t>
            </w:r>
            <w:r w:rsidRPr="0015308D">
              <w:t xml:space="preserve"> direkte Kontakte zwischen den Menschen nach wie vor wesentliche Bezugspunkte sind;</w:t>
            </w:r>
          </w:p>
        </w:tc>
        <w:tc>
          <w:tcPr>
            <w:tcW w:w="4876" w:type="dxa"/>
            <w:tcBorders>
              <w:top w:val="nil"/>
              <w:left w:val="nil"/>
              <w:bottom w:val="nil"/>
              <w:right w:val="nil"/>
            </w:tcBorders>
          </w:tcPr>
          <w:p w14:paraId="0656ED2C"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w:t>
            </w:r>
            <w:r w:rsidRPr="0015308D">
              <w:rPr>
                <w:b/>
                <w:i/>
              </w:rPr>
              <w:t>,</w:t>
            </w:r>
            <w:r w:rsidRPr="0015308D">
              <w:t xml:space="preserve"> direkte Kontakte zwischen den Menschen</w:t>
            </w:r>
            <w:r w:rsidRPr="0015308D">
              <w:rPr>
                <w:b/>
                <w:i/>
              </w:rPr>
              <w:t xml:space="preserve"> sowie die Förderung der Entstehung eines gemeinsamen Raums mit den übergeordneten Zielen Frieden, Stabilität und Wohlstand</w:t>
            </w:r>
            <w:r w:rsidRPr="0015308D">
              <w:t xml:space="preserve"> nach wie vor wesentliche Bezugspunkte sind;</w:t>
            </w:r>
          </w:p>
        </w:tc>
      </w:tr>
    </w:tbl>
    <w:p w14:paraId="4B6A12C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F5F80FC" w14:textId="77777777" w:rsidR="008E06B5" w:rsidRPr="0015308D" w:rsidRDefault="008E06B5" w:rsidP="008E06B5">
      <w:r w:rsidRPr="0015308D">
        <w:rPr>
          <w:rStyle w:val="HideTWBExt"/>
        </w:rPr>
        <w:t>&lt;/Amend&gt;</w:t>
      </w:r>
    </w:p>
    <w:p w14:paraId="1A8C17A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w:t>
      </w:r>
      <w:r w:rsidRPr="0015308D">
        <w:rPr>
          <w:rStyle w:val="HideTWBExt"/>
        </w:rPr>
        <w:t>&lt;/NumAm&gt;</w:t>
      </w:r>
    </w:p>
    <w:p w14:paraId="0B749773"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12E2BD38" w14:textId="77777777" w:rsidR="008E06B5" w:rsidRPr="0015308D" w:rsidRDefault="008E06B5" w:rsidP="008E06B5">
      <w:pPr>
        <w:pStyle w:val="NormalBold"/>
      </w:pPr>
      <w:r w:rsidRPr="0015308D">
        <w:rPr>
          <w:rStyle w:val="HideTWBExt"/>
          <w:b w:val="0"/>
        </w:rPr>
        <w:t>&lt;/RepeatBlock-By&gt;</w:t>
      </w:r>
    </w:p>
    <w:p w14:paraId="1F81C7C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0DA5DEF"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A29328F" w14:textId="77777777" w:rsidTr="00907396">
        <w:trPr>
          <w:trHeight w:hRule="exact" w:val="240"/>
          <w:jc w:val="center"/>
        </w:trPr>
        <w:tc>
          <w:tcPr>
            <w:tcW w:w="9752" w:type="dxa"/>
            <w:gridSpan w:val="2"/>
            <w:tcBorders>
              <w:top w:val="nil"/>
              <w:left w:val="nil"/>
              <w:bottom w:val="nil"/>
              <w:right w:val="nil"/>
            </w:tcBorders>
          </w:tcPr>
          <w:p w14:paraId="64527396" w14:textId="77777777" w:rsidR="008E06B5" w:rsidRPr="0015308D" w:rsidRDefault="008E06B5" w:rsidP="00907396"/>
        </w:tc>
      </w:tr>
      <w:tr w:rsidR="008E06B5" w:rsidRPr="0015308D" w14:paraId="67CD4B1E" w14:textId="77777777" w:rsidTr="00907396">
        <w:trPr>
          <w:trHeight w:val="240"/>
          <w:jc w:val="center"/>
        </w:trPr>
        <w:tc>
          <w:tcPr>
            <w:tcW w:w="4876" w:type="dxa"/>
            <w:tcBorders>
              <w:top w:val="nil"/>
              <w:left w:val="nil"/>
              <w:bottom w:val="nil"/>
              <w:right w:val="nil"/>
            </w:tcBorders>
          </w:tcPr>
          <w:p w14:paraId="2985757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FF7FDB7" w14:textId="77777777" w:rsidR="008E06B5" w:rsidRPr="0015308D" w:rsidRDefault="008E06B5" w:rsidP="00907396">
            <w:pPr>
              <w:pStyle w:val="AmColumnHeading"/>
            </w:pPr>
            <w:r w:rsidRPr="0015308D">
              <w:t>Geänderter Text</w:t>
            </w:r>
          </w:p>
        </w:tc>
      </w:tr>
      <w:tr w:rsidR="008E06B5" w:rsidRPr="0015308D" w14:paraId="26E24736" w14:textId="77777777" w:rsidTr="00907396">
        <w:trPr>
          <w:jc w:val="center"/>
        </w:trPr>
        <w:tc>
          <w:tcPr>
            <w:tcW w:w="4876" w:type="dxa"/>
            <w:tcBorders>
              <w:top w:val="nil"/>
              <w:left w:val="nil"/>
              <w:bottom w:val="nil"/>
              <w:right w:val="nil"/>
            </w:tcBorders>
          </w:tcPr>
          <w:p w14:paraId="49C79EA1"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 wesentliche Bezugspunkte sind;</w:t>
            </w:r>
          </w:p>
        </w:tc>
        <w:tc>
          <w:tcPr>
            <w:tcW w:w="4876" w:type="dxa"/>
            <w:tcBorders>
              <w:top w:val="nil"/>
              <w:left w:val="nil"/>
              <w:bottom w:val="nil"/>
              <w:right w:val="nil"/>
            </w:tcBorders>
          </w:tcPr>
          <w:p w14:paraId="0A1D7370" w14:textId="77777777" w:rsidR="008E06B5" w:rsidRPr="0015308D" w:rsidRDefault="008E06B5" w:rsidP="00907396">
            <w:pPr>
              <w:pStyle w:val="Normal6a"/>
            </w:pPr>
            <w:r w:rsidRPr="0015308D">
              <w:t>C.</w:t>
            </w:r>
            <w:r w:rsidRPr="0015308D">
              <w:tab/>
              <w:t xml:space="preserve">in der Erwägung, dass 30 Jahre nach der Einleitung der Partnerschaft Europa-Mittelmeer (Barcelona-Prozess) die Prioritäten Multilateralismus, Mitverantwortung, Unterstützung durch die Zivilgesellschaft und direkte Kontakte zwischen den Menschen nach wie vor wesentliche Bezugspunkte sind; </w:t>
            </w:r>
            <w:r w:rsidRPr="0015308D">
              <w:rPr>
                <w:b/>
                <w:i/>
              </w:rPr>
              <w:t xml:space="preserve">in der Erwägung, dass sie ein auf Grundsätzen basierendes Modell bieten, das im Gegensatz zu dem steht, das von anderen </w:t>
            </w:r>
            <w:r w:rsidRPr="0015308D">
              <w:rPr>
                <w:b/>
                <w:i/>
              </w:rPr>
              <w:lastRenderedPageBreak/>
              <w:t>Akteuren in der Region, insbesondere Russland, vertreten wird;</w:t>
            </w:r>
          </w:p>
        </w:tc>
      </w:tr>
    </w:tbl>
    <w:p w14:paraId="51D2ACF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A41A0F3" w14:textId="77777777" w:rsidR="008E06B5" w:rsidRPr="0015308D" w:rsidRDefault="008E06B5" w:rsidP="008E06B5">
      <w:r w:rsidRPr="0015308D">
        <w:rPr>
          <w:rStyle w:val="HideTWBExt"/>
        </w:rPr>
        <w:t>&lt;/Amend&gt;</w:t>
      </w:r>
    </w:p>
    <w:p w14:paraId="7318DB1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31</w:t>
      </w:r>
      <w:r w:rsidRPr="0015308D">
        <w:rPr>
          <w:rStyle w:val="HideTWBExt"/>
        </w:rPr>
        <w:t>&lt;/NumAm&gt;</w:t>
      </w:r>
    </w:p>
    <w:p w14:paraId="1B9AFC7F"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Yannis Maniatis, Nikolas Farantouris, Hana Jalloul Muro, Chloé Ridel, Francisco Assis, Evin Incir</w:t>
      </w:r>
      <w:r w:rsidRPr="0015308D">
        <w:rPr>
          <w:rStyle w:val="HideTWBExt"/>
          <w:b w:val="0"/>
        </w:rPr>
        <w:t>&lt;/Members&gt;</w:t>
      </w:r>
    </w:p>
    <w:p w14:paraId="23D54B83" w14:textId="77777777" w:rsidR="008E06B5" w:rsidRPr="0015308D" w:rsidRDefault="008E06B5" w:rsidP="008E06B5">
      <w:pPr>
        <w:pStyle w:val="NormalBold"/>
      </w:pPr>
      <w:r w:rsidRPr="0015308D">
        <w:rPr>
          <w:rStyle w:val="HideTWBExt"/>
          <w:b w:val="0"/>
        </w:rPr>
        <w:t>&lt;/RepeatBlock-By&gt;</w:t>
      </w:r>
    </w:p>
    <w:p w14:paraId="48BE9CF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3993275"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40FB011" w14:textId="77777777" w:rsidTr="00907396">
        <w:trPr>
          <w:trHeight w:hRule="exact" w:val="240"/>
          <w:jc w:val="center"/>
        </w:trPr>
        <w:tc>
          <w:tcPr>
            <w:tcW w:w="9752" w:type="dxa"/>
            <w:gridSpan w:val="2"/>
            <w:tcBorders>
              <w:top w:val="nil"/>
              <w:left w:val="nil"/>
              <w:bottom w:val="nil"/>
              <w:right w:val="nil"/>
            </w:tcBorders>
          </w:tcPr>
          <w:p w14:paraId="37319436" w14:textId="77777777" w:rsidR="008E06B5" w:rsidRPr="0015308D" w:rsidRDefault="008E06B5" w:rsidP="00907396"/>
        </w:tc>
      </w:tr>
      <w:tr w:rsidR="008E06B5" w:rsidRPr="0015308D" w14:paraId="4E37A049" w14:textId="77777777" w:rsidTr="00907396">
        <w:trPr>
          <w:trHeight w:val="240"/>
          <w:jc w:val="center"/>
        </w:trPr>
        <w:tc>
          <w:tcPr>
            <w:tcW w:w="4876" w:type="dxa"/>
            <w:tcBorders>
              <w:top w:val="nil"/>
              <w:left w:val="nil"/>
              <w:bottom w:val="nil"/>
              <w:right w:val="nil"/>
            </w:tcBorders>
          </w:tcPr>
          <w:p w14:paraId="68E2247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69E9E9C" w14:textId="77777777" w:rsidR="008E06B5" w:rsidRPr="0015308D" w:rsidRDefault="008E06B5" w:rsidP="00907396">
            <w:pPr>
              <w:pStyle w:val="AmColumnHeading"/>
            </w:pPr>
            <w:r w:rsidRPr="0015308D">
              <w:t>Geänderter Text</w:t>
            </w:r>
          </w:p>
        </w:tc>
      </w:tr>
      <w:tr w:rsidR="008E06B5" w:rsidRPr="0015308D" w14:paraId="38BDC58D" w14:textId="77777777" w:rsidTr="00907396">
        <w:trPr>
          <w:jc w:val="center"/>
        </w:trPr>
        <w:tc>
          <w:tcPr>
            <w:tcW w:w="4876" w:type="dxa"/>
            <w:tcBorders>
              <w:top w:val="nil"/>
              <w:left w:val="nil"/>
              <w:bottom w:val="nil"/>
              <w:right w:val="nil"/>
            </w:tcBorders>
          </w:tcPr>
          <w:p w14:paraId="470CF3A6"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 wesentliche Bezugspunkte sind;</w:t>
            </w:r>
          </w:p>
        </w:tc>
        <w:tc>
          <w:tcPr>
            <w:tcW w:w="4876" w:type="dxa"/>
            <w:tcBorders>
              <w:top w:val="nil"/>
              <w:left w:val="nil"/>
              <w:bottom w:val="nil"/>
              <w:right w:val="nil"/>
            </w:tcBorders>
          </w:tcPr>
          <w:p w14:paraId="56EC0D0E"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 wesentliche Bezugspunkte</w:t>
            </w:r>
            <w:r w:rsidRPr="0015308D">
              <w:rPr>
                <w:b/>
                <w:i/>
              </w:rPr>
              <w:t xml:space="preserve"> und eine Voraussetzung für dauerhafte und für beide Seiten vorteilhafte Partnerschaften</w:t>
            </w:r>
            <w:r w:rsidRPr="0015308D">
              <w:t xml:space="preserve"> sind;</w:t>
            </w:r>
          </w:p>
        </w:tc>
      </w:tr>
    </w:tbl>
    <w:p w14:paraId="6350888A"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392F991" w14:textId="77777777" w:rsidR="008E06B5" w:rsidRPr="005335C5" w:rsidRDefault="008E06B5" w:rsidP="008E06B5">
      <w:pPr>
        <w:rPr>
          <w:lang w:val="sv-SE"/>
        </w:rPr>
      </w:pPr>
      <w:r w:rsidRPr="005335C5">
        <w:rPr>
          <w:rStyle w:val="HideTWBExt"/>
          <w:lang w:val="sv-SE"/>
        </w:rPr>
        <w:t>&lt;/Amend&gt;</w:t>
      </w:r>
    </w:p>
    <w:p w14:paraId="513F4975"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32</w:t>
      </w:r>
      <w:r w:rsidRPr="005335C5">
        <w:rPr>
          <w:rStyle w:val="HideTWBExt"/>
          <w:lang w:val="sv-SE"/>
        </w:rPr>
        <w:t>&lt;/NumAm&gt;</w:t>
      </w:r>
    </w:p>
    <w:p w14:paraId="03F1E2DA"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71987466" w14:textId="77777777" w:rsidR="008E06B5" w:rsidRPr="005335C5" w:rsidRDefault="008E06B5" w:rsidP="008E06B5">
      <w:pPr>
        <w:pStyle w:val="NormalBold"/>
        <w:rPr>
          <w:lang w:val="sv-SE"/>
        </w:rPr>
      </w:pPr>
      <w:r w:rsidRPr="005335C5">
        <w:rPr>
          <w:rStyle w:val="HideTWBExt"/>
          <w:b w:val="0"/>
          <w:lang w:val="sv-SE"/>
        </w:rPr>
        <w:t>&lt;/RepeatBlock-By&gt;</w:t>
      </w:r>
    </w:p>
    <w:p w14:paraId="00B6578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E48B43A"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528884" w14:textId="77777777" w:rsidTr="00907396">
        <w:trPr>
          <w:trHeight w:hRule="exact" w:val="240"/>
          <w:jc w:val="center"/>
        </w:trPr>
        <w:tc>
          <w:tcPr>
            <w:tcW w:w="9752" w:type="dxa"/>
            <w:gridSpan w:val="2"/>
            <w:tcBorders>
              <w:top w:val="nil"/>
              <w:left w:val="nil"/>
              <w:bottom w:val="nil"/>
              <w:right w:val="nil"/>
            </w:tcBorders>
          </w:tcPr>
          <w:p w14:paraId="7636FB45" w14:textId="77777777" w:rsidR="008E06B5" w:rsidRPr="0015308D" w:rsidRDefault="008E06B5" w:rsidP="00907396"/>
        </w:tc>
      </w:tr>
      <w:tr w:rsidR="008E06B5" w:rsidRPr="0015308D" w14:paraId="16C692ED" w14:textId="77777777" w:rsidTr="00907396">
        <w:trPr>
          <w:trHeight w:val="240"/>
          <w:jc w:val="center"/>
        </w:trPr>
        <w:tc>
          <w:tcPr>
            <w:tcW w:w="4876" w:type="dxa"/>
            <w:tcBorders>
              <w:top w:val="nil"/>
              <w:left w:val="nil"/>
              <w:bottom w:val="nil"/>
              <w:right w:val="nil"/>
            </w:tcBorders>
          </w:tcPr>
          <w:p w14:paraId="174C12F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C7F32A4" w14:textId="77777777" w:rsidR="008E06B5" w:rsidRPr="0015308D" w:rsidRDefault="008E06B5" w:rsidP="00907396">
            <w:pPr>
              <w:pStyle w:val="AmColumnHeading"/>
            </w:pPr>
            <w:r w:rsidRPr="0015308D">
              <w:t>Geänderter Text</w:t>
            </w:r>
          </w:p>
        </w:tc>
      </w:tr>
      <w:tr w:rsidR="008E06B5" w:rsidRPr="0015308D" w14:paraId="79A7FC85" w14:textId="77777777" w:rsidTr="00907396">
        <w:trPr>
          <w:jc w:val="center"/>
        </w:trPr>
        <w:tc>
          <w:tcPr>
            <w:tcW w:w="4876" w:type="dxa"/>
            <w:tcBorders>
              <w:top w:val="nil"/>
              <w:left w:val="nil"/>
              <w:bottom w:val="nil"/>
              <w:right w:val="nil"/>
            </w:tcBorders>
          </w:tcPr>
          <w:p w14:paraId="5AFF3D4D" w14:textId="77777777" w:rsidR="008E06B5" w:rsidRPr="0015308D" w:rsidRDefault="008E06B5" w:rsidP="00907396">
            <w:pPr>
              <w:pStyle w:val="Normal6a"/>
            </w:pPr>
            <w:r w:rsidRPr="0015308D">
              <w:t>C.</w:t>
            </w:r>
            <w:r w:rsidRPr="0015308D">
              <w:tab/>
              <w:t xml:space="preserve">in der Erwägung, dass 30 Jahre nach der Einleitung der Partnerschaft Europa-Mittelmeer (Barcelona-Prozess) die Prioritäten Multilateralismus, Mitverantwortung, Unterstützung durch die Zivilgesellschaft und direkte Kontakte </w:t>
            </w:r>
            <w:r w:rsidRPr="0015308D">
              <w:lastRenderedPageBreak/>
              <w:t>zwischen den Menschen nach wie vor</w:t>
            </w:r>
            <w:r w:rsidRPr="0015308D">
              <w:rPr>
                <w:b/>
                <w:i/>
              </w:rPr>
              <w:t xml:space="preserve"> wesentliche</w:t>
            </w:r>
            <w:r w:rsidRPr="0015308D">
              <w:t xml:space="preserve"> Bezugspunkte sind;</w:t>
            </w:r>
          </w:p>
        </w:tc>
        <w:tc>
          <w:tcPr>
            <w:tcW w:w="4876" w:type="dxa"/>
            <w:tcBorders>
              <w:top w:val="nil"/>
              <w:left w:val="nil"/>
              <w:bottom w:val="nil"/>
              <w:right w:val="nil"/>
            </w:tcBorders>
          </w:tcPr>
          <w:p w14:paraId="0CDF9D73" w14:textId="77777777" w:rsidR="008E06B5" w:rsidRPr="0015308D" w:rsidRDefault="008E06B5" w:rsidP="00907396">
            <w:pPr>
              <w:pStyle w:val="Normal6a"/>
            </w:pPr>
            <w:r w:rsidRPr="0015308D">
              <w:lastRenderedPageBreak/>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w:t>
            </w:r>
            <w:r w:rsidRPr="0015308D">
              <w:rPr>
                <w:b/>
                <w:i/>
              </w:rPr>
              <w:t xml:space="preserve"> die</w:t>
            </w:r>
            <w:r w:rsidRPr="0015308D">
              <w:t xml:space="preserve"> </w:t>
            </w:r>
            <w:r w:rsidRPr="0015308D">
              <w:lastRenderedPageBreak/>
              <w:t>Bezugspunkte</w:t>
            </w:r>
            <w:r w:rsidRPr="0015308D">
              <w:rPr>
                <w:b/>
                <w:i/>
              </w:rPr>
              <w:t xml:space="preserve"> für die Zusammenarbeit</w:t>
            </w:r>
            <w:r w:rsidRPr="0015308D">
              <w:t xml:space="preserve"> sind;</w:t>
            </w:r>
          </w:p>
        </w:tc>
      </w:tr>
    </w:tbl>
    <w:p w14:paraId="3C8F7FEA"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82B08C0" w14:textId="77777777" w:rsidR="008E06B5" w:rsidRPr="0015308D" w:rsidRDefault="008E06B5" w:rsidP="008E06B5">
      <w:r w:rsidRPr="0015308D">
        <w:rPr>
          <w:rStyle w:val="HideTWBExt"/>
        </w:rPr>
        <w:t>&lt;/Amend&gt;</w:t>
      </w:r>
    </w:p>
    <w:p w14:paraId="2CA1A17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33</w:t>
      </w:r>
      <w:r w:rsidRPr="0015308D">
        <w:rPr>
          <w:rStyle w:val="HideTWBExt"/>
        </w:rPr>
        <w:t>&lt;/NumAm&gt;</w:t>
      </w:r>
    </w:p>
    <w:p w14:paraId="4FBC5F78" w14:textId="77777777" w:rsidR="008E06B5" w:rsidRPr="0015308D" w:rsidRDefault="008E06B5" w:rsidP="008E06B5">
      <w:pPr>
        <w:pStyle w:val="NormalBold"/>
      </w:pPr>
      <w:r w:rsidRPr="0015308D">
        <w:rPr>
          <w:rStyle w:val="HideTWBExt"/>
          <w:b w:val="0"/>
        </w:rPr>
        <w:t>&lt;RepeatBlock-By&gt;&lt;Members&gt;</w:t>
      </w:r>
      <w:r w:rsidRPr="0015308D">
        <w:t>Laura Ballarín Cereza, Javi López</w:t>
      </w:r>
      <w:r w:rsidRPr="0015308D">
        <w:rPr>
          <w:rStyle w:val="HideTWBExt"/>
          <w:b w:val="0"/>
        </w:rPr>
        <w:t>&lt;/Members&gt;</w:t>
      </w:r>
    </w:p>
    <w:p w14:paraId="08A7677F" w14:textId="77777777" w:rsidR="008E06B5" w:rsidRPr="0015308D" w:rsidRDefault="008E06B5" w:rsidP="008E06B5">
      <w:pPr>
        <w:pStyle w:val="NormalBold"/>
      </w:pPr>
      <w:r w:rsidRPr="0015308D">
        <w:rPr>
          <w:rStyle w:val="HideTWBExt"/>
          <w:b w:val="0"/>
        </w:rPr>
        <w:t>&lt;/RepeatBlock-By&gt;</w:t>
      </w:r>
    </w:p>
    <w:p w14:paraId="193A320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89D130C" w14:textId="77777777" w:rsidR="008E06B5" w:rsidRPr="0015308D" w:rsidRDefault="008E06B5" w:rsidP="008E06B5">
      <w:pPr>
        <w:pStyle w:val="NormalBold"/>
      </w:pPr>
      <w:r w:rsidRPr="0015308D">
        <w:rPr>
          <w:rStyle w:val="HideTWBExt"/>
        </w:rPr>
        <w:t>&lt;Article&gt;</w:t>
      </w:r>
      <w:r w:rsidRPr="0015308D">
        <w:t>Erwägung C</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731437C" w14:textId="77777777" w:rsidTr="00907396">
        <w:trPr>
          <w:trHeight w:hRule="exact" w:val="240"/>
          <w:jc w:val="center"/>
        </w:trPr>
        <w:tc>
          <w:tcPr>
            <w:tcW w:w="9752" w:type="dxa"/>
            <w:gridSpan w:val="2"/>
            <w:tcBorders>
              <w:top w:val="nil"/>
              <w:left w:val="nil"/>
              <w:bottom w:val="nil"/>
              <w:right w:val="nil"/>
            </w:tcBorders>
          </w:tcPr>
          <w:p w14:paraId="6CF0A686" w14:textId="77777777" w:rsidR="008E06B5" w:rsidRPr="0015308D" w:rsidRDefault="008E06B5" w:rsidP="00907396"/>
        </w:tc>
      </w:tr>
      <w:tr w:rsidR="008E06B5" w:rsidRPr="0015308D" w14:paraId="21C3750F" w14:textId="77777777" w:rsidTr="00907396">
        <w:trPr>
          <w:trHeight w:val="240"/>
          <w:jc w:val="center"/>
        </w:trPr>
        <w:tc>
          <w:tcPr>
            <w:tcW w:w="4876" w:type="dxa"/>
            <w:tcBorders>
              <w:top w:val="nil"/>
              <w:left w:val="nil"/>
              <w:bottom w:val="nil"/>
              <w:right w:val="nil"/>
            </w:tcBorders>
          </w:tcPr>
          <w:p w14:paraId="67F6DFF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FABA23" w14:textId="77777777" w:rsidR="008E06B5" w:rsidRPr="0015308D" w:rsidRDefault="008E06B5" w:rsidP="00907396">
            <w:pPr>
              <w:pStyle w:val="AmColumnHeading"/>
            </w:pPr>
            <w:r w:rsidRPr="0015308D">
              <w:t>Geänderter Text</w:t>
            </w:r>
          </w:p>
        </w:tc>
      </w:tr>
      <w:tr w:rsidR="008E06B5" w:rsidRPr="0015308D" w14:paraId="6470CF99" w14:textId="77777777" w:rsidTr="00907396">
        <w:trPr>
          <w:jc w:val="center"/>
        </w:trPr>
        <w:tc>
          <w:tcPr>
            <w:tcW w:w="4876" w:type="dxa"/>
            <w:tcBorders>
              <w:top w:val="nil"/>
              <w:left w:val="nil"/>
              <w:bottom w:val="nil"/>
              <w:right w:val="nil"/>
            </w:tcBorders>
          </w:tcPr>
          <w:p w14:paraId="626E7798"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 wesentliche Bezugspunkte</w:t>
            </w:r>
            <w:r w:rsidRPr="0015308D">
              <w:rPr>
                <w:b/>
                <w:i/>
              </w:rPr>
              <w:t xml:space="preserve"> sind</w:t>
            </w:r>
            <w:r w:rsidRPr="0015308D">
              <w:t>;</w:t>
            </w:r>
          </w:p>
        </w:tc>
        <w:tc>
          <w:tcPr>
            <w:tcW w:w="4876" w:type="dxa"/>
            <w:tcBorders>
              <w:top w:val="nil"/>
              <w:left w:val="nil"/>
              <w:bottom w:val="nil"/>
              <w:right w:val="nil"/>
            </w:tcBorders>
          </w:tcPr>
          <w:p w14:paraId="42EEF66F" w14:textId="77777777" w:rsidR="008E06B5" w:rsidRPr="0015308D" w:rsidRDefault="008E06B5" w:rsidP="00907396">
            <w:pPr>
              <w:pStyle w:val="Normal6a"/>
            </w:pPr>
            <w:r w:rsidRPr="0015308D">
              <w:t>C.</w:t>
            </w:r>
            <w:r w:rsidRPr="0015308D">
              <w:tab/>
              <w:t>in der Erwägung, dass 30 Jahre nach der Einleitung der Partnerschaft Europa-Mittelmeer (Barcelona-Prozess) die Prioritäten Multilateralismus, Mitverantwortung, Unterstützung durch die Zivilgesellschaft und direkte Kontakte zwischen den Menschen nach wie vor wesentliche Bezugspunkte</w:t>
            </w:r>
            <w:r w:rsidRPr="0015308D">
              <w:rPr>
                <w:b/>
                <w:i/>
              </w:rPr>
              <w:t xml:space="preserve"> sein müssen</w:t>
            </w:r>
            <w:r w:rsidRPr="0015308D">
              <w:t>;</w:t>
            </w:r>
          </w:p>
        </w:tc>
      </w:tr>
    </w:tbl>
    <w:p w14:paraId="56D9012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E0E8744" w14:textId="77777777" w:rsidR="008E06B5" w:rsidRPr="0015308D" w:rsidRDefault="008E06B5" w:rsidP="008E06B5">
      <w:r w:rsidRPr="0015308D">
        <w:rPr>
          <w:rStyle w:val="HideTWBExt"/>
        </w:rPr>
        <w:t>&lt;/Amend&gt;</w:t>
      </w:r>
    </w:p>
    <w:p w14:paraId="42B9D12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34</w:t>
      </w:r>
      <w:r w:rsidRPr="0015308D">
        <w:rPr>
          <w:rStyle w:val="HideTWBExt"/>
        </w:rPr>
        <w:t>&lt;/NumAm&gt;</w:t>
      </w:r>
    </w:p>
    <w:p w14:paraId="6D991A88"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259BC60C"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640990E6" w14:textId="77777777" w:rsidR="008E06B5" w:rsidRPr="0015308D" w:rsidRDefault="008E06B5" w:rsidP="008E06B5">
      <w:pPr>
        <w:pStyle w:val="NormalBold"/>
      </w:pPr>
      <w:r w:rsidRPr="0015308D">
        <w:rPr>
          <w:rStyle w:val="HideTWBExt"/>
          <w:b w:val="0"/>
        </w:rPr>
        <w:t>&lt;/RepeatBlock-By&gt;</w:t>
      </w:r>
    </w:p>
    <w:p w14:paraId="5E08BFE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0B65CBB" w14:textId="77777777" w:rsidR="008E06B5" w:rsidRPr="0015308D" w:rsidRDefault="008E06B5" w:rsidP="008E06B5">
      <w:pPr>
        <w:pStyle w:val="NormalBold"/>
      </w:pPr>
      <w:r w:rsidRPr="0015308D">
        <w:rPr>
          <w:rStyle w:val="HideTWBExt"/>
        </w:rPr>
        <w:t>&lt;Article&gt;</w:t>
      </w:r>
      <w:r w:rsidRPr="0015308D">
        <w:t>Erwägung C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B01CD19" w14:textId="77777777" w:rsidTr="00907396">
        <w:trPr>
          <w:trHeight w:hRule="exact" w:val="240"/>
          <w:jc w:val="center"/>
        </w:trPr>
        <w:tc>
          <w:tcPr>
            <w:tcW w:w="9752" w:type="dxa"/>
            <w:gridSpan w:val="2"/>
            <w:tcBorders>
              <w:top w:val="nil"/>
              <w:left w:val="nil"/>
              <w:bottom w:val="nil"/>
              <w:right w:val="nil"/>
            </w:tcBorders>
          </w:tcPr>
          <w:p w14:paraId="3F102FAD" w14:textId="77777777" w:rsidR="008E06B5" w:rsidRPr="0015308D" w:rsidRDefault="008E06B5" w:rsidP="00907396"/>
        </w:tc>
      </w:tr>
      <w:tr w:rsidR="008E06B5" w:rsidRPr="0015308D" w14:paraId="614919B6" w14:textId="77777777" w:rsidTr="00907396">
        <w:trPr>
          <w:trHeight w:val="240"/>
          <w:jc w:val="center"/>
        </w:trPr>
        <w:tc>
          <w:tcPr>
            <w:tcW w:w="4876" w:type="dxa"/>
            <w:tcBorders>
              <w:top w:val="nil"/>
              <w:left w:val="nil"/>
              <w:bottom w:val="nil"/>
              <w:right w:val="nil"/>
            </w:tcBorders>
          </w:tcPr>
          <w:p w14:paraId="3F261C5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419EA95" w14:textId="77777777" w:rsidR="008E06B5" w:rsidRPr="0015308D" w:rsidRDefault="008E06B5" w:rsidP="00907396">
            <w:pPr>
              <w:pStyle w:val="AmColumnHeading"/>
            </w:pPr>
            <w:r w:rsidRPr="0015308D">
              <w:t>Geänderter Text</w:t>
            </w:r>
          </w:p>
        </w:tc>
      </w:tr>
      <w:tr w:rsidR="008E06B5" w:rsidRPr="0015308D" w14:paraId="3FF3DF39" w14:textId="77777777" w:rsidTr="00907396">
        <w:trPr>
          <w:jc w:val="center"/>
        </w:trPr>
        <w:tc>
          <w:tcPr>
            <w:tcW w:w="4876" w:type="dxa"/>
            <w:tcBorders>
              <w:top w:val="nil"/>
              <w:left w:val="nil"/>
              <w:bottom w:val="nil"/>
              <w:right w:val="nil"/>
            </w:tcBorders>
          </w:tcPr>
          <w:p w14:paraId="4C6C552D" w14:textId="77777777" w:rsidR="008E06B5" w:rsidRPr="0015308D" w:rsidRDefault="008E06B5" w:rsidP="00907396">
            <w:pPr>
              <w:pStyle w:val="Normal6a"/>
            </w:pPr>
          </w:p>
        </w:tc>
        <w:tc>
          <w:tcPr>
            <w:tcW w:w="4876" w:type="dxa"/>
            <w:tcBorders>
              <w:top w:val="nil"/>
              <w:left w:val="nil"/>
              <w:bottom w:val="nil"/>
              <w:right w:val="nil"/>
            </w:tcBorders>
          </w:tcPr>
          <w:p w14:paraId="730C7510" w14:textId="77777777" w:rsidR="008E06B5" w:rsidRPr="0015308D" w:rsidRDefault="008E06B5" w:rsidP="00907396">
            <w:pPr>
              <w:pStyle w:val="Normal6a"/>
            </w:pPr>
            <w:r w:rsidRPr="0015308D">
              <w:rPr>
                <w:b/>
                <w:i/>
              </w:rPr>
              <w:t>Ca.</w:t>
            </w:r>
            <w:r w:rsidRPr="0015308D">
              <w:tab/>
            </w:r>
            <w:r w:rsidRPr="0015308D">
              <w:rPr>
                <w:b/>
                <w:i/>
              </w:rPr>
              <w:t xml:space="preserve">in der Erwägung, dass die regelbasierte multilaterale Ordnung vor beispiellosen Herausforderungen steht, darunter zunehmende geopolitische Gegensätze, Unilateralismus, Verstöße gegen das Völkerrecht und schwindendes Vertrauen in internationale Institutionen; in der Erwägung, dass der Pakt für den Mittelmeerraum eine einzigartige Gelegenheit bietet, den Wert der multilateralen Zusammenarbeit, des Dialogs und der gemeinsamen </w:t>
            </w:r>
            <w:r w:rsidRPr="0015308D">
              <w:rPr>
                <w:b/>
                <w:i/>
              </w:rPr>
              <w:lastRenderedPageBreak/>
              <w:t>Verantwortung bei der Bewältigung gemeinsamer Herausforderungen zu bekräftigen;</w:t>
            </w:r>
          </w:p>
        </w:tc>
      </w:tr>
    </w:tbl>
    <w:p w14:paraId="09C763A7"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146BE42" w14:textId="77777777" w:rsidR="008E06B5" w:rsidRPr="0015308D" w:rsidRDefault="008E06B5" w:rsidP="008E06B5">
      <w:r w:rsidRPr="0015308D">
        <w:rPr>
          <w:rStyle w:val="HideTWBExt"/>
        </w:rPr>
        <w:t>&lt;/Amend&gt;</w:t>
      </w:r>
    </w:p>
    <w:p w14:paraId="5C2E5C5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35</w:t>
      </w:r>
      <w:r w:rsidRPr="0015308D">
        <w:rPr>
          <w:rStyle w:val="HideTWBExt"/>
        </w:rPr>
        <w:t>&lt;/NumAm&gt;</w:t>
      </w:r>
    </w:p>
    <w:p w14:paraId="799A1B8C"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281FB9CE" w14:textId="77777777" w:rsidR="008E06B5" w:rsidRPr="0015308D" w:rsidRDefault="008E06B5" w:rsidP="008E06B5">
      <w:pPr>
        <w:pStyle w:val="NormalBold"/>
      </w:pPr>
      <w:r w:rsidRPr="0015308D">
        <w:rPr>
          <w:rStyle w:val="HideTWBExt"/>
          <w:b w:val="0"/>
        </w:rPr>
        <w:t>&lt;/RepeatBlock-By&gt;</w:t>
      </w:r>
    </w:p>
    <w:p w14:paraId="6427D5B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73E00E7" w14:textId="77777777" w:rsidR="008E06B5" w:rsidRPr="0015308D" w:rsidRDefault="008E06B5" w:rsidP="008E06B5">
      <w:pPr>
        <w:pStyle w:val="NormalBold"/>
      </w:pPr>
      <w:r w:rsidRPr="0015308D">
        <w:rPr>
          <w:rStyle w:val="HideTWBExt"/>
        </w:rPr>
        <w:t>&lt;Article&gt;</w:t>
      </w:r>
      <w:r w:rsidRPr="0015308D">
        <w:t>Erwägung C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ED6C718" w14:textId="77777777" w:rsidTr="00907396">
        <w:trPr>
          <w:trHeight w:hRule="exact" w:val="240"/>
          <w:jc w:val="center"/>
        </w:trPr>
        <w:tc>
          <w:tcPr>
            <w:tcW w:w="9752" w:type="dxa"/>
            <w:gridSpan w:val="2"/>
            <w:tcBorders>
              <w:top w:val="nil"/>
              <w:left w:val="nil"/>
              <w:bottom w:val="nil"/>
              <w:right w:val="nil"/>
            </w:tcBorders>
          </w:tcPr>
          <w:p w14:paraId="50B585B1" w14:textId="77777777" w:rsidR="008E06B5" w:rsidRPr="0015308D" w:rsidRDefault="008E06B5" w:rsidP="00907396"/>
        </w:tc>
      </w:tr>
      <w:tr w:rsidR="008E06B5" w:rsidRPr="0015308D" w14:paraId="61C69CDD" w14:textId="77777777" w:rsidTr="00907396">
        <w:trPr>
          <w:trHeight w:val="240"/>
          <w:jc w:val="center"/>
        </w:trPr>
        <w:tc>
          <w:tcPr>
            <w:tcW w:w="4876" w:type="dxa"/>
            <w:tcBorders>
              <w:top w:val="nil"/>
              <w:left w:val="nil"/>
              <w:bottom w:val="nil"/>
              <w:right w:val="nil"/>
            </w:tcBorders>
          </w:tcPr>
          <w:p w14:paraId="70A0BDD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1A0681A" w14:textId="77777777" w:rsidR="008E06B5" w:rsidRPr="0015308D" w:rsidRDefault="008E06B5" w:rsidP="00907396">
            <w:pPr>
              <w:pStyle w:val="AmColumnHeading"/>
            </w:pPr>
            <w:r w:rsidRPr="0015308D">
              <w:t>Geänderter Text</w:t>
            </w:r>
          </w:p>
        </w:tc>
      </w:tr>
      <w:tr w:rsidR="008E06B5" w:rsidRPr="0015308D" w14:paraId="7BC4226B" w14:textId="77777777" w:rsidTr="00907396">
        <w:trPr>
          <w:jc w:val="center"/>
        </w:trPr>
        <w:tc>
          <w:tcPr>
            <w:tcW w:w="4876" w:type="dxa"/>
            <w:tcBorders>
              <w:top w:val="nil"/>
              <w:left w:val="nil"/>
              <w:bottom w:val="nil"/>
              <w:right w:val="nil"/>
            </w:tcBorders>
          </w:tcPr>
          <w:p w14:paraId="1B7CA7F3" w14:textId="77777777" w:rsidR="008E06B5" w:rsidRPr="0015308D" w:rsidRDefault="008E06B5" w:rsidP="00907396">
            <w:pPr>
              <w:pStyle w:val="Normal6a"/>
            </w:pPr>
          </w:p>
        </w:tc>
        <w:tc>
          <w:tcPr>
            <w:tcW w:w="4876" w:type="dxa"/>
            <w:tcBorders>
              <w:top w:val="nil"/>
              <w:left w:val="nil"/>
              <w:bottom w:val="nil"/>
              <w:right w:val="nil"/>
            </w:tcBorders>
          </w:tcPr>
          <w:p w14:paraId="1843CAB4" w14:textId="77777777" w:rsidR="008E06B5" w:rsidRPr="0015308D" w:rsidRDefault="008E06B5" w:rsidP="00907396">
            <w:pPr>
              <w:pStyle w:val="Normal6a"/>
            </w:pPr>
            <w:r w:rsidRPr="0015308D">
              <w:rPr>
                <w:b/>
                <w:i/>
              </w:rPr>
              <w:t>Ca.</w:t>
            </w:r>
            <w:r w:rsidRPr="0015308D">
              <w:tab/>
            </w:r>
            <w:r w:rsidRPr="0015308D">
              <w:rPr>
                <w:b/>
                <w:i/>
              </w:rPr>
              <w:t>in der Erwägung, dass die Einleitung des Barcelona-Prozesses einen Moment echter strategischer Vision darstellte, da die Beziehungen zu einer Zeit, als die Europäische Union selbst einen tiefgreifenden Prozess der Vertiefung und Erweiterung durchlief, in ein umfassenderes Ziel eingebettet wurden – was auch heute noch als Inspiration für die derzeitige Neupositionierung der EU als globaler Akteur dienen sollte;</w:t>
            </w:r>
          </w:p>
        </w:tc>
      </w:tr>
    </w:tbl>
    <w:p w14:paraId="2E696A9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D2A14B8" w14:textId="77777777" w:rsidR="008E06B5" w:rsidRPr="0015308D" w:rsidRDefault="008E06B5" w:rsidP="008E06B5">
      <w:r w:rsidRPr="0015308D">
        <w:rPr>
          <w:rStyle w:val="HideTWBExt"/>
        </w:rPr>
        <w:t>&lt;/Amend&gt;</w:t>
      </w:r>
    </w:p>
    <w:p w14:paraId="107ACD3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36</w:t>
      </w:r>
      <w:r w:rsidRPr="0015308D">
        <w:rPr>
          <w:rStyle w:val="HideTWBExt"/>
        </w:rPr>
        <w:t>&lt;/NumAm&gt;</w:t>
      </w:r>
    </w:p>
    <w:p w14:paraId="52207C18"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434583E1" w14:textId="77777777" w:rsidR="008E06B5" w:rsidRPr="0015308D" w:rsidRDefault="008E06B5" w:rsidP="008E06B5">
      <w:pPr>
        <w:pStyle w:val="NormalBold"/>
      </w:pPr>
      <w:r w:rsidRPr="0015308D">
        <w:rPr>
          <w:rStyle w:val="HideTWBExt"/>
          <w:b w:val="0"/>
        </w:rPr>
        <w:t>&lt;/RepeatBlock-By&gt;</w:t>
      </w:r>
    </w:p>
    <w:p w14:paraId="5CE11C7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30CDC63" w14:textId="77777777" w:rsidR="008E06B5" w:rsidRPr="0015308D" w:rsidRDefault="008E06B5" w:rsidP="008E06B5">
      <w:pPr>
        <w:pStyle w:val="NormalBold"/>
      </w:pPr>
      <w:r w:rsidRPr="0015308D">
        <w:rPr>
          <w:rStyle w:val="HideTWBExt"/>
        </w:rPr>
        <w:t>&lt;Article&gt;</w:t>
      </w:r>
      <w:r w:rsidRPr="0015308D">
        <w:t>Erwägung C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9F7E5A4" w14:textId="77777777" w:rsidTr="00907396">
        <w:trPr>
          <w:trHeight w:hRule="exact" w:val="240"/>
          <w:jc w:val="center"/>
        </w:trPr>
        <w:tc>
          <w:tcPr>
            <w:tcW w:w="9752" w:type="dxa"/>
            <w:gridSpan w:val="2"/>
            <w:tcBorders>
              <w:top w:val="nil"/>
              <w:left w:val="nil"/>
              <w:bottom w:val="nil"/>
              <w:right w:val="nil"/>
            </w:tcBorders>
          </w:tcPr>
          <w:p w14:paraId="5F6FAACA" w14:textId="77777777" w:rsidR="008E06B5" w:rsidRPr="0015308D" w:rsidRDefault="008E06B5" w:rsidP="00907396"/>
        </w:tc>
      </w:tr>
      <w:tr w:rsidR="008E06B5" w:rsidRPr="0015308D" w14:paraId="508AA5AD" w14:textId="77777777" w:rsidTr="00907396">
        <w:trPr>
          <w:trHeight w:val="240"/>
          <w:jc w:val="center"/>
        </w:trPr>
        <w:tc>
          <w:tcPr>
            <w:tcW w:w="4876" w:type="dxa"/>
            <w:tcBorders>
              <w:top w:val="nil"/>
              <w:left w:val="nil"/>
              <w:bottom w:val="nil"/>
              <w:right w:val="nil"/>
            </w:tcBorders>
          </w:tcPr>
          <w:p w14:paraId="1631B1C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B7CDF2E" w14:textId="77777777" w:rsidR="008E06B5" w:rsidRPr="0015308D" w:rsidRDefault="008E06B5" w:rsidP="00907396">
            <w:pPr>
              <w:pStyle w:val="AmColumnHeading"/>
            </w:pPr>
            <w:r w:rsidRPr="0015308D">
              <w:t>Geänderter Text</w:t>
            </w:r>
          </w:p>
        </w:tc>
      </w:tr>
      <w:tr w:rsidR="008E06B5" w:rsidRPr="0015308D" w14:paraId="286BA000" w14:textId="77777777" w:rsidTr="00907396">
        <w:trPr>
          <w:jc w:val="center"/>
        </w:trPr>
        <w:tc>
          <w:tcPr>
            <w:tcW w:w="4876" w:type="dxa"/>
            <w:tcBorders>
              <w:top w:val="nil"/>
              <w:left w:val="nil"/>
              <w:bottom w:val="nil"/>
              <w:right w:val="nil"/>
            </w:tcBorders>
          </w:tcPr>
          <w:p w14:paraId="7202C000" w14:textId="77777777" w:rsidR="008E06B5" w:rsidRPr="0015308D" w:rsidRDefault="008E06B5" w:rsidP="00907396">
            <w:pPr>
              <w:pStyle w:val="Normal6a"/>
            </w:pPr>
          </w:p>
        </w:tc>
        <w:tc>
          <w:tcPr>
            <w:tcW w:w="4876" w:type="dxa"/>
            <w:tcBorders>
              <w:top w:val="nil"/>
              <w:left w:val="nil"/>
              <w:bottom w:val="nil"/>
              <w:right w:val="nil"/>
            </w:tcBorders>
          </w:tcPr>
          <w:p w14:paraId="6E8CBE40" w14:textId="77777777" w:rsidR="008E06B5" w:rsidRPr="0015308D" w:rsidRDefault="008E06B5" w:rsidP="00907396">
            <w:pPr>
              <w:pStyle w:val="Normal6a"/>
            </w:pPr>
            <w:r w:rsidRPr="0015308D">
              <w:rPr>
                <w:b/>
                <w:i/>
              </w:rPr>
              <w:t>Ca.</w:t>
            </w:r>
            <w:r w:rsidRPr="0015308D">
              <w:tab/>
            </w:r>
            <w:r w:rsidRPr="0015308D">
              <w:rPr>
                <w:b/>
                <w:i/>
              </w:rPr>
              <w:t xml:space="preserve">in der Erwägung, dass angesichts des derzeitigen globalen und regionalen geopolitischen Kontextes engere politische Beziehungen und eine verstärkte strategische Partnerschaft zwischen der Europäischen Union und den </w:t>
            </w:r>
            <w:r w:rsidRPr="0015308D">
              <w:rPr>
                <w:b/>
                <w:i/>
              </w:rPr>
              <w:lastRenderedPageBreak/>
              <w:t>Mittelmeerländern unverzichtbar sind, um regionale Stabilität, Sicherheit, Resilienz und nachhaltigen Wohlstand zu stärken;</w:t>
            </w:r>
          </w:p>
        </w:tc>
      </w:tr>
    </w:tbl>
    <w:p w14:paraId="43E5F87E"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87AC11A" w14:textId="77777777" w:rsidR="008E06B5" w:rsidRPr="0015308D" w:rsidRDefault="008E06B5" w:rsidP="008E06B5">
      <w:r w:rsidRPr="0015308D">
        <w:rPr>
          <w:rStyle w:val="HideTWBExt"/>
        </w:rPr>
        <w:t>&lt;/Amend&gt;</w:t>
      </w:r>
    </w:p>
    <w:p w14:paraId="6433228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37</w:t>
      </w:r>
      <w:r w:rsidRPr="0015308D">
        <w:rPr>
          <w:rStyle w:val="HideTWBExt"/>
        </w:rPr>
        <w:t>&lt;/NumAm&gt;</w:t>
      </w:r>
    </w:p>
    <w:p w14:paraId="18C08849"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2D3919EF" w14:textId="77777777" w:rsidR="008E06B5" w:rsidRPr="0015308D" w:rsidRDefault="008E06B5" w:rsidP="008E06B5">
      <w:pPr>
        <w:pStyle w:val="NormalBold"/>
      </w:pPr>
      <w:r w:rsidRPr="0015308D">
        <w:rPr>
          <w:rStyle w:val="HideTWBExt"/>
          <w:b w:val="0"/>
        </w:rPr>
        <w:t>&lt;/RepeatBlock-By&gt;</w:t>
      </w:r>
    </w:p>
    <w:p w14:paraId="02A4AF4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2E42AC2" w14:textId="77777777" w:rsidR="008E06B5" w:rsidRPr="0015308D" w:rsidRDefault="008E06B5" w:rsidP="008E06B5">
      <w:pPr>
        <w:pStyle w:val="NormalBold"/>
      </w:pPr>
      <w:r w:rsidRPr="0015308D">
        <w:rPr>
          <w:rStyle w:val="HideTWBExt"/>
        </w:rPr>
        <w:t>&lt;Article&gt;</w:t>
      </w:r>
      <w:r w:rsidRPr="0015308D">
        <w:t>Erwägung C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7F74484" w14:textId="77777777" w:rsidTr="00907396">
        <w:trPr>
          <w:trHeight w:hRule="exact" w:val="240"/>
          <w:jc w:val="center"/>
        </w:trPr>
        <w:tc>
          <w:tcPr>
            <w:tcW w:w="9752" w:type="dxa"/>
            <w:gridSpan w:val="2"/>
            <w:tcBorders>
              <w:top w:val="nil"/>
              <w:left w:val="nil"/>
              <w:bottom w:val="nil"/>
              <w:right w:val="nil"/>
            </w:tcBorders>
          </w:tcPr>
          <w:p w14:paraId="0648F54D" w14:textId="77777777" w:rsidR="008E06B5" w:rsidRPr="0015308D" w:rsidRDefault="008E06B5" w:rsidP="00907396"/>
        </w:tc>
      </w:tr>
      <w:tr w:rsidR="008E06B5" w:rsidRPr="0015308D" w14:paraId="1683A551" w14:textId="77777777" w:rsidTr="00907396">
        <w:trPr>
          <w:trHeight w:val="240"/>
          <w:jc w:val="center"/>
        </w:trPr>
        <w:tc>
          <w:tcPr>
            <w:tcW w:w="4876" w:type="dxa"/>
            <w:tcBorders>
              <w:top w:val="nil"/>
              <w:left w:val="nil"/>
              <w:bottom w:val="nil"/>
              <w:right w:val="nil"/>
            </w:tcBorders>
          </w:tcPr>
          <w:p w14:paraId="240C3AF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3F96AA" w14:textId="77777777" w:rsidR="008E06B5" w:rsidRPr="0015308D" w:rsidRDefault="008E06B5" w:rsidP="00907396">
            <w:pPr>
              <w:pStyle w:val="AmColumnHeading"/>
            </w:pPr>
            <w:r w:rsidRPr="0015308D">
              <w:t>Geänderter Text</w:t>
            </w:r>
          </w:p>
        </w:tc>
      </w:tr>
      <w:tr w:rsidR="008E06B5" w:rsidRPr="0015308D" w14:paraId="126DB3C2" w14:textId="77777777" w:rsidTr="00907396">
        <w:trPr>
          <w:jc w:val="center"/>
        </w:trPr>
        <w:tc>
          <w:tcPr>
            <w:tcW w:w="4876" w:type="dxa"/>
            <w:tcBorders>
              <w:top w:val="nil"/>
              <w:left w:val="nil"/>
              <w:bottom w:val="nil"/>
              <w:right w:val="nil"/>
            </w:tcBorders>
          </w:tcPr>
          <w:p w14:paraId="5369D8AF" w14:textId="77777777" w:rsidR="008E06B5" w:rsidRPr="0015308D" w:rsidRDefault="008E06B5" w:rsidP="00907396">
            <w:pPr>
              <w:pStyle w:val="Normal6a"/>
            </w:pPr>
          </w:p>
        </w:tc>
        <w:tc>
          <w:tcPr>
            <w:tcW w:w="4876" w:type="dxa"/>
            <w:tcBorders>
              <w:top w:val="nil"/>
              <w:left w:val="nil"/>
              <w:bottom w:val="nil"/>
              <w:right w:val="nil"/>
            </w:tcBorders>
          </w:tcPr>
          <w:p w14:paraId="1EAA9DA0" w14:textId="77777777" w:rsidR="008E06B5" w:rsidRPr="0015308D" w:rsidRDefault="008E06B5" w:rsidP="00907396">
            <w:pPr>
              <w:pStyle w:val="Normal6a"/>
            </w:pPr>
            <w:r w:rsidRPr="0015308D">
              <w:rPr>
                <w:b/>
                <w:i/>
              </w:rPr>
              <w:t>Ca.</w:t>
            </w:r>
            <w:r w:rsidRPr="0015308D">
              <w:tab/>
            </w:r>
            <w:r w:rsidRPr="0015308D">
              <w:rPr>
                <w:b/>
                <w:i/>
              </w:rPr>
              <w:t>in der Erwägung, dass das auswärtige Handeln der EU die Länder in der südlichen Nachbarschaft stärker berücksichtigen muss, um mit ihnen als wirksame Partner gemeinsame Herausforderungen anzugehen, die von Frieden und Stabilität über den Klimawandel bis hin zu universeller Gerechtigkeit reichen;</w:t>
            </w:r>
          </w:p>
        </w:tc>
      </w:tr>
    </w:tbl>
    <w:p w14:paraId="1595C88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E3AE5F2" w14:textId="77777777" w:rsidR="008E06B5" w:rsidRPr="0015308D" w:rsidRDefault="008E06B5" w:rsidP="008E06B5">
      <w:r w:rsidRPr="0015308D">
        <w:rPr>
          <w:rStyle w:val="HideTWBExt"/>
        </w:rPr>
        <w:t>&lt;/Amend&gt;</w:t>
      </w:r>
    </w:p>
    <w:p w14:paraId="1585F18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38</w:t>
      </w:r>
      <w:r w:rsidRPr="0015308D">
        <w:rPr>
          <w:rStyle w:val="HideTWBExt"/>
        </w:rPr>
        <w:t>&lt;/NumAm&gt;</w:t>
      </w:r>
    </w:p>
    <w:p w14:paraId="4E8F311D"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665C0F68" w14:textId="77777777" w:rsidR="008E06B5" w:rsidRPr="0015308D" w:rsidRDefault="008E06B5" w:rsidP="008E06B5">
      <w:pPr>
        <w:pStyle w:val="NormalBold"/>
      </w:pPr>
      <w:r w:rsidRPr="0015308D">
        <w:rPr>
          <w:rStyle w:val="HideTWBExt"/>
          <w:b w:val="0"/>
        </w:rPr>
        <w:t>&lt;/RepeatBlock-By&gt;</w:t>
      </w:r>
    </w:p>
    <w:p w14:paraId="74C7FBD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71673DA" w14:textId="77777777" w:rsidR="008E06B5" w:rsidRPr="0015308D" w:rsidRDefault="008E06B5" w:rsidP="008E06B5">
      <w:pPr>
        <w:pStyle w:val="NormalBold"/>
      </w:pPr>
      <w:r w:rsidRPr="0015308D">
        <w:rPr>
          <w:rStyle w:val="HideTWBExt"/>
        </w:rPr>
        <w:t>&lt;Article&gt;</w:t>
      </w:r>
      <w:r w:rsidRPr="0015308D">
        <w:t>Erwägung C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BA654E8" w14:textId="77777777" w:rsidTr="00907396">
        <w:trPr>
          <w:trHeight w:hRule="exact" w:val="240"/>
          <w:jc w:val="center"/>
        </w:trPr>
        <w:tc>
          <w:tcPr>
            <w:tcW w:w="9752" w:type="dxa"/>
            <w:gridSpan w:val="2"/>
            <w:tcBorders>
              <w:top w:val="nil"/>
              <w:left w:val="nil"/>
              <w:bottom w:val="nil"/>
              <w:right w:val="nil"/>
            </w:tcBorders>
          </w:tcPr>
          <w:p w14:paraId="736743F0" w14:textId="77777777" w:rsidR="008E06B5" w:rsidRPr="0015308D" w:rsidRDefault="008E06B5" w:rsidP="00907396"/>
        </w:tc>
      </w:tr>
      <w:tr w:rsidR="008E06B5" w:rsidRPr="0015308D" w14:paraId="5592F8F9" w14:textId="77777777" w:rsidTr="00907396">
        <w:trPr>
          <w:trHeight w:val="240"/>
          <w:jc w:val="center"/>
        </w:trPr>
        <w:tc>
          <w:tcPr>
            <w:tcW w:w="4876" w:type="dxa"/>
            <w:tcBorders>
              <w:top w:val="nil"/>
              <w:left w:val="nil"/>
              <w:bottom w:val="nil"/>
              <w:right w:val="nil"/>
            </w:tcBorders>
          </w:tcPr>
          <w:p w14:paraId="171438E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DD7A99D" w14:textId="77777777" w:rsidR="008E06B5" w:rsidRPr="0015308D" w:rsidRDefault="008E06B5" w:rsidP="00907396">
            <w:pPr>
              <w:pStyle w:val="AmColumnHeading"/>
            </w:pPr>
            <w:r w:rsidRPr="0015308D">
              <w:t>Geänderter Text</w:t>
            </w:r>
          </w:p>
        </w:tc>
      </w:tr>
      <w:tr w:rsidR="008E06B5" w:rsidRPr="0015308D" w14:paraId="7BD62D27" w14:textId="77777777" w:rsidTr="00907396">
        <w:trPr>
          <w:jc w:val="center"/>
        </w:trPr>
        <w:tc>
          <w:tcPr>
            <w:tcW w:w="4876" w:type="dxa"/>
            <w:tcBorders>
              <w:top w:val="nil"/>
              <w:left w:val="nil"/>
              <w:bottom w:val="nil"/>
              <w:right w:val="nil"/>
            </w:tcBorders>
          </w:tcPr>
          <w:p w14:paraId="02665BED" w14:textId="77777777" w:rsidR="008E06B5" w:rsidRPr="0015308D" w:rsidRDefault="008E06B5" w:rsidP="00907396">
            <w:pPr>
              <w:pStyle w:val="Normal6a"/>
            </w:pPr>
          </w:p>
        </w:tc>
        <w:tc>
          <w:tcPr>
            <w:tcW w:w="4876" w:type="dxa"/>
            <w:tcBorders>
              <w:top w:val="nil"/>
              <w:left w:val="nil"/>
              <w:bottom w:val="nil"/>
              <w:right w:val="nil"/>
            </w:tcBorders>
          </w:tcPr>
          <w:p w14:paraId="2BE1430E" w14:textId="77777777" w:rsidR="008E06B5" w:rsidRPr="0015308D" w:rsidRDefault="008E06B5" w:rsidP="00907396">
            <w:pPr>
              <w:pStyle w:val="Normal6a"/>
            </w:pPr>
            <w:r w:rsidRPr="0015308D">
              <w:rPr>
                <w:b/>
                <w:i/>
              </w:rPr>
              <w:t>Cb.</w:t>
            </w:r>
            <w:r w:rsidRPr="0015308D">
              <w:tab/>
            </w:r>
            <w:r w:rsidRPr="0015308D">
              <w:rPr>
                <w:b/>
                <w:i/>
              </w:rPr>
              <w:t xml:space="preserve">in der Erwägung, dass die jüngsten Konflikte, unter anderem im Libanon, in Syrien, im Jemen und im Iran, eine weitere Eskalation der Spannungen zur Folge hatten und sich auf die maritime Sicherheit und den internationalen Handel ausgewirkt haben; in der Erwägung, dass die zunehmende Instabilität in der Sahelzone, die durch Terrorismus, gewalttätigen </w:t>
            </w:r>
            <w:r w:rsidRPr="0015308D">
              <w:rPr>
                <w:b/>
                <w:i/>
              </w:rPr>
              <w:lastRenderedPageBreak/>
              <w:t>Extremismus, politische Fragilität, humanitäre Krisen und sich ausweitende kriminelle Netze gekennzeichnet ist, eine direkte sicherheitspolitische Herausforderung für den gesamten Mittelmeerraum und Europa darstellt;</w:t>
            </w:r>
          </w:p>
        </w:tc>
      </w:tr>
    </w:tbl>
    <w:p w14:paraId="628F236F"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84F3351" w14:textId="77777777" w:rsidR="008E06B5" w:rsidRPr="0015308D" w:rsidRDefault="008E06B5" w:rsidP="008E06B5">
      <w:r w:rsidRPr="0015308D">
        <w:rPr>
          <w:rStyle w:val="HideTWBExt"/>
        </w:rPr>
        <w:t>&lt;/Amend&gt;</w:t>
      </w:r>
    </w:p>
    <w:p w14:paraId="4D38958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39</w:t>
      </w:r>
      <w:r w:rsidRPr="0015308D">
        <w:rPr>
          <w:rStyle w:val="HideTWBExt"/>
        </w:rPr>
        <w:t>&lt;/NumAm&gt;</w:t>
      </w:r>
    </w:p>
    <w:p w14:paraId="0ECE2E6C"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16D7A3CD"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69B3BCA6" w14:textId="77777777" w:rsidR="008E06B5" w:rsidRPr="0015308D" w:rsidRDefault="008E06B5" w:rsidP="008E06B5">
      <w:pPr>
        <w:pStyle w:val="NormalBold"/>
      </w:pPr>
      <w:r w:rsidRPr="0015308D">
        <w:rPr>
          <w:rStyle w:val="HideTWBExt"/>
          <w:b w:val="0"/>
        </w:rPr>
        <w:t>&lt;/RepeatBlock-By&gt;</w:t>
      </w:r>
    </w:p>
    <w:p w14:paraId="2F59099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5D1C52B" w14:textId="77777777" w:rsidR="008E06B5" w:rsidRPr="0015308D" w:rsidRDefault="008E06B5" w:rsidP="008E06B5">
      <w:pPr>
        <w:pStyle w:val="NormalBold"/>
      </w:pPr>
      <w:r w:rsidRPr="0015308D">
        <w:rPr>
          <w:rStyle w:val="HideTWBExt"/>
        </w:rPr>
        <w:t>&lt;Article&gt;</w:t>
      </w:r>
      <w:r w:rsidRPr="0015308D">
        <w:t>Erwägung C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3ECABA7" w14:textId="77777777" w:rsidTr="00907396">
        <w:trPr>
          <w:trHeight w:hRule="exact" w:val="240"/>
          <w:jc w:val="center"/>
        </w:trPr>
        <w:tc>
          <w:tcPr>
            <w:tcW w:w="9752" w:type="dxa"/>
            <w:gridSpan w:val="2"/>
            <w:tcBorders>
              <w:top w:val="nil"/>
              <w:left w:val="nil"/>
              <w:bottom w:val="nil"/>
              <w:right w:val="nil"/>
            </w:tcBorders>
          </w:tcPr>
          <w:p w14:paraId="5B85B7E5" w14:textId="77777777" w:rsidR="008E06B5" w:rsidRPr="0015308D" w:rsidRDefault="008E06B5" w:rsidP="00907396"/>
        </w:tc>
      </w:tr>
      <w:tr w:rsidR="008E06B5" w:rsidRPr="0015308D" w14:paraId="6B7638F6" w14:textId="77777777" w:rsidTr="00907396">
        <w:trPr>
          <w:trHeight w:val="240"/>
          <w:jc w:val="center"/>
        </w:trPr>
        <w:tc>
          <w:tcPr>
            <w:tcW w:w="4876" w:type="dxa"/>
            <w:tcBorders>
              <w:top w:val="nil"/>
              <w:left w:val="nil"/>
              <w:bottom w:val="nil"/>
              <w:right w:val="nil"/>
            </w:tcBorders>
          </w:tcPr>
          <w:p w14:paraId="1981E8E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7CFD6F5" w14:textId="77777777" w:rsidR="008E06B5" w:rsidRPr="0015308D" w:rsidRDefault="008E06B5" w:rsidP="00907396">
            <w:pPr>
              <w:pStyle w:val="AmColumnHeading"/>
            </w:pPr>
            <w:r w:rsidRPr="0015308D">
              <w:t>Geänderter Text</w:t>
            </w:r>
          </w:p>
        </w:tc>
      </w:tr>
      <w:tr w:rsidR="008E06B5" w:rsidRPr="0015308D" w14:paraId="3617CA5A" w14:textId="77777777" w:rsidTr="00907396">
        <w:trPr>
          <w:jc w:val="center"/>
        </w:trPr>
        <w:tc>
          <w:tcPr>
            <w:tcW w:w="4876" w:type="dxa"/>
            <w:tcBorders>
              <w:top w:val="nil"/>
              <w:left w:val="nil"/>
              <w:bottom w:val="nil"/>
              <w:right w:val="nil"/>
            </w:tcBorders>
          </w:tcPr>
          <w:p w14:paraId="31742BE8" w14:textId="77777777" w:rsidR="008E06B5" w:rsidRPr="0015308D" w:rsidRDefault="008E06B5" w:rsidP="00907396">
            <w:pPr>
              <w:pStyle w:val="Normal6a"/>
            </w:pPr>
          </w:p>
        </w:tc>
        <w:tc>
          <w:tcPr>
            <w:tcW w:w="4876" w:type="dxa"/>
            <w:tcBorders>
              <w:top w:val="nil"/>
              <w:left w:val="nil"/>
              <w:bottom w:val="nil"/>
              <w:right w:val="nil"/>
            </w:tcBorders>
          </w:tcPr>
          <w:p w14:paraId="50C5248B" w14:textId="77777777" w:rsidR="008E06B5" w:rsidRPr="0015308D" w:rsidRDefault="008E06B5" w:rsidP="00907396">
            <w:pPr>
              <w:pStyle w:val="Normal6a"/>
            </w:pPr>
            <w:r w:rsidRPr="0015308D">
              <w:rPr>
                <w:b/>
                <w:i/>
              </w:rPr>
              <w:t>Cb.</w:t>
            </w:r>
            <w:r w:rsidRPr="0015308D">
              <w:tab/>
            </w:r>
            <w:r w:rsidRPr="0015308D">
              <w:rPr>
                <w:b/>
                <w:i/>
              </w:rPr>
              <w:t>in der Erwägung, dass der Mittelmeerraum zu den Gebieten gehört, die den Auswirkungen des Klimawandels am stärksten ausgesetzt sind, einschließlich Wasserknappheit, Wüstenbildung, des Verlusts an biologischer Vielfalt und extremer Wetterereignisse, von denen schutzbedürftige Bevölkerungsgruppen unverhältnismäßig stark betroffen sind;</w:t>
            </w:r>
          </w:p>
        </w:tc>
      </w:tr>
    </w:tbl>
    <w:p w14:paraId="49BAC113"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1C8DE2B3" w14:textId="77777777" w:rsidR="008E06B5" w:rsidRPr="001A1FA7" w:rsidRDefault="008E06B5" w:rsidP="008E06B5">
      <w:pPr>
        <w:rPr>
          <w:lang w:val="sv-SE"/>
        </w:rPr>
      </w:pPr>
      <w:r w:rsidRPr="001A1FA7">
        <w:rPr>
          <w:rStyle w:val="HideTWBExt"/>
          <w:lang w:val="sv-SE"/>
        </w:rPr>
        <w:t>&lt;/Amend&gt;</w:t>
      </w:r>
    </w:p>
    <w:p w14:paraId="4BB629E2"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40</w:t>
      </w:r>
      <w:r w:rsidRPr="001A1FA7">
        <w:rPr>
          <w:rStyle w:val="HideTWBExt"/>
          <w:lang w:val="sv-SE"/>
        </w:rPr>
        <w:t>&lt;/NumAm&gt;</w:t>
      </w:r>
    </w:p>
    <w:p w14:paraId="2671ACE7"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7202DFAC" w14:textId="77777777" w:rsidR="008E06B5" w:rsidRPr="001A1FA7" w:rsidRDefault="008E06B5" w:rsidP="008E06B5">
      <w:pPr>
        <w:pStyle w:val="NormalBold"/>
        <w:rPr>
          <w:lang w:val="sv-SE"/>
        </w:rPr>
      </w:pPr>
      <w:r w:rsidRPr="001A1FA7">
        <w:rPr>
          <w:rStyle w:val="HideTWBExt"/>
          <w:b w:val="0"/>
          <w:lang w:val="sv-SE"/>
        </w:rPr>
        <w:t>&lt;/RepeatBlock-By&gt;</w:t>
      </w:r>
    </w:p>
    <w:p w14:paraId="734BCDC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E234FA6" w14:textId="77777777" w:rsidR="008E06B5" w:rsidRPr="0015308D" w:rsidRDefault="008E06B5" w:rsidP="008E06B5">
      <w:pPr>
        <w:pStyle w:val="NormalBold"/>
      </w:pPr>
      <w:r w:rsidRPr="0015308D">
        <w:rPr>
          <w:rStyle w:val="HideTWBExt"/>
        </w:rPr>
        <w:t>&lt;Article&gt;</w:t>
      </w:r>
      <w:r w:rsidRPr="0015308D">
        <w:t>Erwägung D</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A3E9AD7" w14:textId="77777777" w:rsidTr="00907396">
        <w:trPr>
          <w:trHeight w:hRule="exact" w:val="240"/>
          <w:jc w:val="center"/>
        </w:trPr>
        <w:tc>
          <w:tcPr>
            <w:tcW w:w="9752" w:type="dxa"/>
            <w:gridSpan w:val="2"/>
            <w:tcBorders>
              <w:top w:val="nil"/>
              <w:left w:val="nil"/>
              <w:bottom w:val="nil"/>
              <w:right w:val="nil"/>
            </w:tcBorders>
          </w:tcPr>
          <w:p w14:paraId="6BB357DD" w14:textId="77777777" w:rsidR="008E06B5" w:rsidRPr="0015308D" w:rsidRDefault="008E06B5" w:rsidP="00907396"/>
        </w:tc>
      </w:tr>
      <w:tr w:rsidR="008E06B5" w:rsidRPr="0015308D" w14:paraId="6FF833E4" w14:textId="77777777" w:rsidTr="00907396">
        <w:trPr>
          <w:trHeight w:val="240"/>
          <w:jc w:val="center"/>
        </w:trPr>
        <w:tc>
          <w:tcPr>
            <w:tcW w:w="4876" w:type="dxa"/>
            <w:tcBorders>
              <w:top w:val="nil"/>
              <w:left w:val="nil"/>
              <w:bottom w:val="nil"/>
              <w:right w:val="nil"/>
            </w:tcBorders>
          </w:tcPr>
          <w:p w14:paraId="2EC7172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6CF0B7B" w14:textId="77777777" w:rsidR="008E06B5" w:rsidRPr="0015308D" w:rsidRDefault="008E06B5" w:rsidP="00907396">
            <w:pPr>
              <w:pStyle w:val="AmColumnHeading"/>
            </w:pPr>
            <w:r w:rsidRPr="0015308D">
              <w:t>Geänderter Text</w:t>
            </w:r>
          </w:p>
        </w:tc>
      </w:tr>
      <w:tr w:rsidR="008E06B5" w:rsidRPr="0015308D" w14:paraId="593F3C17" w14:textId="77777777" w:rsidTr="00907396">
        <w:trPr>
          <w:jc w:val="center"/>
        </w:trPr>
        <w:tc>
          <w:tcPr>
            <w:tcW w:w="4876" w:type="dxa"/>
            <w:tcBorders>
              <w:top w:val="nil"/>
              <w:left w:val="nil"/>
              <w:bottom w:val="nil"/>
              <w:right w:val="nil"/>
            </w:tcBorders>
          </w:tcPr>
          <w:p w14:paraId="1FEB933D" w14:textId="77777777" w:rsidR="008E06B5" w:rsidRPr="0015308D" w:rsidRDefault="008E06B5" w:rsidP="00907396">
            <w:pPr>
              <w:pStyle w:val="Normal6a"/>
            </w:pPr>
            <w:r w:rsidRPr="0015308D">
              <w:t>D.</w:t>
            </w:r>
            <w:r w:rsidRPr="0015308D">
              <w:tab/>
              <w:t>in der Erwägung, dass die Union für den Mittelmeerraum (UfM) einen Prozess der institutionellen Reform und der operativen Neuausrichtung eingeleitet hat;</w:t>
            </w:r>
          </w:p>
        </w:tc>
        <w:tc>
          <w:tcPr>
            <w:tcW w:w="4876" w:type="dxa"/>
            <w:tcBorders>
              <w:top w:val="nil"/>
              <w:left w:val="nil"/>
              <w:bottom w:val="nil"/>
              <w:right w:val="nil"/>
            </w:tcBorders>
          </w:tcPr>
          <w:p w14:paraId="2B7C43BC" w14:textId="77777777" w:rsidR="008E06B5" w:rsidRPr="0015308D" w:rsidRDefault="008E06B5" w:rsidP="00907396">
            <w:pPr>
              <w:pStyle w:val="Normal6a"/>
            </w:pPr>
            <w:r w:rsidRPr="0015308D">
              <w:t>D.</w:t>
            </w:r>
            <w:r w:rsidRPr="0015308D">
              <w:tab/>
              <w:t>in der Erwägung, dass die Union für den Mittelmeerraum (UfM)</w:t>
            </w:r>
            <w:r w:rsidRPr="0015308D">
              <w:rPr>
                <w:b/>
                <w:i/>
              </w:rPr>
              <w:t xml:space="preserve"> – eine zwischenstaatliche Organisation, die 2008 als Fortsetzung des Barcelona-Prozesses gegründet wurde und ein wichtiges Forum für den Dialog und die </w:t>
            </w:r>
            <w:r w:rsidRPr="0015308D">
              <w:rPr>
                <w:b/>
                <w:i/>
              </w:rPr>
              <w:lastRenderedPageBreak/>
              <w:t>Zusammenarbeit auf politischer Ebene sowie auf der Ebene zivilgesellschaftlicher Organisationen und relevanter politischer Akteure darstellt –</w:t>
            </w:r>
            <w:r w:rsidRPr="0015308D">
              <w:t xml:space="preserve"> einen Prozess der institutionellen Reform und der operativen Neuausrichtung eingeleitet hat;</w:t>
            </w:r>
          </w:p>
        </w:tc>
      </w:tr>
    </w:tbl>
    <w:p w14:paraId="69F1326B"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5281A92" w14:textId="77777777" w:rsidR="008E06B5" w:rsidRPr="0015308D" w:rsidRDefault="008E06B5" w:rsidP="008E06B5">
      <w:r w:rsidRPr="0015308D">
        <w:rPr>
          <w:rStyle w:val="HideTWBExt"/>
        </w:rPr>
        <w:t>&lt;/Amend&gt;</w:t>
      </w:r>
    </w:p>
    <w:p w14:paraId="6C8BC09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41</w:t>
      </w:r>
      <w:r w:rsidRPr="0015308D">
        <w:rPr>
          <w:rStyle w:val="HideTWBExt"/>
        </w:rPr>
        <w:t>&lt;/NumAm&gt;</w:t>
      </w:r>
    </w:p>
    <w:p w14:paraId="48673319"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3A201761" w14:textId="77777777" w:rsidR="008E06B5" w:rsidRPr="0015308D" w:rsidRDefault="008E06B5" w:rsidP="008E06B5">
      <w:pPr>
        <w:pStyle w:val="NormalBold"/>
      </w:pPr>
      <w:r w:rsidRPr="0015308D">
        <w:rPr>
          <w:rStyle w:val="HideTWBExt"/>
          <w:b w:val="0"/>
        </w:rPr>
        <w:t>&lt;/RepeatBlock-By&gt;</w:t>
      </w:r>
    </w:p>
    <w:p w14:paraId="7C2DC12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257B1A4" w14:textId="77777777" w:rsidR="008E06B5" w:rsidRPr="0015308D" w:rsidRDefault="008E06B5" w:rsidP="008E06B5">
      <w:pPr>
        <w:pStyle w:val="NormalBold"/>
      </w:pPr>
      <w:r w:rsidRPr="0015308D">
        <w:rPr>
          <w:rStyle w:val="HideTWBExt"/>
        </w:rPr>
        <w:t>&lt;Article&gt;</w:t>
      </w:r>
      <w:r w:rsidRPr="0015308D">
        <w:t>Erwägung D</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494A2E" w14:textId="77777777" w:rsidTr="00907396">
        <w:trPr>
          <w:trHeight w:hRule="exact" w:val="240"/>
          <w:jc w:val="center"/>
        </w:trPr>
        <w:tc>
          <w:tcPr>
            <w:tcW w:w="9752" w:type="dxa"/>
            <w:gridSpan w:val="2"/>
            <w:tcBorders>
              <w:top w:val="nil"/>
              <w:left w:val="nil"/>
              <w:bottom w:val="nil"/>
              <w:right w:val="nil"/>
            </w:tcBorders>
          </w:tcPr>
          <w:p w14:paraId="7946842A" w14:textId="77777777" w:rsidR="008E06B5" w:rsidRPr="0015308D" w:rsidRDefault="008E06B5" w:rsidP="00907396"/>
        </w:tc>
      </w:tr>
      <w:tr w:rsidR="008E06B5" w:rsidRPr="0015308D" w14:paraId="10C9DC3A" w14:textId="77777777" w:rsidTr="00907396">
        <w:trPr>
          <w:trHeight w:val="240"/>
          <w:jc w:val="center"/>
        </w:trPr>
        <w:tc>
          <w:tcPr>
            <w:tcW w:w="4876" w:type="dxa"/>
            <w:tcBorders>
              <w:top w:val="nil"/>
              <w:left w:val="nil"/>
              <w:bottom w:val="nil"/>
              <w:right w:val="nil"/>
            </w:tcBorders>
          </w:tcPr>
          <w:p w14:paraId="13AF882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05FD0E" w14:textId="77777777" w:rsidR="008E06B5" w:rsidRPr="0015308D" w:rsidRDefault="008E06B5" w:rsidP="00907396">
            <w:pPr>
              <w:pStyle w:val="AmColumnHeading"/>
            </w:pPr>
            <w:r w:rsidRPr="0015308D">
              <w:t>Geänderter Text</w:t>
            </w:r>
          </w:p>
        </w:tc>
      </w:tr>
      <w:tr w:rsidR="008E06B5" w:rsidRPr="0015308D" w14:paraId="4B77F00A" w14:textId="77777777" w:rsidTr="00907396">
        <w:trPr>
          <w:jc w:val="center"/>
        </w:trPr>
        <w:tc>
          <w:tcPr>
            <w:tcW w:w="4876" w:type="dxa"/>
            <w:tcBorders>
              <w:top w:val="nil"/>
              <w:left w:val="nil"/>
              <w:bottom w:val="nil"/>
              <w:right w:val="nil"/>
            </w:tcBorders>
          </w:tcPr>
          <w:p w14:paraId="2B126441" w14:textId="77777777" w:rsidR="008E06B5" w:rsidRPr="0015308D" w:rsidRDefault="008E06B5" w:rsidP="00907396">
            <w:pPr>
              <w:pStyle w:val="Normal6a"/>
            </w:pPr>
            <w:r w:rsidRPr="0015308D">
              <w:t>D.</w:t>
            </w:r>
            <w:r w:rsidRPr="0015308D">
              <w:tab/>
              <w:t>in der Erwägung, dass die Union für den Mittelmeerraum (UfM) einen Prozess der institutionellen Reform und der operativen Neuausrichtung eingeleitet hat;</w:t>
            </w:r>
          </w:p>
        </w:tc>
        <w:tc>
          <w:tcPr>
            <w:tcW w:w="4876" w:type="dxa"/>
            <w:tcBorders>
              <w:top w:val="nil"/>
              <w:left w:val="nil"/>
              <w:bottom w:val="nil"/>
              <w:right w:val="nil"/>
            </w:tcBorders>
          </w:tcPr>
          <w:p w14:paraId="7B9CDA84" w14:textId="77777777" w:rsidR="008E06B5" w:rsidRPr="0015308D" w:rsidRDefault="008E06B5" w:rsidP="00907396">
            <w:pPr>
              <w:pStyle w:val="Normal6a"/>
            </w:pPr>
            <w:r w:rsidRPr="0015308D">
              <w:t>D.</w:t>
            </w:r>
            <w:r w:rsidRPr="0015308D">
              <w:tab/>
              <w:t xml:space="preserve">in der Erwägung, dass die Union für den Mittelmeerraum (UfM) einen Prozess der institutionellen Reform und der operativen Neuausrichtung eingeleitet hat; </w:t>
            </w:r>
            <w:r w:rsidRPr="0015308D">
              <w:rPr>
                <w:b/>
                <w:i/>
              </w:rPr>
              <w:t>in der Erwägung, dass die EU-Mitgliedstaaten sicherstellen sollten, dass die Union für den Mittelmeerraum über angemessene finanzielle und personelle Ressourcen verfügt, um ihr Mandat zu erfüllen;</w:t>
            </w:r>
          </w:p>
        </w:tc>
      </w:tr>
    </w:tbl>
    <w:p w14:paraId="534093A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F6DA70A" w14:textId="77777777" w:rsidR="008E06B5" w:rsidRPr="0015308D" w:rsidRDefault="008E06B5" w:rsidP="008E06B5">
      <w:r w:rsidRPr="0015308D">
        <w:rPr>
          <w:rStyle w:val="HideTWBExt"/>
        </w:rPr>
        <w:t>&lt;/Amend&gt;</w:t>
      </w:r>
    </w:p>
    <w:p w14:paraId="2BDBB4B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42</w:t>
      </w:r>
      <w:r w:rsidRPr="0015308D">
        <w:rPr>
          <w:rStyle w:val="HideTWBExt"/>
        </w:rPr>
        <w:t>&lt;/NumAm&gt;</w:t>
      </w:r>
    </w:p>
    <w:p w14:paraId="26B005DB"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49DD5955" w14:textId="77777777" w:rsidR="008E06B5" w:rsidRPr="0015308D" w:rsidRDefault="008E06B5" w:rsidP="008E06B5">
      <w:pPr>
        <w:pStyle w:val="NormalBold"/>
      </w:pPr>
      <w:r w:rsidRPr="0015308D">
        <w:rPr>
          <w:rStyle w:val="HideTWBExt"/>
          <w:b w:val="0"/>
        </w:rPr>
        <w:t>&lt;/RepeatBlock-By&gt;</w:t>
      </w:r>
    </w:p>
    <w:p w14:paraId="4BB8E34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EF2F222" w14:textId="77777777" w:rsidR="008E06B5" w:rsidRPr="0015308D" w:rsidRDefault="008E06B5" w:rsidP="008E06B5">
      <w:pPr>
        <w:pStyle w:val="NormalBold"/>
      </w:pPr>
      <w:r w:rsidRPr="0015308D">
        <w:rPr>
          <w:rStyle w:val="HideTWBExt"/>
        </w:rPr>
        <w:t>&lt;Article&gt;</w:t>
      </w:r>
      <w:r w:rsidRPr="0015308D">
        <w:t>Erwägung D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CEA2F48" w14:textId="77777777" w:rsidTr="00907396">
        <w:trPr>
          <w:trHeight w:hRule="exact" w:val="240"/>
          <w:jc w:val="center"/>
        </w:trPr>
        <w:tc>
          <w:tcPr>
            <w:tcW w:w="9752" w:type="dxa"/>
            <w:gridSpan w:val="2"/>
            <w:tcBorders>
              <w:top w:val="nil"/>
              <w:left w:val="nil"/>
              <w:bottom w:val="nil"/>
              <w:right w:val="nil"/>
            </w:tcBorders>
          </w:tcPr>
          <w:p w14:paraId="193FBAB3" w14:textId="77777777" w:rsidR="008E06B5" w:rsidRPr="0015308D" w:rsidRDefault="008E06B5" w:rsidP="00907396"/>
        </w:tc>
      </w:tr>
      <w:tr w:rsidR="008E06B5" w:rsidRPr="0015308D" w14:paraId="12D6BBD7" w14:textId="77777777" w:rsidTr="00907396">
        <w:trPr>
          <w:trHeight w:val="240"/>
          <w:jc w:val="center"/>
        </w:trPr>
        <w:tc>
          <w:tcPr>
            <w:tcW w:w="4876" w:type="dxa"/>
            <w:tcBorders>
              <w:top w:val="nil"/>
              <w:left w:val="nil"/>
              <w:bottom w:val="nil"/>
              <w:right w:val="nil"/>
            </w:tcBorders>
          </w:tcPr>
          <w:p w14:paraId="7F24B73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E95C5EC" w14:textId="77777777" w:rsidR="008E06B5" w:rsidRPr="0015308D" w:rsidRDefault="008E06B5" w:rsidP="00907396">
            <w:pPr>
              <w:pStyle w:val="AmColumnHeading"/>
            </w:pPr>
            <w:r w:rsidRPr="0015308D">
              <w:t>Geänderter Text</w:t>
            </w:r>
          </w:p>
        </w:tc>
      </w:tr>
      <w:tr w:rsidR="008E06B5" w:rsidRPr="0015308D" w14:paraId="058DBC01" w14:textId="77777777" w:rsidTr="00907396">
        <w:trPr>
          <w:jc w:val="center"/>
        </w:trPr>
        <w:tc>
          <w:tcPr>
            <w:tcW w:w="4876" w:type="dxa"/>
            <w:tcBorders>
              <w:top w:val="nil"/>
              <w:left w:val="nil"/>
              <w:bottom w:val="nil"/>
              <w:right w:val="nil"/>
            </w:tcBorders>
          </w:tcPr>
          <w:p w14:paraId="52F0D70F" w14:textId="77777777" w:rsidR="008E06B5" w:rsidRPr="0015308D" w:rsidRDefault="008E06B5" w:rsidP="00907396">
            <w:pPr>
              <w:pStyle w:val="Normal6a"/>
            </w:pPr>
          </w:p>
        </w:tc>
        <w:tc>
          <w:tcPr>
            <w:tcW w:w="4876" w:type="dxa"/>
            <w:tcBorders>
              <w:top w:val="nil"/>
              <w:left w:val="nil"/>
              <w:bottom w:val="nil"/>
              <w:right w:val="nil"/>
            </w:tcBorders>
          </w:tcPr>
          <w:p w14:paraId="7C773DE0" w14:textId="77777777" w:rsidR="008E06B5" w:rsidRPr="0015308D" w:rsidRDefault="008E06B5" w:rsidP="00907396">
            <w:pPr>
              <w:pStyle w:val="Normal6a"/>
            </w:pPr>
            <w:r w:rsidRPr="0015308D">
              <w:rPr>
                <w:b/>
                <w:i/>
              </w:rPr>
              <w:t>Da.</w:t>
            </w:r>
            <w:r w:rsidRPr="0015308D">
              <w:tab/>
            </w:r>
            <w:r w:rsidRPr="0015308D">
              <w:rPr>
                <w:b/>
                <w:i/>
              </w:rPr>
              <w:t xml:space="preserve">in der Erwägung, dass die Kommission und der Hohe Vertreter am 16. Oktober 2025 eine gemeinsame Mitteilung mit dem Titel „Pakt für den Mittelmeerraum: Ein Meer, ein Pakt, eine gemeinsame Zukunft“ vorgelegt haben, </w:t>
            </w:r>
            <w:r w:rsidRPr="0015308D">
              <w:rPr>
                <w:b/>
                <w:i/>
              </w:rPr>
              <w:lastRenderedPageBreak/>
              <w:t>mit der die Beziehungen der EU zu den Partnern im südlichen Mittelmeerraum auf der Grundlage gemeinsamer Verantwortung sowie einer stärker strukturierten und ergebnisorientierten Zusammenarbeit, darunter insbesondere in den Bereichen regionale Stabilität und Sicherheit, wirtschaftliche Entwicklung, Energie, Bildung und Migrationsmanagement, neu belebt werden sollen;</w:t>
            </w:r>
          </w:p>
        </w:tc>
      </w:tr>
    </w:tbl>
    <w:p w14:paraId="29722F2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1C86EABE" w14:textId="77777777" w:rsidR="008E06B5" w:rsidRPr="0015308D" w:rsidRDefault="008E06B5" w:rsidP="008E06B5">
      <w:r w:rsidRPr="0015308D">
        <w:rPr>
          <w:rStyle w:val="HideTWBExt"/>
        </w:rPr>
        <w:t>&lt;/Amend&gt;</w:t>
      </w:r>
    </w:p>
    <w:p w14:paraId="29C6981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43</w:t>
      </w:r>
      <w:r w:rsidRPr="0015308D">
        <w:rPr>
          <w:rStyle w:val="HideTWBExt"/>
        </w:rPr>
        <w:t>&lt;/NumAm&gt;</w:t>
      </w:r>
    </w:p>
    <w:p w14:paraId="42C634CD" w14:textId="77777777" w:rsidR="008E06B5" w:rsidRPr="0015308D" w:rsidRDefault="008E06B5" w:rsidP="008E06B5">
      <w:pPr>
        <w:pStyle w:val="NormalBold"/>
      </w:pPr>
      <w:r w:rsidRPr="0015308D">
        <w:rPr>
          <w:rStyle w:val="HideTWBExt"/>
          <w:b w:val="0"/>
        </w:rPr>
        <w:t>&lt;RepeatBlock-By&gt;&lt;Members&gt;</w:t>
      </w:r>
      <w:r w:rsidRPr="0015308D">
        <w:t>Laura Ballarín Cereza, Javi López</w:t>
      </w:r>
      <w:r w:rsidRPr="0015308D">
        <w:rPr>
          <w:rStyle w:val="HideTWBExt"/>
          <w:b w:val="0"/>
        </w:rPr>
        <w:t>&lt;/Members&gt;</w:t>
      </w:r>
    </w:p>
    <w:p w14:paraId="48E47304" w14:textId="77777777" w:rsidR="008E06B5" w:rsidRPr="0015308D" w:rsidRDefault="008E06B5" w:rsidP="008E06B5">
      <w:pPr>
        <w:pStyle w:val="NormalBold"/>
      </w:pPr>
      <w:r w:rsidRPr="0015308D">
        <w:rPr>
          <w:rStyle w:val="HideTWBExt"/>
          <w:b w:val="0"/>
        </w:rPr>
        <w:t>&lt;/RepeatBlock-By&gt;</w:t>
      </w:r>
    </w:p>
    <w:p w14:paraId="7F1D326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E244E80" w14:textId="77777777" w:rsidR="008E06B5" w:rsidRPr="0015308D" w:rsidRDefault="008E06B5" w:rsidP="008E06B5">
      <w:pPr>
        <w:pStyle w:val="NormalBold"/>
      </w:pPr>
      <w:r w:rsidRPr="0015308D">
        <w:rPr>
          <w:rStyle w:val="HideTWBExt"/>
        </w:rPr>
        <w:t>&lt;Article&gt;</w:t>
      </w:r>
      <w:r w:rsidRPr="0015308D">
        <w:t>Erwägung D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CD0F1A5" w14:textId="77777777" w:rsidTr="00907396">
        <w:trPr>
          <w:trHeight w:hRule="exact" w:val="240"/>
          <w:jc w:val="center"/>
        </w:trPr>
        <w:tc>
          <w:tcPr>
            <w:tcW w:w="9752" w:type="dxa"/>
            <w:gridSpan w:val="2"/>
            <w:tcBorders>
              <w:top w:val="nil"/>
              <w:left w:val="nil"/>
              <w:bottom w:val="nil"/>
              <w:right w:val="nil"/>
            </w:tcBorders>
          </w:tcPr>
          <w:p w14:paraId="71E44250" w14:textId="77777777" w:rsidR="008E06B5" w:rsidRPr="0015308D" w:rsidRDefault="008E06B5" w:rsidP="00907396"/>
        </w:tc>
      </w:tr>
      <w:tr w:rsidR="008E06B5" w:rsidRPr="0015308D" w14:paraId="6D1FB0B8" w14:textId="77777777" w:rsidTr="00907396">
        <w:trPr>
          <w:trHeight w:val="240"/>
          <w:jc w:val="center"/>
        </w:trPr>
        <w:tc>
          <w:tcPr>
            <w:tcW w:w="4876" w:type="dxa"/>
            <w:tcBorders>
              <w:top w:val="nil"/>
              <w:left w:val="nil"/>
              <w:bottom w:val="nil"/>
              <w:right w:val="nil"/>
            </w:tcBorders>
          </w:tcPr>
          <w:p w14:paraId="56D3271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D8EDF76" w14:textId="77777777" w:rsidR="008E06B5" w:rsidRPr="0015308D" w:rsidRDefault="008E06B5" w:rsidP="00907396">
            <w:pPr>
              <w:pStyle w:val="AmColumnHeading"/>
            </w:pPr>
            <w:r w:rsidRPr="0015308D">
              <w:t>Geänderter Text</w:t>
            </w:r>
          </w:p>
        </w:tc>
      </w:tr>
      <w:tr w:rsidR="008E06B5" w:rsidRPr="0015308D" w14:paraId="0AAB6C24" w14:textId="77777777" w:rsidTr="00907396">
        <w:trPr>
          <w:jc w:val="center"/>
        </w:trPr>
        <w:tc>
          <w:tcPr>
            <w:tcW w:w="4876" w:type="dxa"/>
            <w:tcBorders>
              <w:top w:val="nil"/>
              <w:left w:val="nil"/>
              <w:bottom w:val="nil"/>
              <w:right w:val="nil"/>
            </w:tcBorders>
          </w:tcPr>
          <w:p w14:paraId="73CB709C" w14:textId="77777777" w:rsidR="008E06B5" w:rsidRPr="0015308D" w:rsidRDefault="008E06B5" w:rsidP="00907396">
            <w:pPr>
              <w:pStyle w:val="Normal6a"/>
            </w:pPr>
          </w:p>
        </w:tc>
        <w:tc>
          <w:tcPr>
            <w:tcW w:w="4876" w:type="dxa"/>
            <w:tcBorders>
              <w:top w:val="nil"/>
              <w:left w:val="nil"/>
              <w:bottom w:val="nil"/>
              <w:right w:val="nil"/>
            </w:tcBorders>
          </w:tcPr>
          <w:p w14:paraId="5EAC14EB" w14:textId="77777777" w:rsidR="008E06B5" w:rsidRPr="0015308D" w:rsidRDefault="008E06B5" w:rsidP="00907396">
            <w:pPr>
              <w:pStyle w:val="Normal6a"/>
            </w:pPr>
            <w:r w:rsidRPr="0015308D">
              <w:rPr>
                <w:b/>
                <w:i/>
              </w:rPr>
              <w:t>Da.</w:t>
            </w:r>
            <w:r w:rsidRPr="0015308D">
              <w:tab/>
            </w:r>
            <w:r w:rsidRPr="0015308D">
              <w:rPr>
                <w:b/>
                <w:i/>
              </w:rPr>
              <w:t>in der Erwägung, dass die lokalen und regionalen Gebietskörperschaften eine Schlüsselrolle bei der Umsetzung öffentlicher Maßnahmen vor Ort spielen und von wesentlicher Bedeutung sind, um die Wirksamkeit und Legitimität des Pakts und seiner Aktionspläne sicherzustellen;</w:t>
            </w:r>
          </w:p>
        </w:tc>
      </w:tr>
    </w:tbl>
    <w:p w14:paraId="6D6062B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5B7E4D1" w14:textId="77777777" w:rsidR="008E06B5" w:rsidRPr="0015308D" w:rsidRDefault="008E06B5" w:rsidP="008E06B5">
      <w:r w:rsidRPr="0015308D">
        <w:rPr>
          <w:rStyle w:val="HideTWBExt"/>
        </w:rPr>
        <w:t>&lt;/Amend&gt;</w:t>
      </w:r>
    </w:p>
    <w:p w14:paraId="61FEBB8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44</w:t>
      </w:r>
      <w:r w:rsidRPr="0015308D">
        <w:rPr>
          <w:rStyle w:val="HideTWBExt"/>
        </w:rPr>
        <w:t>&lt;/NumAm&gt;</w:t>
      </w:r>
    </w:p>
    <w:p w14:paraId="046DE592" w14:textId="77777777" w:rsidR="008E06B5" w:rsidRPr="0015308D" w:rsidRDefault="008E06B5" w:rsidP="008E06B5">
      <w:pPr>
        <w:pStyle w:val="NormalBold"/>
      </w:pPr>
      <w:r w:rsidRPr="0015308D">
        <w:rPr>
          <w:rStyle w:val="HideTWBExt"/>
          <w:b w:val="0"/>
        </w:rPr>
        <w:t>&lt;RepeatBlock-By&gt;&lt;Members&gt;</w:t>
      </w:r>
      <w:r w:rsidRPr="0015308D">
        <w:t>Laura Ballarín Cereza, Javi López</w:t>
      </w:r>
      <w:r w:rsidRPr="0015308D">
        <w:rPr>
          <w:rStyle w:val="HideTWBExt"/>
          <w:b w:val="0"/>
        </w:rPr>
        <w:t>&lt;/Members&gt;</w:t>
      </w:r>
    </w:p>
    <w:p w14:paraId="070CC13F" w14:textId="77777777" w:rsidR="008E06B5" w:rsidRPr="0015308D" w:rsidRDefault="008E06B5" w:rsidP="008E06B5">
      <w:pPr>
        <w:pStyle w:val="NormalBold"/>
      </w:pPr>
      <w:r w:rsidRPr="0015308D">
        <w:rPr>
          <w:rStyle w:val="HideTWBExt"/>
          <w:b w:val="0"/>
        </w:rPr>
        <w:t>&lt;/RepeatBlock-By&gt;</w:t>
      </w:r>
    </w:p>
    <w:p w14:paraId="0F5E520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07C81BF" w14:textId="77777777" w:rsidR="008E06B5" w:rsidRPr="0015308D" w:rsidRDefault="008E06B5" w:rsidP="008E06B5">
      <w:pPr>
        <w:pStyle w:val="NormalBold"/>
      </w:pPr>
      <w:r w:rsidRPr="0015308D">
        <w:rPr>
          <w:rStyle w:val="HideTWBExt"/>
        </w:rPr>
        <w:t>&lt;Article&gt;</w:t>
      </w:r>
      <w:r w:rsidRPr="0015308D">
        <w:t>Erwägung D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DE9B76E" w14:textId="77777777" w:rsidTr="00907396">
        <w:trPr>
          <w:trHeight w:hRule="exact" w:val="240"/>
          <w:jc w:val="center"/>
        </w:trPr>
        <w:tc>
          <w:tcPr>
            <w:tcW w:w="9752" w:type="dxa"/>
            <w:gridSpan w:val="2"/>
            <w:tcBorders>
              <w:top w:val="nil"/>
              <w:left w:val="nil"/>
              <w:bottom w:val="nil"/>
              <w:right w:val="nil"/>
            </w:tcBorders>
          </w:tcPr>
          <w:p w14:paraId="338A5B9F" w14:textId="77777777" w:rsidR="008E06B5" w:rsidRPr="0015308D" w:rsidRDefault="008E06B5" w:rsidP="00907396"/>
        </w:tc>
      </w:tr>
      <w:tr w:rsidR="008E06B5" w:rsidRPr="0015308D" w14:paraId="0E729C9F" w14:textId="77777777" w:rsidTr="00907396">
        <w:trPr>
          <w:trHeight w:val="240"/>
          <w:jc w:val="center"/>
        </w:trPr>
        <w:tc>
          <w:tcPr>
            <w:tcW w:w="4876" w:type="dxa"/>
            <w:tcBorders>
              <w:top w:val="nil"/>
              <w:left w:val="nil"/>
              <w:bottom w:val="nil"/>
              <w:right w:val="nil"/>
            </w:tcBorders>
          </w:tcPr>
          <w:p w14:paraId="6A2EDA8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282C956" w14:textId="77777777" w:rsidR="008E06B5" w:rsidRPr="0015308D" w:rsidRDefault="008E06B5" w:rsidP="00907396">
            <w:pPr>
              <w:pStyle w:val="AmColumnHeading"/>
            </w:pPr>
            <w:r w:rsidRPr="0015308D">
              <w:t>Geänderter Text</w:t>
            </w:r>
          </w:p>
        </w:tc>
      </w:tr>
      <w:tr w:rsidR="008E06B5" w:rsidRPr="0015308D" w14:paraId="484DC8A0" w14:textId="77777777" w:rsidTr="00907396">
        <w:trPr>
          <w:jc w:val="center"/>
        </w:trPr>
        <w:tc>
          <w:tcPr>
            <w:tcW w:w="4876" w:type="dxa"/>
            <w:tcBorders>
              <w:top w:val="nil"/>
              <w:left w:val="nil"/>
              <w:bottom w:val="nil"/>
              <w:right w:val="nil"/>
            </w:tcBorders>
          </w:tcPr>
          <w:p w14:paraId="5DEF31F6" w14:textId="77777777" w:rsidR="008E06B5" w:rsidRPr="0015308D" w:rsidRDefault="008E06B5" w:rsidP="00907396">
            <w:pPr>
              <w:pStyle w:val="Normal6a"/>
            </w:pPr>
          </w:p>
        </w:tc>
        <w:tc>
          <w:tcPr>
            <w:tcW w:w="4876" w:type="dxa"/>
            <w:tcBorders>
              <w:top w:val="nil"/>
              <w:left w:val="nil"/>
              <w:bottom w:val="nil"/>
              <w:right w:val="nil"/>
            </w:tcBorders>
          </w:tcPr>
          <w:p w14:paraId="3C5C9F08" w14:textId="77777777" w:rsidR="008E06B5" w:rsidRPr="0015308D" w:rsidRDefault="008E06B5" w:rsidP="00907396">
            <w:pPr>
              <w:pStyle w:val="Normal6a"/>
            </w:pPr>
            <w:r w:rsidRPr="0015308D">
              <w:rPr>
                <w:b/>
                <w:i/>
              </w:rPr>
              <w:t>Dc.</w:t>
            </w:r>
            <w:r w:rsidRPr="0015308D">
              <w:tab/>
            </w:r>
            <w:r w:rsidRPr="0015308D">
              <w:rPr>
                <w:b/>
                <w:i/>
              </w:rPr>
              <w:t xml:space="preserve">in der Erwägung, dass eine echte Partnerschaft im Mittelmeerraum erfordert, über die traditionelle Geber-Empfänger-Dynamik hinauszugehen und eine gemeinsame Gestaltung und </w:t>
            </w:r>
            <w:r w:rsidRPr="0015308D">
              <w:rPr>
                <w:b/>
                <w:i/>
              </w:rPr>
              <w:lastRenderedPageBreak/>
              <w:t>gemeinsame Verantwortung aller Akteure sicherzustellen;</w:t>
            </w:r>
          </w:p>
        </w:tc>
      </w:tr>
    </w:tbl>
    <w:p w14:paraId="6B169058"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BAC6139" w14:textId="77777777" w:rsidR="008E06B5" w:rsidRPr="0015308D" w:rsidRDefault="008E06B5" w:rsidP="008E06B5">
      <w:r w:rsidRPr="0015308D">
        <w:rPr>
          <w:rStyle w:val="HideTWBExt"/>
        </w:rPr>
        <w:t>&lt;/Amend&gt;</w:t>
      </w:r>
    </w:p>
    <w:p w14:paraId="59A577E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45</w:t>
      </w:r>
      <w:r w:rsidRPr="0015308D">
        <w:rPr>
          <w:rStyle w:val="HideTWBExt"/>
        </w:rPr>
        <w:t>&lt;/NumAm&gt;</w:t>
      </w:r>
    </w:p>
    <w:p w14:paraId="3BF55266"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4D66F476" w14:textId="77777777" w:rsidR="008E06B5" w:rsidRPr="0015308D" w:rsidRDefault="008E06B5" w:rsidP="008E06B5">
      <w:pPr>
        <w:pStyle w:val="NormalBold"/>
      </w:pPr>
      <w:r w:rsidRPr="0015308D">
        <w:rPr>
          <w:rStyle w:val="HideTWBExt"/>
          <w:b w:val="0"/>
        </w:rPr>
        <w:t>&lt;/RepeatBlock-By&gt;</w:t>
      </w:r>
    </w:p>
    <w:p w14:paraId="01BD31C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22C64A1" w14:textId="77777777" w:rsidR="008E06B5" w:rsidRPr="0015308D" w:rsidRDefault="008E06B5" w:rsidP="008E06B5">
      <w:pPr>
        <w:pStyle w:val="NormalBold"/>
      </w:pPr>
      <w:r w:rsidRPr="0015308D">
        <w:rPr>
          <w:rStyle w:val="HideTWBExt"/>
        </w:rPr>
        <w:t>&lt;Article&gt;</w:t>
      </w:r>
      <w:r w:rsidRPr="0015308D">
        <w:t>Erwägung E</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F40E7ED" w14:textId="77777777" w:rsidTr="00907396">
        <w:trPr>
          <w:trHeight w:hRule="exact" w:val="240"/>
          <w:jc w:val="center"/>
        </w:trPr>
        <w:tc>
          <w:tcPr>
            <w:tcW w:w="9752" w:type="dxa"/>
            <w:gridSpan w:val="2"/>
            <w:tcBorders>
              <w:top w:val="nil"/>
              <w:left w:val="nil"/>
              <w:bottom w:val="nil"/>
              <w:right w:val="nil"/>
            </w:tcBorders>
          </w:tcPr>
          <w:p w14:paraId="0C1D688F" w14:textId="77777777" w:rsidR="008E06B5" w:rsidRPr="0015308D" w:rsidRDefault="008E06B5" w:rsidP="00907396"/>
        </w:tc>
      </w:tr>
      <w:tr w:rsidR="008E06B5" w:rsidRPr="0015308D" w14:paraId="27AFAEAD" w14:textId="77777777" w:rsidTr="00907396">
        <w:trPr>
          <w:trHeight w:val="240"/>
          <w:jc w:val="center"/>
        </w:trPr>
        <w:tc>
          <w:tcPr>
            <w:tcW w:w="4876" w:type="dxa"/>
            <w:tcBorders>
              <w:top w:val="nil"/>
              <w:left w:val="nil"/>
              <w:bottom w:val="nil"/>
              <w:right w:val="nil"/>
            </w:tcBorders>
          </w:tcPr>
          <w:p w14:paraId="580E4ED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7F406A5" w14:textId="77777777" w:rsidR="008E06B5" w:rsidRPr="0015308D" w:rsidRDefault="008E06B5" w:rsidP="00907396">
            <w:pPr>
              <w:pStyle w:val="AmColumnHeading"/>
            </w:pPr>
            <w:r w:rsidRPr="0015308D">
              <w:t>Geänderter Text</w:t>
            </w:r>
          </w:p>
        </w:tc>
      </w:tr>
      <w:tr w:rsidR="008E06B5" w:rsidRPr="0015308D" w14:paraId="3AD460CD" w14:textId="77777777" w:rsidTr="00907396">
        <w:trPr>
          <w:jc w:val="center"/>
        </w:trPr>
        <w:tc>
          <w:tcPr>
            <w:tcW w:w="4876" w:type="dxa"/>
            <w:tcBorders>
              <w:top w:val="nil"/>
              <w:left w:val="nil"/>
              <w:bottom w:val="nil"/>
              <w:right w:val="nil"/>
            </w:tcBorders>
          </w:tcPr>
          <w:p w14:paraId="19CCE84F" w14:textId="77777777" w:rsidR="008E06B5" w:rsidRPr="0015308D" w:rsidRDefault="008E06B5" w:rsidP="00907396">
            <w:pPr>
              <w:pStyle w:val="Normal6a"/>
            </w:pPr>
            <w:r w:rsidRPr="0015308D">
              <w:t>E.</w:t>
            </w:r>
            <w:r w:rsidRPr="0015308D">
              <w:tab/>
              <w:t>in der Erwägung, dass die Sozialpartner, insbesondere Gewerkschaften und Handelskammern, wichtige Akteure bei der Umsetzung des Pakts für den Mittelmeerraum sind;</w:t>
            </w:r>
          </w:p>
        </w:tc>
        <w:tc>
          <w:tcPr>
            <w:tcW w:w="4876" w:type="dxa"/>
            <w:tcBorders>
              <w:top w:val="nil"/>
              <w:left w:val="nil"/>
              <w:bottom w:val="nil"/>
              <w:right w:val="nil"/>
            </w:tcBorders>
          </w:tcPr>
          <w:p w14:paraId="64F8E0C9" w14:textId="77777777" w:rsidR="008E06B5" w:rsidRPr="0015308D" w:rsidRDefault="008E06B5" w:rsidP="00907396">
            <w:pPr>
              <w:pStyle w:val="Normal6a"/>
            </w:pPr>
            <w:r w:rsidRPr="0015308D">
              <w:t>E.</w:t>
            </w:r>
            <w:r w:rsidRPr="0015308D">
              <w:tab/>
              <w:t xml:space="preserve">in der Erwägung, dass die Sozialpartner, insbesondere </w:t>
            </w:r>
            <w:r w:rsidRPr="0015308D">
              <w:rPr>
                <w:b/>
                <w:i/>
              </w:rPr>
              <w:t>Arbeitgeberverbände,</w:t>
            </w:r>
            <w:r w:rsidRPr="0015308D">
              <w:t xml:space="preserve"> Gewerkschaften und Handelskammern, wichtige Akteure bei der Umsetzung des Pakts für den Mittelmeerraum sind;</w:t>
            </w:r>
            <w:r w:rsidRPr="0015308D">
              <w:rPr>
                <w:b/>
                <w:i/>
              </w:rPr>
              <w:t> in der Erwägung, dass dem Privatsektor – insbesondere kleinen und mittleren Unternehmen – im Rahmen des Pakts eine zentrale Rolle zukommen muss;</w:t>
            </w:r>
          </w:p>
        </w:tc>
      </w:tr>
    </w:tbl>
    <w:p w14:paraId="009273E4"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{ES}</w:t>
      </w:r>
      <w:r w:rsidRPr="005335C5">
        <w:rPr>
          <w:lang w:val="it-IT"/>
        </w:rPr>
        <w:t>es</w:t>
      </w:r>
      <w:r w:rsidRPr="005335C5">
        <w:rPr>
          <w:rStyle w:val="HideTWBExt"/>
          <w:lang w:val="it-IT"/>
        </w:rPr>
        <w:t>&lt;/Original&gt;</w:t>
      </w:r>
    </w:p>
    <w:p w14:paraId="0D749606" w14:textId="77777777" w:rsidR="008E06B5" w:rsidRPr="005335C5" w:rsidRDefault="008E06B5" w:rsidP="008E06B5">
      <w:pPr>
        <w:rPr>
          <w:lang w:val="it-IT"/>
        </w:rPr>
      </w:pPr>
      <w:r w:rsidRPr="005335C5">
        <w:rPr>
          <w:rStyle w:val="HideTWBExt"/>
          <w:lang w:val="it-IT"/>
        </w:rPr>
        <w:t>&lt;/Amend&gt;</w:t>
      </w:r>
    </w:p>
    <w:p w14:paraId="6706674B"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46</w:t>
      </w:r>
      <w:r w:rsidRPr="005335C5">
        <w:rPr>
          <w:rStyle w:val="HideTWBExt"/>
          <w:lang w:val="it-IT"/>
        </w:rPr>
        <w:t>&lt;/NumAm&gt;</w:t>
      </w:r>
    </w:p>
    <w:p w14:paraId="7BB594E4"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001DD735" w14:textId="77777777" w:rsidR="008E06B5" w:rsidRPr="005335C5" w:rsidRDefault="008E06B5" w:rsidP="008E06B5">
      <w:pPr>
        <w:pStyle w:val="NormalBold"/>
        <w:rPr>
          <w:lang w:val="it-IT"/>
        </w:rPr>
      </w:pPr>
      <w:r w:rsidRPr="005335C5">
        <w:rPr>
          <w:rStyle w:val="HideTWBExt"/>
          <w:b w:val="0"/>
          <w:lang w:val="it-IT"/>
        </w:rPr>
        <w:t>&lt;/RepeatBlock-By&gt;</w:t>
      </w:r>
    </w:p>
    <w:p w14:paraId="13D5C0C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A5178CD" w14:textId="77777777" w:rsidR="008E06B5" w:rsidRPr="0015308D" w:rsidRDefault="008E06B5" w:rsidP="008E06B5">
      <w:pPr>
        <w:pStyle w:val="NormalBold"/>
      </w:pPr>
      <w:r w:rsidRPr="0015308D">
        <w:rPr>
          <w:rStyle w:val="HideTWBExt"/>
        </w:rPr>
        <w:t>&lt;Article&gt;</w:t>
      </w:r>
      <w:r w:rsidRPr="0015308D">
        <w:t>Erwägung E</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98A44B" w14:textId="77777777" w:rsidTr="00907396">
        <w:trPr>
          <w:trHeight w:hRule="exact" w:val="240"/>
          <w:jc w:val="center"/>
        </w:trPr>
        <w:tc>
          <w:tcPr>
            <w:tcW w:w="9752" w:type="dxa"/>
            <w:gridSpan w:val="2"/>
            <w:tcBorders>
              <w:top w:val="nil"/>
              <w:left w:val="nil"/>
              <w:bottom w:val="nil"/>
              <w:right w:val="nil"/>
            </w:tcBorders>
          </w:tcPr>
          <w:p w14:paraId="7293FE88" w14:textId="77777777" w:rsidR="008E06B5" w:rsidRPr="0015308D" w:rsidRDefault="008E06B5" w:rsidP="00907396"/>
        </w:tc>
      </w:tr>
      <w:tr w:rsidR="008E06B5" w:rsidRPr="0015308D" w14:paraId="754F1F25" w14:textId="77777777" w:rsidTr="00907396">
        <w:trPr>
          <w:trHeight w:val="240"/>
          <w:jc w:val="center"/>
        </w:trPr>
        <w:tc>
          <w:tcPr>
            <w:tcW w:w="4876" w:type="dxa"/>
            <w:tcBorders>
              <w:top w:val="nil"/>
              <w:left w:val="nil"/>
              <w:bottom w:val="nil"/>
              <w:right w:val="nil"/>
            </w:tcBorders>
          </w:tcPr>
          <w:p w14:paraId="24E3AB1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D273CAA" w14:textId="77777777" w:rsidR="008E06B5" w:rsidRPr="0015308D" w:rsidRDefault="008E06B5" w:rsidP="00907396">
            <w:pPr>
              <w:pStyle w:val="AmColumnHeading"/>
            </w:pPr>
            <w:r w:rsidRPr="0015308D">
              <w:t>Geänderter Text</w:t>
            </w:r>
          </w:p>
        </w:tc>
      </w:tr>
      <w:tr w:rsidR="008E06B5" w:rsidRPr="0015308D" w14:paraId="14B98073" w14:textId="77777777" w:rsidTr="00907396">
        <w:trPr>
          <w:jc w:val="center"/>
        </w:trPr>
        <w:tc>
          <w:tcPr>
            <w:tcW w:w="4876" w:type="dxa"/>
            <w:tcBorders>
              <w:top w:val="nil"/>
              <w:left w:val="nil"/>
              <w:bottom w:val="nil"/>
              <w:right w:val="nil"/>
            </w:tcBorders>
          </w:tcPr>
          <w:p w14:paraId="776AC307" w14:textId="77777777" w:rsidR="008E06B5" w:rsidRPr="0015308D" w:rsidRDefault="008E06B5" w:rsidP="00907396">
            <w:pPr>
              <w:pStyle w:val="Normal6a"/>
            </w:pPr>
            <w:r w:rsidRPr="0015308D">
              <w:t>E.</w:t>
            </w:r>
            <w:r w:rsidRPr="0015308D">
              <w:tab/>
              <w:t xml:space="preserve">in der Erwägung, dass die </w:t>
            </w:r>
            <w:r w:rsidRPr="0015308D">
              <w:rPr>
                <w:b/>
                <w:i/>
              </w:rPr>
              <w:t>Sozialpartner</w:t>
            </w:r>
            <w:r w:rsidRPr="0015308D">
              <w:t xml:space="preserve">, </w:t>
            </w:r>
            <w:r w:rsidRPr="0015308D">
              <w:rPr>
                <w:b/>
                <w:i/>
              </w:rPr>
              <w:t>insbesondere</w:t>
            </w:r>
            <w:r w:rsidRPr="0015308D">
              <w:t xml:space="preserve"> Gewerkschaften </w:t>
            </w:r>
            <w:r w:rsidRPr="0015308D">
              <w:rPr>
                <w:b/>
                <w:i/>
              </w:rPr>
              <w:t>und</w:t>
            </w:r>
            <w:r w:rsidRPr="0015308D">
              <w:t xml:space="preserve"> Handelskammern, wichtige Akteure bei der Umsetzung des Pakts für den Mittelmeerraum sind;</w:t>
            </w:r>
          </w:p>
        </w:tc>
        <w:tc>
          <w:tcPr>
            <w:tcW w:w="4876" w:type="dxa"/>
            <w:tcBorders>
              <w:top w:val="nil"/>
              <w:left w:val="nil"/>
              <w:bottom w:val="nil"/>
              <w:right w:val="nil"/>
            </w:tcBorders>
          </w:tcPr>
          <w:p w14:paraId="55C8D5A8" w14:textId="77777777" w:rsidR="008E06B5" w:rsidRPr="0015308D" w:rsidRDefault="008E06B5" w:rsidP="00907396">
            <w:pPr>
              <w:pStyle w:val="Normal6a"/>
            </w:pPr>
            <w:r w:rsidRPr="0015308D">
              <w:t>E.</w:t>
            </w:r>
            <w:r w:rsidRPr="0015308D">
              <w:tab/>
              <w:t xml:space="preserve">in der Erwägung, dass die </w:t>
            </w:r>
            <w:r w:rsidRPr="0015308D">
              <w:rPr>
                <w:b/>
                <w:i/>
              </w:rPr>
              <w:t>Sozial- und Wirtschaftspartner</w:t>
            </w:r>
            <w:r w:rsidRPr="0015308D">
              <w:t xml:space="preserve">, </w:t>
            </w:r>
            <w:r w:rsidRPr="0015308D">
              <w:rPr>
                <w:b/>
                <w:i/>
              </w:rPr>
              <w:t>darunter</w:t>
            </w:r>
            <w:r w:rsidRPr="0015308D">
              <w:t xml:space="preserve"> Gewerkschaften</w:t>
            </w:r>
            <w:r w:rsidRPr="0015308D">
              <w:rPr>
                <w:b/>
                <w:i/>
              </w:rPr>
              <w:t>,</w:t>
            </w:r>
            <w:r w:rsidRPr="0015308D">
              <w:t xml:space="preserve"> Handelskammern, </w:t>
            </w:r>
            <w:r w:rsidRPr="0015308D">
              <w:rPr>
                <w:b/>
                <w:i/>
              </w:rPr>
              <w:t>Unternehmerverbände, kleine und mittlere Unternehmen und andere Vertreter der Zivilgesellschaft,</w:t>
            </w:r>
            <w:r w:rsidRPr="0015308D">
              <w:t xml:space="preserve"> wichtige Akteure bei der Umsetzung des Pakts für den Mittelmeerraum sind;</w:t>
            </w:r>
          </w:p>
        </w:tc>
      </w:tr>
    </w:tbl>
    <w:p w14:paraId="2B817D4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21AF6A1A" w14:textId="77777777" w:rsidR="008E06B5" w:rsidRPr="0015308D" w:rsidRDefault="008E06B5" w:rsidP="008E06B5">
      <w:r w:rsidRPr="0015308D">
        <w:rPr>
          <w:rStyle w:val="HideTWBExt"/>
        </w:rPr>
        <w:lastRenderedPageBreak/>
        <w:t>&lt;/Amend&gt;</w:t>
      </w:r>
    </w:p>
    <w:p w14:paraId="3FC94D5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47</w:t>
      </w:r>
      <w:r w:rsidRPr="0015308D">
        <w:rPr>
          <w:rStyle w:val="HideTWBExt"/>
        </w:rPr>
        <w:t>&lt;/NumAm&gt;</w:t>
      </w:r>
    </w:p>
    <w:p w14:paraId="28A9A7CD"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0F973419"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6B667A4" w14:textId="77777777" w:rsidR="008E06B5" w:rsidRPr="0015308D" w:rsidRDefault="008E06B5" w:rsidP="008E06B5">
      <w:pPr>
        <w:pStyle w:val="NormalBold"/>
      </w:pPr>
      <w:r w:rsidRPr="0015308D">
        <w:rPr>
          <w:rStyle w:val="HideTWBExt"/>
          <w:b w:val="0"/>
        </w:rPr>
        <w:t>&lt;/RepeatBlock-By&gt;</w:t>
      </w:r>
    </w:p>
    <w:p w14:paraId="0EB2E02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4D6538" w14:textId="77777777" w:rsidR="008E06B5" w:rsidRPr="0015308D" w:rsidRDefault="008E06B5" w:rsidP="008E06B5">
      <w:pPr>
        <w:pStyle w:val="NormalBold"/>
      </w:pPr>
      <w:r w:rsidRPr="0015308D">
        <w:rPr>
          <w:rStyle w:val="HideTWBExt"/>
        </w:rPr>
        <w:t>&lt;Article&gt;</w:t>
      </w:r>
      <w:r w:rsidRPr="0015308D">
        <w:t>Erwägung E</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0A45294" w14:textId="77777777" w:rsidTr="00907396">
        <w:trPr>
          <w:trHeight w:hRule="exact" w:val="240"/>
          <w:jc w:val="center"/>
        </w:trPr>
        <w:tc>
          <w:tcPr>
            <w:tcW w:w="9752" w:type="dxa"/>
            <w:gridSpan w:val="2"/>
            <w:tcBorders>
              <w:top w:val="nil"/>
              <w:left w:val="nil"/>
              <w:bottom w:val="nil"/>
              <w:right w:val="nil"/>
            </w:tcBorders>
          </w:tcPr>
          <w:p w14:paraId="5731129F" w14:textId="77777777" w:rsidR="008E06B5" w:rsidRPr="0015308D" w:rsidRDefault="008E06B5" w:rsidP="00907396"/>
        </w:tc>
      </w:tr>
      <w:tr w:rsidR="008E06B5" w:rsidRPr="0015308D" w14:paraId="24116A9B" w14:textId="77777777" w:rsidTr="00907396">
        <w:trPr>
          <w:trHeight w:val="240"/>
          <w:jc w:val="center"/>
        </w:trPr>
        <w:tc>
          <w:tcPr>
            <w:tcW w:w="4876" w:type="dxa"/>
            <w:tcBorders>
              <w:top w:val="nil"/>
              <w:left w:val="nil"/>
              <w:bottom w:val="nil"/>
              <w:right w:val="nil"/>
            </w:tcBorders>
          </w:tcPr>
          <w:p w14:paraId="0B00B21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4BBCF6D" w14:textId="77777777" w:rsidR="008E06B5" w:rsidRPr="0015308D" w:rsidRDefault="008E06B5" w:rsidP="00907396">
            <w:pPr>
              <w:pStyle w:val="AmColumnHeading"/>
            </w:pPr>
            <w:r w:rsidRPr="0015308D">
              <w:t>Geänderter Text</w:t>
            </w:r>
          </w:p>
        </w:tc>
      </w:tr>
      <w:tr w:rsidR="008E06B5" w:rsidRPr="0015308D" w14:paraId="6939CDE3" w14:textId="77777777" w:rsidTr="00907396">
        <w:trPr>
          <w:jc w:val="center"/>
        </w:trPr>
        <w:tc>
          <w:tcPr>
            <w:tcW w:w="4876" w:type="dxa"/>
            <w:tcBorders>
              <w:top w:val="nil"/>
              <w:left w:val="nil"/>
              <w:bottom w:val="nil"/>
              <w:right w:val="nil"/>
            </w:tcBorders>
          </w:tcPr>
          <w:p w14:paraId="4B338643" w14:textId="77777777" w:rsidR="008E06B5" w:rsidRPr="0015308D" w:rsidRDefault="008E06B5" w:rsidP="00907396">
            <w:pPr>
              <w:pStyle w:val="Normal6a"/>
            </w:pPr>
            <w:r w:rsidRPr="0015308D">
              <w:t>E.</w:t>
            </w:r>
            <w:r w:rsidRPr="0015308D">
              <w:tab/>
              <w:t>in der Erwägung, dass die Sozialpartner, insbesondere Gewerkschaften und Handelskammern, wichtige Akteure bei der Umsetzung des Pakts für den Mittelmeerraum sind;</w:t>
            </w:r>
          </w:p>
        </w:tc>
        <w:tc>
          <w:tcPr>
            <w:tcW w:w="4876" w:type="dxa"/>
            <w:tcBorders>
              <w:top w:val="nil"/>
              <w:left w:val="nil"/>
              <w:bottom w:val="nil"/>
              <w:right w:val="nil"/>
            </w:tcBorders>
          </w:tcPr>
          <w:p w14:paraId="12B29CE6" w14:textId="77777777" w:rsidR="008E06B5" w:rsidRPr="0015308D" w:rsidRDefault="008E06B5" w:rsidP="00907396">
            <w:pPr>
              <w:pStyle w:val="Normal6a"/>
            </w:pPr>
            <w:r w:rsidRPr="0015308D">
              <w:t>E.</w:t>
            </w:r>
            <w:r w:rsidRPr="0015308D">
              <w:tab/>
              <w:t>in der Erwägung, dass die Sozialpartner</w:t>
            </w:r>
            <w:r w:rsidRPr="0015308D">
              <w:rPr>
                <w:b/>
                <w:i/>
              </w:rPr>
              <w:t>, Organisationen der Zivilgesellschaft und die Wissenschaft</w:t>
            </w:r>
            <w:r w:rsidRPr="0015308D">
              <w:t>, insbesondere Gewerkschaften und Handelskammern</w:t>
            </w:r>
            <w:r w:rsidRPr="0015308D">
              <w:rPr>
                <w:b/>
                <w:i/>
              </w:rPr>
              <w:t>, Universitäten, Forschungseinrichtungen und Thinktanks</w:t>
            </w:r>
            <w:r w:rsidRPr="0015308D">
              <w:t>, wichtige Akteure bei der Umsetzung des Pakts für den Mittelmeerraum sind;</w:t>
            </w:r>
          </w:p>
        </w:tc>
      </w:tr>
    </w:tbl>
    <w:p w14:paraId="699C6F5B"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3168D37F" w14:textId="77777777" w:rsidR="008E06B5" w:rsidRPr="001A1FA7" w:rsidRDefault="008E06B5" w:rsidP="008E06B5">
      <w:pPr>
        <w:rPr>
          <w:lang w:val="sv-SE"/>
        </w:rPr>
      </w:pPr>
      <w:r w:rsidRPr="001A1FA7">
        <w:rPr>
          <w:rStyle w:val="HideTWBExt"/>
          <w:lang w:val="sv-SE"/>
        </w:rPr>
        <w:t>&lt;/Amend&gt;</w:t>
      </w:r>
    </w:p>
    <w:p w14:paraId="1EB31B3C"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48</w:t>
      </w:r>
      <w:r w:rsidRPr="001A1FA7">
        <w:rPr>
          <w:rStyle w:val="HideTWBExt"/>
          <w:lang w:val="sv-SE"/>
        </w:rPr>
        <w:t>&lt;/NumAm&gt;</w:t>
      </w:r>
    </w:p>
    <w:p w14:paraId="58289BC5"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28ECBFA4" w14:textId="77777777" w:rsidR="008E06B5" w:rsidRPr="001A1FA7" w:rsidRDefault="008E06B5" w:rsidP="008E06B5">
      <w:pPr>
        <w:pStyle w:val="NormalBold"/>
        <w:rPr>
          <w:lang w:val="sv-SE"/>
        </w:rPr>
      </w:pPr>
      <w:r w:rsidRPr="001A1FA7">
        <w:rPr>
          <w:rStyle w:val="HideTWBExt"/>
          <w:b w:val="0"/>
          <w:lang w:val="sv-SE"/>
        </w:rPr>
        <w:t>&lt;/RepeatBlock-By&gt;</w:t>
      </w:r>
    </w:p>
    <w:p w14:paraId="1D80BFB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F476761" w14:textId="77777777" w:rsidR="008E06B5" w:rsidRPr="0015308D" w:rsidRDefault="008E06B5" w:rsidP="008E06B5">
      <w:pPr>
        <w:pStyle w:val="NormalBold"/>
      </w:pPr>
      <w:r w:rsidRPr="0015308D">
        <w:rPr>
          <w:rStyle w:val="HideTWBExt"/>
        </w:rPr>
        <w:t>&lt;Article&gt;</w:t>
      </w:r>
      <w:r w:rsidRPr="0015308D">
        <w:t>Erwägung E</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93C089F" w14:textId="77777777" w:rsidTr="00907396">
        <w:trPr>
          <w:trHeight w:hRule="exact" w:val="240"/>
          <w:jc w:val="center"/>
        </w:trPr>
        <w:tc>
          <w:tcPr>
            <w:tcW w:w="9752" w:type="dxa"/>
            <w:gridSpan w:val="2"/>
            <w:tcBorders>
              <w:top w:val="nil"/>
              <w:left w:val="nil"/>
              <w:bottom w:val="nil"/>
              <w:right w:val="nil"/>
            </w:tcBorders>
          </w:tcPr>
          <w:p w14:paraId="2155F245" w14:textId="77777777" w:rsidR="008E06B5" w:rsidRPr="0015308D" w:rsidRDefault="008E06B5" w:rsidP="00907396"/>
        </w:tc>
      </w:tr>
      <w:tr w:rsidR="008E06B5" w:rsidRPr="0015308D" w14:paraId="11E05067" w14:textId="77777777" w:rsidTr="00907396">
        <w:trPr>
          <w:trHeight w:val="240"/>
          <w:jc w:val="center"/>
        </w:trPr>
        <w:tc>
          <w:tcPr>
            <w:tcW w:w="4876" w:type="dxa"/>
            <w:tcBorders>
              <w:top w:val="nil"/>
              <w:left w:val="nil"/>
              <w:bottom w:val="nil"/>
              <w:right w:val="nil"/>
            </w:tcBorders>
          </w:tcPr>
          <w:p w14:paraId="0F23A78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5DE07DB" w14:textId="77777777" w:rsidR="008E06B5" w:rsidRPr="0015308D" w:rsidRDefault="008E06B5" w:rsidP="00907396">
            <w:pPr>
              <w:pStyle w:val="AmColumnHeading"/>
            </w:pPr>
            <w:r w:rsidRPr="0015308D">
              <w:t>Geänderter Text</w:t>
            </w:r>
          </w:p>
        </w:tc>
      </w:tr>
      <w:tr w:rsidR="008E06B5" w:rsidRPr="0015308D" w14:paraId="7090B1F3" w14:textId="77777777" w:rsidTr="00907396">
        <w:trPr>
          <w:jc w:val="center"/>
        </w:trPr>
        <w:tc>
          <w:tcPr>
            <w:tcW w:w="4876" w:type="dxa"/>
            <w:tcBorders>
              <w:top w:val="nil"/>
              <w:left w:val="nil"/>
              <w:bottom w:val="nil"/>
              <w:right w:val="nil"/>
            </w:tcBorders>
          </w:tcPr>
          <w:p w14:paraId="65792BD9" w14:textId="77777777" w:rsidR="008E06B5" w:rsidRPr="0015308D" w:rsidRDefault="008E06B5" w:rsidP="00907396">
            <w:pPr>
              <w:pStyle w:val="Normal6a"/>
            </w:pPr>
            <w:r w:rsidRPr="0015308D">
              <w:t>E.</w:t>
            </w:r>
            <w:r w:rsidRPr="0015308D">
              <w:tab/>
              <w:t>in der Erwägung, dass die Sozialpartner, insbesondere Gewerkschaften und Handelskammern, wichtige Akteure bei der Umsetzung des Pakts für den Mittelmeerraum sind;</w:t>
            </w:r>
          </w:p>
        </w:tc>
        <w:tc>
          <w:tcPr>
            <w:tcW w:w="4876" w:type="dxa"/>
            <w:tcBorders>
              <w:top w:val="nil"/>
              <w:left w:val="nil"/>
              <w:bottom w:val="nil"/>
              <w:right w:val="nil"/>
            </w:tcBorders>
          </w:tcPr>
          <w:p w14:paraId="74941904" w14:textId="77777777" w:rsidR="008E06B5" w:rsidRPr="0015308D" w:rsidRDefault="008E06B5" w:rsidP="00907396">
            <w:pPr>
              <w:pStyle w:val="Normal6a"/>
            </w:pPr>
            <w:r w:rsidRPr="0015308D">
              <w:t>E.</w:t>
            </w:r>
            <w:r w:rsidRPr="0015308D">
              <w:tab/>
              <w:t>in der Erwägung, dass</w:t>
            </w:r>
            <w:r w:rsidRPr="0015308D">
              <w:rPr>
                <w:b/>
                <w:i/>
              </w:rPr>
              <w:t xml:space="preserve"> eine Vielzahl von Sozialpartnern</w:t>
            </w:r>
            <w:r w:rsidRPr="0015308D">
              <w:t>, insbesondere Gewerkschaften</w:t>
            </w:r>
            <w:r w:rsidRPr="0015308D">
              <w:rPr>
                <w:b/>
                <w:i/>
              </w:rPr>
              <w:t>, religiöse Organisationen, Organisationen der Zivilgesellschaft</w:t>
            </w:r>
            <w:r w:rsidRPr="0015308D">
              <w:t xml:space="preserve"> und Handelskammern, wichtige Akteure bei der Umsetzung des Pakts für den Mittelmeerraum sind;</w:t>
            </w:r>
          </w:p>
        </w:tc>
      </w:tr>
    </w:tbl>
    <w:p w14:paraId="7A07AF1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3D4C9EB" w14:textId="77777777" w:rsidR="008E06B5" w:rsidRPr="0015308D" w:rsidRDefault="008E06B5" w:rsidP="008E06B5">
      <w:r w:rsidRPr="0015308D">
        <w:rPr>
          <w:rStyle w:val="HideTWBExt"/>
        </w:rPr>
        <w:t>&lt;/Amend&gt;</w:t>
      </w:r>
    </w:p>
    <w:p w14:paraId="3D6E494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w:t>
      </w:r>
      <w:r w:rsidRPr="0015308D">
        <w:rPr>
          <w:rStyle w:val="HideTWBExt"/>
        </w:rPr>
        <w:t>&lt;/NumAm&gt;</w:t>
      </w:r>
    </w:p>
    <w:p w14:paraId="4AFD310F"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6E4FDC3F" w14:textId="77777777" w:rsidR="008E06B5" w:rsidRPr="0015308D" w:rsidRDefault="008E06B5" w:rsidP="008E06B5">
      <w:pPr>
        <w:pStyle w:val="NormalBold"/>
      </w:pPr>
      <w:r w:rsidRPr="0015308D">
        <w:rPr>
          <w:rStyle w:val="HideTWBExt"/>
          <w:b w:val="0"/>
        </w:rPr>
        <w:t>&lt;/RepeatBlock-By&gt;</w:t>
      </w:r>
    </w:p>
    <w:p w14:paraId="08C147E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9EF91A0" w14:textId="77777777" w:rsidR="008E06B5" w:rsidRPr="0015308D" w:rsidRDefault="008E06B5" w:rsidP="008E06B5">
      <w:pPr>
        <w:pStyle w:val="NormalBold"/>
      </w:pPr>
      <w:r w:rsidRPr="0015308D">
        <w:rPr>
          <w:rStyle w:val="HideTWBExt"/>
        </w:rPr>
        <w:lastRenderedPageBreak/>
        <w:t>&lt;Article&gt;</w:t>
      </w:r>
      <w:r w:rsidRPr="0015308D">
        <w:t>Erwägung E</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B465BD1" w14:textId="77777777" w:rsidTr="00907396">
        <w:trPr>
          <w:trHeight w:hRule="exact" w:val="240"/>
          <w:jc w:val="center"/>
        </w:trPr>
        <w:tc>
          <w:tcPr>
            <w:tcW w:w="9752" w:type="dxa"/>
            <w:gridSpan w:val="2"/>
            <w:tcBorders>
              <w:top w:val="nil"/>
              <w:left w:val="nil"/>
              <w:bottom w:val="nil"/>
              <w:right w:val="nil"/>
            </w:tcBorders>
          </w:tcPr>
          <w:p w14:paraId="76B28FDF" w14:textId="77777777" w:rsidR="008E06B5" w:rsidRPr="0015308D" w:rsidRDefault="008E06B5" w:rsidP="00907396"/>
        </w:tc>
      </w:tr>
      <w:tr w:rsidR="008E06B5" w:rsidRPr="0015308D" w14:paraId="38396E14" w14:textId="77777777" w:rsidTr="00907396">
        <w:trPr>
          <w:trHeight w:val="240"/>
          <w:jc w:val="center"/>
        </w:trPr>
        <w:tc>
          <w:tcPr>
            <w:tcW w:w="4876" w:type="dxa"/>
            <w:tcBorders>
              <w:top w:val="nil"/>
              <w:left w:val="nil"/>
              <w:bottom w:val="nil"/>
              <w:right w:val="nil"/>
            </w:tcBorders>
          </w:tcPr>
          <w:p w14:paraId="153D39D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8E1C46D" w14:textId="77777777" w:rsidR="008E06B5" w:rsidRPr="0015308D" w:rsidRDefault="008E06B5" w:rsidP="00907396">
            <w:pPr>
              <w:pStyle w:val="AmColumnHeading"/>
            </w:pPr>
            <w:r w:rsidRPr="0015308D">
              <w:t>Geänderter Text</w:t>
            </w:r>
          </w:p>
        </w:tc>
      </w:tr>
      <w:tr w:rsidR="008E06B5" w:rsidRPr="0015308D" w14:paraId="4EA02994" w14:textId="77777777" w:rsidTr="00907396">
        <w:trPr>
          <w:jc w:val="center"/>
        </w:trPr>
        <w:tc>
          <w:tcPr>
            <w:tcW w:w="4876" w:type="dxa"/>
            <w:tcBorders>
              <w:top w:val="nil"/>
              <w:left w:val="nil"/>
              <w:bottom w:val="nil"/>
              <w:right w:val="nil"/>
            </w:tcBorders>
          </w:tcPr>
          <w:p w14:paraId="0E40BF00" w14:textId="77777777" w:rsidR="008E06B5" w:rsidRPr="0015308D" w:rsidRDefault="008E06B5" w:rsidP="00907396">
            <w:pPr>
              <w:pStyle w:val="Normal6a"/>
            </w:pPr>
            <w:r w:rsidRPr="0015308D">
              <w:t>E.</w:t>
            </w:r>
            <w:r w:rsidRPr="0015308D">
              <w:tab/>
              <w:t>in der Erwägung, dass die Sozialpartner, insbesondere Gewerkschaften und Handelskammern, wichtige Akteure bei der Umsetzung des Pakts für den Mittelmeerraum sind;</w:t>
            </w:r>
          </w:p>
        </w:tc>
        <w:tc>
          <w:tcPr>
            <w:tcW w:w="4876" w:type="dxa"/>
            <w:tcBorders>
              <w:top w:val="nil"/>
              <w:left w:val="nil"/>
              <w:bottom w:val="nil"/>
              <w:right w:val="nil"/>
            </w:tcBorders>
          </w:tcPr>
          <w:p w14:paraId="64EC0C49" w14:textId="77777777" w:rsidR="008E06B5" w:rsidRPr="0015308D" w:rsidRDefault="008E06B5" w:rsidP="00907396">
            <w:pPr>
              <w:pStyle w:val="Normal6a"/>
            </w:pPr>
            <w:r w:rsidRPr="0015308D">
              <w:t>E.</w:t>
            </w:r>
            <w:r w:rsidRPr="0015308D">
              <w:tab/>
              <w:t>in der Erwägung, dass die Sozialpartner, insbesondere</w:t>
            </w:r>
            <w:r w:rsidRPr="0015308D">
              <w:rPr>
                <w:b/>
                <w:i/>
              </w:rPr>
              <w:t xml:space="preserve"> Organisationen der Zivilgesellschaft, Menschenrechtsverteidiger,</w:t>
            </w:r>
            <w:r w:rsidRPr="0015308D">
              <w:t xml:space="preserve"> Gewerkschaften und Handelskammern, wichtige Akteure bei der Umsetzung des Pakts für den Mittelmeerraum sind;</w:t>
            </w:r>
          </w:p>
        </w:tc>
      </w:tr>
    </w:tbl>
    <w:p w14:paraId="7168038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E5C6068" w14:textId="77777777" w:rsidR="008E06B5" w:rsidRPr="0015308D" w:rsidRDefault="008E06B5" w:rsidP="008E06B5">
      <w:r w:rsidRPr="0015308D">
        <w:rPr>
          <w:rStyle w:val="HideTWBExt"/>
        </w:rPr>
        <w:t>&lt;/Amend&gt;</w:t>
      </w:r>
    </w:p>
    <w:p w14:paraId="73E7BA5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w:t>
      </w:r>
      <w:r w:rsidRPr="0015308D">
        <w:rPr>
          <w:rStyle w:val="HideTWBExt"/>
        </w:rPr>
        <w:t>&lt;/NumAm&gt;</w:t>
      </w:r>
    </w:p>
    <w:p w14:paraId="1BE55D5A"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493AF7F9" w14:textId="77777777" w:rsidR="008E06B5" w:rsidRPr="0015308D" w:rsidRDefault="008E06B5" w:rsidP="008E06B5">
      <w:pPr>
        <w:pStyle w:val="NormalBold"/>
      </w:pPr>
      <w:r w:rsidRPr="0015308D">
        <w:rPr>
          <w:rStyle w:val="HideTWBExt"/>
          <w:b w:val="0"/>
        </w:rPr>
        <w:t>&lt;/RepeatBlock-By&gt;</w:t>
      </w:r>
    </w:p>
    <w:p w14:paraId="7647E0B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E850E2C" w14:textId="77777777" w:rsidR="008E06B5" w:rsidRPr="0015308D" w:rsidRDefault="008E06B5" w:rsidP="008E06B5">
      <w:pPr>
        <w:pStyle w:val="NormalBold"/>
      </w:pPr>
      <w:r w:rsidRPr="0015308D">
        <w:rPr>
          <w:rStyle w:val="HideTWBExt"/>
        </w:rPr>
        <w:t>&lt;Article&gt;</w:t>
      </w:r>
      <w:r w:rsidRPr="0015308D">
        <w:t>Erwägung E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52FD997" w14:textId="77777777" w:rsidTr="00907396">
        <w:trPr>
          <w:trHeight w:hRule="exact" w:val="240"/>
          <w:jc w:val="center"/>
        </w:trPr>
        <w:tc>
          <w:tcPr>
            <w:tcW w:w="9752" w:type="dxa"/>
            <w:gridSpan w:val="2"/>
            <w:tcBorders>
              <w:top w:val="nil"/>
              <w:left w:val="nil"/>
              <w:bottom w:val="nil"/>
              <w:right w:val="nil"/>
            </w:tcBorders>
          </w:tcPr>
          <w:p w14:paraId="117D764B" w14:textId="77777777" w:rsidR="008E06B5" w:rsidRPr="0015308D" w:rsidRDefault="008E06B5" w:rsidP="00907396"/>
        </w:tc>
      </w:tr>
      <w:tr w:rsidR="008E06B5" w:rsidRPr="0015308D" w14:paraId="06513A9E" w14:textId="77777777" w:rsidTr="00907396">
        <w:trPr>
          <w:trHeight w:val="240"/>
          <w:jc w:val="center"/>
        </w:trPr>
        <w:tc>
          <w:tcPr>
            <w:tcW w:w="4876" w:type="dxa"/>
            <w:tcBorders>
              <w:top w:val="nil"/>
              <w:left w:val="nil"/>
              <w:bottom w:val="nil"/>
              <w:right w:val="nil"/>
            </w:tcBorders>
          </w:tcPr>
          <w:p w14:paraId="67BB2E2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2E56B47" w14:textId="77777777" w:rsidR="008E06B5" w:rsidRPr="0015308D" w:rsidRDefault="008E06B5" w:rsidP="00907396">
            <w:pPr>
              <w:pStyle w:val="AmColumnHeading"/>
            </w:pPr>
            <w:r w:rsidRPr="0015308D">
              <w:t>Geänderter Text</w:t>
            </w:r>
          </w:p>
        </w:tc>
      </w:tr>
      <w:tr w:rsidR="008E06B5" w:rsidRPr="0015308D" w14:paraId="1E525EC9" w14:textId="77777777" w:rsidTr="00907396">
        <w:trPr>
          <w:jc w:val="center"/>
        </w:trPr>
        <w:tc>
          <w:tcPr>
            <w:tcW w:w="4876" w:type="dxa"/>
            <w:tcBorders>
              <w:top w:val="nil"/>
              <w:left w:val="nil"/>
              <w:bottom w:val="nil"/>
              <w:right w:val="nil"/>
            </w:tcBorders>
          </w:tcPr>
          <w:p w14:paraId="75427F3C" w14:textId="77777777" w:rsidR="008E06B5" w:rsidRPr="0015308D" w:rsidRDefault="008E06B5" w:rsidP="00907396">
            <w:pPr>
              <w:pStyle w:val="Normal6a"/>
            </w:pPr>
          </w:p>
        </w:tc>
        <w:tc>
          <w:tcPr>
            <w:tcW w:w="4876" w:type="dxa"/>
            <w:tcBorders>
              <w:top w:val="nil"/>
              <w:left w:val="nil"/>
              <w:bottom w:val="nil"/>
              <w:right w:val="nil"/>
            </w:tcBorders>
          </w:tcPr>
          <w:p w14:paraId="131817B6" w14:textId="77777777" w:rsidR="008E06B5" w:rsidRPr="0015308D" w:rsidRDefault="008E06B5" w:rsidP="00907396">
            <w:pPr>
              <w:pStyle w:val="Normal6a"/>
            </w:pPr>
            <w:r w:rsidRPr="0015308D">
              <w:rPr>
                <w:b/>
                <w:i/>
              </w:rPr>
              <w:t>Ea.</w:t>
            </w:r>
            <w:r w:rsidRPr="0015308D">
              <w:tab/>
            </w:r>
            <w:r w:rsidRPr="0015308D">
              <w:rPr>
                <w:b/>
                <w:i/>
              </w:rPr>
              <w:t>in der Erwägung, dass die Zivilgesellschaft, darunter Menschenrechtsorganisationen, Gewerkschaften, unabhängige Medien, Universitäten, von Frauen und Jugendlichen geführte Organisationen, lokale Gemeindenetzwerke und Umweltbewegungen, eine Schlüsselrolle bei der Förderung eines nachhaltigen Friedens, demokratischer Resilienz und inklusiver Entwicklung in der gesamten Region spielt;</w:t>
            </w:r>
          </w:p>
        </w:tc>
      </w:tr>
    </w:tbl>
    <w:p w14:paraId="590B0B4D"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17BD715A" w14:textId="77777777" w:rsidR="008E06B5" w:rsidRPr="001A1FA7" w:rsidRDefault="008E06B5" w:rsidP="008E06B5">
      <w:pPr>
        <w:rPr>
          <w:lang w:val="sv-SE"/>
        </w:rPr>
      </w:pPr>
      <w:r w:rsidRPr="001A1FA7">
        <w:rPr>
          <w:rStyle w:val="HideTWBExt"/>
          <w:lang w:val="sv-SE"/>
        </w:rPr>
        <w:t>&lt;/Amend&gt;</w:t>
      </w:r>
    </w:p>
    <w:p w14:paraId="292FA19E"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51</w:t>
      </w:r>
      <w:r w:rsidRPr="001A1FA7">
        <w:rPr>
          <w:rStyle w:val="HideTWBExt"/>
          <w:lang w:val="sv-SE"/>
        </w:rPr>
        <w:t>&lt;/NumAm&gt;</w:t>
      </w:r>
    </w:p>
    <w:p w14:paraId="2357E97D"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7EA537FF" w14:textId="77777777" w:rsidR="008E06B5" w:rsidRPr="001A1FA7" w:rsidRDefault="008E06B5" w:rsidP="008E06B5">
      <w:pPr>
        <w:pStyle w:val="NormalBold"/>
        <w:rPr>
          <w:lang w:val="sv-SE"/>
        </w:rPr>
      </w:pPr>
      <w:r w:rsidRPr="001A1FA7">
        <w:rPr>
          <w:rStyle w:val="HideTWBExt"/>
          <w:b w:val="0"/>
          <w:lang w:val="sv-SE"/>
        </w:rPr>
        <w:t>&lt;/RepeatBlock-By&gt;</w:t>
      </w:r>
    </w:p>
    <w:p w14:paraId="23623EC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B102068" w14:textId="77777777" w:rsidR="008E06B5" w:rsidRPr="0015308D" w:rsidRDefault="008E06B5" w:rsidP="008E06B5">
      <w:pPr>
        <w:pStyle w:val="NormalBold"/>
      </w:pPr>
      <w:r w:rsidRPr="0015308D">
        <w:rPr>
          <w:rStyle w:val="HideTWBExt"/>
        </w:rPr>
        <w:t>&lt;Article&gt;</w:t>
      </w:r>
      <w:r w:rsidRPr="0015308D">
        <w:t>Erwägung E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0CF5FE1" w14:textId="77777777" w:rsidTr="00907396">
        <w:trPr>
          <w:trHeight w:hRule="exact" w:val="240"/>
          <w:jc w:val="center"/>
        </w:trPr>
        <w:tc>
          <w:tcPr>
            <w:tcW w:w="9752" w:type="dxa"/>
            <w:gridSpan w:val="2"/>
            <w:tcBorders>
              <w:top w:val="nil"/>
              <w:left w:val="nil"/>
              <w:bottom w:val="nil"/>
              <w:right w:val="nil"/>
            </w:tcBorders>
          </w:tcPr>
          <w:p w14:paraId="04B7F8C5" w14:textId="77777777" w:rsidR="008E06B5" w:rsidRPr="0015308D" w:rsidRDefault="008E06B5" w:rsidP="00907396"/>
        </w:tc>
      </w:tr>
      <w:tr w:rsidR="008E06B5" w:rsidRPr="0015308D" w14:paraId="4EA170F6" w14:textId="77777777" w:rsidTr="00907396">
        <w:trPr>
          <w:trHeight w:val="240"/>
          <w:jc w:val="center"/>
        </w:trPr>
        <w:tc>
          <w:tcPr>
            <w:tcW w:w="4876" w:type="dxa"/>
            <w:tcBorders>
              <w:top w:val="nil"/>
              <w:left w:val="nil"/>
              <w:bottom w:val="nil"/>
              <w:right w:val="nil"/>
            </w:tcBorders>
          </w:tcPr>
          <w:p w14:paraId="4E9E0B10"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201B33DD" w14:textId="77777777" w:rsidR="008E06B5" w:rsidRPr="0015308D" w:rsidRDefault="008E06B5" w:rsidP="00907396">
            <w:pPr>
              <w:pStyle w:val="AmColumnHeading"/>
            </w:pPr>
            <w:r w:rsidRPr="0015308D">
              <w:t>Geänderter Text</w:t>
            </w:r>
          </w:p>
        </w:tc>
      </w:tr>
      <w:tr w:rsidR="008E06B5" w:rsidRPr="0015308D" w14:paraId="62AE80E7" w14:textId="77777777" w:rsidTr="00907396">
        <w:trPr>
          <w:jc w:val="center"/>
        </w:trPr>
        <w:tc>
          <w:tcPr>
            <w:tcW w:w="4876" w:type="dxa"/>
            <w:tcBorders>
              <w:top w:val="nil"/>
              <w:left w:val="nil"/>
              <w:bottom w:val="nil"/>
              <w:right w:val="nil"/>
            </w:tcBorders>
          </w:tcPr>
          <w:p w14:paraId="227778BE" w14:textId="77777777" w:rsidR="008E06B5" w:rsidRPr="0015308D" w:rsidRDefault="008E06B5" w:rsidP="00907396">
            <w:pPr>
              <w:pStyle w:val="Normal6a"/>
            </w:pPr>
          </w:p>
        </w:tc>
        <w:tc>
          <w:tcPr>
            <w:tcW w:w="4876" w:type="dxa"/>
            <w:tcBorders>
              <w:top w:val="nil"/>
              <w:left w:val="nil"/>
              <w:bottom w:val="nil"/>
              <w:right w:val="nil"/>
            </w:tcBorders>
          </w:tcPr>
          <w:p w14:paraId="5C5FCFA9" w14:textId="77777777" w:rsidR="008E06B5" w:rsidRPr="0015308D" w:rsidRDefault="008E06B5" w:rsidP="00907396">
            <w:pPr>
              <w:pStyle w:val="Normal6a"/>
            </w:pPr>
            <w:r w:rsidRPr="0015308D">
              <w:rPr>
                <w:b/>
                <w:i/>
              </w:rPr>
              <w:t>Ea.</w:t>
            </w:r>
            <w:r w:rsidRPr="0015308D">
              <w:tab/>
            </w:r>
            <w:r w:rsidRPr="0015308D">
              <w:rPr>
                <w:b/>
                <w:i/>
              </w:rPr>
              <w:t>in der Erwägung, dass sich der Mittelmeerraum laut dem Umweltprogramm der Vereinten Nationen (UNEP) 20 % schneller erwärmt als andere Regionen der Erde; in der Erwägung, dass im Mittelmeer 7,5 % der Arten der Meeresfauna der Welt und 18 % der Arten der Meeresflora leben;</w:t>
            </w:r>
          </w:p>
        </w:tc>
      </w:tr>
    </w:tbl>
    <w:p w14:paraId="5B93F715"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567AC050" w14:textId="77777777" w:rsidR="008E06B5" w:rsidRPr="001A1FA7" w:rsidRDefault="008E06B5" w:rsidP="008E06B5">
      <w:pPr>
        <w:rPr>
          <w:lang w:val="sv-SE"/>
        </w:rPr>
      </w:pPr>
      <w:r w:rsidRPr="001A1FA7">
        <w:rPr>
          <w:rStyle w:val="HideTWBExt"/>
          <w:lang w:val="sv-SE"/>
        </w:rPr>
        <w:t>&lt;/Amend&gt;</w:t>
      </w:r>
    </w:p>
    <w:p w14:paraId="3896A98F"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52</w:t>
      </w:r>
      <w:r w:rsidRPr="001A1FA7">
        <w:rPr>
          <w:rStyle w:val="HideTWBExt"/>
          <w:lang w:val="sv-SE"/>
        </w:rPr>
        <w:t>&lt;/NumAm&gt;</w:t>
      </w:r>
    </w:p>
    <w:p w14:paraId="06F3ACB8"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4D35B32F" w14:textId="77777777" w:rsidR="008E06B5" w:rsidRPr="001A1FA7" w:rsidRDefault="008E06B5" w:rsidP="008E06B5">
      <w:pPr>
        <w:pStyle w:val="NormalBold"/>
        <w:rPr>
          <w:lang w:val="sv-SE"/>
        </w:rPr>
      </w:pPr>
      <w:r w:rsidRPr="001A1FA7">
        <w:rPr>
          <w:rStyle w:val="HideTWBExt"/>
          <w:b w:val="0"/>
          <w:lang w:val="sv-SE"/>
        </w:rPr>
        <w:t>&lt;/RepeatBlock-By&gt;</w:t>
      </w:r>
    </w:p>
    <w:p w14:paraId="2027EF9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71F1B58" w14:textId="77777777" w:rsidR="008E06B5" w:rsidRPr="0015308D" w:rsidRDefault="008E06B5" w:rsidP="008E06B5">
      <w:pPr>
        <w:pStyle w:val="NormalBold"/>
      </w:pPr>
      <w:r w:rsidRPr="0015308D">
        <w:rPr>
          <w:rStyle w:val="HideTWBExt"/>
        </w:rPr>
        <w:t>&lt;Article&gt;</w:t>
      </w:r>
      <w:r w:rsidRPr="0015308D">
        <w:t>Erwägung E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BD011B" w14:textId="77777777" w:rsidTr="00907396">
        <w:trPr>
          <w:trHeight w:hRule="exact" w:val="240"/>
          <w:jc w:val="center"/>
        </w:trPr>
        <w:tc>
          <w:tcPr>
            <w:tcW w:w="9752" w:type="dxa"/>
            <w:gridSpan w:val="2"/>
            <w:tcBorders>
              <w:top w:val="nil"/>
              <w:left w:val="nil"/>
              <w:bottom w:val="nil"/>
              <w:right w:val="nil"/>
            </w:tcBorders>
          </w:tcPr>
          <w:p w14:paraId="3F68CE3E" w14:textId="77777777" w:rsidR="008E06B5" w:rsidRPr="0015308D" w:rsidRDefault="008E06B5" w:rsidP="00907396"/>
        </w:tc>
      </w:tr>
      <w:tr w:rsidR="008E06B5" w:rsidRPr="0015308D" w14:paraId="56F1F9AA" w14:textId="77777777" w:rsidTr="00907396">
        <w:trPr>
          <w:trHeight w:val="240"/>
          <w:jc w:val="center"/>
        </w:trPr>
        <w:tc>
          <w:tcPr>
            <w:tcW w:w="4876" w:type="dxa"/>
            <w:tcBorders>
              <w:top w:val="nil"/>
              <w:left w:val="nil"/>
              <w:bottom w:val="nil"/>
              <w:right w:val="nil"/>
            </w:tcBorders>
          </w:tcPr>
          <w:p w14:paraId="17E047D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230030E" w14:textId="77777777" w:rsidR="008E06B5" w:rsidRPr="0015308D" w:rsidRDefault="008E06B5" w:rsidP="00907396">
            <w:pPr>
              <w:pStyle w:val="AmColumnHeading"/>
            </w:pPr>
            <w:r w:rsidRPr="0015308D">
              <w:t>Geänderter Text</w:t>
            </w:r>
          </w:p>
        </w:tc>
      </w:tr>
      <w:tr w:rsidR="008E06B5" w:rsidRPr="0015308D" w14:paraId="1F4F993B" w14:textId="77777777" w:rsidTr="00907396">
        <w:trPr>
          <w:jc w:val="center"/>
        </w:trPr>
        <w:tc>
          <w:tcPr>
            <w:tcW w:w="4876" w:type="dxa"/>
            <w:tcBorders>
              <w:top w:val="nil"/>
              <w:left w:val="nil"/>
              <w:bottom w:val="nil"/>
              <w:right w:val="nil"/>
            </w:tcBorders>
          </w:tcPr>
          <w:p w14:paraId="1C03D6D6" w14:textId="77777777" w:rsidR="008E06B5" w:rsidRPr="0015308D" w:rsidRDefault="008E06B5" w:rsidP="00907396">
            <w:pPr>
              <w:pStyle w:val="Normal6a"/>
            </w:pPr>
          </w:p>
        </w:tc>
        <w:tc>
          <w:tcPr>
            <w:tcW w:w="4876" w:type="dxa"/>
            <w:tcBorders>
              <w:top w:val="nil"/>
              <w:left w:val="nil"/>
              <w:bottom w:val="nil"/>
              <w:right w:val="nil"/>
            </w:tcBorders>
          </w:tcPr>
          <w:p w14:paraId="5A558EAE" w14:textId="77777777" w:rsidR="008E06B5" w:rsidRPr="0015308D" w:rsidRDefault="008E06B5" w:rsidP="00907396">
            <w:pPr>
              <w:pStyle w:val="Normal6a"/>
            </w:pPr>
            <w:r w:rsidRPr="0015308D">
              <w:rPr>
                <w:b/>
                <w:i/>
              </w:rPr>
              <w:t>Eb.</w:t>
            </w:r>
            <w:r w:rsidRPr="0015308D">
              <w:tab/>
            </w:r>
            <w:r w:rsidRPr="0015308D">
              <w:rPr>
                <w:b/>
                <w:i/>
              </w:rPr>
              <w:t>in der Erwägung, dass Nordafrika aufgrund der günstigen Bedingungen in der Region und der sinkenden Produktionskosten ein potenzieller Hersteller von wettbewerbsfähigem grünem Wasserstoff ist; in der Erwägung, dass diese Partnerschaft infolge der Modernisierung der Energiesysteme für beide Parteien im Hinblick auf die Energieversorgungssicherheit und die industrielle Wettbewerbsfähigkeit von Vorteil sein wird;</w:t>
            </w:r>
          </w:p>
        </w:tc>
      </w:tr>
    </w:tbl>
    <w:p w14:paraId="4BB6351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8207AB8" w14:textId="77777777" w:rsidR="008E06B5" w:rsidRPr="0015308D" w:rsidRDefault="008E06B5" w:rsidP="008E06B5">
      <w:r w:rsidRPr="0015308D">
        <w:rPr>
          <w:rStyle w:val="HideTWBExt"/>
        </w:rPr>
        <w:t>&lt;/Amend&gt;</w:t>
      </w:r>
    </w:p>
    <w:p w14:paraId="0DC0454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53</w:t>
      </w:r>
      <w:r w:rsidRPr="0015308D">
        <w:rPr>
          <w:rStyle w:val="HideTWBExt"/>
        </w:rPr>
        <w:t>&lt;/NumAm&gt;</w:t>
      </w:r>
    </w:p>
    <w:p w14:paraId="242D60E6"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7BEB1751" w14:textId="77777777" w:rsidR="008E06B5" w:rsidRPr="0015308D" w:rsidRDefault="008E06B5" w:rsidP="008E06B5">
      <w:pPr>
        <w:pStyle w:val="NormalBold"/>
      </w:pPr>
      <w:r w:rsidRPr="0015308D">
        <w:rPr>
          <w:rStyle w:val="HideTWBExt"/>
          <w:b w:val="0"/>
        </w:rPr>
        <w:t>&lt;/RepeatBlock-By&gt;</w:t>
      </w:r>
    </w:p>
    <w:p w14:paraId="04EA6E5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098F460" w14:textId="77777777" w:rsidR="008E06B5" w:rsidRPr="0015308D" w:rsidRDefault="008E06B5" w:rsidP="008E06B5">
      <w:pPr>
        <w:pStyle w:val="NormalBold"/>
      </w:pPr>
      <w:r w:rsidRPr="0015308D">
        <w:rPr>
          <w:rStyle w:val="HideTWBExt"/>
        </w:rPr>
        <w:t>&lt;Article&gt;</w:t>
      </w:r>
      <w:r w:rsidRPr="0015308D">
        <w:t>Erwägung E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D3F5487" w14:textId="77777777" w:rsidTr="00907396">
        <w:trPr>
          <w:trHeight w:hRule="exact" w:val="240"/>
          <w:jc w:val="center"/>
        </w:trPr>
        <w:tc>
          <w:tcPr>
            <w:tcW w:w="9752" w:type="dxa"/>
            <w:gridSpan w:val="2"/>
            <w:tcBorders>
              <w:top w:val="nil"/>
              <w:left w:val="nil"/>
              <w:bottom w:val="nil"/>
              <w:right w:val="nil"/>
            </w:tcBorders>
          </w:tcPr>
          <w:p w14:paraId="76E3D3C0" w14:textId="77777777" w:rsidR="008E06B5" w:rsidRPr="0015308D" w:rsidRDefault="008E06B5" w:rsidP="00907396"/>
        </w:tc>
      </w:tr>
      <w:tr w:rsidR="008E06B5" w:rsidRPr="0015308D" w14:paraId="6DBD4427" w14:textId="77777777" w:rsidTr="00907396">
        <w:trPr>
          <w:trHeight w:val="240"/>
          <w:jc w:val="center"/>
        </w:trPr>
        <w:tc>
          <w:tcPr>
            <w:tcW w:w="4876" w:type="dxa"/>
            <w:tcBorders>
              <w:top w:val="nil"/>
              <w:left w:val="nil"/>
              <w:bottom w:val="nil"/>
              <w:right w:val="nil"/>
            </w:tcBorders>
          </w:tcPr>
          <w:p w14:paraId="219A888D"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407543F7" w14:textId="77777777" w:rsidR="008E06B5" w:rsidRPr="0015308D" w:rsidRDefault="008E06B5" w:rsidP="00907396">
            <w:pPr>
              <w:pStyle w:val="AmColumnHeading"/>
            </w:pPr>
            <w:r w:rsidRPr="0015308D">
              <w:t>Geänderter Text</w:t>
            </w:r>
          </w:p>
        </w:tc>
      </w:tr>
      <w:tr w:rsidR="008E06B5" w:rsidRPr="0015308D" w14:paraId="264E3C5F" w14:textId="77777777" w:rsidTr="00907396">
        <w:trPr>
          <w:jc w:val="center"/>
        </w:trPr>
        <w:tc>
          <w:tcPr>
            <w:tcW w:w="4876" w:type="dxa"/>
            <w:tcBorders>
              <w:top w:val="nil"/>
              <w:left w:val="nil"/>
              <w:bottom w:val="nil"/>
              <w:right w:val="nil"/>
            </w:tcBorders>
          </w:tcPr>
          <w:p w14:paraId="10EC7BD0" w14:textId="77777777" w:rsidR="008E06B5" w:rsidRPr="0015308D" w:rsidRDefault="008E06B5" w:rsidP="00907396">
            <w:pPr>
              <w:pStyle w:val="Normal6a"/>
            </w:pPr>
          </w:p>
        </w:tc>
        <w:tc>
          <w:tcPr>
            <w:tcW w:w="4876" w:type="dxa"/>
            <w:tcBorders>
              <w:top w:val="nil"/>
              <w:left w:val="nil"/>
              <w:bottom w:val="nil"/>
              <w:right w:val="nil"/>
            </w:tcBorders>
          </w:tcPr>
          <w:p w14:paraId="5B56A6EA" w14:textId="77777777" w:rsidR="008E06B5" w:rsidRPr="0015308D" w:rsidRDefault="008E06B5" w:rsidP="00907396">
            <w:pPr>
              <w:pStyle w:val="Normal6a"/>
            </w:pPr>
            <w:r w:rsidRPr="0015308D">
              <w:rPr>
                <w:b/>
                <w:i/>
              </w:rPr>
              <w:t>Eb.</w:t>
            </w:r>
            <w:r w:rsidRPr="0015308D">
              <w:tab/>
            </w:r>
            <w:r w:rsidRPr="0015308D">
              <w:rPr>
                <w:b/>
                <w:i/>
              </w:rPr>
              <w:t>in der Erwägung, dass der zivilgesellschaftliche Raum in zahlreichen Partnerländern schrittweise eingeschränkt wurde, was schwerwiegende Folgen für die Rechtsstaatlichkeit und die demokratische Rechenschaftspflicht hat;</w:t>
            </w:r>
          </w:p>
        </w:tc>
      </w:tr>
    </w:tbl>
    <w:p w14:paraId="226EC86D"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0F0BD51E" w14:textId="77777777" w:rsidR="008E06B5" w:rsidRPr="001A1FA7" w:rsidRDefault="008E06B5" w:rsidP="008E06B5">
      <w:pPr>
        <w:rPr>
          <w:lang w:val="sv-SE"/>
        </w:rPr>
      </w:pPr>
      <w:r w:rsidRPr="001A1FA7">
        <w:rPr>
          <w:rStyle w:val="HideTWBExt"/>
          <w:lang w:val="sv-SE"/>
        </w:rPr>
        <w:t>&lt;/Amend&gt;</w:t>
      </w:r>
    </w:p>
    <w:p w14:paraId="674AE797"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54</w:t>
      </w:r>
      <w:r w:rsidRPr="001A1FA7">
        <w:rPr>
          <w:rStyle w:val="HideTWBExt"/>
          <w:lang w:val="sv-SE"/>
        </w:rPr>
        <w:t>&lt;/NumAm&gt;</w:t>
      </w:r>
    </w:p>
    <w:p w14:paraId="3FA37953"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7D724D73" w14:textId="77777777" w:rsidR="008E06B5" w:rsidRPr="001A1FA7" w:rsidRDefault="008E06B5" w:rsidP="008E06B5">
      <w:pPr>
        <w:pStyle w:val="NormalBold"/>
        <w:rPr>
          <w:lang w:val="sv-SE"/>
        </w:rPr>
      </w:pPr>
      <w:r w:rsidRPr="001A1FA7">
        <w:rPr>
          <w:rStyle w:val="HideTWBExt"/>
          <w:b w:val="0"/>
          <w:lang w:val="sv-SE"/>
        </w:rPr>
        <w:t>&lt;/RepeatBlock-By&gt;</w:t>
      </w:r>
    </w:p>
    <w:p w14:paraId="25122EF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5A15D47" w14:textId="77777777" w:rsidR="008E06B5" w:rsidRPr="0015308D" w:rsidRDefault="008E06B5" w:rsidP="008E06B5">
      <w:pPr>
        <w:pStyle w:val="NormalBold"/>
      </w:pPr>
      <w:r w:rsidRPr="0015308D">
        <w:rPr>
          <w:rStyle w:val="HideTWBExt"/>
        </w:rPr>
        <w:t>&lt;Article&gt;</w:t>
      </w:r>
      <w:r w:rsidRPr="0015308D">
        <w:t>Erwägung E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E3AB62D" w14:textId="77777777" w:rsidTr="00907396">
        <w:trPr>
          <w:trHeight w:hRule="exact" w:val="240"/>
          <w:jc w:val="center"/>
        </w:trPr>
        <w:tc>
          <w:tcPr>
            <w:tcW w:w="9752" w:type="dxa"/>
            <w:gridSpan w:val="2"/>
            <w:tcBorders>
              <w:top w:val="nil"/>
              <w:left w:val="nil"/>
              <w:bottom w:val="nil"/>
              <w:right w:val="nil"/>
            </w:tcBorders>
          </w:tcPr>
          <w:p w14:paraId="5A843D90" w14:textId="77777777" w:rsidR="008E06B5" w:rsidRPr="0015308D" w:rsidRDefault="008E06B5" w:rsidP="00907396"/>
        </w:tc>
      </w:tr>
      <w:tr w:rsidR="008E06B5" w:rsidRPr="0015308D" w14:paraId="71F75B4E" w14:textId="77777777" w:rsidTr="00907396">
        <w:trPr>
          <w:trHeight w:val="240"/>
          <w:jc w:val="center"/>
        </w:trPr>
        <w:tc>
          <w:tcPr>
            <w:tcW w:w="4876" w:type="dxa"/>
            <w:tcBorders>
              <w:top w:val="nil"/>
              <w:left w:val="nil"/>
              <w:bottom w:val="nil"/>
              <w:right w:val="nil"/>
            </w:tcBorders>
          </w:tcPr>
          <w:p w14:paraId="4D6B8F4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265443B" w14:textId="77777777" w:rsidR="008E06B5" w:rsidRPr="0015308D" w:rsidRDefault="008E06B5" w:rsidP="00907396">
            <w:pPr>
              <w:pStyle w:val="AmColumnHeading"/>
            </w:pPr>
            <w:r w:rsidRPr="0015308D">
              <w:t>Geänderter Text</w:t>
            </w:r>
          </w:p>
        </w:tc>
      </w:tr>
      <w:tr w:rsidR="008E06B5" w:rsidRPr="0015308D" w14:paraId="61301ADE" w14:textId="77777777" w:rsidTr="00907396">
        <w:trPr>
          <w:jc w:val="center"/>
        </w:trPr>
        <w:tc>
          <w:tcPr>
            <w:tcW w:w="4876" w:type="dxa"/>
            <w:tcBorders>
              <w:top w:val="nil"/>
              <w:left w:val="nil"/>
              <w:bottom w:val="nil"/>
              <w:right w:val="nil"/>
            </w:tcBorders>
          </w:tcPr>
          <w:p w14:paraId="3976B14D" w14:textId="77777777" w:rsidR="008E06B5" w:rsidRPr="0015308D" w:rsidRDefault="008E06B5" w:rsidP="00907396">
            <w:pPr>
              <w:pStyle w:val="Normal6a"/>
            </w:pPr>
          </w:p>
        </w:tc>
        <w:tc>
          <w:tcPr>
            <w:tcW w:w="4876" w:type="dxa"/>
            <w:tcBorders>
              <w:top w:val="nil"/>
              <w:left w:val="nil"/>
              <w:bottom w:val="nil"/>
              <w:right w:val="nil"/>
            </w:tcBorders>
          </w:tcPr>
          <w:p w14:paraId="197CBB74" w14:textId="77777777" w:rsidR="008E06B5" w:rsidRPr="0015308D" w:rsidRDefault="008E06B5" w:rsidP="00907396">
            <w:pPr>
              <w:pStyle w:val="Normal6a"/>
            </w:pPr>
            <w:r w:rsidRPr="0015308D">
              <w:rPr>
                <w:b/>
                <w:i/>
              </w:rPr>
              <w:t>Ec.</w:t>
            </w:r>
            <w:r w:rsidRPr="0015308D">
              <w:tab/>
            </w:r>
            <w:r w:rsidRPr="0015308D">
              <w:rPr>
                <w:b/>
                <w:i/>
              </w:rPr>
              <w:t>in der Erwägung, dass über das Mittelmeer 25 % des weltweiten Seehandels und 30 % des weltweiten Ölverkehrs abgewickelt werden; in der Erwägung, dass die Dekarbonisierung von Häfen und die Wiederverwendung von Materialien für die Nachhaltigkeit der Tätigkeiten in der Region von entscheidender Bedeutung sind;</w:t>
            </w:r>
          </w:p>
        </w:tc>
      </w:tr>
    </w:tbl>
    <w:p w14:paraId="0D83ACA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F83AC75" w14:textId="77777777" w:rsidR="008E06B5" w:rsidRPr="0015308D" w:rsidRDefault="008E06B5" w:rsidP="008E06B5">
      <w:r w:rsidRPr="0015308D">
        <w:rPr>
          <w:rStyle w:val="HideTWBExt"/>
        </w:rPr>
        <w:t>&lt;/Amend&gt;</w:t>
      </w:r>
    </w:p>
    <w:p w14:paraId="64ABD8C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55</w:t>
      </w:r>
      <w:r w:rsidRPr="0015308D">
        <w:rPr>
          <w:rStyle w:val="HideTWBExt"/>
        </w:rPr>
        <w:t>&lt;/NumAm&gt;</w:t>
      </w:r>
    </w:p>
    <w:p w14:paraId="2FA8F1D0"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7F517B05" w14:textId="77777777" w:rsidR="008E06B5" w:rsidRPr="0015308D" w:rsidRDefault="008E06B5" w:rsidP="008E06B5">
      <w:pPr>
        <w:pStyle w:val="NormalBold"/>
      </w:pPr>
      <w:r w:rsidRPr="0015308D">
        <w:rPr>
          <w:rStyle w:val="HideTWBExt"/>
          <w:b w:val="0"/>
        </w:rPr>
        <w:t>&lt;/RepeatBlock-By&gt;</w:t>
      </w:r>
    </w:p>
    <w:p w14:paraId="73E9737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DFE7D02" w14:textId="77777777" w:rsidR="008E06B5" w:rsidRPr="0015308D" w:rsidRDefault="008E06B5" w:rsidP="008E06B5">
      <w:pPr>
        <w:pStyle w:val="NormalBold"/>
      </w:pPr>
      <w:r w:rsidRPr="0015308D">
        <w:rPr>
          <w:rStyle w:val="HideTWBExt"/>
        </w:rPr>
        <w:t>&lt;Article&gt;</w:t>
      </w:r>
      <w:r w:rsidRPr="0015308D">
        <w:t>Erwägung E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4BD7E50" w14:textId="77777777" w:rsidTr="00907396">
        <w:trPr>
          <w:trHeight w:hRule="exact" w:val="240"/>
          <w:jc w:val="center"/>
        </w:trPr>
        <w:tc>
          <w:tcPr>
            <w:tcW w:w="9752" w:type="dxa"/>
            <w:gridSpan w:val="2"/>
            <w:tcBorders>
              <w:top w:val="nil"/>
              <w:left w:val="nil"/>
              <w:bottom w:val="nil"/>
              <w:right w:val="nil"/>
            </w:tcBorders>
          </w:tcPr>
          <w:p w14:paraId="070E902B" w14:textId="77777777" w:rsidR="008E06B5" w:rsidRPr="0015308D" w:rsidRDefault="008E06B5" w:rsidP="00907396"/>
        </w:tc>
      </w:tr>
      <w:tr w:rsidR="008E06B5" w:rsidRPr="0015308D" w14:paraId="46A19607" w14:textId="77777777" w:rsidTr="00907396">
        <w:trPr>
          <w:trHeight w:val="240"/>
          <w:jc w:val="center"/>
        </w:trPr>
        <w:tc>
          <w:tcPr>
            <w:tcW w:w="4876" w:type="dxa"/>
            <w:tcBorders>
              <w:top w:val="nil"/>
              <w:left w:val="nil"/>
              <w:bottom w:val="nil"/>
              <w:right w:val="nil"/>
            </w:tcBorders>
          </w:tcPr>
          <w:p w14:paraId="04A3A1D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484D30F" w14:textId="77777777" w:rsidR="008E06B5" w:rsidRPr="0015308D" w:rsidRDefault="008E06B5" w:rsidP="00907396">
            <w:pPr>
              <w:pStyle w:val="AmColumnHeading"/>
            </w:pPr>
            <w:r w:rsidRPr="0015308D">
              <w:t>Geänderter Text</w:t>
            </w:r>
          </w:p>
        </w:tc>
      </w:tr>
      <w:tr w:rsidR="008E06B5" w:rsidRPr="0015308D" w14:paraId="466D1AAF" w14:textId="77777777" w:rsidTr="00907396">
        <w:trPr>
          <w:jc w:val="center"/>
        </w:trPr>
        <w:tc>
          <w:tcPr>
            <w:tcW w:w="4876" w:type="dxa"/>
            <w:tcBorders>
              <w:top w:val="nil"/>
              <w:left w:val="nil"/>
              <w:bottom w:val="nil"/>
              <w:right w:val="nil"/>
            </w:tcBorders>
          </w:tcPr>
          <w:p w14:paraId="4005717F" w14:textId="77777777" w:rsidR="008E06B5" w:rsidRPr="0015308D" w:rsidRDefault="008E06B5" w:rsidP="00907396">
            <w:pPr>
              <w:pStyle w:val="Normal6a"/>
            </w:pPr>
          </w:p>
        </w:tc>
        <w:tc>
          <w:tcPr>
            <w:tcW w:w="4876" w:type="dxa"/>
            <w:tcBorders>
              <w:top w:val="nil"/>
              <w:left w:val="nil"/>
              <w:bottom w:val="nil"/>
              <w:right w:val="nil"/>
            </w:tcBorders>
          </w:tcPr>
          <w:p w14:paraId="2BDFDEA5" w14:textId="77777777" w:rsidR="008E06B5" w:rsidRPr="0015308D" w:rsidRDefault="008E06B5" w:rsidP="00907396">
            <w:pPr>
              <w:pStyle w:val="Normal6a"/>
            </w:pPr>
            <w:r w:rsidRPr="0015308D">
              <w:rPr>
                <w:b/>
                <w:i/>
              </w:rPr>
              <w:t>Ec.</w:t>
            </w:r>
            <w:r w:rsidRPr="0015308D">
              <w:tab/>
            </w:r>
            <w:r w:rsidRPr="0015308D">
              <w:rPr>
                <w:b/>
                <w:i/>
              </w:rPr>
              <w:t xml:space="preserve">in der Erwägung, dass die Jugendarbeitslosigkeit in Teilen des </w:t>
            </w:r>
            <w:r w:rsidRPr="0015308D">
              <w:rPr>
                <w:b/>
                <w:i/>
              </w:rPr>
              <w:lastRenderedPageBreak/>
              <w:t>Mittelmeerraums nach wie vor kritisch hoch ist;</w:t>
            </w:r>
          </w:p>
        </w:tc>
      </w:tr>
    </w:tbl>
    <w:p w14:paraId="62A594FF"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551EA49" w14:textId="77777777" w:rsidR="008E06B5" w:rsidRPr="0015308D" w:rsidRDefault="008E06B5" w:rsidP="008E06B5">
      <w:r w:rsidRPr="0015308D">
        <w:rPr>
          <w:rStyle w:val="HideTWBExt"/>
        </w:rPr>
        <w:t>&lt;/Amend&gt;</w:t>
      </w:r>
    </w:p>
    <w:p w14:paraId="11668D5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56</w:t>
      </w:r>
      <w:r w:rsidRPr="0015308D">
        <w:rPr>
          <w:rStyle w:val="HideTWBExt"/>
        </w:rPr>
        <w:t>&lt;/NumAm&gt;</w:t>
      </w:r>
    </w:p>
    <w:p w14:paraId="264957CA" w14:textId="77777777" w:rsidR="008E06B5" w:rsidRPr="0015308D" w:rsidRDefault="008E06B5" w:rsidP="008E06B5">
      <w:pPr>
        <w:pStyle w:val="NormalBold"/>
      </w:pPr>
      <w:r w:rsidRPr="0015308D">
        <w:rPr>
          <w:rStyle w:val="HideTWBExt"/>
          <w:b w:val="0"/>
        </w:rPr>
        <w:t>&lt;RepeatBlock-By&gt;&lt;Members&gt;</w:t>
      </w:r>
      <w:r w:rsidRPr="0015308D">
        <w:t>Silvia Sardone, Susanna Ceccardi, Hermann Tertsch</w:t>
      </w:r>
      <w:r w:rsidRPr="0015308D">
        <w:rPr>
          <w:rStyle w:val="HideTWBExt"/>
          <w:b w:val="0"/>
        </w:rPr>
        <w:t>&lt;/Members&gt;</w:t>
      </w:r>
    </w:p>
    <w:p w14:paraId="66B9ACA8" w14:textId="77777777" w:rsidR="008E06B5" w:rsidRPr="0015308D" w:rsidRDefault="008E06B5" w:rsidP="008E06B5">
      <w:pPr>
        <w:pStyle w:val="NormalBold"/>
      </w:pPr>
      <w:r w:rsidRPr="0015308D">
        <w:rPr>
          <w:rStyle w:val="HideTWBExt"/>
          <w:b w:val="0"/>
        </w:rPr>
        <w:t>&lt;/RepeatBlock-By&gt;</w:t>
      </w:r>
    </w:p>
    <w:p w14:paraId="7C21A5C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1E1FA6B" w14:textId="77777777" w:rsidR="008E06B5" w:rsidRPr="0015308D" w:rsidRDefault="008E06B5" w:rsidP="008E06B5">
      <w:pPr>
        <w:pStyle w:val="NormalBold"/>
      </w:pPr>
      <w:r w:rsidRPr="0015308D">
        <w:rPr>
          <w:rStyle w:val="HideTWBExt"/>
        </w:rPr>
        <w:t>&lt;Article&gt;</w:t>
      </w:r>
      <w:r w:rsidRPr="0015308D">
        <w:t>Erwägung F</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3CA0072" w14:textId="77777777" w:rsidTr="00907396">
        <w:trPr>
          <w:trHeight w:hRule="exact" w:val="240"/>
          <w:jc w:val="center"/>
        </w:trPr>
        <w:tc>
          <w:tcPr>
            <w:tcW w:w="9752" w:type="dxa"/>
            <w:gridSpan w:val="2"/>
            <w:tcBorders>
              <w:top w:val="nil"/>
              <w:left w:val="nil"/>
              <w:bottom w:val="nil"/>
              <w:right w:val="nil"/>
            </w:tcBorders>
          </w:tcPr>
          <w:p w14:paraId="4550B203" w14:textId="77777777" w:rsidR="008E06B5" w:rsidRPr="0015308D" w:rsidRDefault="008E06B5" w:rsidP="00907396"/>
        </w:tc>
      </w:tr>
      <w:tr w:rsidR="008E06B5" w:rsidRPr="0015308D" w14:paraId="430EC800" w14:textId="77777777" w:rsidTr="00907396">
        <w:trPr>
          <w:trHeight w:val="240"/>
          <w:jc w:val="center"/>
        </w:trPr>
        <w:tc>
          <w:tcPr>
            <w:tcW w:w="4876" w:type="dxa"/>
            <w:tcBorders>
              <w:top w:val="nil"/>
              <w:left w:val="nil"/>
              <w:bottom w:val="nil"/>
              <w:right w:val="nil"/>
            </w:tcBorders>
          </w:tcPr>
          <w:p w14:paraId="377FE9B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135ABDB" w14:textId="77777777" w:rsidR="008E06B5" w:rsidRPr="0015308D" w:rsidRDefault="008E06B5" w:rsidP="00907396">
            <w:pPr>
              <w:pStyle w:val="AmColumnHeading"/>
            </w:pPr>
            <w:r w:rsidRPr="0015308D">
              <w:t>Geänderter Text</w:t>
            </w:r>
          </w:p>
        </w:tc>
      </w:tr>
      <w:tr w:rsidR="008E06B5" w:rsidRPr="0015308D" w14:paraId="641ED91A" w14:textId="77777777" w:rsidTr="00907396">
        <w:trPr>
          <w:jc w:val="center"/>
        </w:trPr>
        <w:tc>
          <w:tcPr>
            <w:tcW w:w="4876" w:type="dxa"/>
            <w:tcBorders>
              <w:top w:val="nil"/>
              <w:left w:val="nil"/>
              <w:bottom w:val="nil"/>
              <w:right w:val="nil"/>
            </w:tcBorders>
          </w:tcPr>
          <w:p w14:paraId="291B80DE" w14:textId="77777777" w:rsidR="008E06B5" w:rsidRPr="0015308D" w:rsidRDefault="008E06B5" w:rsidP="00907396">
            <w:pPr>
              <w:pStyle w:val="Normal6a"/>
            </w:pPr>
            <w:r w:rsidRPr="0015308D">
              <w:t>F.</w:t>
            </w:r>
            <w:r w:rsidRPr="0015308D">
              <w:tab/>
              <w:t>in der Erwägung, dass der Pakt in einer mittel- bis langfristigen Vision verankert werden muss, die auf den nächsten mehrjährigen Finanzrahmen abgestimmt ist;</w:t>
            </w:r>
          </w:p>
        </w:tc>
        <w:tc>
          <w:tcPr>
            <w:tcW w:w="4876" w:type="dxa"/>
            <w:tcBorders>
              <w:top w:val="nil"/>
              <w:left w:val="nil"/>
              <w:bottom w:val="nil"/>
              <w:right w:val="nil"/>
            </w:tcBorders>
          </w:tcPr>
          <w:p w14:paraId="1F2B8876" w14:textId="77777777" w:rsidR="008E06B5" w:rsidRPr="0015308D" w:rsidRDefault="008E06B5" w:rsidP="00907396">
            <w:pPr>
              <w:pStyle w:val="Normal6a"/>
            </w:pPr>
            <w:r w:rsidRPr="0015308D">
              <w:t>F.</w:t>
            </w:r>
            <w:r w:rsidRPr="0015308D">
              <w:tab/>
              <w:t xml:space="preserve">in der Erwägung, dass der Pakt in einer mittel- bis langfristigen Vision verankert werden muss, die auf den nächsten mehrjährigen Finanzrahmen abgestimmt ist; </w:t>
            </w:r>
            <w:r w:rsidRPr="0015308D">
              <w:rPr>
                <w:b/>
                <w:i/>
              </w:rPr>
              <w:t>in der Erwägung, dass für die Finanzierung des Pakts keine neuen zweckgebundenen Mittel bereitgestellt werden; in der Erwägung, dass er andernfalls auf der Grundlage gleicher Haushaltsmittel im Rahmen des mehrjährigen Finanzrahmens (MFR) aus bestehenden Finanzierungsinstrumenten, vor allem aus dem Instrument für Nachbarschaft, Entwicklungszusammenarbeit und internationale Zusammenarbeit (NDICI – Europa in der Welt), finanziert wird;</w:t>
            </w:r>
          </w:p>
        </w:tc>
      </w:tr>
    </w:tbl>
    <w:p w14:paraId="0E7BAA2B"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393BE06E" w14:textId="77777777" w:rsidR="008E06B5" w:rsidRPr="005335C5" w:rsidRDefault="008E06B5" w:rsidP="008E06B5">
      <w:pPr>
        <w:rPr>
          <w:lang w:val="it-IT"/>
        </w:rPr>
      </w:pPr>
      <w:r w:rsidRPr="005335C5">
        <w:rPr>
          <w:rStyle w:val="HideTWBExt"/>
          <w:lang w:val="it-IT"/>
        </w:rPr>
        <w:t>&lt;/Amend&gt;</w:t>
      </w:r>
    </w:p>
    <w:p w14:paraId="58E4C494"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57</w:t>
      </w:r>
      <w:r w:rsidRPr="005335C5">
        <w:rPr>
          <w:rStyle w:val="HideTWBExt"/>
          <w:lang w:val="it-IT"/>
        </w:rPr>
        <w:t>&lt;/NumAm&gt;</w:t>
      </w:r>
    </w:p>
    <w:p w14:paraId="5B5653CF"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19DA0837" w14:textId="77777777" w:rsidR="008E06B5" w:rsidRPr="005335C5" w:rsidRDefault="008E06B5" w:rsidP="008E06B5">
      <w:pPr>
        <w:pStyle w:val="NormalBold"/>
        <w:rPr>
          <w:lang w:val="it-IT"/>
        </w:rPr>
      </w:pPr>
      <w:r w:rsidRPr="005335C5">
        <w:rPr>
          <w:rStyle w:val="HideTWBExt"/>
          <w:b w:val="0"/>
          <w:lang w:val="it-IT"/>
        </w:rPr>
        <w:t>&lt;/RepeatBlock-By&gt;</w:t>
      </w:r>
    </w:p>
    <w:p w14:paraId="5C79DB8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9E8AB8E" w14:textId="77777777" w:rsidR="008E06B5" w:rsidRPr="0015308D" w:rsidRDefault="008E06B5" w:rsidP="008E06B5">
      <w:pPr>
        <w:pStyle w:val="NormalBold"/>
      </w:pPr>
      <w:r w:rsidRPr="0015308D">
        <w:rPr>
          <w:rStyle w:val="HideTWBExt"/>
        </w:rPr>
        <w:t>&lt;Article&gt;</w:t>
      </w:r>
      <w:r w:rsidRPr="0015308D">
        <w:t>Erwägung F</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A39A88F" w14:textId="77777777" w:rsidTr="00907396">
        <w:trPr>
          <w:trHeight w:hRule="exact" w:val="240"/>
          <w:jc w:val="center"/>
        </w:trPr>
        <w:tc>
          <w:tcPr>
            <w:tcW w:w="9752" w:type="dxa"/>
            <w:gridSpan w:val="2"/>
            <w:tcBorders>
              <w:top w:val="nil"/>
              <w:left w:val="nil"/>
              <w:bottom w:val="nil"/>
              <w:right w:val="nil"/>
            </w:tcBorders>
          </w:tcPr>
          <w:p w14:paraId="7E0A3FAC" w14:textId="77777777" w:rsidR="008E06B5" w:rsidRPr="0015308D" w:rsidRDefault="008E06B5" w:rsidP="00907396"/>
        </w:tc>
      </w:tr>
      <w:tr w:rsidR="008E06B5" w:rsidRPr="0015308D" w14:paraId="607658FF" w14:textId="77777777" w:rsidTr="00907396">
        <w:trPr>
          <w:trHeight w:val="240"/>
          <w:jc w:val="center"/>
        </w:trPr>
        <w:tc>
          <w:tcPr>
            <w:tcW w:w="4876" w:type="dxa"/>
            <w:tcBorders>
              <w:top w:val="nil"/>
              <w:left w:val="nil"/>
              <w:bottom w:val="nil"/>
              <w:right w:val="nil"/>
            </w:tcBorders>
          </w:tcPr>
          <w:p w14:paraId="4104788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39183B3" w14:textId="77777777" w:rsidR="008E06B5" w:rsidRPr="0015308D" w:rsidRDefault="008E06B5" w:rsidP="00907396">
            <w:pPr>
              <w:pStyle w:val="AmColumnHeading"/>
            </w:pPr>
            <w:r w:rsidRPr="0015308D">
              <w:t>Geänderter Text</w:t>
            </w:r>
          </w:p>
        </w:tc>
      </w:tr>
      <w:tr w:rsidR="008E06B5" w:rsidRPr="0015308D" w14:paraId="178C581E" w14:textId="77777777" w:rsidTr="00907396">
        <w:trPr>
          <w:jc w:val="center"/>
        </w:trPr>
        <w:tc>
          <w:tcPr>
            <w:tcW w:w="4876" w:type="dxa"/>
            <w:tcBorders>
              <w:top w:val="nil"/>
              <w:left w:val="nil"/>
              <w:bottom w:val="nil"/>
              <w:right w:val="nil"/>
            </w:tcBorders>
          </w:tcPr>
          <w:p w14:paraId="374108DA" w14:textId="77777777" w:rsidR="008E06B5" w:rsidRPr="0015308D" w:rsidRDefault="008E06B5" w:rsidP="00907396">
            <w:pPr>
              <w:pStyle w:val="Normal6a"/>
            </w:pPr>
            <w:r w:rsidRPr="0015308D">
              <w:t>F.</w:t>
            </w:r>
            <w:r w:rsidRPr="0015308D">
              <w:tab/>
              <w:t xml:space="preserve">in der Erwägung, dass der Pakt in einer mittel- bis langfristigen Vision verankert werden muss, die </w:t>
            </w:r>
            <w:r w:rsidRPr="0015308D">
              <w:rPr>
                <w:b/>
                <w:i/>
              </w:rPr>
              <w:t>auf den</w:t>
            </w:r>
            <w:r w:rsidRPr="0015308D">
              <w:t xml:space="preserve"> </w:t>
            </w:r>
            <w:r w:rsidRPr="0015308D">
              <w:lastRenderedPageBreak/>
              <w:t xml:space="preserve">nächsten mehrjährigen Finanzrahmen </w:t>
            </w:r>
            <w:r w:rsidRPr="0015308D">
              <w:rPr>
                <w:b/>
                <w:i/>
              </w:rPr>
              <w:t xml:space="preserve">abgestimmt </w:t>
            </w:r>
            <w:r w:rsidRPr="0015308D">
              <w:t>ist;</w:t>
            </w:r>
          </w:p>
        </w:tc>
        <w:tc>
          <w:tcPr>
            <w:tcW w:w="4876" w:type="dxa"/>
            <w:tcBorders>
              <w:top w:val="nil"/>
              <w:left w:val="nil"/>
              <w:bottom w:val="nil"/>
              <w:right w:val="nil"/>
            </w:tcBorders>
          </w:tcPr>
          <w:p w14:paraId="54FD6158" w14:textId="77777777" w:rsidR="008E06B5" w:rsidRPr="0015308D" w:rsidRDefault="008E06B5" w:rsidP="00907396">
            <w:pPr>
              <w:pStyle w:val="Normal6a"/>
            </w:pPr>
            <w:r w:rsidRPr="0015308D">
              <w:lastRenderedPageBreak/>
              <w:t>F.</w:t>
            </w:r>
            <w:r w:rsidRPr="0015308D">
              <w:tab/>
              <w:t xml:space="preserve">in der Erwägung, dass der Pakt in einer mittel- bis langfristigen </w:t>
            </w:r>
            <w:r w:rsidRPr="0015308D">
              <w:rPr>
                <w:b/>
                <w:i/>
              </w:rPr>
              <w:t>strategischen</w:t>
            </w:r>
            <w:r w:rsidRPr="0015308D">
              <w:t xml:space="preserve"> Vision verankert werden muss, die </w:t>
            </w:r>
            <w:r w:rsidRPr="0015308D">
              <w:rPr>
                <w:b/>
                <w:i/>
              </w:rPr>
              <w:t>mit dem</w:t>
            </w:r>
            <w:r w:rsidRPr="0015308D">
              <w:t xml:space="preserve"> </w:t>
            </w:r>
            <w:r w:rsidRPr="0015308D">
              <w:lastRenderedPageBreak/>
              <w:t xml:space="preserve">nächsten mehrjährigen Finanzrahmen </w:t>
            </w:r>
            <w:r w:rsidRPr="0015308D">
              <w:rPr>
                <w:b/>
                <w:i/>
              </w:rPr>
              <w:t xml:space="preserve">in Einklang steht und auf die Förderung der Sicherheit, Stabilität, Energieresilienz, die wirtschaftliche Entwicklung und wechselseitig vorteilhafte Partnerschaften in der gesamten Mittelmeerregion ausgerichtet </w:t>
            </w:r>
            <w:r w:rsidRPr="0015308D">
              <w:t>ist</w:t>
            </w:r>
            <w:r w:rsidRPr="0015308D">
              <w:rPr>
                <w:b/>
                <w:i/>
              </w:rPr>
              <w:t>, auch durch Aufwertung und Koordinierung ergänzender nationaler und europäischer Initiativen wie des durch Italien geförderten Piano Mattei</w:t>
            </w:r>
            <w:r w:rsidRPr="0015308D">
              <w:t>;</w:t>
            </w:r>
          </w:p>
        </w:tc>
      </w:tr>
    </w:tbl>
    <w:p w14:paraId="7E1D46FE"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44398525" w14:textId="77777777" w:rsidR="008E06B5" w:rsidRPr="0015308D" w:rsidRDefault="008E06B5" w:rsidP="008E06B5">
      <w:r w:rsidRPr="0015308D">
        <w:rPr>
          <w:rStyle w:val="HideTWBExt"/>
        </w:rPr>
        <w:t>&lt;/Amend&gt;</w:t>
      </w:r>
    </w:p>
    <w:p w14:paraId="3A51F3F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58</w:t>
      </w:r>
      <w:r w:rsidRPr="0015308D">
        <w:rPr>
          <w:rStyle w:val="HideTWBExt"/>
        </w:rPr>
        <w:t>&lt;/NumAm&gt;</w:t>
      </w:r>
    </w:p>
    <w:p w14:paraId="7509D758"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15975224" w14:textId="77777777" w:rsidR="008E06B5" w:rsidRPr="0015308D" w:rsidRDefault="008E06B5" w:rsidP="008E06B5">
      <w:pPr>
        <w:pStyle w:val="NormalBold"/>
      </w:pPr>
      <w:r w:rsidRPr="0015308D">
        <w:rPr>
          <w:rStyle w:val="HideTWBExt"/>
          <w:b w:val="0"/>
        </w:rPr>
        <w:t>&lt;/RepeatBlock-By&gt;</w:t>
      </w:r>
    </w:p>
    <w:p w14:paraId="6936FCA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D868640" w14:textId="77777777" w:rsidR="008E06B5" w:rsidRPr="0015308D" w:rsidRDefault="008E06B5" w:rsidP="008E06B5">
      <w:pPr>
        <w:pStyle w:val="NormalBold"/>
      </w:pPr>
      <w:r w:rsidRPr="0015308D">
        <w:rPr>
          <w:rStyle w:val="HideTWBExt"/>
        </w:rPr>
        <w:t>&lt;Article&gt;</w:t>
      </w:r>
      <w:r w:rsidRPr="0015308D">
        <w:t>Erwägung F</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4059F03" w14:textId="77777777" w:rsidTr="00907396">
        <w:trPr>
          <w:trHeight w:hRule="exact" w:val="240"/>
          <w:jc w:val="center"/>
        </w:trPr>
        <w:tc>
          <w:tcPr>
            <w:tcW w:w="9752" w:type="dxa"/>
            <w:gridSpan w:val="2"/>
            <w:tcBorders>
              <w:top w:val="nil"/>
              <w:left w:val="nil"/>
              <w:bottom w:val="nil"/>
              <w:right w:val="nil"/>
            </w:tcBorders>
          </w:tcPr>
          <w:p w14:paraId="2CD93651" w14:textId="77777777" w:rsidR="008E06B5" w:rsidRPr="0015308D" w:rsidRDefault="008E06B5" w:rsidP="00907396"/>
        </w:tc>
      </w:tr>
      <w:tr w:rsidR="008E06B5" w:rsidRPr="0015308D" w14:paraId="398A0E11" w14:textId="77777777" w:rsidTr="00907396">
        <w:trPr>
          <w:trHeight w:val="240"/>
          <w:jc w:val="center"/>
        </w:trPr>
        <w:tc>
          <w:tcPr>
            <w:tcW w:w="4876" w:type="dxa"/>
            <w:tcBorders>
              <w:top w:val="nil"/>
              <w:left w:val="nil"/>
              <w:bottom w:val="nil"/>
              <w:right w:val="nil"/>
            </w:tcBorders>
          </w:tcPr>
          <w:p w14:paraId="06B20AE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75957CB" w14:textId="77777777" w:rsidR="008E06B5" w:rsidRPr="0015308D" w:rsidRDefault="008E06B5" w:rsidP="00907396">
            <w:pPr>
              <w:pStyle w:val="AmColumnHeading"/>
            </w:pPr>
            <w:r w:rsidRPr="0015308D">
              <w:t>Geänderter Text</w:t>
            </w:r>
          </w:p>
        </w:tc>
      </w:tr>
      <w:tr w:rsidR="008E06B5" w:rsidRPr="0015308D" w14:paraId="7F74CD63" w14:textId="77777777" w:rsidTr="00907396">
        <w:trPr>
          <w:jc w:val="center"/>
        </w:trPr>
        <w:tc>
          <w:tcPr>
            <w:tcW w:w="4876" w:type="dxa"/>
            <w:tcBorders>
              <w:top w:val="nil"/>
              <w:left w:val="nil"/>
              <w:bottom w:val="nil"/>
              <w:right w:val="nil"/>
            </w:tcBorders>
          </w:tcPr>
          <w:p w14:paraId="004A7DD1" w14:textId="77777777" w:rsidR="008E06B5" w:rsidRPr="0015308D" w:rsidRDefault="008E06B5" w:rsidP="00907396">
            <w:pPr>
              <w:pStyle w:val="Normal6a"/>
            </w:pPr>
            <w:r w:rsidRPr="0015308D">
              <w:t>F.</w:t>
            </w:r>
            <w:r w:rsidRPr="0015308D">
              <w:tab/>
              <w:t>in der Erwägung, dass der Pakt in einer mittel- bis langfristigen Vision verankert werden muss, die auf den nächsten mehrjährigen Finanzrahmen abgestimmt ist;</w:t>
            </w:r>
          </w:p>
        </w:tc>
        <w:tc>
          <w:tcPr>
            <w:tcW w:w="4876" w:type="dxa"/>
            <w:tcBorders>
              <w:top w:val="nil"/>
              <w:left w:val="nil"/>
              <w:bottom w:val="nil"/>
              <w:right w:val="nil"/>
            </w:tcBorders>
          </w:tcPr>
          <w:p w14:paraId="44C97405" w14:textId="77777777" w:rsidR="008E06B5" w:rsidRPr="0015308D" w:rsidRDefault="008E06B5" w:rsidP="00907396">
            <w:pPr>
              <w:pStyle w:val="Normal6a"/>
            </w:pPr>
            <w:r w:rsidRPr="0015308D">
              <w:t>F.</w:t>
            </w:r>
            <w:r w:rsidRPr="0015308D">
              <w:tab/>
              <w:t>in der Erwägung, dass der Pakt</w:t>
            </w:r>
            <w:r w:rsidRPr="0015308D">
              <w:rPr>
                <w:b/>
                <w:i/>
              </w:rPr>
              <w:t xml:space="preserve"> eine politische Priorität für die EU darstellen und</w:t>
            </w:r>
            <w:r w:rsidRPr="0015308D">
              <w:t xml:space="preserve"> in einer mittel- bis langfristigen Vision verankert werden muss, die auf den nächsten mehrjährigen Finanzrahmen abgestimmt ist; </w:t>
            </w:r>
            <w:r w:rsidRPr="0015308D">
              <w:rPr>
                <w:b/>
                <w:i/>
              </w:rPr>
              <w:t>in der Erwägung, dass die Region Teil des Mandats der eigens eingerichteten GD MENA und des spezifischen geografischen Gebiets der MENA-Säule im Instrument „Europa in der Welt“ ist;</w:t>
            </w:r>
          </w:p>
        </w:tc>
      </w:tr>
    </w:tbl>
    <w:p w14:paraId="3EF85AE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8C541FD" w14:textId="77777777" w:rsidR="008E06B5" w:rsidRPr="0015308D" w:rsidRDefault="008E06B5" w:rsidP="008E06B5">
      <w:r w:rsidRPr="0015308D">
        <w:rPr>
          <w:rStyle w:val="HideTWBExt"/>
        </w:rPr>
        <w:t>&lt;/Amend&gt;</w:t>
      </w:r>
    </w:p>
    <w:p w14:paraId="28CB77F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59</w:t>
      </w:r>
      <w:r w:rsidRPr="0015308D">
        <w:rPr>
          <w:rStyle w:val="HideTWBExt"/>
        </w:rPr>
        <w:t>&lt;/NumAm&gt;</w:t>
      </w:r>
    </w:p>
    <w:p w14:paraId="20C64E4C" w14:textId="77777777" w:rsidR="008E06B5" w:rsidRPr="0015308D" w:rsidRDefault="008E06B5" w:rsidP="008E06B5">
      <w:pPr>
        <w:pStyle w:val="NormalBold"/>
      </w:pPr>
      <w:r w:rsidRPr="0015308D">
        <w:rPr>
          <w:rStyle w:val="HideTWBExt"/>
          <w:b w:val="0"/>
        </w:rPr>
        <w:t>&lt;RepeatBlock-By&gt;&lt;Members&gt;</w:t>
      </w:r>
      <w:r w:rsidRPr="0015308D">
        <w:t>Laura Ballarín Cereza, Javi López</w:t>
      </w:r>
      <w:r w:rsidRPr="0015308D">
        <w:rPr>
          <w:rStyle w:val="HideTWBExt"/>
          <w:b w:val="0"/>
        </w:rPr>
        <w:t>&lt;/Members&gt;</w:t>
      </w:r>
    </w:p>
    <w:p w14:paraId="72B66DFB" w14:textId="77777777" w:rsidR="008E06B5" w:rsidRPr="0015308D" w:rsidRDefault="008E06B5" w:rsidP="008E06B5">
      <w:pPr>
        <w:pStyle w:val="NormalBold"/>
      </w:pPr>
      <w:r w:rsidRPr="0015308D">
        <w:rPr>
          <w:rStyle w:val="HideTWBExt"/>
          <w:b w:val="0"/>
        </w:rPr>
        <w:t>&lt;/RepeatBlock-By&gt;</w:t>
      </w:r>
    </w:p>
    <w:p w14:paraId="5BA6351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5067FD" w14:textId="77777777" w:rsidR="008E06B5" w:rsidRPr="0015308D" w:rsidRDefault="008E06B5" w:rsidP="008E06B5">
      <w:pPr>
        <w:pStyle w:val="NormalBold"/>
      </w:pPr>
      <w:r w:rsidRPr="0015308D">
        <w:rPr>
          <w:rStyle w:val="HideTWBExt"/>
        </w:rPr>
        <w:t>&lt;Article&gt;</w:t>
      </w:r>
      <w:r w:rsidRPr="0015308D">
        <w:t>Erwägung F</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FE23DF" w14:textId="77777777" w:rsidTr="00907396">
        <w:trPr>
          <w:trHeight w:hRule="exact" w:val="240"/>
          <w:jc w:val="center"/>
        </w:trPr>
        <w:tc>
          <w:tcPr>
            <w:tcW w:w="9752" w:type="dxa"/>
            <w:gridSpan w:val="2"/>
            <w:tcBorders>
              <w:top w:val="nil"/>
              <w:left w:val="nil"/>
              <w:bottom w:val="nil"/>
              <w:right w:val="nil"/>
            </w:tcBorders>
          </w:tcPr>
          <w:p w14:paraId="31B20F35" w14:textId="77777777" w:rsidR="008E06B5" w:rsidRPr="0015308D" w:rsidRDefault="008E06B5" w:rsidP="00907396"/>
        </w:tc>
      </w:tr>
      <w:tr w:rsidR="008E06B5" w:rsidRPr="0015308D" w14:paraId="35198B1A" w14:textId="77777777" w:rsidTr="00907396">
        <w:trPr>
          <w:trHeight w:val="240"/>
          <w:jc w:val="center"/>
        </w:trPr>
        <w:tc>
          <w:tcPr>
            <w:tcW w:w="4876" w:type="dxa"/>
            <w:tcBorders>
              <w:top w:val="nil"/>
              <w:left w:val="nil"/>
              <w:bottom w:val="nil"/>
              <w:right w:val="nil"/>
            </w:tcBorders>
          </w:tcPr>
          <w:p w14:paraId="2EB2DDA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EEE3FFD" w14:textId="77777777" w:rsidR="008E06B5" w:rsidRPr="0015308D" w:rsidRDefault="008E06B5" w:rsidP="00907396">
            <w:pPr>
              <w:pStyle w:val="AmColumnHeading"/>
            </w:pPr>
            <w:r w:rsidRPr="0015308D">
              <w:t>Geänderter Text</w:t>
            </w:r>
          </w:p>
        </w:tc>
      </w:tr>
      <w:tr w:rsidR="008E06B5" w:rsidRPr="0015308D" w14:paraId="1933E288" w14:textId="77777777" w:rsidTr="00907396">
        <w:trPr>
          <w:jc w:val="center"/>
        </w:trPr>
        <w:tc>
          <w:tcPr>
            <w:tcW w:w="4876" w:type="dxa"/>
            <w:tcBorders>
              <w:top w:val="nil"/>
              <w:left w:val="nil"/>
              <w:bottom w:val="nil"/>
              <w:right w:val="nil"/>
            </w:tcBorders>
          </w:tcPr>
          <w:p w14:paraId="2FFA3525" w14:textId="77777777" w:rsidR="008E06B5" w:rsidRPr="0015308D" w:rsidRDefault="008E06B5" w:rsidP="00907396">
            <w:pPr>
              <w:pStyle w:val="Normal6a"/>
            </w:pPr>
            <w:r w:rsidRPr="0015308D">
              <w:lastRenderedPageBreak/>
              <w:t>F.</w:t>
            </w:r>
            <w:r w:rsidRPr="0015308D">
              <w:tab/>
              <w:t>in der Erwägung, dass der Pakt in einer mittel- bis langfristigen Vision verankert werden muss, die auf den nächsten mehrjährigen Finanzrahmen abgestimmt ist;</w:t>
            </w:r>
          </w:p>
        </w:tc>
        <w:tc>
          <w:tcPr>
            <w:tcW w:w="4876" w:type="dxa"/>
            <w:tcBorders>
              <w:top w:val="nil"/>
              <w:left w:val="nil"/>
              <w:bottom w:val="nil"/>
              <w:right w:val="nil"/>
            </w:tcBorders>
          </w:tcPr>
          <w:p w14:paraId="2CD597F8" w14:textId="77777777" w:rsidR="008E06B5" w:rsidRPr="0015308D" w:rsidRDefault="008E06B5" w:rsidP="00907396">
            <w:pPr>
              <w:pStyle w:val="Normal6a"/>
            </w:pPr>
            <w:r w:rsidRPr="0015308D">
              <w:t>F.</w:t>
            </w:r>
            <w:r w:rsidRPr="0015308D">
              <w:tab/>
              <w:t>in der Erwägung, dass der Pakt in einer mittel- bis langfristigen Vision verankert werden muss, die auf den nächsten mehrjährigen Finanzrahmen abgestimmt ist</w:t>
            </w:r>
            <w:r w:rsidRPr="0015308D">
              <w:rPr>
                <w:b/>
                <w:i/>
              </w:rPr>
              <w:t xml:space="preserve"> und durch geeignete Durchführungs- und Finanzierungsinstrumente unterstützt wird</w:t>
            </w:r>
            <w:r w:rsidRPr="0015308D">
              <w:t>;</w:t>
            </w:r>
          </w:p>
        </w:tc>
      </w:tr>
    </w:tbl>
    <w:p w14:paraId="7686424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7A9E448" w14:textId="77777777" w:rsidR="008E06B5" w:rsidRPr="005335C5" w:rsidRDefault="008E06B5" w:rsidP="008E06B5">
      <w:pPr>
        <w:rPr>
          <w:lang w:val="sv-SE"/>
        </w:rPr>
      </w:pPr>
      <w:r w:rsidRPr="005335C5">
        <w:rPr>
          <w:rStyle w:val="HideTWBExt"/>
          <w:lang w:val="sv-SE"/>
        </w:rPr>
        <w:t>&lt;/Amend&gt;</w:t>
      </w:r>
    </w:p>
    <w:p w14:paraId="012F0EDF"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60</w:t>
      </w:r>
      <w:r w:rsidRPr="005335C5">
        <w:rPr>
          <w:rStyle w:val="HideTWBExt"/>
          <w:lang w:val="sv-SE"/>
        </w:rPr>
        <w:t>&lt;/NumAm&gt;</w:t>
      </w:r>
    </w:p>
    <w:p w14:paraId="055A3AB6"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Stanislav Stoyanov</w:t>
      </w:r>
      <w:r w:rsidRPr="005335C5">
        <w:rPr>
          <w:rStyle w:val="HideTWBExt"/>
          <w:b w:val="0"/>
          <w:lang w:val="sv-SE"/>
        </w:rPr>
        <w:t>&lt;/Members&gt;</w:t>
      </w:r>
    </w:p>
    <w:p w14:paraId="718B0659" w14:textId="77777777" w:rsidR="008E06B5" w:rsidRPr="0015308D" w:rsidRDefault="008E06B5" w:rsidP="008E06B5">
      <w:r w:rsidRPr="0015308D">
        <w:rPr>
          <w:rStyle w:val="HideTWBExt"/>
        </w:rPr>
        <w:t>&lt;AuNomDe&gt;</w:t>
      </w:r>
      <w:r w:rsidRPr="0015308D">
        <w:rPr>
          <w:rStyle w:val="HideTWBInt"/>
        </w:rPr>
        <w:t>{ESN}</w:t>
      </w:r>
      <w:r w:rsidRPr="0015308D">
        <w:t>im Namen der ESN-Fraktion</w:t>
      </w:r>
      <w:r w:rsidRPr="0015308D">
        <w:rPr>
          <w:rStyle w:val="HideTWBExt"/>
        </w:rPr>
        <w:t>&lt;/AuNomDe&gt;</w:t>
      </w:r>
    </w:p>
    <w:p w14:paraId="7D7F6C70" w14:textId="77777777" w:rsidR="008E06B5" w:rsidRPr="0015308D" w:rsidRDefault="008E06B5" w:rsidP="008E06B5">
      <w:pPr>
        <w:pStyle w:val="NormalBold"/>
      </w:pPr>
      <w:r w:rsidRPr="0015308D">
        <w:rPr>
          <w:rStyle w:val="HideTWBExt"/>
          <w:b w:val="0"/>
        </w:rPr>
        <w:t>&lt;/RepeatBlock-By&gt;</w:t>
      </w:r>
    </w:p>
    <w:p w14:paraId="1C6FF90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EB24503" w14:textId="77777777" w:rsidR="008E06B5" w:rsidRPr="0015308D" w:rsidRDefault="008E06B5" w:rsidP="008E06B5">
      <w:pPr>
        <w:pStyle w:val="NormalBold"/>
      </w:pPr>
      <w:r w:rsidRPr="0015308D">
        <w:rPr>
          <w:rStyle w:val="HideTWBExt"/>
        </w:rPr>
        <w:t>&lt;Article&gt;</w:t>
      </w:r>
      <w:r w:rsidRPr="0015308D">
        <w:t>Erwägung F</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5485DE9" w14:textId="77777777" w:rsidTr="00907396">
        <w:trPr>
          <w:trHeight w:hRule="exact" w:val="240"/>
          <w:jc w:val="center"/>
        </w:trPr>
        <w:tc>
          <w:tcPr>
            <w:tcW w:w="9752" w:type="dxa"/>
            <w:gridSpan w:val="2"/>
            <w:tcBorders>
              <w:top w:val="nil"/>
              <w:left w:val="nil"/>
              <w:bottom w:val="nil"/>
              <w:right w:val="nil"/>
            </w:tcBorders>
          </w:tcPr>
          <w:p w14:paraId="680E3D09" w14:textId="77777777" w:rsidR="008E06B5" w:rsidRPr="0015308D" w:rsidRDefault="008E06B5" w:rsidP="00907396"/>
        </w:tc>
      </w:tr>
      <w:tr w:rsidR="008E06B5" w:rsidRPr="0015308D" w14:paraId="02C86D04" w14:textId="77777777" w:rsidTr="00907396">
        <w:trPr>
          <w:trHeight w:val="240"/>
          <w:jc w:val="center"/>
        </w:trPr>
        <w:tc>
          <w:tcPr>
            <w:tcW w:w="4876" w:type="dxa"/>
            <w:tcBorders>
              <w:top w:val="nil"/>
              <w:left w:val="nil"/>
              <w:bottom w:val="nil"/>
              <w:right w:val="nil"/>
            </w:tcBorders>
          </w:tcPr>
          <w:p w14:paraId="44476CB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323783D" w14:textId="77777777" w:rsidR="008E06B5" w:rsidRPr="0015308D" w:rsidRDefault="008E06B5" w:rsidP="00907396">
            <w:pPr>
              <w:pStyle w:val="AmColumnHeading"/>
            </w:pPr>
            <w:r w:rsidRPr="0015308D">
              <w:t>Geänderter Text</w:t>
            </w:r>
          </w:p>
        </w:tc>
      </w:tr>
      <w:tr w:rsidR="008E06B5" w:rsidRPr="0015308D" w14:paraId="32AB14FB" w14:textId="77777777" w:rsidTr="00907396">
        <w:trPr>
          <w:jc w:val="center"/>
        </w:trPr>
        <w:tc>
          <w:tcPr>
            <w:tcW w:w="4876" w:type="dxa"/>
            <w:tcBorders>
              <w:top w:val="nil"/>
              <w:left w:val="nil"/>
              <w:bottom w:val="nil"/>
              <w:right w:val="nil"/>
            </w:tcBorders>
          </w:tcPr>
          <w:p w14:paraId="5E0AF66A" w14:textId="77777777" w:rsidR="008E06B5" w:rsidRPr="0015308D" w:rsidRDefault="008E06B5" w:rsidP="00907396">
            <w:pPr>
              <w:pStyle w:val="Normal6a"/>
            </w:pPr>
            <w:r w:rsidRPr="0015308D">
              <w:t>F.</w:t>
            </w:r>
            <w:r w:rsidRPr="0015308D">
              <w:tab/>
              <w:t>in der Erwägung, dass der Pakt in einer mittel- bis langfristigen Vision verankert werden muss, die auf</w:t>
            </w:r>
            <w:r w:rsidRPr="0015308D">
              <w:rPr>
                <w:b/>
                <w:i/>
              </w:rPr>
              <w:t xml:space="preserve"> den nächsten mehrjährigen Finanzrahmen</w:t>
            </w:r>
            <w:r w:rsidRPr="0015308D">
              <w:t xml:space="preserve"> abgestimmt ist;</w:t>
            </w:r>
          </w:p>
        </w:tc>
        <w:tc>
          <w:tcPr>
            <w:tcW w:w="4876" w:type="dxa"/>
            <w:tcBorders>
              <w:top w:val="nil"/>
              <w:left w:val="nil"/>
              <w:bottom w:val="nil"/>
              <w:right w:val="nil"/>
            </w:tcBorders>
          </w:tcPr>
          <w:p w14:paraId="659C27AD" w14:textId="77777777" w:rsidR="008E06B5" w:rsidRPr="0015308D" w:rsidRDefault="008E06B5" w:rsidP="00907396">
            <w:pPr>
              <w:pStyle w:val="Normal6a"/>
            </w:pPr>
            <w:r w:rsidRPr="0015308D">
              <w:t>F.</w:t>
            </w:r>
            <w:r w:rsidRPr="0015308D">
              <w:tab/>
              <w:t>in der Erwägung, dass der Pakt in einer mittel- bis langfristigen Vision verankert werden muss, die auf</w:t>
            </w:r>
            <w:r w:rsidRPr="0015308D">
              <w:rPr>
                <w:b/>
                <w:i/>
              </w:rPr>
              <w:t xml:space="preserve"> die strategischen Prioritäten und Interessen der EU</w:t>
            </w:r>
            <w:r w:rsidRPr="0015308D">
              <w:t xml:space="preserve"> abgestimmt ist</w:t>
            </w:r>
            <w:r w:rsidRPr="0015308D">
              <w:rPr>
                <w:b/>
                <w:i/>
              </w:rPr>
              <w:t xml:space="preserve"> und im nächsten mehrjährigen Finanzrahmen ihren Niederschlag findet</w:t>
            </w:r>
            <w:r w:rsidRPr="0015308D">
              <w:t>;</w:t>
            </w:r>
          </w:p>
        </w:tc>
      </w:tr>
    </w:tbl>
    <w:p w14:paraId="6850A1B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8581290" w14:textId="77777777" w:rsidR="008E06B5" w:rsidRPr="0015308D" w:rsidRDefault="008E06B5" w:rsidP="008E06B5">
      <w:r w:rsidRPr="0015308D">
        <w:rPr>
          <w:rStyle w:val="HideTWBExt"/>
        </w:rPr>
        <w:t>&lt;/Amend&gt;</w:t>
      </w:r>
    </w:p>
    <w:p w14:paraId="7CFD156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61</w:t>
      </w:r>
      <w:r w:rsidRPr="0015308D">
        <w:rPr>
          <w:rStyle w:val="HideTWBExt"/>
        </w:rPr>
        <w:t>&lt;/NumAm&gt;</w:t>
      </w:r>
    </w:p>
    <w:p w14:paraId="142B0708"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51B98610" w14:textId="77777777" w:rsidR="008E06B5" w:rsidRPr="0015308D" w:rsidRDefault="008E06B5" w:rsidP="008E06B5">
      <w:pPr>
        <w:pStyle w:val="NormalBold"/>
      </w:pPr>
      <w:r w:rsidRPr="0015308D">
        <w:rPr>
          <w:rStyle w:val="HideTWBExt"/>
          <w:b w:val="0"/>
        </w:rPr>
        <w:t>&lt;/RepeatBlock-By&gt;</w:t>
      </w:r>
    </w:p>
    <w:p w14:paraId="5558EA9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F2C16A4" w14:textId="77777777" w:rsidR="008E06B5" w:rsidRPr="0015308D" w:rsidRDefault="008E06B5" w:rsidP="008E06B5">
      <w:pPr>
        <w:pStyle w:val="NormalBold"/>
      </w:pPr>
      <w:r w:rsidRPr="0015308D">
        <w:rPr>
          <w:rStyle w:val="HideTWBExt"/>
        </w:rPr>
        <w:t>&lt;Article&gt;</w:t>
      </w:r>
      <w:r w:rsidRPr="0015308D">
        <w:t>Erwägung F</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8007F8D" w14:textId="77777777" w:rsidTr="00907396">
        <w:trPr>
          <w:trHeight w:hRule="exact" w:val="240"/>
          <w:jc w:val="center"/>
        </w:trPr>
        <w:tc>
          <w:tcPr>
            <w:tcW w:w="9752" w:type="dxa"/>
            <w:gridSpan w:val="2"/>
            <w:tcBorders>
              <w:top w:val="nil"/>
              <w:left w:val="nil"/>
              <w:bottom w:val="nil"/>
              <w:right w:val="nil"/>
            </w:tcBorders>
          </w:tcPr>
          <w:p w14:paraId="696D7A7A" w14:textId="77777777" w:rsidR="008E06B5" w:rsidRPr="0015308D" w:rsidRDefault="008E06B5" w:rsidP="00907396"/>
        </w:tc>
      </w:tr>
      <w:tr w:rsidR="008E06B5" w:rsidRPr="0015308D" w14:paraId="180A2739" w14:textId="77777777" w:rsidTr="00907396">
        <w:trPr>
          <w:trHeight w:val="240"/>
          <w:jc w:val="center"/>
        </w:trPr>
        <w:tc>
          <w:tcPr>
            <w:tcW w:w="4876" w:type="dxa"/>
            <w:tcBorders>
              <w:top w:val="nil"/>
              <w:left w:val="nil"/>
              <w:bottom w:val="nil"/>
              <w:right w:val="nil"/>
            </w:tcBorders>
          </w:tcPr>
          <w:p w14:paraId="362A06E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557E573" w14:textId="77777777" w:rsidR="008E06B5" w:rsidRPr="0015308D" w:rsidRDefault="008E06B5" w:rsidP="00907396">
            <w:pPr>
              <w:pStyle w:val="AmColumnHeading"/>
            </w:pPr>
            <w:r w:rsidRPr="0015308D">
              <w:t>Geänderter Text</w:t>
            </w:r>
          </w:p>
        </w:tc>
      </w:tr>
      <w:tr w:rsidR="008E06B5" w:rsidRPr="0015308D" w14:paraId="0BDEC7BB" w14:textId="77777777" w:rsidTr="00907396">
        <w:trPr>
          <w:jc w:val="center"/>
        </w:trPr>
        <w:tc>
          <w:tcPr>
            <w:tcW w:w="4876" w:type="dxa"/>
            <w:tcBorders>
              <w:top w:val="nil"/>
              <w:left w:val="nil"/>
              <w:bottom w:val="nil"/>
              <w:right w:val="nil"/>
            </w:tcBorders>
          </w:tcPr>
          <w:p w14:paraId="588F8342" w14:textId="77777777" w:rsidR="008E06B5" w:rsidRPr="0015308D" w:rsidRDefault="008E06B5" w:rsidP="00907396">
            <w:pPr>
              <w:pStyle w:val="Normal6a"/>
            </w:pPr>
            <w:r w:rsidRPr="0015308D">
              <w:t>F.</w:t>
            </w:r>
            <w:r w:rsidRPr="0015308D">
              <w:tab/>
              <w:t>in der Erwägung, dass der Pakt in einer mittel- bis langfristigen Vision verankert werden muss, die auf den nächsten mehrjährigen Finanzrahmen abgestimmt ist;</w:t>
            </w:r>
          </w:p>
        </w:tc>
        <w:tc>
          <w:tcPr>
            <w:tcW w:w="4876" w:type="dxa"/>
            <w:tcBorders>
              <w:top w:val="nil"/>
              <w:left w:val="nil"/>
              <w:bottom w:val="nil"/>
              <w:right w:val="nil"/>
            </w:tcBorders>
          </w:tcPr>
          <w:p w14:paraId="14AB54BE" w14:textId="77777777" w:rsidR="008E06B5" w:rsidRPr="0015308D" w:rsidRDefault="008E06B5" w:rsidP="00907396">
            <w:pPr>
              <w:pStyle w:val="Normal6a"/>
            </w:pPr>
            <w:r w:rsidRPr="0015308D">
              <w:t>F.</w:t>
            </w:r>
            <w:r w:rsidRPr="0015308D">
              <w:tab/>
              <w:t>in der Erwägung, dass der Pakt in einer mittel- bis langfristigen Vision verankert werden muss, die auf den nächsten mehrjährigen Finanzrahmen abgestimmt ist</w:t>
            </w:r>
            <w:r w:rsidRPr="0015308D">
              <w:rPr>
                <w:b/>
                <w:i/>
              </w:rPr>
              <w:t>, und mit angemessenen Mitteln ausgestattet werden muss</w:t>
            </w:r>
            <w:r w:rsidRPr="0015308D">
              <w:t>;</w:t>
            </w:r>
          </w:p>
        </w:tc>
      </w:tr>
    </w:tbl>
    <w:p w14:paraId="7CA10814"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48BFDB7B" w14:textId="77777777" w:rsidR="008E06B5" w:rsidRPr="0015308D" w:rsidRDefault="008E06B5" w:rsidP="008E06B5">
      <w:r w:rsidRPr="0015308D">
        <w:rPr>
          <w:rStyle w:val="HideTWBExt"/>
        </w:rPr>
        <w:t>&lt;/Amend&gt;</w:t>
      </w:r>
    </w:p>
    <w:p w14:paraId="77D4D209"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62</w:t>
      </w:r>
      <w:r w:rsidRPr="0015308D">
        <w:rPr>
          <w:rStyle w:val="HideTWBExt"/>
          <w:b w:val="0"/>
        </w:rPr>
        <w:t>&lt;/NumAm&gt;</w:t>
      </w:r>
    </w:p>
    <w:p w14:paraId="3A8A9217"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711348B4" w14:textId="77777777" w:rsidR="008E06B5" w:rsidRPr="0015308D" w:rsidRDefault="008E06B5" w:rsidP="008E06B5">
      <w:pPr>
        <w:pStyle w:val="NormalBold"/>
      </w:pPr>
      <w:r w:rsidRPr="0015308D">
        <w:rPr>
          <w:rStyle w:val="HideTWBExt"/>
          <w:b w:val="0"/>
        </w:rPr>
        <w:t>&lt;/RepeatBlock-By&gt;</w:t>
      </w:r>
    </w:p>
    <w:p w14:paraId="0BD9251E"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2471AFF7" w14:textId="77777777" w:rsidR="008E06B5" w:rsidRPr="0015308D" w:rsidRDefault="008E06B5" w:rsidP="008E06B5">
      <w:pPr>
        <w:pStyle w:val="NormalBold"/>
      </w:pPr>
      <w:r w:rsidRPr="0015308D">
        <w:rPr>
          <w:rStyle w:val="HideTWBExt"/>
          <w:b w:val="0"/>
        </w:rPr>
        <w:t>&lt;Article&gt;</w:t>
      </w:r>
      <w:r w:rsidRPr="0015308D">
        <w:t>Erwägung F</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B8130E0" w14:textId="77777777" w:rsidTr="00907396">
        <w:trPr>
          <w:trHeight w:hRule="exact" w:val="240"/>
          <w:jc w:val="center"/>
        </w:trPr>
        <w:tc>
          <w:tcPr>
            <w:tcW w:w="9752" w:type="dxa"/>
            <w:gridSpan w:val="2"/>
            <w:tcBorders>
              <w:top w:val="nil"/>
              <w:left w:val="nil"/>
              <w:bottom w:val="nil"/>
              <w:right w:val="nil"/>
            </w:tcBorders>
          </w:tcPr>
          <w:p w14:paraId="387855D2" w14:textId="77777777" w:rsidR="008E06B5" w:rsidRPr="0015308D" w:rsidRDefault="008E06B5" w:rsidP="00907396"/>
        </w:tc>
      </w:tr>
      <w:tr w:rsidR="008E06B5" w:rsidRPr="0015308D" w14:paraId="7CE69D29" w14:textId="77777777" w:rsidTr="00907396">
        <w:trPr>
          <w:trHeight w:val="240"/>
          <w:jc w:val="center"/>
        </w:trPr>
        <w:tc>
          <w:tcPr>
            <w:tcW w:w="4876" w:type="dxa"/>
            <w:tcBorders>
              <w:top w:val="nil"/>
              <w:left w:val="nil"/>
              <w:bottom w:val="nil"/>
              <w:right w:val="nil"/>
            </w:tcBorders>
          </w:tcPr>
          <w:p w14:paraId="263D0E8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F63A611" w14:textId="77777777" w:rsidR="008E06B5" w:rsidRPr="0015308D" w:rsidRDefault="008E06B5" w:rsidP="00907396">
            <w:pPr>
              <w:pStyle w:val="AmColumnHeading"/>
            </w:pPr>
            <w:r w:rsidRPr="0015308D">
              <w:t>Geänderter Text</w:t>
            </w:r>
          </w:p>
        </w:tc>
      </w:tr>
      <w:tr w:rsidR="008E06B5" w:rsidRPr="0015308D" w14:paraId="24B531B5" w14:textId="77777777" w:rsidTr="00907396">
        <w:trPr>
          <w:jc w:val="center"/>
        </w:trPr>
        <w:tc>
          <w:tcPr>
            <w:tcW w:w="4876" w:type="dxa"/>
            <w:tcBorders>
              <w:top w:val="nil"/>
              <w:left w:val="nil"/>
              <w:bottom w:val="nil"/>
              <w:right w:val="nil"/>
            </w:tcBorders>
          </w:tcPr>
          <w:p w14:paraId="36281692" w14:textId="77777777" w:rsidR="008E06B5" w:rsidRPr="0015308D" w:rsidRDefault="008E06B5" w:rsidP="00907396">
            <w:pPr>
              <w:pStyle w:val="Normal6a"/>
            </w:pPr>
            <w:r w:rsidRPr="0015308D">
              <w:t>F.</w:t>
            </w:r>
            <w:r w:rsidRPr="0015308D">
              <w:tab/>
              <w:t xml:space="preserve">in der Erwägung, dass der Pakt in einer mittel- bis langfristigen Vision verankert werden muss, </w:t>
            </w:r>
            <w:r w:rsidRPr="0015308D">
              <w:rPr>
                <w:b/>
                <w:i/>
              </w:rPr>
              <w:t>die auf den nächsten mehrjährigen Finanzrahmen abgestimmt ist</w:t>
            </w:r>
            <w:r w:rsidRPr="0015308D">
              <w:t>;</w:t>
            </w:r>
          </w:p>
        </w:tc>
        <w:tc>
          <w:tcPr>
            <w:tcW w:w="4876" w:type="dxa"/>
            <w:tcBorders>
              <w:top w:val="nil"/>
              <w:left w:val="nil"/>
              <w:bottom w:val="nil"/>
              <w:right w:val="nil"/>
            </w:tcBorders>
          </w:tcPr>
          <w:p w14:paraId="3AF6AF70" w14:textId="77777777" w:rsidR="008E06B5" w:rsidRPr="0015308D" w:rsidRDefault="008E06B5" w:rsidP="00907396">
            <w:pPr>
              <w:pStyle w:val="Normal6a"/>
            </w:pPr>
            <w:r w:rsidRPr="0015308D">
              <w:t>F.</w:t>
            </w:r>
            <w:r w:rsidRPr="0015308D">
              <w:tab/>
              <w:t xml:space="preserve">in der Erwägung, dass der Pakt in einer mittel- bis langfristigen Vision verankert werden muss, </w:t>
            </w:r>
            <w:r w:rsidRPr="0015308D">
              <w:rPr>
                <w:b/>
                <w:i/>
              </w:rPr>
              <w:t>wobei besonderes Augenmerk auf die Stärkung der europäischen Sicherheit und der Wirtschaft zu legen ist</w:t>
            </w:r>
            <w:r w:rsidRPr="0015308D">
              <w:t>;</w:t>
            </w:r>
          </w:p>
        </w:tc>
      </w:tr>
    </w:tbl>
    <w:p w14:paraId="5640B44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0B522673" w14:textId="77777777" w:rsidR="008E06B5" w:rsidRPr="0015308D" w:rsidRDefault="008E06B5" w:rsidP="008E06B5">
      <w:r w:rsidRPr="0015308D">
        <w:rPr>
          <w:rStyle w:val="HideTWBExt"/>
        </w:rPr>
        <w:t>&lt;/Amend&gt;</w:t>
      </w:r>
    </w:p>
    <w:p w14:paraId="136F815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63</w:t>
      </w:r>
      <w:r w:rsidRPr="0015308D">
        <w:rPr>
          <w:rStyle w:val="HideTWBExt"/>
        </w:rPr>
        <w:t>&lt;/NumAm&gt;</w:t>
      </w:r>
    </w:p>
    <w:p w14:paraId="37C14E08"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0DDB4C92"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1153157" w14:textId="77777777" w:rsidR="008E06B5" w:rsidRPr="0015308D" w:rsidRDefault="008E06B5" w:rsidP="008E06B5">
      <w:pPr>
        <w:pStyle w:val="NormalBold"/>
      </w:pPr>
      <w:r w:rsidRPr="0015308D">
        <w:rPr>
          <w:rStyle w:val="HideTWBExt"/>
          <w:b w:val="0"/>
        </w:rPr>
        <w:t>&lt;/RepeatBlock-By&gt;</w:t>
      </w:r>
    </w:p>
    <w:p w14:paraId="1512A83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7CBA551" w14:textId="77777777" w:rsidR="008E06B5" w:rsidRPr="0015308D" w:rsidRDefault="008E06B5" w:rsidP="008E06B5">
      <w:pPr>
        <w:pStyle w:val="NormalBold"/>
      </w:pPr>
      <w:r w:rsidRPr="0015308D">
        <w:rPr>
          <w:rStyle w:val="HideTWBExt"/>
        </w:rPr>
        <w:t>&lt;Article&gt;</w:t>
      </w:r>
      <w:r w:rsidRPr="0015308D">
        <w:t>Erwägung F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48F4786" w14:textId="77777777" w:rsidTr="00907396">
        <w:trPr>
          <w:trHeight w:hRule="exact" w:val="240"/>
          <w:jc w:val="center"/>
        </w:trPr>
        <w:tc>
          <w:tcPr>
            <w:tcW w:w="9752" w:type="dxa"/>
            <w:gridSpan w:val="2"/>
            <w:tcBorders>
              <w:top w:val="nil"/>
              <w:left w:val="nil"/>
              <w:bottom w:val="nil"/>
              <w:right w:val="nil"/>
            </w:tcBorders>
          </w:tcPr>
          <w:p w14:paraId="2A91C069" w14:textId="77777777" w:rsidR="008E06B5" w:rsidRPr="0015308D" w:rsidRDefault="008E06B5" w:rsidP="00907396"/>
        </w:tc>
      </w:tr>
      <w:tr w:rsidR="008E06B5" w:rsidRPr="0015308D" w14:paraId="0A525264" w14:textId="77777777" w:rsidTr="00907396">
        <w:trPr>
          <w:trHeight w:val="240"/>
          <w:jc w:val="center"/>
        </w:trPr>
        <w:tc>
          <w:tcPr>
            <w:tcW w:w="4876" w:type="dxa"/>
            <w:tcBorders>
              <w:top w:val="nil"/>
              <w:left w:val="nil"/>
              <w:bottom w:val="nil"/>
              <w:right w:val="nil"/>
            </w:tcBorders>
          </w:tcPr>
          <w:p w14:paraId="77B7AF2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CC846D5" w14:textId="77777777" w:rsidR="008E06B5" w:rsidRPr="0015308D" w:rsidRDefault="008E06B5" w:rsidP="00907396">
            <w:pPr>
              <w:pStyle w:val="AmColumnHeading"/>
            </w:pPr>
            <w:r w:rsidRPr="0015308D">
              <w:t>Geänderter Text</w:t>
            </w:r>
          </w:p>
        </w:tc>
      </w:tr>
      <w:tr w:rsidR="008E06B5" w:rsidRPr="0015308D" w14:paraId="74F6500B" w14:textId="77777777" w:rsidTr="00907396">
        <w:trPr>
          <w:jc w:val="center"/>
        </w:trPr>
        <w:tc>
          <w:tcPr>
            <w:tcW w:w="4876" w:type="dxa"/>
            <w:tcBorders>
              <w:top w:val="nil"/>
              <w:left w:val="nil"/>
              <w:bottom w:val="nil"/>
              <w:right w:val="nil"/>
            </w:tcBorders>
          </w:tcPr>
          <w:p w14:paraId="132F8738" w14:textId="77777777" w:rsidR="008E06B5" w:rsidRPr="0015308D" w:rsidRDefault="008E06B5" w:rsidP="00907396">
            <w:pPr>
              <w:pStyle w:val="Normal6a"/>
            </w:pPr>
          </w:p>
        </w:tc>
        <w:tc>
          <w:tcPr>
            <w:tcW w:w="4876" w:type="dxa"/>
            <w:tcBorders>
              <w:top w:val="nil"/>
              <w:left w:val="nil"/>
              <w:bottom w:val="nil"/>
              <w:right w:val="nil"/>
            </w:tcBorders>
          </w:tcPr>
          <w:p w14:paraId="21632E5C" w14:textId="77777777" w:rsidR="008E06B5" w:rsidRPr="0015308D" w:rsidRDefault="008E06B5" w:rsidP="00907396">
            <w:pPr>
              <w:pStyle w:val="Normal6a"/>
            </w:pPr>
            <w:r w:rsidRPr="0015308D">
              <w:rPr>
                <w:b/>
                <w:i/>
              </w:rPr>
              <w:t>Fa.</w:t>
            </w:r>
            <w:r w:rsidRPr="0015308D">
              <w:tab/>
            </w:r>
            <w:r w:rsidRPr="0015308D">
              <w:rPr>
                <w:b/>
                <w:i/>
              </w:rPr>
              <w:t>in der Erwägung, dass der Pakt für den Mittelmeerraum als investitionsorientierter Rahmen fungiert; in der Erwägung, dass die dem Pakt zugrunde liegenden Instrumente, einschließlich EFSD+-Garantien, Mechanismen für Anschubinvestitionen und Mobilisierungsinstrumente des Privatsektors, darauf ausgerichtet sind, Kapital zu mobilisieren, in ihnen jedoch die Garantien für faire Entwicklung, Governance und Rechenschaftspflicht vernachlässigt werden;</w:t>
            </w:r>
          </w:p>
        </w:tc>
      </w:tr>
    </w:tbl>
    <w:p w14:paraId="2869A0EC"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74F3900" w14:textId="77777777" w:rsidR="008E06B5" w:rsidRPr="001A1FA7" w:rsidRDefault="008E06B5" w:rsidP="008E06B5">
      <w:pPr>
        <w:rPr>
          <w:lang w:val="sv-SE"/>
        </w:rPr>
      </w:pPr>
      <w:r w:rsidRPr="001A1FA7">
        <w:rPr>
          <w:rStyle w:val="HideTWBExt"/>
          <w:lang w:val="sv-SE"/>
        </w:rPr>
        <w:t>&lt;/Amend&gt;</w:t>
      </w:r>
    </w:p>
    <w:p w14:paraId="0BDF2EB4" w14:textId="77777777" w:rsidR="008E06B5" w:rsidRPr="001A1FA7" w:rsidRDefault="008E06B5" w:rsidP="008E06B5">
      <w:pPr>
        <w:pStyle w:val="AmNumberTabs"/>
        <w:rPr>
          <w:lang w:val="sv-SE"/>
        </w:rPr>
      </w:pPr>
      <w:r w:rsidRPr="001A1FA7">
        <w:rPr>
          <w:rStyle w:val="HideTWBExt"/>
          <w:lang w:val="sv-SE"/>
        </w:rPr>
        <w:lastRenderedPageBreak/>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64</w:t>
      </w:r>
      <w:r w:rsidRPr="001A1FA7">
        <w:rPr>
          <w:rStyle w:val="HideTWBExt"/>
          <w:lang w:val="sv-SE"/>
        </w:rPr>
        <w:t>&lt;/NumAm&gt;</w:t>
      </w:r>
    </w:p>
    <w:p w14:paraId="0C0F6D23"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46DA7E9A" w14:textId="77777777" w:rsidR="008E06B5" w:rsidRPr="001A1FA7" w:rsidRDefault="008E06B5" w:rsidP="008E06B5">
      <w:pPr>
        <w:pStyle w:val="NormalBold"/>
        <w:rPr>
          <w:lang w:val="sv-SE"/>
        </w:rPr>
      </w:pPr>
      <w:r w:rsidRPr="001A1FA7">
        <w:rPr>
          <w:rStyle w:val="HideTWBExt"/>
          <w:b w:val="0"/>
          <w:lang w:val="sv-SE"/>
        </w:rPr>
        <w:t>&lt;/RepeatBlock-By&gt;</w:t>
      </w:r>
    </w:p>
    <w:p w14:paraId="4737BE3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08885B7" w14:textId="77777777" w:rsidR="008E06B5" w:rsidRPr="0015308D" w:rsidRDefault="008E06B5" w:rsidP="008E06B5">
      <w:pPr>
        <w:pStyle w:val="NormalBold"/>
      </w:pPr>
      <w:r w:rsidRPr="0015308D">
        <w:rPr>
          <w:rStyle w:val="HideTWBExt"/>
        </w:rPr>
        <w:t>&lt;Article&gt;</w:t>
      </w:r>
      <w:r w:rsidRPr="0015308D">
        <w:t>Erwägung F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3D352B6" w14:textId="77777777" w:rsidTr="00907396">
        <w:trPr>
          <w:trHeight w:hRule="exact" w:val="240"/>
          <w:jc w:val="center"/>
        </w:trPr>
        <w:tc>
          <w:tcPr>
            <w:tcW w:w="9752" w:type="dxa"/>
            <w:gridSpan w:val="2"/>
            <w:tcBorders>
              <w:top w:val="nil"/>
              <w:left w:val="nil"/>
              <w:bottom w:val="nil"/>
              <w:right w:val="nil"/>
            </w:tcBorders>
          </w:tcPr>
          <w:p w14:paraId="507E997E" w14:textId="77777777" w:rsidR="008E06B5" w:rsidRPr="0015308D" w:rsidRDefault="008E06B5" w:rsidP="00907396"/>
        </w:tc>
      </w:tr>
      <w:tr w:rsidR="008E06B5" w:rsidRPr="0015308D" w14:paraId="4A083C6B" w14:textId="77777777" w:rsidTr="00907396">
        <w:trPr>
          <w:trHeight w:val="240"/>
          <w:jc w:val="center"/>
        </w:trPr>
        <w:tc>
          <w:tcPr>
            <w:tcW w:w="4876" w:type="dxa"/>
            <w:tcBorders>
              <w:top w:val="nil"/>
              <w:left w:val="nil"/>
              <w:bottom w:val="nil"/>
              <w:right w:val="nil"/>
            </w:tcBorders>
          </w:tcPr>
          <w:p w14:paraId="7D18E51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195615" w14:textId="77777777" w:rsidR="008E06B5" w:rsidRPr="0015308D" w:rsidRDefault="008E06B5" w:rsidP="00907396">
            <w:pPr>
              <w:pStyle w:val="AmColumnHeading"/>
            </w:pPr>
            <w:r w:rsidRPr="0015308D">
              <w:t>Geänderter Text</w:t>
            </w:r>
          </w:p>
        </w:tc>
      </w:tr>
      <w:tr w:rsidR="008E06B5" w:rsidRPr="0015308D" w14:paraId="5417CC1B" w14:textId="77777777" w:rsidTr="00907396">
        <w:trPr>
          <w:jc w:val="center"/>
        </w:trPr>
        <w:tc>
          <w:tcPr>
            <w:tcW w:w="4876" w:type="dxa"/>
            <w:tcBorders>
              <w:top w:val="nil"/>
              <w:left w:val="nil"/>
              <w:bottom w:val="nil"/>
              <w:right w:val="nil"/>
            </w:tcBorders>
          </w:tcPr>
          <w:p w14:paraId="3902B814" w14:textId="77777777" w:rsidR="008E06B5" w:rsidRPr="0015308D" w:rsidRDefault="008E06B5" w:rsidP="00907396">
            <w:pPr>
              <w:pStyle w:val="Normal6a"/>
            </w:pPr>
          </w:p>
        </w:tc>
        <w:tc>
          <w:tcPr>
            <w:tcW w:w="4876" w:type="dxa"/>
            <w:tcBorders>
              <w:top w:val="nil"/>
              <w:left w:val="nil"/>
              <w:bottom w:val="nil"/>
              <w:right w:val="nil"/>
            </w:tcBorders>
          </w:tcPr>
          <w:p w14:paraId="385C9DA0" w14:textId="77777777" w:rsidR="008E06B5" w:rsidRPr="0015308D" w:rsidRDefault="008E06B5" w:rsidP="00907396">
            <w:pPr>
              <w:pStyle w:val="Normal6a"/>
            </w:pPr>
            <w:r w:rsidRPr="0015308D">
              <w:rPr>
                <w:b/>
                <w:i/>
              </w:rPr>
              <w:t>Fa.</w:t>
            </w:r>
            <w:r w:rsidRPr="0015308D">
              <w:tab/>
            </w:r>
            <w:r w:rsidRPr="0015308D">
              <w:rPr>
                <w:b/>
                <w:i/>
              </w:rPr>
              <w:t>in der Erwägung, dass der Pakt wirklich als Gelegenheit dienen sollte, die Beziehungen zwischen Europa und dem Mittelmeerraum grundlegend neu zu beleben, und dazu beitragen sollte, der Zusammenarbeit der EU mit der Region eine neue Ausrichtung und Dynamik zu verleihen; in der Erwägung, dass der Pakt den Weg für einen neuen Ausblick auf die Region ebnen sollte, der auf einen inklusiveren, multilateralen und horizontalen Ansatz abzielt;</w:t>
            </w:r>
          </w:p>
        </w:tc>
      </w:tr>
    </w:tbl>
    <w:p w14:paraId="2FFDFE8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E195469" w14:textId="77777777" w:rsidR="008E06B5" w:rsidRPr="0015308D" w:rsidRDefault="008E06B5" w:rsidP="008E06B5">
      <w:r w:rsidRPr="0015308D">
        <w:rPr>
          <w:rStyle w:val="HideTWBExt"/>
        </w:rPr>
        <w:t>&lt;/Amend&gt;</w:t>
      </w:r>
    </w:p>
    <w:p w14:paraId="01476DC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65</w:t>
      </w:r>
      <w:r w:rsidRPr="0015308D">
        <w:rPr>
          <w:rStyle w:val="HideTWBExt"/>
        </w:rPr>
        <w:t>&lt;/NumAm&gt;</w:t>
      </w:r>
    </w:p>
    <w:p w14:paraId="2C4BE10F" w14:textId="77777777" w:rsidR="008E06B5" w:rsidRPr="0015308D" w:rsidRDefault="008E06B5" w:rsidP="008E06B5">
      <w:pPr>
        <w:pStyle w:val="NormalBold"/>
      </w:pPr>
      <w:r w:rsidRPr="0015308D">
        <w:rPr>
          <w:rStyle w:val="HideTWBExt"/>
          <w:b w:val="0"/>
        </w:rPr>
        <w:t>&lt;RepeatBlock-By&gt;&lt;Members&gt;</w:t>
      </w:r>
      <w:r w:rsidRPr="0015308D">
        <w:t>Laura Ballarín Cereza, Javi López</w:t>
      </w:r>
      <w:r w:rsidRPr="0015308D">
        <w:rPr>
          <w:rStyle w:val="HideTWBExt"/>
          <w:b w:val="0"/>
        </w:rPr>
        <w:t>&lt;/Members&gt;</w:t>
      </w:r>
    </w:p>
    <w:p w14:paraId="7605CDE5" w14:textId="77777777" w:rsidR="008E06B5" w:rsidRPr="0015308D" w:rsidRDefault="008E06B5" w:rsidP="008E06B5">
      <w:pPr>
        <w:pStyle w:val="NormalBold"/>
      </w:pPr>
      <w:r w:rsidRPr="0015308D">
        <w:rPr>
          <w:rStyle w:val="HideTWBExt"/>
          <w:b w:val="0"/>
        </w:rPr>
        <w:t>&lt;/RepeatBlock-By&gt;</w:t>
      </w:r>
    </w:p>
    <w:p w14:paraId="57B8C08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5BF5768" w14:textId="77777777" w:rsidR="008E06B5" w:rsidRPr="0015308D" w:rsidRDefault="008E06B5" w:rsidP="008E06B5">
      <w:pPr>
        <w:pStyle w:val="NormalBold"/>
      </w:pPr>
      <w:r w:rsidRPr="0015308D">
        <w:rPr>
          <w:rStyle w:val="HideTWBExt"/>
        </w:rPr>
        <w:t>&lt;Article&gt;</w:t>
      </w:r>
      <w:r w:rsidRPr="0015308D">
        <w:t>Erwägung F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D9719DB" w14:textId="77777777" w:rsidTr="00907396">
        <w:trPr>
          <w:trHeight w:hRule="exact" w:val="240"/>
          <w:jc w:val="center"/>
        </w:trPr>
        <w:tc>
          <w:tcPr>
            <w:tcW w:w="9752" w:type="dxa"/>
            <w:gridSpan w:val="2"/>
            <w:tcBorders>
              <w:top w:val="nil"/>
              <w:left w:val="nil"/>
              <w:bottom w:val="nil"/>
              <w:right w:val="nil"/>
            </w:tcBorders>
          </w:tcPr>
          <w:p w14:paraId="7889127C" w14:textId="77777777" w:rsidR="008E06B5" w:rsidRPr="0015308D" w:rsidRDefault="008E06B5" w:rsidP="00907396"/>
        </w:tc>
      </w:tr>
      <w:tr w:rsidR="008E06B5" w:rsidRPr="0015308D" w14:paraId="5D1AB324" w14:textId="77777777" w:rsidTr="00907396">
        <w:trPr>
          <w:trHeight w:val="240"/>
          <w:jc w:val="center"/>
        </w:trPr>
        <w:tc>
          <w:tcPr>
            <w:tcW w:w="4876" w:type="dxa"/>
            <w:tcBorders>
              <w:top w:val="nil"/>
              <w:left w:val="nil"/>
              <w:bottom w:val="nil"/>
              <w:right w:val="nil"/>
            </w:tcBorders>
          </w:tcPr>
          <w:p w14:paraId="68C7B54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836DDE" w14:textId="77777777" w:rsidR="008E06B5" w:rsidRPr="0015308D" w:rsidRDefault="008E06B5" w:rsidP="00907396">
            <w:pPr>
              <w:pStyle w:val="AmColumnHeading"/>
            </w:pPr>
            <w:r w:rsidRPr="0015308D">
              <w:t>Geänderter Text</w:t>
            </w:r>
          </w:p>
        </w:tc>
      </w:tr>
      <w:tr w:rsidR="008E06B5" w:rsidRPr="0015308D" w14:paraId="5FC94D48" w14:textId="77777777" w:rsidTr="00907396">
        <w:trPr>
          <w:jc w:val="center"/>
        </w:trPr>
        <w:tc>
          <w:tcPr>
            <w:tcW w:w="4876" w:type="dxa"/>
            <w:tcBorders>
              <w:top w:val="nil"/>
              <w:left w:val="nil"/>
              <w:bottom w:val="nil"/>
              <w:right w:val="nil"/>
            </w:tcBorders>
          </w:tcPr>
          <w:p w14:paraId="64574F95" w14:textId="77777777" w:rsidR="008E06B5" w:rsidRPr="0015308D" w:rsidRDefault="008E06B5" w:rsidP="00907396">
            <w:pPr>
              <w:pStyle w:val="Normal6a"/>
            </w:pPr>
          </w:p>
        </w:tc>
        <w:tc>
          <w:tcPr>
            <w:tcW w:w="4876" w:type="dxa"/>
            <w:tcBorders>
              <w:top w:val="nil"/>
              <w:left w:val="nil"/>
              <w:bottom w:val="nil"/>
              <w:right w:val="nil"/>
            </w:tcBorders>
          </w:tcPr>
          <w:p w14:paraId="0494E95D" w14:textId="77777777" w:rsidR="008E06B5" w:rsidRPr="0015308D" w:rsidRDefault="008E06B5" w:rsidP="00907396">
            <w:pPr>
              <w:pStyle w:val="Normal6a"/>
            </w:pPr>
            <w:r w:rsidRPr="0015308D">
              <w:rPr>
                <w:b/>
                <w:i/>
              </w:rPr>
              <w:t>Fa.</w:t>
            </w:r>
            <w:r w:rsidRPr="0015308D">
              <w:tab/>
            </w:r>
            <w:r w:rsidRPr="0015308D">
              <w:rPr>
                <w:b/>
                <w:i/>
              </w:rPr>
              <w:t>in der Erwägung, dass die regionalen und lokalen Gebietskörperschaften, insbesondere diejenigen in den Küstenregionen des Mittelmeerraums, bei der Umsetzung der Zusammenarbeit Europa-Mittelmeer an vorderster Front beteiligt sind und im Einklang mit den Grundsätzen der Mehrebenen-Governance und der Subsidiarität eine formelle Rolle bei der Steuerung des Pakts erhalten müssen;</w:t>
            </w:r>
          </w:p>
        </w:tc>
      </w:tr>
    </w:tbl>
    <w:p w14:paraId="48A69B5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AA27728" w14:textId="77777777" w:rsidR="008E06B5" w:rsidRPr="0015308D" w:rsidRDefault="008E06B5" w:rsidP="008E06B5">
      <w:r w:rsidRPr="0015308D">
        <w:rPr>
          <w:rStyle w:val="HideTWBExt"/>
        </w:rPr>
        <w:t>&lt;/Amend&gt;</w:t>
      </w:r>
    </w:p>
    <w:p w14:paraId="45901F1C"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66</w:t>
      </w:r>
      <w:r w:rsidRPr="0015308D">
        <w:rPr>
          <w:rStyle w:val="HideTWBExt"/>
        </w:rPr>
        <w:t>&lt;/NumAm&gt;</w:t>
      </w:r>
    </w:p>
    <w:p w14:paraId="45065694"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F344AB4"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4229430" w14:textId="77777777" w:rsidR="008E06B5" w:rsidRPr="0015308D" w:rsidRDefault="008E06B5" w:rsidP="008E06B5">
      <w:pPr>
        <w:pStyle w:val="NormalBold"/>
      </w:pPr>
      <w:r w:rsidRPr="0015308D">
        <w:rPr>
          <w:rStyle w:val="HideTWBExt"/>
          <w:b w:val="0"/>
        </w:rPr>
        <w:t>&lt;/RepeatBlock-By&gt;</w:t>
      </w:r>
    </w:p>
    <w:p w14:paraId="2D9BC32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B99FD6A" w14:textId="77777777" w:rsidR="008E06B5" w:rsidRPr="0015308D" w:rsidRDefault="008E06B5" w:rsidP="008E06B5">
      <w:pPr>
        <w:pStyle w:val="NormalBold"/>
      </w:pPr>
      <w:r w:rsidRPr="0015308D">
        <w:rPr>
          <w:rStyle w:val="HideTWBExt"/>
        </w:rPr>
        <w:t>&lt;Article&gt;</w:t>
      </w:r>
      <w:r w:rsidRPr="0015308D">
        <w:t>Erwägung F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961FF24" w14:textId="77777777" w:rsidTr="00907396">
        <w:trPr>
          <w:trHeight w:hRule="exact" w:val="240"/>
          <w:jc w:val="center"/>
        </w:trPr>
        <w:tc>
          <w:tcPr>
            <w:tcW w:w="9752" w:type="dxa"/>
            <w:gridSpan w:val="2"/>
            <w:tcBorders>
              <w:top w:val="nil"/>
              <w:left w:val="nil"/>
              <w:bottom w:val="nil"/>
              <w:right w:val="nil"/>
            </w:tcBorders>
          </w:tcPr>
          <w:p w14:paraId="6D9BB454" w14:textId="77777777" w:rsidR="008E06B5" w:rsidRPr="0015308D" w:rsidRDefault="008E06B5" w:rsidP="00907396"/>
        </w:tc>
      </w:tr>
      <w:tr w:rsidR="008E06B5" w:rsidRPr="0015308D" w14:paraId="75C230EF" w14:textId="77777777" w:rsidTr="00907396">
        <w:trPr>
          <w:trHeight w:val="240"/>
          <w:jc w:val="center"/>
        </w:trPr>
        <w:tc>
          <w:tcPr>
            <w:tcW w:w="4876" w:type="dxa"/>
            <w:tcBorders>
              <w:top w:val="nil"/>
              <w:left w:val="nil"/>
              <w:bottom w:val="nil"/>
              <w:right w:val="nil"/>
            </w:tcBorders>
          </w:tcPr>
          <w:p w14:paraId="0F85CF0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B6466A3" w14:textId="77777777" w:rsidR="008E06B5" w:rsidRPr="0015308D" w:rsidRDefault="008E06B5" w:rsidP="00907396">
            <w:pPr>
              <w:pStyle w:val="AmColumnHeading"/>
            </w:pPr>
            <w:r w:rsidRPr="0015308D">
              <w:t>Geänderter Text</w:t>
            </w:r>
          </w:p>
        </w:tc>
      </w:tr>
      <w:tr w:rsidR="008E06B5" w:rsidRPr="0015308D" w14:paraId="0246D325" w14:textId="77777777" w:rsidTr="00907396">
        <w:trPr>
          <w:jc w:val="center"/>
        </w:trPr>
        <w:tc>
          <w:tcPr>
            <w:tcW w:w="4876" w:type="dxa"/>
            <w:tcBorders>
              <w:top w:val="nil"/>
              <w:left w:val="nil"/>
              <w:bottom w:val="nil"/>
              <w:right w:val="nil"/>
            </w:tcBorders>
          </w:tcPr>
          <w:p w14:paraId="35DC4A18" w14:textId="77777777" w:rsidR="008E06B5" w:rsidRPr="0015308D" w:rsidRDefault="008E06B5" w:rsidP="00907396">
            <w:pPr>
              <w:pStyle w:val="Normal6a"/>
            </w:pPr>
          </w:p>
        </w:tc>
        <w:tc>
          <w:tcPr>
            <w:tcW w:w="4876" w:type="dxa"/>
            <w:tcBorders>
              <w:top w:val="nil"/>
              <w:left w:val="nil"/>
              <w:bottom w:val="nil"/>
              <w:right w:val="nil"/>
            </w:tcBorders>
          </w:tcPr>
          <w:p w14:paraId="5F134B91" w14:textId="77777777" w:rsidR="008E06B5" w:rsidRPr="0015308D" w:rsidRDefault="008E06B5" w:rsidP="00907396">
            <w:pPr>
              <w:pStyle w:val="Normal6a"/>
            </w:pPr>
            <w:r w:rsidRPr="0015308D">
              <w:rPr>
                <w:b/>
                <w:i/>
              </w:rPr>
              <w:t>Fb.</w:t>
            </w:r>
            <w:r w:rsidRPr="0015308D">
              <w:tab/>
            </w:r>
            <w:r w:rsidRPr="0015308D">
              <w:rPr>
                <w:b/>
                <w:i/>
              </w:rPr>
              <w:t>in der Erwägung, dass der zivilgesellschaftliche Raum in weiten Teilen des südlichen Mittelmeerraums nach wie vor stark eingeschränkt ist und nachweislich gezielte rechtliche und politische Einschränkungen der Vereinigungsfreiheit, der Meinungsfreiheit und des Zugangs zu Finanzmitteln bestehen; in der Erwägung, dass Menschenrechtsverteidiger, Journalisten und Vertreter der Zivilgesellschaft mit Schikanen, gerichtlichem Druck und administrativen Hindernissen konfrontiert sind, die ihre Fähigkeit, sich sicher und unabhängig im Rahmen EU-finanzierter Initiativen zu engagieren, grundlegend beeinträchtigen;</w:t>
            </w:r>
          </w:p>
        </w:tc>
      </w:tr>
    </w:tbl>
    <w:p w14:paraId="721EE145"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25B50211" w14:textId="77777777" w:rsidR="008E06B5" w:rsidRPr="001A1FA7" w:rsidRDefault="008E06B5" w:rsidP="008E06B5">
      <w:pPr>
        <w:rPr>
          <w:lang w:val="sv-SE"/>
        </w:rPr>
      </w:pPr>
      <w:r w:rsidRPr="001A1FA7">
        <w:rPr>
          <w:rStyle w:val="HideTWBExt"/>
          <w:lang w:val="sv-SE"/>
        </w:rPr>
        <w:t>&lt;/Amend&gt;</w:t>
      </w:r>
    </w:p>
    <w:p w14:paraId="3BC45018"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67</w:t>
      </w:r>
      <w:r w:rsidRPr="001A1FA7">
        <w:rPr>
          <w:rStyle w:val="HideTWBExt"/>
          <w:lang w:val="sv-SE"/>
        </w:rPr>
        <w:t>&lt;/NumAm&gt;</w:t>
      </w:r>
    </w:p>
    <w:p w14:paraId="75416DCD"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6A1E3D71" w14:textId="77777777" w:rsidR="008E06B5" w:rsidRPr="001A1FA7" w:rsidRDefault="008E06B5" w:rsidP="008E06B5">
      <w:pPr>
        <w:pStyle w:val="NormalBold"/>
        <w:rPr>
          <w:lang w:val="sv-SE"/>
        </w:rPr>
      </w:pPr>
      <w:r w:rsidRPr="001A1FA7">
        <w:rPr>
          <w:rStyle w:val="HideTWBExt"/>
          <w:b w:val="0"/>
          <w:lang w:val="sv-SE"/>
        </w:rPr>
        <w:t>&lt;/RepeatBlock-By&gt;</w:t>
      </w:r>
    </w:p>
    <w:p w14:paraId="25280E8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CC1981A" w14:textId="77777777" w:rsidR="008E06B5" w:rsidRPr="0015308D" w:rsidRDefault="008E06B5" w:rsidP="008E06B5">
      <w:pPr>
        <w:pStyle w:val="NormalBold"/>
      </w:pPr>
      <w:r w:rsidRPr="0015308D">
        <w:rPr>
          <w:rStyle w:val="HideTWBExt"/>
        </w:rPr>
        <w:t>&lt;Article&gt;</w:t>
      </w:r>
      <w:r w:rsidRPr="0015308D">
        <w:t>Erwägung F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FBAC283" w14:textId="77777777" w:rsidTr="00907396">
        <w:trPr>
          <w:trHeight w:hRule="exact" w:val="240"/>
          <w:jc w:val="center"/>
        </w:trPr>
        <w:tc>
          <w:tcPr>
            <w:tcW w:w="9752" w:type="dxa"/>
            <w:gridSpan w:val="2"/>
            <w:tcBorders>
              <w:top w:val="nil"/>
              <w:left w:val="nil"/>
              <w:bottom w:val="nil"/>
              <w:right w:val="nil"/>
            </w:tcBorders>
          </w:tcPr>
          <w:p w14:paraId="79F4CF1F" w14:textId="77777777" w:rsidR="008E06B5" w:rsidRPr="0015308D" w:rsidRDefault="008E06B5" w:rsidP="00907396"/>
        </w:tc>
      </w:tr>
      <w:tr w:rsidR="008E06B5" w:rsidRPr="0015308D" w14:paraId="223A7672" w14:textId="77777777" w:rsidTr="00907396">
        <w:trPr>
          <w:trHeight w:val="240"/>
          <w:jc w:val="center"/>
        </w:trPr>
        <w:tc>
          <w:tcPr>
            <w:tcW w:w="4876" w:type="dxa"/>
            <w:tcBorders>
              <w:top w:val="nil"/>
              <w:left w:val="nil"/>
              <w:bottom w:val="nil"/>
              <w:right w:val="nil"/>
            </w:tcBorders>
          </w:tcPr>
          <w:p w14:paraId="7AC4E4F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8FEB15" w14:textId="77777777" w:rsidR="008E06B5" w:rsidRPr="0015308D" w:rsidRDefault="008E06B5" w:rsidP="00907396">
            <w:pPr>
              <w:pStyle w:val="AmColumnHeading"/>
            </w:pPr>
            <w:r w:rsidRPr="0015308D">
              <w:t>Geänderter Text</w:t>
            </w:r>
          </w:p>
        </w:tc>
      </w:tr>
      <w:tr w:rsidR="008E06B5" w:rsidRPr="0015308D" w14:paraId="25B17EB9" w14:textId="77777777" w:rsidTr="00907396">
        <w:trPr>
          <w:jc w:val="center"/>
        </w:trPr>
        <w:tc>
          <w:tcPr>
            <w:tcW w:w="4876" w:type="dxa"/>
            <w:tcBorders>
              <w:top w:val="nil"/>
              <w:left w:val="nil"/>
              <w:bottom w:val="nil"/>
              <w:right w:val="nil"/>
            </w:tcBorders>
          </w:tcPr>
          <w:p w14:paraId="37DEC9F5" w14:textId="77777777" w:rsidR="008E06B5" w:rsidRPr="0015308D" w:rsidRDefault="008E06B5" w:rsidP="00907396">
            <w:pPr>
              <w:pStyle w:val="Normal6a"/>
            </w:pPr>
          </w:p>
        </w:tc>
        <w:tc>
          <w:tcPr>
            <w:tcW w:w="4876" w:type="dxa"/>
            <w:tcBorders>
              <w:top w:val="nil"/>
              <w:left w:val="nil"/>
              <w:bottom w:val="nil"/>
              <w:right w:val="nil"/>
            </w:tcBorders>
          </w:tcPr>
          <w:p w14:paraId="78F68DF9" w14:textId="77777777" w:rsidR="008E06B5" w:rsidRPr="0015308D" w:rsidRDefault="008E06B5" w:rsidP="00907396">
            <w:pPr>
              <w:pStyle w:val="Normal6a"/>
            </w:pPr>
            <w:r w:rsidRPr="0015308D">
              <w:rPr>
                <w:b/>
                <w:i/>
              </w:rPr>
              <w:t>Fb.</w:t>
            </w:r>
            <w:r w:rsidRPr="0015308D">
              <w:tab/>
            </w:r>
            <w:r w:rsidRPr="0015308D">
              <w:rPr>
                <w:b/>
                <w:i/>
              </w:rPr>
              <w:t xml:space="preserve">in der Erwägung, dass im Pakt für den Mittelmeerraum dem Beitrag von Frauen, von Frauen geführten Unternehmen und von Frauen geführten Organisationen des Privatsektors zu nachhaltigem Wirtschaftswachstum, zur Schaffung von Arbeitsplätzen und zu sozialer Innovation im gesamten </w:t>
            </w:r>
            <w:r w:rsidRPr="0015308D">
              <w:rPr>
                <w:b/>
                <w:i/>
              </w:rPr>
              <w:lastRenderedPageBreak/>
              <w:t>Mittelmeerraum besondere Aufmerksamkeit gewidmet werden sollte;</w:t>
            </w:r>
          </w:p>
        </w:tc>
      </w:tr>
    </w:tbl>
    <w:p w14:paraId="25573D06"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ECCE367" w14:textId="77777777" w:rsidR="008E06B5" w:rsidRPr="0015308D" w:rsidRDefault="008E06B5" w:rsidP="008E06B5">
      <w:r w:rsidRPr="0015308D">
        <w:rPr>
          <w:rStyle w:val="HideTWBExt"/>
        </w:rPr>
        <w:t>&lt;/Amend&gt;</w:t>
      </w:r>
    </w:p>
    <w:p w14:paraId="3F14847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68</w:t>
      </w:r>
      <w:r w:rsidRPr="0015308D">
        <w:rPr>
          <w:rStyle w:val="HideTWBExt"/>
        </w:rPr>
        <w:t>&lt;/NumAm&gt;</w:t>
      </w:r>
    </w:p>
    <w:p w14:paraId="112BD8AD"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5A2424D6"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7A6043A" w14:textId="77777777" w:rsidR="008E06B5" w:rsidRPr="0015308D" w:rsidRDefault="008E06B5" w:rsidP="008E06B5">
      <w:pPr>
        <w:pStyle w:val="NormalBold"/>
      </w:pPr>
      <w:r w:rsidRPr="0015308D">
        <w:rPr>
          <w:rStyle w:val="HideTWBExt"/>
          <w:b w:val="0"/>
        </w:rPr>
        <w:t>&lt;/RepeatBlock-By&gt;</w:t>
      </w:r>
    </w:p>
    <w:p w14:paraId="76FD00C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313DF15" w14:textId="77777777" w:rsidR="008E06B5" w:rsidRPr="0015308D" w:rsidRDefault="008E06B5" w:rsidP="008E06B5">
      <w:pPr>
        <w:pStyle w:val="NormalBold"/>
      </w:pPr>
      <w:r w:rsidRPr="0015308D">
        <w:rPr>
          <w:rStyle w:val="HideTWBExt"/>
        </w:rPr>
        <w:t>&lt;Article&gt;</w:t>
      </w:r>
      <w:r w:rsidRPr="0015308D">
        <w:t>Erwägung F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8C5F318" w14:textId="77777777" w:rsidTr="00907396">
        <w:trPr>
          <w:trHeight w:hRule="exact" w:val="240"/>
          <w:jc w:val="center"/>
        </w:trPr>
        <w:tc>
          <w:tcPr>
            <w:tcW w:w="9752" w:type="dxa"/>
            <w:gridSpan w:val="2"/>
            <w:tcBorders>
              <w:top w:val="nil"/>
              <w:left w:val="nil"/>
              <w:bottom w:val="nil"/>
              <w:right w:val="nil"/>
            </w:tcBorders>
          </w:tcPr>
          <w:p w14:paraId="0C620E29" w14:textId="77777777" w:rsidR="008E06B5" w:rsidRPr="0015308D" w:rsidRDefault="008E06B5" w:rsidP="00907396"/>
        </w:tc>
      </w:tr>
      <w:tr w:rsidR="008E06B5" w:rsidRPr="0015308D" w14:paraId="0059D83C" w14:textId="77777777" w:rsidTr="00907396">
        <w:trPr>
          <w:trHeight w:val="240"/>
          <w:jc w:val="center"/>
        </w:trPr>
        <w:tc>
          <w:tcPr>
            <w:tcW w:w="4876" w:type="dxa"/>
            <w:tcBorders>
              <w:top w:val="nil"/>
              <w:left w:val="nil"/>
              <w:bottom w:val="nil"/>
              <w:right w:val="nil"/>
            </w:tcBorders>
          </w:tcPr>
          <w:p w14:paraId="4D0B9C0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16DE793" w14:textId="77777777" w:rsidR="008E06B5" w:rsidRPr="0015308D" w:rsidRDefault="008E06B5" w:rsidP="00907396">
            <w:pPr>
              <w:pStyle w:val="AmColumnHeading"/>
            </w:pPr>
            <w:r w:rsidRPr="0015308D">
              <w:t>Geänderter Text</w:t>
            </w:r>
          </w:p>
        </w:tc>
      </w:tr>
      <w:tr w:rsidR="008E06B5" w:rsidRPr="0015308D" w14:paraId="4E4AD79F" w14:textId="77777777" w:rsidTr="00907396">
        <w:trPr>
          <w:jc w:val="center"/>
        </w:trPr>
        <w:tc>
          <w:tcPr>
            <w:tcW w:w="4876" w:type="dxa"/>
            <w:tcBorders>
              <w:top w:val="nil"/>
              <w:left w:val="nil"/>
              <w:bottom w:val="nil"/>
              <w:right w:val="nil"/>
            </w:tcBorders>
          </w:tcPr>
          <w:p w14:paraId="11C92382" w14:textId="77777777" w:rsidR="008E06B5" w:rsidRPr="0015308D" w:rsidRDefault="008E06B5" w:rsidP="00907396">
            <w:pPr>
              <w:pStyle w:val="Normal6a"/>
            </w:pPr>
          </w:p>
        </w:tc>
        <w:tc>
          <w:tcPr>
            <w:tcW w:w="4876" w:type="dxa"/>
            <w:tcBorders>
              <w:top w:val="nil"/>
              <w:left w:val="nil"/>
              <w:bottom w:val="nil"/>
              <w:right w:val="nil"/>
            </w:tcBorders>
          </w:tcPr>
          <w:p w14:paraId="6C63DE0F" w14:textId="77777777" w:rsidR="008E06B5" w:rsidRPr="0015308D" w:rsidRDefault="008E06B5" w:rsidP="00907396">
            <w:pPr>
              <w:pStyle w:val="Normal6a"/>
            </w:pPr>
            <w:r w:rsidRPr="0015308D">
              <w:rPr>
                <w:b/>
                <w:i/>
              </w:rPr>
              <w:t>Fc.</w:t>
            </w:r>
            <w:r w:rsidRPr="0015308D">
              <w:tab/>
            </w:r>
            <w:r w:rsidRPr="0015308D">
              <w:rPr>
                <w:b/>
                <w:i/>
              </w:rPr>
              <w:t>in der Erwägung, dass der Mittelmeerraum seit jeher durch eine hohe Mobilität der Menschen sowohl innerhalb der Länder als auch zwischen ihnen gekennzeichnet ist;</w:t>
            </w:r>
          </w:p>
        </w:tc>
      </w:tr>
    </w:tbl>
    <w:p w14:paraId="283EC9A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BCACBCF" w14:textId="77777777" w:rsidR="008E06B5" w:rsidRPr="0015308D" w:rsidRDefault="008E06B5" w:rsidP="008E06B5">
      <w:r w:rsidRPr="0015308D">
        <w:rPr>
          <w:rStyle w:val="HideTWBExt"/>
        </w:rPr>
        <w:t>&lt;/Amend&gt;</w:t>
      </w:r>
    </w:p>
    <w:p w14:paraId="63AE747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69</w:t>
      </w:r>
      <w:r w:rsidRPr="0015308D">
        <w:rPr>
          <w:rStyle w:val="HideTWBExt"/>
        </w:rPr>
        <w:t>&lt;/NumAm&gt;</w:t>
      </w:r>
    </w:p>
    <w:p w14:paraId="36B73F44"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2F02F077"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1ECFDA20" w14:textId="77777777" w:rsidR="008E06B5" w:rsidRPr="0015308D" w:rsidRDefault="008E06B5" w:rsidP="008E06B5">
      <w:pPr>
        <w:pStyle w:val="NormalBold"/>
      </w:pPr>
      <w:r w:rsidRPr="0015308D">
        <w:rPr>
          <w:rStyle w:val="HideTWBExt"/>
          <w:b w:val="0"/>
        </w:rPr>
        <w:t>&lt;/RepeatBlock-By&gt;</w:t>
      </w:r>
    </w:p>
    <w:p w14:paraId="26EFCFC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01AF39" w14:textId="77777777" w:rsidR="008E06B5" w:rsidRPr="0015308D" w:rsidRDefault="008E06B5" w:rsidP="008E06B5">
      <w:pPr>
        <w:pStyle w:val="NormalBold"/>
      </w:pPr>
      <w:r w:rsidRPr="0015308D">
        <w:rPr>
          <w:rStyle w:val="HideTWBExt"/>
        </w:rPr>
        <w:t>&lt;Article&gt;</w:t>
      </w:r>
      <w:r w:rsidRPr="0015308D">
        <w:t>Erwägung F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092240A" w14:textId="77777777" w:rsidTr="00907396">
        <w:trPr>
          <w:trHeight w:hRule="exact" w:val="240"/>
          <w:jc w:val="center"/>
        </w:trPr>
        <w:tc>
          <w:tcPr>
            <w:tcW w:w="9752" w:type="dxa"/>
            <w:gridSpan w:val="2"/>
            <w:tcBorders>
              <w:top w:val="nil"/>
              <w:left w:val="nil"/>
              <w:bottom w:val="nil"/>
              <w:right w:val="nil"/>
            </w:tcBorders>
          </w:tcPr>
          <w:p w14:paraId="30ABF992" w14:textId="77777777" w:rsidR="008E06B5" w:rsidRPr="0015308D" w:rsidRDefault="008E06B5" w:rsidP="00907396"/>
        </w:tc>
      </w:tr>
      <w:tr w:rsidR="008E06B5" w:rsidRPr="0015308D" w14:paraId="17C972F6" w14:textId="77777777" w:rsidTr="00907396">
        <w:trPr>
          <w:trHeight w:val="240"/>
          <w:jc w:val="center"/>
        </w:trPr>
        <w:tc>
          <w:tcPr>
            <w:tcW w:w="4876" w:type="dxa"/>
            <w:tcBorders>
              <w:top w:val="nil"/>
              <w:left w:val="nil"/>
              <w:bottom w:val="nil"/>
              <w:right w:val="nil"/>
            </w:tcBorders>
          </w:tcPr>
          <w:p w14:paraId="117D70D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45EE6D0" w14:textId="77777777" w:rsidR="008E06B5" w:rsidRPr="0015308D" w:rsidRDefault="008E06B5" w:rsidP="00907396">
            <w:pPr>
              <w:pStyle w:val="AmColumnHeading"/>
            </w:pPr>
            <w:r w:rsidRPr="0015308D">
              <w:t>Geänderter Text</w:t>
            </w:r>
          </w:p>
        </w:tc>
      </w:tr>
      <w:tr w:rsidR="008E06B5" w:rsidRPr="0015308D" w14:paraId="0616ECD1" w14:textId="77777777" w:rsidTr="00907396">
        <w:trPr>
          <w:jc w:val="center"/>
        </w:trPr>
        <w:tc>
          <w:tcPr>
            <w:tcW w:w="4876" w:type="dxa"/>
            <w:tcBorders>
              <w:top w:val="nil"/>
              <w:left w:val="nil"/>
              <w:bottom w:val="nil"/>
              <w:right w:val="nil"/>
            </w:tcBorders>
          </w:tcPr>
          <w:p w14:paraId="264C0017" w14:textId="77777777" w:rsidR="008E06B5" w:rsidRPr="0015308D" w:rsidRDefault="008E06B5" w:rsidP="00907396">
            <w:pPr>
              <w:pStyle w:val="Normal6a"/>
            </w:pPr>
          </w:p>
        </w:tc>
        <w:tc>
          <w:tcPr>
            <w:tcW w:w="4876" w:type="dxa"/>
            <w:tcBorders>
              <w:top w:val="nil"/>
              <w:left w:val="nil"/>
              <w:bottom w:val="nil"/>
              <w:right w:val="nil"/>
            </w:tcBorders>
          </w:tcPr>
          <w:p w14:paraId="4CAC3916" w14:textId="77777777" w:rsidR="008E06B5" w:rsidRPr="0015308D" w:rsidRDefault="008E06B5" w:rsidP="00907396">
            <w:pPr>
              <w:pStyle w:val="Normal6a"/>
            </w:pPr>
            <w:r w:rsidRPr="0015308D">
              <w:rPr>
                <w:b/>
                <w:i/>
              </w:rPr>
              <w:t>Fd.</w:t>
            </w:r>
            <w:r w:rsidRPr="0015308D">
              <w:tab/>
            </w:r>
            <w:r w:rsidRPr="0015308D">
              <w:rPr>
                <w:b/>
                <w:i/>
              </w:rPr>
              <w:t>in der Erwägung, dass die Mittelmeerinseln unabhängig davon, ob es sich um Regionen oder Staaten handelt, strukturelle Nachteile aufgrund der Insellage und der fehlenden territorialen Kontinuität mit erheblichen Auswirkungen auf die Konnektivität, den wirtschaftlichen Zusammenhalt und den Zugang zu grundlegenden Dienstleistungen aufweisen;</w:t>
            </w:r>
          </w:p>
        </w:tc>
      </w:tr>
    </w:tbl>
    <w:p w14:paraId="3887D00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D43E4DF" w14:textId="77777777" w:rsidR="008E06B5" w:rsidRPr="0015308D" w:rsidRDefault="008E06B5" w:rsidP="008E06B5">
      <w:r w:rsidRPr="0015308D">
        <w:rPr>
          <w:rStyle w:val="HideTWBExt"/>
        </w:rPr>
        <w:t>&lt;/Amend&gt;</w:t>
      </w:r>
    </w:p>
    <w:p w14:paraId="73AF114E"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70</w:t>
      </w:r>
      <w:r w:rsidRPr="0015308D">
        <w:rPr>
          <w:rStyle w:val="HideTWBExt"/>
        </w:rPr>
        <w:t>&lt;/NumAm&gt;</w:t>
      </w:r>
    </w:p>
    <w:p w14:paraId="1E37CFAE" w14:textId="77777777" w:rsidR="008E06B5" w:rsidRPr="0015308D" w:rsidRDefault="008E06B5" w:rsidP="008E06B5">
      <w:pPr>
        <w:pStyle w:val="NormalBold"/>
      </w:pPr>
      <w:r w:rsidRPr="0015308D">
        <w:rPr>
          <w:rStyle w:val="HideTWBExt"/>
          <w:b w:val="0"/>
        </w:rPr>
        <w:t>&lt;RepeatBlock-By&gt;&lt;Members&gt;</w:t>
      </w:r>
      <w:r w:rsidRPr="0015308D">
        <w:t>Matthieu Valet, Jordan Bardella, Pierre-Romain Thionnet, Julie Rechagneux</w:t>
      </w:r>
      <w:r w:rsidRPr="0015308D">
        <w:rPr>
          <w:rStyle w:val="HideTWBExt"/>
          <w:b w:val="0"/>
        </w:rPr>
        <w:t>&lt;/Members&gt;</w:t>
      </w:r>
    </w:p>
    <w:p w14:paraId="5E2700E1" w14:textId="77777777" w:rsidR="008E06B5" w:rsidRPr="0015308D" w:rsidRDefault="008E06B5" w:rsidP="008E06B5">
      <w:pPr>
        <w:pStyle w:val="NormalBold"/>
      </w:pPr>
      <w:r w:rsidRPr="0015308D">
        <w:rPr>
          <w:rStyle w:val="HideTWBExt"/>
          <w:b w:val="0"/>
        </w:rPr>
        <w:t>&lt;/RepeatBlock-By&gt;</w:t>
      </w:r>
    </w:p>
    <w:p w14:paraId="19599A3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D7D3D91" w14:textId="77777777" w:rsidR="008E06B5" w:rsidRPr="0015308D" w:rsidRDefault="008E06B5" w:rsidP="008E06B5">
      <w:pPr>
        <w:pStyle w:val="NormalBold"/>
      </w:pPr>
      <w:r w:rsidRPr="0015308D">
        <w:rPr>
          <w:rStyle w:val="HideTWBExt"/>
        </w:rPr>
        <w:t>&lt;Article&gt;</w:t>
      </w:r>
      <w:r w:rsidRPr="0015308D">
        <w:t>Erwägung G</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ECBACF" w14:textId="77777777" w:rsidTr="00907396">
        <w:trPr>
          <w:trHeight w:hRule="exact" w:val="240"/>
          <w:jc w:val="center"/>
        </w:trPr>
        <w:tc>
          <w:tcPr>
            <w:tcW w:w="9752" w:type="dxa"/>
            <w:gridSpan w:val="2"/>
            <w:tcBorders>
              <w:top w:val="nil"/>
              <w:left w:val="nil"/>
              <w:bottom w:val="nil"/>
              <w:right w:val="nil"/>
            </w:tcBorders>
          </w:tcPr>
          <w:p w14:paraId="68AFAF80" w14:textId="77777777" w:rsidR="008E06B5" w:rsidRPr="0015308D" w:rsidRDefault="008E06B5" w:rsidP="00907396"/>
        </w:tc>
      </w:tr>
      <w:tr w:rsidR="008E06B5" w:rsidRPr="0015308D" w14:paraId="4810D176" w14:textId="77777777" w:rsidTr="00907396">
        <w:trPr>
          <w:trHeight w:val="240"/>
          <w:jc w:val="center"/>
        </w:trPr>
        <w:tc>
          <w:tcPr>
            <w:tcW w:w="4876" w:type="dxa"/>
            <w:tcBorders>
              <w:top w:val="nil"/>
              <w:left w:val="nil"/>
              <w:bottom w:val="nil"/>
              <w:right w:val="nil"/>
            </w:tcBorders>
          </w:tcPr>
          <w:p w14:paraId="32C773F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8B87943" w14:textId="77777777" w:rsidR="008E06B5" w:rsidRPr="0015308D" w:rsidRDefault="008E06B5" w:rsidP="00907396">
            <w:pPr>
              <w:pStyle w:val="AmColumnHeading"/>
            </w:pPr>
            <w:r w:rsidRPr="0015308D">
              <w:t>Geänderter Text</w:t>
            </w:r>
          </w:p>
        </w:tc>
      </w:tr>
      <w:tr w:rsidR="008E06B5" w:rsidRPr="0015308D" w14:paraId="3D63249D" w14:textId="77777777" w:rsidTr="00907396">
        <w:trPr>
          <w:jc w:val="center"/>
        </w:trPr>
        <w:tc>
          <w:tcPr>
            <w:tcW w:w="4876" w:type="dxa"/>
            <w:tcBorders>
              <w:top w:val="nil"/>
              <w:left w:val="nil"/>
              <w:bottom w:val="nil"/>
              <w:right w:val="nil"/>
            </w:tcBorders>
          </w:tcPr>
          <w:p w14:paraId="484078B4" w14:textId="77777777" w:rsidR="008E06B5" w:rsidRPr="0015308D" w:rsidRDefault="008E06B5" w:rsidP="00907396">
            <w:pPr>
              <w:pStyle w:val="Normal6a"/>
            </w:pPr>
            <w:r w:rsidRPr="0015308D">
              <w:rPr>
                <w:b/>
                <w:i/>
              </w:rPr>
              <w:t>G.</w:t>
            </w:r>
            <w:r w:rsidRPr="0015308D">
              <w:tab/>
            </w:r>
            <w:r w:rsidRPr="0015308D">
              <w:rPr>
                <w:b/>
                <w:i/>
              </w:rPr>
              <w:t>in der Erwägung, dass Seine Heiligkeit Papst Leo XIV. die internationale Gemeinschaft aufgefordert hat, die Ursachen der Verzweiflung zu beseitigen, und davor gewarnt hat, das Mittelmeer zu einem „Friedhof“ werden zu lassen, „wo selbst die Hoffnung stirbt“;</w:t>
            </w:r>
          </w:p>
        </w:tc>
        <w:tc>
          <w:tcPr>
            <w:tcW w:w="4876" w:type="dxa"/>
            <w:tcBorders>
              <w:top w:val="nil"/>
              <w:left w:val="nil"/>
              <w:bottom w:val="nil"/>
              <w:right w:val="nil"/>
            </w:tcBorders>
          </w:tcPr>
          <w:p w14:paraId="6C636D40" w14:textId="77777777" w:rsidR="008E06B5" w:rsidRPr="0015308D" w:rsidRDefault="008E06B5" w:rsidP="00907396">
            <w:pPr>
              <w:pStyle w:val="Normal6a"/>
            </w:pPr>
            <w:r w:rsidRPr="0015308D">
              <w:rPr>
                <w:b/>
                <w:i/>
              </w:rPr>
              <w:t>entfällt</w:t>
            </w:r>
          </w:p>
        </w:tc>
      </w:tr>
    </w:tbl>
    <w:p w14:paraId="1F80785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E94C11A" w14:textId="77777777" w:rsidR="008E06B5" w:rsidRPr="0015308D" w:rsidRDefault="008E06B5" w:rsidP="008E06B5">
      <w:r w:rsidRPr="0015308D">
        <w:rPr>
          <w:rStyle w:val="HideTWBExt"/>
        </w:rPr>
        <w:t>&lt;/Amend&gt;</w:t>
      </w:r>
    </w:p>
    <w:p w14:paraId="00A6969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71</w:t>
      </w:r>
      <w:r w:rsidRPr="0015308D">
        <w:rPr>
          <w:rStyle w:val="HideTWBExt"/>
        </w:rPr>
        <w:t>&lt;/NumAm&gt;</w:t>
      </w:r>
    </w:p>
    <w:p w14:paraId="11EAE137"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7ACEB8B8" w14:textId="77777777" w:rsidR="008E06B5" w:rsidRPr="005335C5" w:rsidRDefault="008E06B5" w:rsidP="008E06B5">
      <w:pPr>
        <w:pStyle w:val="NormalBold"/>
        <w:rPr>
          <w:lang w:val="it-IT"/>
        </w:rPr>
      </w:pPr>
      <w:r w:rsidRPr="005335C5">
        <w:rPr>
          <w:rStyle w:val="HideTWBExt"/>
          <w:b w:val="0"/>
          <w:lang w:val="it-IT"/>
        </w:rPr>
        <w:t>&lt;/RepeatBlock-By&gt;</w:t>
      </w:r>
    </w:p>
    <w:p w14:paraId="679169F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09ACF05" w14:textId="77777777" w:rsidR="008E06B5" w:rsidRPr="0015308D" w:rsidRDefault="008E06B5" w:rsidP="008E06B5">
      <w:pPr>
        <w:pStyle w:val="NormalBold"/>
      </w:pPr>
      <w:r w:rsidRPr="0015308D">
        <w:rPr>
          <w:rStyle w:val="HideTWBExt"/>
        </w:rPr>
        <w:t>&lt;Article&gt;</w:t>
      </w:r>
      <w:r w:rsidRPr="0015308D">
        <w:t>Erwägung G</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820C6BA" w14:textId="77777777" w:rsidTr="00907396">
        <w:trPr>
          <w:trHeight w:hRule="exact" w:val="240"/>
          <w:jc w:val="center"/>
        </w:trPr>
        <w:tc>
          <w:tcPr>
            <w:tcW w:w="9752" w:type="dxa"/>
            <w:gridSpan w:val="2"/>
            <w:tcBorders>
              <w:top w:val="nil"/>
              <w:left w:val="nil"/>
              <w:bottom w:val="nil"/>
              <w:right w:val="nil"/>
            </w:tcBorders>
          </w:tcPr>
          <w:p w14:paraId="5E04C5B0" w14:textId="77777777" w:rsidR="008E06B5" w:rsidRPr="0015308D" w:rsidRDefault="008E06B5" w:rsidP="00907396"/>
        </w:tc>
      </w:tr>
      <w:tr w:rsidR="008E06B5" w:rsidRPr="0015308D" w14:paraId="1128BE8A" w14:textId="77777777" w:rsidTr="00907396">
        <w:trPr>
          <w:trHeight w:val="240"/>
          <w:jc w:val="center"/>
        </w:trPr>
        <w:tc>
          <w:tcPr>
            <w:tcW w:w="4876" w:type="dxa"/>
            <w:tcBorders>
              <w:top w:val="nil"/>
              <w:left w:val="nil"/>
              <w:bottom w:val="nil"/>
              <w:right w:val="nil"/>
            </w:tcBorders>
          </w:tcPr>
          <w:p w14:paraId="1C74CCF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E75806" w14:textId="77777777" w:rsidR="008E06B5" w:rsidRPr="0015308D" w:rsidRDefault="008E06B5" w:rsidP="00907396">
            <w:pPr>
              <w:pStyle w:val="AmColumnHeading"/>
            </w:pPr>
            <w:r w:rsidRPr="0015308D">
              <w:t>Geänderter Text</w:t>
            </w:r>
          </w:p>
        </w:tc>
      </w:tr>
      <w:tr w:rsidR="008E06B5" w:rsidRPr="0015308D" w14:paraId="02CAFD58" w14:textId="77777777" w:rsidTr="00907396">
        <w:trPr>
          <w:jc w:val="center"/>
        </w:trPr>
        <w:tc>
          <w:tcPr>
            <w:tcW w:w="4876" w:type="dxa"/>
            <w:tcBorders>
              <w:top w:val="nil"/>
              <w:left w:val="nil"/>
              <w:bottom w:val="nil"/>
              <w:right w:val="nil"/>
            </w:tcBorders>
          </w:tcPr>
          <w:p w14:paraId="63227E3C" w14:textId="77777777" w:rsidR="008E06B5" w:rsidRPr="0015308D" w:rsidRDefault="008E06B5" w:rsidP="00907396">
            <w:pPr>
              <w:pStyle w:val="Normal6a"/>
            </w:pPr>
            <w:r w:rsidRPr="0015308D">
              <w:t>G.</w:t>
            </w:r>
            <w:r w:rsidRPr="0015308D">
              <w:tab/>
              <w:t>in der Erwägung, dass Seine Heiligkeit Papst Leo XIV. die internationale Gemeinschaft aufgefordert hat, die Ursachen der Verzweiflung zu beseitigen, und davor gewarnt hat, das Mittelmeer zu einem „Friedhof“ werden zu lassen, „wo selbst die Hoffnung stirbt“;</w:t>
            </w:r>
          </w:p>
        </w:tc>
        <w:tc>
          <w:tcPr>
            <w:tcW w:w="4876" w:type="dxa"/>
            <w:tcBorders>
              <w:top w:val="nil"/>
              <w:left w:val="nil"/>
              <w:bottom w:val="nil"/>
              <w:right w:val="nil"/>
            </w:tcBorders>
          </w:tcPr>
          <w:p w14:paraId="3D51B64A" w14:textId="0CA1F551" w:rsidR="008E06B5" w:rsidRPr="0015308D" w:rsidRDefault="008E06B5" w:rsidP="00907396">
            <w:pPr>
              <w:pStyle w:val="Normal6a"/>
            </w:pPr>
            <w:r w:rsidRPr="0015308D">
              <w:t>G.</w:t>
            </w:r>
            <w:r w:rsidRPr="0015308D">
              <w:tab/>
              <w:t xml:space="preserve">in der Erwägung, dass Seine Heiligkeit Papst Leo XIV. die internationale Gemeinschaft aufgefordert hat, die Ursachen der Verzweiflung zu beseitigen, und davor gewarnt hat, das Mittelmeer zu einem „Friedhof“ werden zu lassen, „wo selbst die Hoffnung stirbt“; </w:t>
            </w:r>
            <w:r w:rsidRPr="0015308D">
              <w:rPr>
                <w:b/>
                <w:i/>
              </w:rPr>
              <w:t>in der Erwägung, dass er ferner anerkannt hat, dass die Staaten das legitime Recht haben, für die Einwanderung Grenzen und Bedingungen festzulegen, um das Gemeinwohl und die Sicherheit zu wahren und eine willkürliche Grenzpolitik zu vermeiden; Papst Leo XIV. hat sich zudem dafür ausgesprochen, dass die Priorität der internationalen Politik darin bestehen sollte, in den Herkunftsländern gute sozioökonomische Bedingungen</w:t>
            </w:r>
            <w:r w:rsidR="005335C5">
              <w:rPr>
                <w:b/>
                <w:i/>
              </w:rPr>
              <w:t xml:space="preserve"> </w:t>
            </w:r>
            <w:r w:rsidRPr="0015308D">
              <w:rPr>
                <w:b/>
                <w:i/>
              </w:rPr>
              <w:lastRenderedPageBreak/>
              <w:t>sicherzustellen, damit die Menschen nicht gezwungen sind, zu fliehen, um zu überleben.</w:t>
            </w:r>
          </w:p>
        </w:tc>
      </w:tr>
    </w:tbl>
    <w:p w14:paraId="4065BEE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A58BA80" w14:textId="77777777" w:rsidR="008E06B5" w:rsidRPr="0015308D" w:rsidRDefault="008E06B5" w:rsidP="008E06B5">
      <w:r w:rsidRPr="0015308D">
        <w:rPr>
          <w:rStyle w:val="HideTWBExt"/>
        </w:rPr>
        <w:t>&lt;/Amend&gt;</w:t>
      </w:r>
    </w:p>
    <w:p w14:paraId="0366067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72</w:t>
      </w:r>
      <w:r w:rsidRPr="0015308D">
        <w:rPr>
          <w:rStyle w:val="HideTWBExt"/>
        </w:rPr>
        <w:t>&lt;/NumAm&gt;</w:t>
      </w:r>
    </w:p>
    <w:p w14:paraId="7C1365F6"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0F3B80F0" w14:textId="77777777" w:rsidR="008E06B5" w:rsidRPr="0015308D" w:rsidRDefault="008E06B5" w:rsidP="008E06B5">
      <w:pPr>
        <w:pStyle w:val="NormalBold"/>
      </w:pPr>
      <w:r w:rsidRPr="0015308D">
        <w:rPr>
          <w:rStyle w:val="HideTWBExt"/>
          <w:b w:val="0"/>
        </w:rPr>
        <w:t>&lt;/RepeatBlock-By&gt;</w:t>
      </w:r>
    </w:p>
    <w:p w14:paraId="78CE205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6BADF48" w14:textId="77777777" w:rsidR="008E06B5" w:rsidRPr="0015308D" w:rsidRDefault="008E06B5" w:rsidP="008E06B5">
      <w:pPr>
        <w:pStyle w:val="NormalBold"/>
      </w:pPr>
      <w:r w:rsidRPr="0015308D">
        <w:rPr>
          <w:rStyle w:val="HideTWBExt"/>
        </w:rPr>
        <w:t>&lt;Article&gt;</w:t>
      </w:r>
      <w:r w:rsidRPr="0015308D">
        <w:t>Erwägung G</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E83A4F1" w14:textId="77777777" w:rsidTr="00907396">
        <w:trPr>
          <w:trHeight w:hRule="exact" w:val="240"/>
          <w:jc w:val="center"/>
        </w:trPr>
        <w:tc>
          <w:tcPr>
            <w:tcW w:w="9752" w:type="dxa"/>
            <w:gridSpan w:val="2"/>
            <w:tcBorders>
              <w:top w:val="nil"/>
              <w:left w:val="nil"/>
              <w:bottom w:val="nil"/>
              <w:right w:val="nil"/>
            </w:tcBorders>
          </w:tcPr>
          <w:p w14:paraId="1A147971" w14:textId="77777777" w:rsidR="008E06B5" w:rsidRPr="0015308D" w:rsidRDefault="008E06B5" w:rsidP="00907396"/>
        </w:tc>
      </w:tr>
      <w:tr w:rsidR="008E06B5" w:rsidRPr="0015308D" w14:paraId="43C1BD88" w14:textId="77777777" w:rsidTr="00907396">
        <w:trPr>
          <w:trHeight w:val="240"/>
          <w:jc w:val="center"/>
        </w:trPr>
        <w:tc>
          <w:tcPr>
            <w:tcW w:w="4876" w:type="dxa"/>
            <w:tcBorders>
              <w:top w:val="nil"/>
              <w:left w:val="nil"/>
              <w:bottom w:val="nil"/>
              <w:right w:val="nil"/>
            </w:tcBorders>
          </w:tcPr>
          <w:p w14:paraId="3B5B709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DFA3B4D" w14:textId="77777777" w:rsidR="008E06B5" w:rsidRPr="0015308D" w:rsidRDefault="008E06B5" w:rsidP="00907396">
            <w:pPr>
              <w:pStyle w:val="AmColumnHeading"/>
            </w:pPr>
            <w:r w:rsidRPr="0015308D">
              <w:t>Geänderter Text</w:t>
            </w:r>
          </w:p>
        </w:tc>
      </w:tr>
      <w:tr w:rsidR="008E06B5" w:rsidRPr="0015308D" w14:paraId="6E6FE026" w14:textId="77777777" w:rsidTr="00907396">
        <w:trPr>
          <w:jc w:val="center"/>
        </w:trPr>
        <w:tc>
          <w:tcPr>
            <w:tcW w:w="4876" w:type="dxa"/>
            <w:tcBorders>
              <w:top w:val="nil"/>
              <w:left w:val="nil"/>
              <w:bottom w:val="nil"/>
              <w:right w:val="nil"/>
            </w:tcBorders>
          </w:tcPr>
          <w:p w14:paraId="7A90EBF6" w14:textId="77777777" w:rsidR="008E06B5" w:rsidRPr="0015308D" w:rsidRDefault="008E06B5" w:rsidP="00907396">
            <w:pPr>
              <w:pStyle w:val="Normal6a"/>
            </w:pPr>
            <w:r w:rsidRPr="0015308D">
              <w:t>G.</w:t>
            </w:r>
            <w:r w:rsidRPr="0015308D">
              <w:tab/>
              <w:t>in der Erwägung, dass Seine Heiligkeit Papst Leo XIV. die internationale Gemeinschaft aufgefordert hat, die Ursachen der Verzweiflung zu beseitigen, und davor gewarnt hat, das Mittelmeer zu einem „Friedhof“ werden zu lassen, „wo selbst die Hoffnung stirbt“;</w:t>
            </w:r>
          </w:p>
        </w:tc>
        <w:tc>
          <w:tcPr>
            <w:tcW w:w="4876" w:type="dxa"/>
            <w:tcBorders>
              <w:top w:val="nil"/>
              <w:left w:val="nil"/>
              <w:bottom w:val="nil"/>
              <w:right w:val="nil"/>
            </w:tcBorders>
          </w:tcPr>
          <w:p w14:paraId="24B9293D" w14:textId="77777777" w:rsidR="008E06B5" w:rsidRPr="0015308D" w:rsidRDefault="008E06B5" w:rsidP="00907396">
            <w:pPr>
              <w:pStyle w:val="Normal6a"/>
            </w:pPr>
            <w:r w:rsidRPr="0015308D">
              <w:t>G.</w:t>
            </w:r>
            <w:r w:rsidRPr="0015308D">
              <w:tab/>
              <w:t xml:space="preserve">in der Erwägung, dass Seine Heiligkeit Papst Leo XIV. die internationale Gemeinschaft aufgefordert hat, die Ursachen der Verzweiflung zu beseitigen, und davor gewarnt hat, das Mittelmeer zu einem „Friedhof“ werden zu lassen, „wo selbst die Hoffnung stirbt“; </w:t>
            </w:r>
            <w:r w:rsidRPr="0015308D">
              <w:rPr>
                <w:b/>
                <w:i/>
              </w:rPr>
              <w:t>in der Erwägung, dass die Zusammenarbeit im Bereich Migration erforderlich ist, um die Spannungen im Zusammenhang mit der Migration in der Region abzubauen; in der Erwägung, dass viele Länder in der südlichen Nachbarschaft – ob als Transit-, Aufnahme- oder Zielländer – mit Migrationsdruck zu kämpfen haben, einschließlich der humanitären Hilfe für Vertriebene;</w:t>
            </w:r>
          </w:p>
        </w:tc>
      </w:tr>
    </w:tbl>
    <w:p w14:paraId="54F70D96"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24D11008" w14:textId="77777777" w:rsidR="008E06B5" w:rsidRPr="005335C5" w:rsidRDefault="008E06B5" w:rsidP="008E06B5">
      <w:pPr>
        <w:rPr>
          <w:lang w:val="it-IT"/>
        </w:rPr>
      </w:pPr>
      <w:r w:rsidRPr="005335C5">
        <w:rPr>
          <w:rStyle w:val="HideTWBExt"/>
          <w:lang w:val="it-IT"/>
        </w:rPr>
        <w:t>&lt;/Amend&gt;</w:t>
      </w:r>
    </w:p>
    <w:p w14:paraId="12B25A07"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73</w:t>
      </w:r>
      <w:r w:rsidRPr="005335C5">
        <w:rPr>
          <w:rStyle w:val="HideTWBExt"/>
          <w:lang w:val="it-IT"/>
        </w:rPr>
        <w:t>&lt;/NumAm&gt;</w:t>
      </w:r>
    </w:p>
    <w:p w14:paraId="5F347B75"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7B712B31" w14:textId="77777777" w:rsidR="008E06B5" w:rsidRPr="005335C5" w:rsidRDefault="008E06B5" w:rsidP="008E06B5">
      <w:pPr>
        <w:pStyle w:val="NormalBold"/>
        <w:rPr>
          <w:lang w:val="it-IT"/>
        </w:rPr>
      </w:pPr>
      <w:r w:rsidRPr="005335C5">
        <w:rPr>
          <w:rStyle w:val="HideTWBExt"/>
          <w:b w:val="0"/>
          <w:lang w:val="it-IT"/>
        </w:rPr>
        <w:t>&lt;/RepeatBlock-By&gt;</w:t>
      </w:r>
    </w:p>
    <w:p w14:paraId="3F92E20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F5D753" w14:textId="77777777" w:rsidR="008E06B5" w:rsidRPr="0015308D" w:rsidRDefault="008E06B5" w:rsidP="008E06B5">
      <w:pPr>
        <w:pStyle w:val="NormalBold"/>
      </w:pPr>
      <w:r w:rsidRPr="0015308D">
        <w:rPr>
          <w:rStyle w:val="HideTWBExt"/>
        </w:rPr>
        <w:t>&lt;Article&gt;</w:t>
      </w:r>
      <w:r w:rsidRPr="0015308D">
        <w:t>Erwägung G</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9A687BC" w14:textId="77777777" w:rsidTr="00907396">
        <w:trPr>
          <w:trHeight w:hRule="exact" w:val="240"/>
          <w:jc w:val="center"/>
        </w:trPr>
        <w:tc>
          <w:tcPr>
            <w:tcW w:w="9752" w:type="dxa"/>
            <w:gridSpan w:val="2"/>
            <w:tcBorders>
              <w:top w:val="nil"/>
              <w:left w:val="nil"/>
              <w:bottom w:val="nil"/>
              <w:right w:val="nil"/>
            </w:tcBorders>
          </w:tcPr>
          <w:p w14:paraId="72524824" w14:textId="77777777" w:rsidR="008E06B5" w:rsidRPr="0015308D" w:rsidRDefault="008E06B5" w:rsidP="00907396"/>
        </w:tc>
      </w:tr>
      <w:tr w:rsidR="008E06B5" w:rsidRPr="0015308D" w14:paraId="57B92C0E" w14:textId="77777777" w:rsidTr="00907396">
        <w:trPr>
          <w:trHeight w:val="240"/>
          <w:jc w:val="center"/>
        </w:trPr>
        <w:tc>
          <w:tcPr>
            <w:tcW w:w="4876" w:type="dxa"/>
            <w:tcBorders>
              <w:top w:val="nil"/>
              <w:left w:val="nil"/>
              <w:bottom w:val="nil"/>
              <w:right w:val="nil"/>
            </w:tcBorders>
          </w:tcPr>
          <w:p w14:paraId="64B22A0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2029274" w14:textId="77777777" w:rsidR="008E06B5" w:rsidRPr="0015308D" w:rsidRDefault="008E06B5" w:rsidP="00907396">
            <w:pPr>
              <w:pStyle w:val="AmColumnHeading"/>
            </w:pPr>
            <w:r w:rsidRPr="0015308D">
              <w:t>Geänderter Text</w:t>
            </w:r>
          </w:p>
        </w:tc>
      </w:tr>
      <w:tr w:rsidR="008E06B5" w:rsidRPr="0015308D" w14:paraId="48344B6C" w14:textId="77777777" w:rsidTr="00907396">
        <w:trPr>
          <w:jc w:val="center"/>
        </w:trPr>
        <w:tc>
          <w:tcPr>
            <w:tcW w:w="4876" w:type="dxa"/>
            <w:tcBorders>
              <w:top w:val="nil"/>
              <w:left w:val="nil"/>
              <w:bottom w:val="nil"/>
              <w:right w:val="nil"/>
            </w:tcBorders>
          </w:tcPr>
          <w:p w14:paraId="75DBEC99" w14:textId="77777777" w:rsidR="008E06B5" w:rsidRPr="0015308D" w:rsidRDefault="008E06B5" w:rsidP="00907396">
            <w:pPr>
              <w:pStyle w:val="Normal6a"/>
            </w:pPr>
            <w:r w:rsidRPr="0015308D">
              <w:t>G.</w:t>
            </w:r>
            <w:r w:rsidRPr="0015308D">
              <w:tab/>
              <w:t xml:space="preserve">in der Erwägung, dass Seine Heiligkeit Papst Leo XIV. die internationale Gemeinschaft aufgefordert </w:t>
            </w:r>
            <w:r w:rsidRPr="0015308D">
              <w:lastRenderedPageBreak/>
              <w:t>hat, die Ursachen der Verzweiflung zu beseitigen, und davor gewarnt hat, das Mittelmeer zu einem „Friedhof“ werden zu lassen, „wo selbst die Hoffnung stirbt“;</w:t>
            </w:r>
          </w:p>
        </w:tc>
        <w:tc>
          <w:tcPr>
            <w:tcW w:w="4876" w:type="dxa"/>
            <w:tcBorders>
              <w:top w:val="nil"/>
              <w:left w:val="nil"/>
              <w:bottom w:val="nil"/>
              <w:right w:val="nil"/>
            </w:tcBorders>
          </w:tcPr>
          <w:p w14:paraId="1110AFC8" w14:textId="77777777" w:rsidR="008E06B5" w:rsidRPr="0015308D" w:rsidRDefault="008E06B5" w:rsidP="00907396">
            <w:pPr>
              <w:pStyle w:val="Normal6a"/>
            </w:pPr>
            <w:r w:rsidRPr="0015308D">
              <w:lastRenderedPageBreak/>
              <w:t>G.</w:t>
            </w:r>
            <w:r w:rsidRPr="0015308D">
              <w:tab/>
              <w:t xml:space="preserve">in der Erwägung, dass Seine Heiligkeit Papst Leo XIV. die internationale Gemeinschaft aufgefordert </w:t>
            </w:r>
            <w:r w:rsidRPr="0015308D">
              <w:lastRenderedPageBreak/>
              <w:t>hat, die Ursachen der Verzweiflung zu beseitigen, und davor gewarnt hat, das Mittelmeer zu einem „Friedhof“ werden zu lassen, „wo selbst die Hoffnung stirbt“</w:t>
            </w:r>
            <w:r w:rsidRPr="0015308D">
              <w:rPr>
                <w:b/>
                <w:i/>
              </w:rPr>
              <w:t>, und betont hat, dass Frieden, Stabilität, Menschenwürde und wirtschaftliche Chancen in der gesamten Region gefördert werden müssen</w:t>
            </w:r>
            <w:r w:rsidRPr="0015308D">
              <w:t>;</w:t>
            </w:r>
          </w:p>
        </w:tc>
      </w:tr>
    </w:tbl>
    <w:p w14:paraId="193E37D1"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02F00EA4" w14:textId="77777777" w:rsidR="008E06B5" w:rsidRPr="0015308D" w:rsidRDefault="008E06B5" w:rsidP="008E06B5">
      <w:r w:rsidRPr="0015308D">
        <w:rPr>
          <w:rStyle w:val="HideTWBExt"/>
        </w:rPr>
        <w:t>&lt;/Amend&gt;</w:t>
      </w:r>
    </w:p>
    <w:p w14:paraId="5026D324"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74</w:t>
      </w:r>
      <w:r w:rsidRPr="0015308D">
        <w:rPr>
          <w:rStyle w:val="HideTWBExt"/>
          <w:b w:val="0"/>
        </w:rPr>
        <w:t>&lt;/NumAm&gt;</w:t>
      </w:r>
    </w:p>
    <w:p w14:paraId="7C7EE3D1"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2AF6BDAA" w14:textId="77777777" w:rsidR="008E06B5" w:rsidRPr="0015308D" w:rsidRDefault="008E06B5" w:rsidP="008E06B5">
      <w:pPr>
        <w:pStyle w:val="NormalBold"/>
      </w:pPr>
      <w:r w:rsidRPr="0015308D">
        <w:rPr>
          <w:rStyle w:val="HideTWBExt"/>
          <w:b w:val="0"/>
        </w:rPr>
        <w:t>&lt;/RepeatBlock-By&gt;</w:t>
      </w:r>
    </w:p>
    <w:p w14:paraId="56D6FC99"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10A54B42" w14:textId="77777777" w:rsidR="008E06B5" w:rsidRPr="0015308D" w:rsidRDefault="008E06B5" w:rsidP="008E06B5">
      <w:pPr>
        <w:pStyle w:val="NormalBold"/>
      </w:pPr>
      <w:r w:rsidRPr="0015308D">
        <w:rPr>
          <w:rStyle w:val="HideTWBExt"/>
          <w:b w:val="0"/>
        </w:rPr>
        <w:t>&lt;Article&gt;</w:t>
      </w:r>
      <w:r w:rsidRPr="0015308D">
        <w:t>Erwägung G</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BD2B296" w14:textId="77777777" w:rsidTr="00907396">
        <w:trPr>
          <w:trHeight w:hRule="exact" w:val="240"/>
          <w:jc w:val="center"/>
        </w:trPr>
        <w:tc>
          <w:tcPr>
            <w:tcW w:w="9752" w:type="dxa"/>
            <w:gridSpan w:val="2"/>
            <w:tcBorders>
              <w:top w:val="nil"/>
              <w:left w:val="nil"/>
              <w:bottom w:val="nil"/>
              <w:right w:val="nil"/>
            </w:tcBorders>
          </w:tcPr>
          <w:p w14:paraId="3044D601" w14:textId="77777777" w:rsidR="008E06B5" w:rsidRPr="0015308D" w:rsidRDefault="008E06B5" w:rsidP="00907396"/>
        </w:tc>
      </w:tr>
      <w:tr w:rsidR="008E06B5" w:rsidRPr="0015308D" w14:paraId="7B8B032F" w14:textId="77777777" w:rsidTr="00907396">
        <w:trPr>
          <w:trHeight w:val="240"/>
          <w:jc w:val="center"/>
        </w:trPr>
        <w:tc>
          <w:tcPr>
            <w:tcW w:w="4876" w:type="dxa"/>
            <w:tcBorders>
              <w:top w:val="nil"/>
              <w:left w:val="nil"/>
              <w:bottom w:val="nil"/>
              <w:right w:val="nil"/>
            </w:tcBorders>
          </w:tcPr>
          <w:p w14:paraId="3D1A169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CE22AA7" w14:textId="77777777" w:rsidR="008E06B5" w:rsidRPr="0015308D" w:rsidRDefault="008E06B5" w:rsidP="00907396">
            <w:pPr>
              <w:pStyle w:val="AmColumnHeading"/>
            </w:pPr>
            <w:r w:rsidRPr="0015308D">
              <w:t>Geänderter Text</w:t>
            </w:r>
          </w:p>
        </w:tc>
      </w:tr>
      <w:tr w:rsidR="008E06B5" w:rsidRPr="0015308D" w14:paraId="19658363" w14:textId="77777777" w:rsidTr="00907396">
        <w:trPr>
          <w:jc w:val="center"/>
        </w:trPr>
        <w:tc>
          <w:tcPr>
            <w:tcW w:w="4876" w:type="dxa"/>
            <w:tcBorders>
              <w:top w:val="nil"/>
              <w:left w:val="nil"/>
              <w:bottom w:val="nil"/>
              <w:right w:val="nil"/>
            </w:tcBorders>
          </w:tcPr>
          <w:p w14:paraId="1F061CF5" w14:textId="77777777" w:rsidR="008E06B5" w:rsidRPr="0015308D" w:rsidRDefault="008E06B5" w:rsidP="00907396">
            <w:pPr>
              <w:pStyle w:val="Normal6a"/>
            </w:pPr>
            <w:r w:rsidRPr="0015308D">
              <w:t>G.</w:t>
            </w:r>
            <w:r w:rsidRPr="0015308D">
              <w:tab/>
              <w:t xml:space="preserve">in der Erwägung, dass </w:t>
            </w:r>
            <w:r w:rsidRPr="0015308D">
              <w:rPr>
                <w:b/>
                <w:i/>
              </w:rPr>
              <w:t>Seine Heiligkeit Papst Leo XIV. die internationale Gemeinschaft aufgefordert hat, die Ursachen der Verzweiflung zu beseitigen, und davor gewarnt hat, das Mittelmeer zu einem „Friedhof“ werden zu lassen, „wo selbst die Hoffnung stirbt“</w:t>
            </w:r>
            <w:r w:rsidRPr="0015308D">
              <w:t>;</w:t>
            </w:r>
          </w:p>
        </w:tc>
        <w:tc>
          <w:tcPr>
            <w:tcW w:w="4876" w:type="dxa"/>
            <w:tcBorders>
              <w:top w:val="nil"/>
              <w:left w:val="nil"/>
              <w:bottom w:val="nil"/>
              <w:right w:val="nil"/>
            </w:tcBorders>
          </w:tcPr>
          <w:p w14:paraId="4891B8A6" w14:textId="77777777" w:rsidR="008E06B5" w:rsidRPr="0015308D" w:rsidRDefault="008E06B5" w:rsidP="00907396">
            <w:pPr>
              <w:pStyle w:val="Normal6a"/>
            </w:pPr>
            <w:r w:rsidRPr="0015308D">
              <w:t>G.</w:t>
            </w:r>
            <w:r w:rsidRPr="0015308D">
              <w:tab/>
              <w:t xml:space="preserve">in der Erwägung, dass </w:t>
            </w:r>
            <w:r w:rsidRPr="0015308D">
              <w:rPr>
                <w:b/>
                <w:i/>
              </w:rPr>
              <w:t>das Ziel für das härtere Durchgreifen in der Migrationspolitik der EU darin besteht, dass keine Migranten mehr auf See umkommen und dass den illegalen Machenschaften von Menschenhändlern ein Ende gesetzt wird</w:t>
            </w:r>
            <w:r w:rsidRPr="0015308D">
              <w:t>;</w:t>
            </w:r>
          </w:p>
        </w:tc>
      </w:tr>
    </w:tbl>
    <w:p w14:paraId="666E209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29E52077" w14:textId="77777777" w:rsidR="008E06B5" w:rsidRPr="0015308D" w:rsidRDefault="008E06B5" w:rsidP="008E06B5">
      <w:r w:rsidRPr="0015308D">
        <w:rPr>
          <w:rStyle w:val="HideTWBExt"/>
        </w:rPr>
        <w:t>&lt;/Amend&gt;</w:t>
      </w:r>
    </w:p>
    <w:p w14:paraId="7B80263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75</w:t>
      </w:r>
      <w:r w:rsidRPr="0015308D">
        <w:rPr>
          <w:rStyle w:val="HideTWBExt"/>
        </w:rPr>
        <w:t>&lt;/NumAm&gt;</w:t>
      </w:r>
    </w:p>
    <w:p w14:paraId="7E47B00C" w14:textId="77777777" w:rsidR="008E06B5" w:rsidRPr="0015308D" w:rsidRDefault="008E06B5" w:rsidP="008E06B5">
      <w:pPr>
        <w:pStyle w:val="NormalBold"/>
      </w:pPr>
      <w:r w:rsidRPr="0015308D">
        <w:rPr>
          <w:rStyle w:val="HideTWBExt"/>
          <w:b w:val="0"/>
        </w:rPr>
        <w:t>&lt;RepeatBlock-By&gt;&lt;Members&gt;</w:t>
      </w:r>
      <w:r w:rsidRPr="0015308D">
        <w:t>Nacho Sánchez Amor, Hana Jalloul Muro, Nicola Zingaretti</w:t>
      </w:r>
      <w:r w:rsidRPr="0015308D">
        <w:rPr>
          <w:rStyle w:val="HideTWBExt"/>
          <w:b w:val="0"/>
        </w:rPr>
        <w:t>&lt;/Members&gt;</w:t>
      </w:r>
    </w:p>
    <w:p w14:paraId="1F39BE10" w14:textId="77777777" w:rsidR="008E06B5" w:rsidRPr="0015308D" w:rsidRDefault="008E06B5" w:rsidP="008E06B5">
      <w:pPr>
        <w:pStyle w:val="NormalBold"/>
      </w:pPr>
      <w:r w:rsidRPr="0015308D">
        <w:rPr>
          <w:rStyle w:val="HideTWBExt"/>
          <w:b w:val="0"/>
        </w:rPr>
        <w:t>&lt;/RepeatBlock-By&gt;</w:t>
      </w:r>
    </w:p>
    <w:p w14:paraId="053D2F7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7530FA0" w14:textId="77777777" w:rsidR="008E06B5" w:rsidRPr="0015308D" w:rsidRDefault="008E06B5" w:rsidP="008E06B5">
      <w:pPr>
        <w:pStyle w:val="NormalBold"/>
      </w:pPr>
      <w:r w:rsidRPr="0015308D">
        <w:rPr>
          <w:rStyle w:val="HideTWBExt"/>
        </w:rPr>
        <w:t>&lt;Article&gt;</w:t>
      </w:r>
      <w:r w:rsidRPr="0015308D">
        <w:t>Erwägung G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B3253D8" w14:textId="77777777" w:rsidTr="00907396">
        <w:trPr>
          <w:trHeight w:hRule="exact" w:val="240"/>
          <w:jc w:val="center"/>
        </w:trPr>
        <w:tc>
          <w:tcPr>
            <w:tcW w:w="9752" w:type="dxa"/>
            <w:gridSpan w:val="2"/>
            <w:tcBorders>
              <w:top w:val="nil"/>
              <w:left w:val="nil"/>
              <w:bottom w:val="nil"/>
              <w:right w:val="nil"/>
            </w:tcBorders>
          </w:tcPr>
          <w:p w14:paraId="688B185B" w14:textId="77777777" w:rsidR="008E06B5" w:rsidRPr="0015308D" w:rsidRDefault="008E06B5" w:rsidP="00907396"/>
        </w:tc>
      </w:tr>
      <w:tr w:rsidR="008E06B5" w:rsidRPr="0015308D" w14:paraId="6B2B57D5" w14:textId="77777777" w:rsidTr="00907396">
        <w:trPr>
          <w:trHeight w:val="240"/>
          <w:jc w:val="center"/>
        </w:trPr>
        <w:tc>
          <w:tcPr>
            <w:tcW w:w="4876" w:type="dxa"/>
            <w:tcBorders>
              <w:top w:val="nil"/>
              <w:left w:val="nil"/>
              <w:bottom w:val="nil"/>
              <w:right w:val="nil"/>
            </w:tcBorders>
          </w:tcPr>
          <w:p w14:paraId="14C757D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E80B84E" w14:textId="77777777" w:rsidR="008E06B5" w:rsidRPr="0015308D" w:rsidRDefault="008E06B5" w:rsidP="00907396">
            <w:pPr>
              <w:pStyle w:val="AmColumnHeading"/>
            </w:pPr>
            <w:r w:rsidRPr="0015308D">
              <w:t>Geänderter Text</w:t>
            </w:r>
          </w:p>
        </w:tc>
      </w:tr>
      <w:tr w:rsidR="008E06B5" w:rsidRPr="0015308D" w14:paraId="12AD1293" w14:textId="77777777" w:rsidTr="00907396">
        <w:trPr>
          <w:jc w:val="center"/>
        </w:trPr>
        <w:tc>
          <w:tcPr>
            <w:tcW w:w="4876" w:type="dxa"/>
            <w:tcBorders>
              <w:top w:val="nil"/>
              <w:left w:val="nil"/>
              <w:bottom w:val="nil"/>
              <w:right w:val="nil"/>
            </w:tcBorders>
          </w:tcPr>
          <w:p w14:paraId="78D57BDD" w14:textId="77777777" w:rsidR="008E06B5" w:rsidRPr="0015308D" w:rsidRDefault="008E06B5" w:rsidP="00907396">
            <w:pPr>
              <w:pStyle w:val="Normal6a"/>
            </w:pPr>
          </w:p>
        </w:tc>
        <w:tc>
          <w:tcPr>
            <w:tcW w:w="4876" w:type="dxa"/>
            <w:tcBorders>
              <w:top w:val="nil"/>
              <w:left w:val="nil"/>
              <w:bottom w:val="nil"/>
              <w:right w:val="nil"/>
            </w:tcBorders>
          </w:tcPr>
          <w:p w14:paraId="30FDC64C" w14:textId="77777777" w:rsidR="008E06B5" w:rsidRPr="0015308D" w:rsidRDefault="008E06B5" w:rsidP="00907396">
            <w:pPr>
              <w:pStyle w:val="Normal6a"/>
            </w:pPr>
            <w:r w:rsidRPr="0015308D">
              <w:rPr>
                <w:b/>
                <w:i/>
              </w:rPr>
              <w:t>Ga.</w:t>
            </w:r>
            <w:r w:rsidRPr="0015308D">
              <w:tab/>
            </w:r>
            <w:r w:rsidRPr="0015308D">
              <w:rPr>
                <w:b/>
                <w:i/>
              </w:rPr>
              <w:t xml:space="preserve">in der Erwägung, dass 550 Millionen Menschen im Mittelmeerraum leben; in der Erwägung, dass diese Zahl nach Schätzungen der Vereinten Nationen bis 2050 auf 635 Millionen ansteigen wird, wobei die Mehrheit der Bevölkerung an den </w:t>
            </w:r>
            <w:r w:rsidRPr="0015308D">
              <w:rPr>
                <w:b/>
                <w:i/>
              </w:rPr>
              <w:lastRenderedPageBreak/>
              <w:t>südlichen und östlichen Küsten leben wird; in der Erwägung, dass die Bevölkerung des Mittelmeerraums gegensätzliche und einander ergänzende demografische Entwicklungen durchläuft; in der Erwägung, dass dieses bedeutende Humankapital einen Mehrwert darstellt, der dazu beitragen kann, die gemeinsamen Herausforderungen und Chancen in der Region zum Nutzen der Gesellschaften auf beiden Seiten des Mittelmeers anzugehen;</w:t>
            </w:r>
          </w:p>
        </w:tc>
      </w:tr>
    </w:tbl>
    <w:p w14:paraId="14AE5763"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F5B3D77" w14:textId="77777777" w:rsidR="008E06B5" w:rsidRPr="0015308D" w:rsidRDefault="008E06B5" w:rsidP="008E06B5">
      <w:r w:rsidRPr="0015308D">
        <w:rPr>
          <w:rStyle w:val="HideTWBExt"/>
        </w:rPr>
        <w:t>&lt;/Amend&gt;</w:t>
      </w:r>
    </w:p>
    <w:p w14:paraId="04F52EE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76</w:t>
      </w:r>
      <w:r w:rsidRPr="0015308D">
        <w:rPr>
          <w:rStyle w:val="HideTWBExt"/>
        </w:rPr>
        <w:t>&lt;/NumAm&gt;</w:t>
      </w:r>
    </w:p>
    <w:p w14:paraId="4D159E39" w14:textId="77777777" w:rsidR="008E06B5" w:rsidRPr="0015308D" w:rsidRDefault="008E06B5" w:rsidP="008E06B5">
      <w:pPr>
        <w:pStyle w:val="NormalBold"/>
      </w:pPr>
      <w:r w:rsidRPr="0015308D">
        <w:rPr>
          <w:rStyle w:val="HideTWBExt"/>
          <w:b w:val="0"/>
        </w:rPr>
        <w:t>&lt;RepeatBlock-By&gt;&lt;Members&gt;</w:t>
      </w:r>
      <w:r w:rsidRPr="0015308D">
        <w:t>Nicola Zingaretti, Sandra Gómez López, Nacho Sánchez Amor, Yannis Maniatis, Elio Di Rupo, Marco Tarquinio, Matjaž Nemec, Marta Temido, Costas Mavrides</w:t>
      </w:r>
      <w:r w:rsidRPr="0015308D">
        <w:rPr>
          <w:rStyle w:val="HideTWBExt"/>
          <w:b w:val="0"/>
        </w:rPr>
        <w:t>&lt;/Members&gt;</w:t>
      </w:r>
    </w:p>
    <w:p w14:paraId="5163DB08" w14:textId="77777777" w:rsidR="008E06B5" w:rsidRPr="0015308D" w:rsidRDefault="008E06B5" w:rsidP="008E06B5">
      <w:pPr>
        <w:pStyle w:val="NormalBold"/>
      </w:pPr>
      <w:r w:rsidRPr="0015308D">
        <w:rPr>
          <w:rStyle w:val="HideTWBExt"/>
          <w:b w:val="0"/>
        </w:rPr>
        <w:t>&lt;/RepeatBlock-By&gt;</w:t>
      </w:r>
    </w:p>
    <w:p w14:paraId="7ED6921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8AEF0BF" w14:textId="77777777" w:rsidR="008E06B5" w:rsidRPr="0015308D" w:rsidRDefault="008E06B5" w:rsidP="008E06B5">
      <w:pPr>
        <w:pStyle w:val="NormalBold"/>
      </w:pPr>
      <w:r w:rsidRPr="0015308D">
        <w:rPr>
          <w:rStyle w:val="HideTWBExt"/>
        </w:rPr>
        <w:t>&lt;Article&gt;</w:t>
      </w:r>
      <w:r w:rsidRPr="0015308D">
        <w:t>Erwägung G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306F40C" w14:textId="77777777" w:rsidTr="00907396">
        <w:trPr>
          <w:trHeight w:hRule="exact" w:val="240"/>
          <w:jc w:val="center"/>
        </w:trPr>
        <w:tc>
          <w:tcPr>
            <w:tcW w:w="9752" w:type="dxa"/>
            <w:gridSpan w:val="2"/>
            <w:tcBorders>
              <w:top w:val="nil"/>
              <w:left w:val="nil"/>
              <w:bottom w:val="nil"/>
              <w:right w:val="nil"/>
            </w:tcBorders>
          </w:tcPr>
          <w:p w14:paraId="3A567D05" w14:textId="77777777" w:rsidR="008E06B5" w:rsidRPr="0015308D" w:rsidRDefault="008E06B5" w:rsidP="00907396"/>
        </w:tc>
      </w:tr>
      <w:tr w:rsidR="008E06B5" w:rsidRPr="0015308D" w14:paraId="0CBA7158" w14:textId="77777777" w:rsidTr="00907396">
        <w:trPr>
          <w:trHeight w:val="240"/>
          <w:jc w:val="center"/>
        </w:trPr>
        <w:tc>
          <w:tcPr>
            <w:tcW w:w="4876" w:type="dxa"/>
            <w:tcBorders>
              <w:top w:val="nil"/>
              <w:left w:val="nil"/>
              <w:bottom w:val="nil"/>
              <w:right w:val="nil"/>
            </w:tcBorders>
          </w:tcPr>
          <w:p w14:paraId="5CCD31E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01021A" w14:textId="77777777" w:rsidR="008E06B5" w:rsidRPr="0015308D" w:rsidRDefault="008E06B5" w:rsidP="00907396">
            <w:pPr>
              <w:pStyle w:val="AmColumnHeading"/>
            </w:pPr>
            <w:r w:rsidRPr="0015308D">
              <w:t>Geänderter Text</w:t>
            </w:r>
          </w:p>
        </w:tc>
      </w:tr>
      <w:tr w:rsidR="008E06B5" w:rsidRPr="0015308D" w14:paraId="4A246C88" w14:textId="77777777" w:rsidTr="00907396">
        <w:trPr>
          <w:jc w:val="center"/>
        </w:trPr>
        <w:tc>
          <w:tcPr>
            <w:tcW w:w="4876" w:type="dxa"/>
            <w:tcBorders>
              <w:top w:val="nil"/>
              <w:left w:val="nil"/>
              <w:bottom w:val="nil"/>
              <w:right w:val="nil"/>
            </w:tcBorders>
          </w:tcPr>
          <w:p w14:paraId="679B04E6" w14:textId="77777777" w:rsidR="008E06B5" w:rsidRPr="0015308D" w:rsidRDefault="008E06B5" w:rsidP="00907396">
            <w:pPr>
              <w:pStyle w:val="Normal6a"/>
            </w:pPr>
          </w:p>
        </w:tc>
        <w:tc>
          <w:tcPr>
            <w:tcW w:w="4876" w:type="dxa"/>
            <w:tcBorders>
              <w:top w:val="nil"/>
              <w:left w:val="nil"/>
              <w:bottom w:val="nil"/>
              <w:right w:val="nil"/>
            </w:tcBorders>
          </w:tcPr>
          <w:p w14:paraId="4117D3C8" w14:textId="77777777" w:rsidR="008E06B5" w:rsidRPr="0015308D" w:rsidRDefault="008E06B5" w:rsidP="00907396">
            <w:pPr>
              <w:pStyle w:val="Normal6a"/>
            </w:pPr>
            <w:r w:rsidRPr="0015308D">
              <w:rPr>
                <w:b/>
                <w:i/>
              </w:rPr>
              <w:t>Ga.</w:t>
            </w:r>
            <w:r w:rsidRPr="0015308D">
              <w:tab/>
            </w:r>
            <w:r w:rsidRPr="0015308D">
              <w:rPr>
                <w:b/>
                <w:i/>
              </w:rPr>
              <w:t>in der Erwägung, dass der Mittelmeerraum ein Hotspot des Klimawandels ist und sich um 20 % schneller erwärmt als der globale Durchschnitt, was die Umweltrisiken verstärkt; in der Erwägung, dass es in der Region häufiger zu schweren Dürren, Hitzewellen, Waldbränden, Wasserknappheit und extremen Wetterereignissen kommt, die Ökosysteme, Ernährungssicherheit und Existenzgrundlagen bedrohen; in der Erwägung, dass sich der Wasserbedarf in der Region dem UNEP-Aktionsplan für den Mittelmeerraum zufolge schätzungsweise bis 2050 verdoppeln oder sogar verdreifachen wird;</w:t>
            </w:r>
          </w:p>
        </w:tc>
      </w:tr>
    </w:tbl>
    <w:p w14:paraId="7264852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5562582" w14:textId="77777777" w:rsidR="008E06B5" w:rsidRPr="0015308D" w:rsidRDefault="008E06B5" w:rsidP="008E06B5">
      <w:r w:rsidRPr="0015308D">
        <w:rPr>
          <w:rStyle w:val="HideTWBExt"/>
        </w:rPr>
        <w:lastRenderedPageBreak/>
        <w:t>&lt;/Amend&gt;</w:t>
      </w:r>
    </w:p>
    <w:p w14:paraId="18D192C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77</w:t>
      </w:r>
      <w:r w:rsidRPr="0015308D">
        <w:rPr>
          <w:rStyle w:val="HideTWBExt"/>
        </w:rPr>
        <w:t>&lt;/NumAm&gt;</w:t>
      </w:r>
    </w:p>
    <w:p w14:paraId="3AF84956"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622243CE"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57900E53" w14:textId="77777777" w:rsidR="008E06B5" w:rsidRPr="0015308D" w:rsidRDefault="008E06B5" w:rsidP="008E06B5">
      <w:pPr>
        <w:pStyle w:val="NormalBold"/>
      </w:pPr>
      <w:r w:rsidRPr="0015308D">
        <w:rPr>
          <w:rStyle w:val="HideTWBExt"/>
          <w:b w:val="0"/>
        </w:rPr>
        <w:t>&lt;/RepeatBlock-By&gt;</w:t>
      </w:r>
    </w:p>
    <w:p w14:paraId="4C8273D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3A322AD" w14:textId="77777777" w:rsidR="008E06B5" w:rsidRPr="0015308D" w:rsidRDefault="008E06B5" w:rsidP="008E06B5">
      <w:pPr>
        <w:pStyle w:val="NormalBold"/>
      </w:pPr>
      <w:r w:rsidRPr="0015308D">
        <w:rPr>
          <w:rStyle w:val="HideTWBExt"/>
        </w:rPr>
        <w:t>&lt;Article&gt;</w:t>
      </w:r>
      <w:r w:rsidRPr="0015308D">
        <w:t>Erwägung G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010914C" w14:textId="77777777" w:rsidTr="00907396">
        <w:trPr>
          <w:trHeight w:hRule="exact" w:val="240"/>
          <w:jc w:val="center"/>
        </w:trPr>
        <w:tc>
          <w:tcPr>
            <w:tcW w:w="9752" w:type="dxa"/>
            <w:gridSpan w:val="2"/>
            <w:tcBorders>
              <w:top w:val="nil"/>
              <w:left w:val="nil"/>
              <w:bottom w:val="nil"/>
              <w:right w:val="nil"/>
            </w:tcBorders>
          </w:tcPr>
          <w:p w14:paraId="64760E54" w14:textId="77777777" w:rsidR="008E06B5" w:rsidRPr="0015308D" w:rsidRDefault="008E06B5" w:rsidP="00907396"/>
        </w:tc>
      </w:tr>
      <w:tr w:rsidR="008E06B5" w:rsidRPr="0015308D" w14:paraId="41FDB0FB" w14:textId="77777777" w:rsidTr="00907396">
        <w:trPr>
          <w:trHeight w:val="240"/>
          <w:jc w:val="center"/>
        </w:trPr>
        <w:tc>
          <w:tcPr>
            <w:tcW w:w="4876" w:type="dxa"/>
            <w:tcBorders>
              <w:top w:val="nil"/>
              <w:left w:val="nil"/>
              <w:bottom w:val="nil"/>
              <w:right w:val="nil"/>
            </w:tcBorders>
          </w:tcPr>
          <w:p w14:paraId="36A2CFD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0C9D5D" w14:textId="77777777" w:rsidR="008E06B5" w:rsidRPr="0015308D" w:rsidRDefault="008E06B5" w:rsidP="00907396">
            <w:pPr>
              <w:pStyle w:val="AmColumnHeading"/>
            </w:pPr>
            <w:r w:rsidRPr="0015308D">
              <w:t>Geänderter Text</w:t>
            </w:r>
          </w:p>
        </w:tc>
      </w:tr>
      <w:tr w:rsidR="008E06B5" w:rsidRPr="0015308D" w14:paraId="3DB6ADAF" w14:textId="77777777" w:rsidTr="00907396">
        <w:trPr>
          <w:jc w:val="center"/>
        </w:trPr>
        <w:tc>
          <w:tcPr>
            <w:tcW w:w="4876" w:type="dxa"/>
            <w:tcBorders>
              <w:top w:val="nil"/>
              <w:left w:val="nil"/>
              <w:bottom w:val="nil"/>
              <w:right w:val="nil"/>
            </w:tcBorders>
          </w:tcPr>
          <w:p w14:paraId="3C7B6FDD" w14:textId="77777777" w:rsidR="008E06B5" w:rsidRPr="0015308D" w:rsidRDefault="008E06B5" w:rsidP="00907396">
            <w:pPr>
              <w:pStyle w:val="Normal6a"/>
            </w:pPr>
          </w:p>
        </w:tc>
        <w:tc>
          <w:tcPr>
            <w:tcW w:w="4876" w:type="dxa"/>
            <w:tcBorders>
              <w:top w:val="nil"/>
              <w:left w:val="nil"/>
              <w:bottom w:val="nil"/>
              <w:right w:val="nil"/>
            </w:tcBorders>
          </w:tcPr>
          <w:p w14:paraId="667F5397" w14:textId="77777777" w:rsidR="008E06B5" w:rsidRPr="0015308D" w:rsidRDefault="008E06B5" w:rsidP="00907396">
            <w:pPr>
              <w:pStyle w:val="Normal6a"/>
            </w:pPr>
            <w:r w:rsidRPr="0015308D">
              <w:rPr>
                <w:b/>
                <w:i/>
              </w:rPr>
              <w:t>Ga.</w:t>
            </w:r>
            <w:r w:rsidRPr="0015308D">
              <w:tab/>
            </w:r>
            <w:r w:rsidRPr="0015308D">
              <w:rPr>
                <w:b/>
                <w:i/>
              </w:rPr>
              <w:t>in der Erwägung, dass eine Migrationspolitik, die auf den Schutz der Menschen und die Ausweitung legaler Wege ausgerichtet ist, einen wirksameren und rechtekonformeren Ansatz für die Steuerung der menschlichen Mobilität darstellt als die derzeitigen Bemühungen um eine Verschärfung des Grenzmanagements und der Externalisierung;</w:t>
            </w:r>
          </w:p>
        </w:tc>
      </w:tr>
    </w:tbl>
    <w:p w14:paraId="2431E6A5"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296A1A24" w14:textId="77777777" w:rsidR="008E06B5" w:rsidRPr="001A1FA7" w:rsidRDefault="008E06B5" w:rsidP="008E06B5">
      <w:pPr>
        <w:rPr>
          <w:lang w:val="sv-SE"/>
        </w:rPr>
      </w:pPr>
      <w:r w:rsidRPr="001A1FA7">
        <w:rPr>
          <w:rStyle w:val="HideTWBExt"/>
          <w:lang w:val="sv-SE"/>
        </w:rPr>
        <w:t>&lt;/Amend&gt;</w:t>
      </w:r>
    </w:p>
    <w:p w14:paraId="6BDA12DE"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78</w:t>
      </w:r>
      <w:r w:rsidRPr="001A1FA7">
        <w:rPr>
          <w:rStyle w:val="HideTWBExt"/>
          <w:b w:val="0"/>
          <w:lang w:val="sv-SE"/>
        </w:rPr>
        <w:t>&lt;/NumAm&gt;</w:t>
      </w:r>
    </w:p>
    <w:p w14:paraId="2812CC28"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742ED798" w14:textId="77777777" w:rsidR="008E06B5" w:rsidRPr="001A1FA7" w:rsidRDefault="008E06B5" w:rsidP="008E06B5">
      <w:pPr>
        <w:pStyle w:val="NormalBold"/>
        <w:rPr>
          <w:lang w:val="sv-SE"/>
        </w:rPr>
      </w:pPr>
      <w:r w:rsidRPr="001A1FA7">
        <w:rPr>
          <w:rStyle w:val="HideTWBExt"/>
          <w:b w:val="0"/>
          <w:lang w:val="sv-SE"/>
        </w:rPr>
        <w:t>&lt;/RepeatBlock-By&gt;</w:t>
      </w:r>
    </w:p>
    <w:p w14:paraId="4411E3D8"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D5EB898" w14:textId="77777777" w:rsidR="008E06B5" w:rsidRPr="0015308D" w:rsidRDefault="008E06B5" w:rsidP="008E06B5">
      <w:pPr>
        <w:pStyle w:val="NormalBold"/>
      </w:pPr>
      <w:r w:rsidRPr="0015308D">
        <w:rPr>
          <w:rStyle w:val="HideTWBExt"/>
          <w:b w:val="0"/>
        </w:rPr>
        <w:t>&lt;Article&gt;</w:t>
      </w:r>
      <w:r w:rsidRPr="0015308D">
        <w:t>Erwägung G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DA5CF7E" w14:textId="77777777" w:rsidTr="00907396">
        <w:trPr>
          <w:trHeight w:hRule="exact" w:val="240"/>
          <w:jc w:val="center"/>
        </w:trPr>
        <w:tc>
          <w:tcPr>
            <w:tcW w:w="9752" w:type="dxa"/>
            <w:gridSpan w:val="2"/>
            <w:tcBorders>
              <w:top w:val="nil"/>
              <w:left w:val="nil"/>
              <w:bottom w:val="nil"/>
              <w:right w:val="nil"/>
            </w:tcBorders>
          </w:tcPr>
          <w:p w14:paraId="35DCAB56" w14:textId="77777777" w:rsidR="008E06B5" w:rsidRPr="0015308D" w:rsidRDefault="008E06B5" w:rsidP="00907396"/>
        </w:tc>
      </w:tr>
      <w:tr w:rsidR="008E06B5" w:rsidRPr="0015308D" w14:paraId="459B0DB0" w14:textId="77777777" w:rsidTr="00907396">
        <w:trPr>
          <w:trHeight w:val="240"/>
          <w:jc w:val="center"/>
        </w:trPr>
        <w:tc>
          <w:tcPr>
            <w:tcW w:w="4876" w:type="dxa"/>
            <w:tcBorders>
              <w:top w:val="nil"/>
              <w:left w:val="nil"/>
              <w:bottom w:val="nil"/>
              <w:right w:val="nil"/>
            </w:tcBorders>
          </w:tcPr>
          <w:p w14:paraId="0D15F90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EFF5CE2" w14:textId="77777777" w:rsidR="008E06B5" w:rsidRPr="0015308D" w:rsidRDefault="008E06B5" w:rsidP="00907396">
            <w:pPr>
              <w:pStyle w:val="AmColumnHeading"/>
            </w:pPr>
            <w:r w:rsidRPr="0015308D">
              <w:t>Geänderter Text</w:t>
            </w:r>
          </w:p>
        </w:tc>
      </w:tr>
      <w:tr w:rsidR="008E06B5" w:rsidRPr="0015308D" w14:paraId="7E632B15" w14:textId="77777777" w:rsidTr="00907396">
        <w:trPr>
          <w:jc w:val="center"/>
        </w:trPr>
        <w:tc>
          <w:tcPr>
            <w:tcW w:w="4876" w:type="dxa"/>
            <w:tcBorders>
              <w:top w:val="nil"/>
              <w:left w:val="nil"/>
              <w:bottom w:val="nil"/>
              <w:right w:val="nil"/>
            </w:tcBorders>
          </w:tcPr>
          <w:p w14:paraId="6868ECA1" w14:textId="77777777" w:rsidR="008E06B5" w:rsidRPr="0015308D" w:rsidRDefault="008E06B5" w:rsidP="00907396">
            <w:pPr>
              <w:pStyle w:val="Normal6a"/>
            </w:pPr>
          </w:p>
        </w:tc>
        <w:tc>
          <w:tcPr>
            <w:tcW w:w="4876" w:type="dxa"/>
            <w:tcBorders>
              <w:top w:val="nil"/>
              <w:left w:val="nil"/>
              <w:bottom w:val="nil"/>
              <w:right w:val="nil"/>
            </w:tcBorders>
          </w:tcPr>
          <w:p w14:paraId="1C4AD892" w14:textId="77777777" w:rsidR="008E06B5" w:rsidRPr="0015308D" w:rsidRDefault="008E06B5" w:rsidP="00907396">
            <w:pPr>
              <w:pStyle w:val="Normal6a"/>
            </w:pPr>
            <w:r w:rsidRPr="0015308D">
              <w:rPr>
                <w:b/>
                <w:i/>
              </w:rPr>
              <w:t>Ga.</w:t>
            </w:r>
            <w:r w:rsidRPr="0015308D">
              <w:tab/>
            </w:r>
            <w:r w:rsidRPr="0015308D">
              <w:rPr>
                <w:b/>
                <w:i/>
              </w:rPr>
              <w:t>in der Erwägung, dass die Handhabung und Bearbeitung von Asylanträgen in Zentren außerhalb der EU ein wirksames Mittel wäre, um dafür zu sorgen, dass weniger unnötige und lebensgefährliche Seefahrten unternommen werden;</w:t>
            </w:r>
          </w:p>
        </w:tc>
      </w:tr>
    </w:tbl>
    <w:p w14:paraId="3D78C0D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5C8B980E" w14:textId="77777777" w:rsidR="008E06B5" w:rsidRPr="0015308D" w:rsidRDefault="008E06B5" w:rsidP="008E06B5">
      <w:r w:rsidRPr="0015308D">
        <w:rPr>
          <w:rStyle w:val="HideTWBExt"/>
        </w:rPr>
        <w:t>&lt;/Amend&gt;</w:t>
      </w:r>
    </w:p>
    <w:p w14:paraId="72385BD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79</w:t>
      </w:r>
      <w:r w:rsidRPr="0015308D">
        <w:rPr>
          <w:rStyle w:val="HideTWBExt"/>
        </w:rPr>
        <w:t>&lt;/NumAm&gt;</w:t>
      </w:r>
    </w:p>
    <w:p w14:paraId="77294FBA"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06E48AFC"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08B49521" w14:textId="77777777" w:rsidR="008E06B5" w:rsidRPr="0015308D" w:rsidRDefault="008E06B5" w:rsidP="008E06B5">
      <w:pPr>
        <w:pStyle w:val="NormalBold"/>
      </w:pPr>
      <w:r w:rsidRPr="0015308D">
        <w:rPr>
          <w:rStyle w:val="HideTWBExt"/>
          <w:b w:val="0"/>
        </w:rPr>
        <w:lastRenderedPageBreak/>
        <w:t>&lt;/RepeatBlock-By&gt;</w:t>
      </w:r>
    </w:p>
    <w:p w14:paraId="12C9D39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3C69E45" w14:textId="77777777" w:rsidR="008E06B5" w:rsidRPr="0015308D" w:rsidRDefault="008E06B5" w:rsidP="008E06B5">
      <w:pPr>
        <w:pStyle w:val="NormalBold"/>
      </w:pPr>
      <w:r w:rsidRPr="0015308D">
        <w:rPr>
          <w:rStyle w:val="HideTWBExt"/>
        </w:rPr>
        <w:t>&lt;Article&gt;</w:t>
      </w:r>
      <w:r w:rsidRPr="0015308D">
        <w:t>Erwägung G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06AE769" w14:textId="77777777" w:rsidTr="00907396">
        <w:trPr>
          <w:trHeight w:hRule="exact" w:val="240"/>
          <w:jc w:val="center"/>
        </w:trPr>
        <w:tc>
          <w:tcPr>
            <w:tcW w:w="9752" w:type="dxa"/>
            <w:gridSpan w:val="2"/>
            <w:tcBorders>
              <w:top w:val="nil"/>
              <w:left w:val="nil"/>
              <w:bottom w:val="nil"/>
              <w:right w:val="nil"/>
            </w:tcBorders>
          </w:tcPr>
          <w:p w14:paraId="55B29E2C" w14:textId="77777777" w:rsidR="008E06B5" w:rsidRPr="0015308D" w:rsidRDefault="008E06B5" w:rsidP="00907396"/>
        </w:tc>
      </w:tr>
      <w:tr w:rsidR="008E06B5" w:rsidRPr="0015308D" w14:paraId="05CA74E7" w14:textId="77777777" w:rsidTr="00907396">
        <w:trPr>
          <w:trHeight w:val="240"/>
          <w:jc w:val="center"/>
        </w:trPr>
        <w:tc>
          <w:tcPr>
            <w:tcW w:w="4876" w:type="dxa"/>
            <w:tcBorders>
              <w:top w:val="nil"/>
              <w:left w:val="nil"/>
              <w:bottom w:val="nil"/>
              <w:right w:val="nil"/>
            </w:tcBorders>
          </w:tcPr>
          <w:p w14:paraId="603C706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9B1D1CE" w14:textId="77777777" w:rsidR="008E06B5" w:rsidRPr="0015308D" w:rsidRDefault="008E06B5" w:rsidP="00907396">
            <w:pPr>
              <w:pStyle w:val="AmColumnHeading"/>
            </w:pPr>
            <w:r w:rsidRPr="0015308D">
              <w:t>Geänderter Text</w:t>
            </w:r>
          </w:p>
        </w:tc>
      </w:tr>
      <w:tr w:rsidR="008E06B5" w:rsidRPr="0015308D" w14:paraId="0B18ABFB" w14:textId="77777777" w:rsidTr="00907396">
        <w:trPr>
          <w:jc w:val="center"/>
        </w:trPr>
        <w:tc>
          <w:tcPr>
            <w:tcW w:w="4876" w:type="dxa"/>
            <w:tcBorders>
              <w:top w:val="nil"/>
              <w:left w:val="nil"/>
              <w:bottom w:val="nil"/>
              <w:right w:val="nil"/>
            </w:tcBorders>
          </w:tcPr>
          <w:p w14:paraId="42F363B6" w14:textId="77777777" w:rsidR="008E06B5" w:rsidRPr="0015308D" w:rsidRDefault="008E06B5" w:rsidP="00907396">
            <w:pPr>
              <w:pStyle w:val="Normal6a"/>
            </w:pPr>
          </w:p>
        </w:tc>
        <w:tc>
          <w:tcPr>
            <w:tcW w:w="4876" w:type="dxa"/>
            <w:tcBorders>
              <w:top w:val="nil"/>
              <w:left w:val="nil"/>
              <w:bottom w:val="nil"/>
              <w:right w:val="nil"/>
            </w:tcBorders>
          </w:tcPr>
          <w:p w14:paraId="0E4513E3" w14:textId="77777777" w:rsidR="008E06B5" w:rsidRPr="0015308D" w:rsidRDefault="008E06B5" w:rsidP="00907396">
            <w:pPr>
              <w:pStyle w:val="Normal6a"/>
            </w:pPr>
            <w:r w:rsidRPr="0015308D">
              <w:rPr>
                <w:b/>
                <w:i/>
              </w:rPr>
              <w:t>Gb.</w:t>
            </w:r>
            <w:r w:rsidRPr="0015308D">
              <w:tab/>
            </w:r>
            <w:r w:rsidRPr="0015308D">
              <w:rPr>
                <w:b/>
                <w:i/>
              </w:rPr>
              <w:t xml:space="preserve">in der Erwägung, dass in den Berichten internationaler und zivilgesellschaftlicher Organisationen regelmäßig auf ein Muster systematischer Menschenrechtsverletzungen und </w:t>
            </w:r>
            <w:r w:rsidRPr="0015308D">
              <w:rPr>
                <w:b/>
                <w:i/>
              </w:rPr>
              <w:noBreakHyphen/>
              <w:t>verstöße hingewiesen wird, die von Küstenwachen gegen Migranten, Flüchtlinge und Asylbewerber begangen werden, die versuchen, das Mittelmeer zu überqueren; in der Erwägung, dass die EU, auch durch GSVP-Missionen, zum Kapazitätsaufbau und zur Ausbildung dieser Küstenwachen beiträgt;</w:t>
            </w:r>
          </w:p>
        </w:tc>
      </w:tr>
    </w:tbl>
    <w:p w14:paraId="4C8A7EB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82C3E12" w14:textId="77777777" w:rsidR="008E06B5" w:rsidRPr="0015308D" w:rsidRDefault="008E06B5" w:rsidP="008E06B5">
      <w:r w:rsidRPr="0015308D">
        <w:rPr>
          <w:rStyle w:val="HideTWBExt"/>
        </w:rPr>
        <w:t>&lt;/Amend&gt;</w:t>
      </w:r>
    </w:p>
    <w:p w14:paraId="50EBD79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80</w:t>
      </w:r>
      <w:r w:rsidRPr="0015308D">
        <w:rPr>
          <w:rStyle w:val="HideTWBExt"/>
        </w:rPr>
        <w:t>&lt;/NumAm&gt;</w:t>
      </w:r>
    </w:p>
    <w:p w14:paraId="02B9A807"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276FB98F" w14:textId="77777777" w:rsidR="008E06B5" w:rsidRPr="0015308D" w:rsidRDefault="008E06B5" w:rsidP="008E06B5">
      <w:pPr>
        <w:pStyle w:val="NormalBold"/>
      </w:pPr>
      <w:r w:rsidRPr="0015308D">
        <w:rPr>
          <w:rStyle w:val="HideTWBExt"/>
          <w:b w:val="0"/>
        </w:rPr>
        <w:t>&lt;/RepeatBlock-By&gt;</w:t>
      </w:r>
    </w:p>
    <w:p w14:paraId="042E727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4E98BE9" w14:textId="77777777" w:rsidR="008E06B5" w:rsidRPr="0015308D" w:rsidRDefault="008E06B5" w:rsidP="008E06B5">
      <w:pPr>
        <w:pStyle w:val="NormalBold"/>
      </w:pPr>
      <w:r w:rsidRPr="0015308D">
        <w:rPr>
          <w:rStyle w:val="HideTWBExt"/>
        </w:rPr>
        <w:t>&lt;Article&gt;</w:t>
      </w:r>
      <w:r w:rsidRPr="0015308D">
        <w:t>Erwägung G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65F3C00" w14:textId="77777777" w:rsidTr="00907396">
        <w:trPr>
          <w:trHeight w:hRule="exact" w:val="240"/>
          <w:jc w:val="center"/>
        </w:trPr>
        <w:tc>
          <w:tcPr>
            <w:tcW w:w="9752" w:type="dxa"/>
            <w:gridSpan w:val="2"/>
            <w:tcBorders>
              <w:top w:val="nil"/>
              <w:left w:val="nil"/>
              <w:bottom w:val="nil"/>
              <w:right w:val="nil"/>
            </w:tcBorders>
          </w:tcPr>
          <w:p w14:paraId="0EA90CDD" w14:textId="77777777" w:rsidR="008E06B5" w:rsidRPr="0015308D" w:rsidRDefault="008E06B5" w:rsidP="00907396"/>
        </w:tc>
      </w:tr>
      <w:tr w:rsidR="008E06B5" w:rsidRPr="0015308D" w14:paraId="2025FEF0" w14:textId="77777777" w:rsidTr="00907396">
        <w:trPr>
          <w:trHeight w:val="240"/>
          <w:jc w:val="center"/>
        </w:trPr>
        <w:tc>
          <w:tcPr>
            <w:tcW w:w="4876" w:type="dxa"/>
            <w:tcBorders>
              <w:top w:val="nil"/>
              <w:left w:val="nil"/>
              <w:bottom w:val="nil"/>
              <w:right w:val="nil"/>
            </w:tcBorders>
          </w:tcPr>
          <w:p w14:paraId="0E8D8AF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7180934" w14:textId="77777777" w:rsidR="008E06B5" w:rsidRPr="0015308D" w:rsidRDefault="008E06B5" w:rsidP="00907396">
            <w:pPr>
              <w:pStyle w:val="AmColumnHeading"/>
            </w:pPr>
            <w:r w:rsidRPr="0015308D">
              <w:t>Geänderter Text</w:t>
            </w:r>
          </w:p>
        </w:tc>
      </w:tr>
      <w:tr w:rsidR="008E06B5" w:rsidRPr="0015308D" w14:paraId="24028DA3" w14:textId="77777777" w:rsidTr="00907396">
        <w:trPr>
          <w:jc w:val="center"/>
        </w:trPr>
        <w:tc>
          <w:tcPr>
            <w:tcW w:w="4876" w:type="dxa"/>
            <w:tcBorders>
              <w:top w:val="nil"/>
              <w:left w:val="nil"/>
              <w:bottom w:val="nil"/>
              <w:right w:val="nil"/>
            </w:tcBorders>
          </w:tcPr>
          <w:p w14:paraId="6CB1F801" w14:textId="77777777" w:rsidR="008E06B5" w:rsidRPr="0015308D" w:rsidRDefault="008E06B5" w:rsidP="00907396">
            <w:pPr>
              <w:pStyle w:val="Normal6a"/>
            </w:pPr>
          </w:p>
        </w:tc>
        <w:tc>
          <w:tcPr>
            <w:tcW w:w="4876" w:type="dxa"/>
            <w:tcBorders>
              <w:top w:val="nil"/>
              <w:left w:val="nil"/>
              <w:bottom w:val="nil"/>
              <w:right w:val="nil"/>
            </w:tcBorders>
          </w:tcPr>
          <w:p w14:paraId="02842EC3" w14:textId="77777777" w:rsidR="008E06B5" w:rsidRPr="0015308D" w:rsidRDefault="008E06B5" w:rsidP="00907396">
            <w:pPr>
              <w:pStyle w:val="Normal6a"/>
            </w:pPr>
            <w:r w:rsidRPr="0015308D">
              <w:rPr>
                <w:b/>
                <w:i/>
              </w:rPr>
              <w:t>Gb.</w:t>
            </w:r>
            <w:r w:rsidRPr="0015308D">
              <w:tab/>
            </w:r>
            <w:r w:rsidRPr="0015308D">
              <w:rPr>
                <w:b/>
                <w:i/>
              </w:rPr>
              <w:t>in der Erwägung,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r>
    </w:tbl>
    <w:p w14:paraId="110072C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940B8A6" w14:textId="77777777" w:rsidR="008E06B5" w:rsidRPr="0015308D" w:rsidRDefault="008E06B5" w:rsidP="008E06B5">
      <w:r w:rsidRPr="0015308D">
        <w:rPr>
          <w:rStyle w:val="HideTWBExt"/>
        </w:rPr>
        <w:lastRenderedPageBreak/>
        <w:t>&lt;/Amend&gt;</w:t>
      </w:r>
    </w:p>
    <w:p w14:paraId="6749DCA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81</w:t>
      </w:r>
      <w:r w:rsidRPr="0015308D">
        <w:rPr>
          <w:rStyle w:val="HideTWBExt"/>
        </w:rPr>
        <w:t>&lt;/NumAm&gt;</w:t>
      </w:r>
    </w:p>
    <w:p w14:paraId="17A306F4" w14:textId="77777777" w:rsidR="008E06B5" w:rsidRPr="0015308D" w:rsidRDefault="008E06B5" w:rsidP="008E06B5">
      <w:pPr>
        <w:pStyle w:val="NormalBold"/>
      </w:pPr>
      <w:r w:rsidRPr="0015308D">
        <w:rPr>
          <w:rStyle w:val="HideTWBExt"/>
          <w:b w:val="0"/>
        </w:rPr>
        <w:t>&lt;RepeatBlock-By&gt;&lt;Members&gt;</w:t>
      </w:r>
      <w:r w:rsidRPr="0015308D">
        <w:t>Matthieu Valet, Jordan Bardella, Pierre-Romain Thionnet, Julie Rechagneux</w:t>
      </w:r>
      <w:r w:rsidRPr="0015308D">
        <w:rPr>
          <w:rStyle w:val="HideTWBExt"/>
          <w:b w:val="0"/>
        </w:rPr>
        <w:t>&lt;/Members&gt;</w:t>
      </w:r>
    </w:p>
    <w:p w14:paraId="644E8406" w14:textId="77777777" w:rsidR="008E06B5" w:rsidRPr="0015308D" w:rsidRDefault="008E06B5" w:rsidP="008E06B5">
      <w:pPr>
        <w:pStyle w:val="NormalBold"/>
      </w:pPr>
      <w:r w:rsidRPr="0015308D">
        <w:rPr>
          <w:rStyle w:val="HideTWBExt"/>
          <w:b w:val="0"/>
        </w:rPr>
        <w:t>&lt;/RepeatBlock-By&gt;</w:t>
      </w:r>
    </w:p>
    <w:p w14:paraId="332BBBA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FCB284C" w14:textId="77777777" w:rsidR="008E06B5" w:rsidRPr="0015308D" w:rsidRDefault="008E06B5" w:rsidP="008E06B5">
      <w:pPr>
        <w:pStyle w:val="NormalBold"/>
      </w:pPr>
      <w:r w:rsidRPr="0015308D">
        <w:rPr>
          <w:rStyle w:val="HideTWBExt"/>
        </w:rPr>
        <w:t>&lt;Article&gt;</w:t>
      </w:r>
      <w:r w:rsidRPr="0015308D">
        <w:t>Erwägung H</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7329C61" w14:textId="77777777" w:rsidTr="00907396">
        <w:trPr>
          <w:trHeight w:hRule="exact" w:val="240"/>
          <w:jc w:val="center"/>
        </w:trPr>
        <w:tc>
          <w:tcPr>
            <w:tcW w:w="9752" w:type="dxa"/>
            <w:gridSpan w:val="2"/>
            <w:tcBorders>
              <w:top w:val="nil"/>
              <w:left w:val="nil"/>
              <w:bottom w:val="nil"/>
              <w:right w:val="nil"/>
            </w:tcBorders>
          </w:tcPr>
          <w:p w14:paraId="1FD5C6A6" w14:textId="77777777" w:rsidR="008E06B5" w:rsidRPr="0015308D" w:rsidRDefault="008E06B5" w:rsidP="00907396"/>
        </w:tc>
      </w:tr>
      <w:tr w:rsidR="008E06B5" w:rsidRPr="0015308D" w14:paraId="3A393C7D" w14:textId="77777777" w:rsidTr="00907396">
        <w:trPr>
          <w:trHeight w:val="240"/>
          <w:jc w:val="center"/>
        </w:trPr>
        <w:tc>
          <w:tcPr>
            <w:tcW w:w="4876" w:type="dxa"/>
            <w:tcBorders>
              <w:top w:val="nil"/>
              <w:left w:val="nil"/>
              <w:bottom w:val="nil"/>
              <w:right w:val="nil"/>
            </w:tcBorders>
          </w:tcPr>
          <w:p w14:paraId="1BA6196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E29F217" w14:textId="77777777" w:rsidR="008E06B5" w:rsidRPr="0015308D" w:rsidRDefault="008E06B5" w:rsidP="00907396">
            <w:pPr>
              <w:pStyle w:val="AmColumnHeading"/>
            </w:pPr>
            <w:r w:rsidRPr="0015308D">
              <w:t>Geänderter Text</w:t>
            </w:r>
          </w:p>
        </w:tc>
      </w:tr>
      <w:tr w:rsidR="008E06B5" w:rsidRPr="0015308D" w14:paraId="43E2AB9C" w14:textId="77777777" w:rsidTr="00907396">
        <w:trPr>
          <w:jc w:val="center"/>
        </w:trPr>
        <w:tc>
          <w:tcPr>
            <w:tcW w:w="4876" w:type="dxa"/>
            <w:tcBorders>
              <w:top w:val="nil"/>
              <w:left w:val="nil"/>
              <w:bottom w:val="nil"/>
              <w:right w:val="nil"/>
            </w:tcBorders>
          </w:tcPr>
          <w:p w14:paraId="40D262F9" w14:textId="77777777" w:rsidR="008E06B5" w:rsidRPr="0015308D" w:rsidRDefault="008E06B5" w:rsidP="00907396">
            <w:pPr>
              <w:pStyle w:val="Normal6a"/>
            </w:pPr>
            <w:r w:rsidRPr="0015308D">
              <w:rPr>
                <w:b/>
                <w:i/>
              </w:rPr>
              <w:t>H.</w:t>
            </w:r>
            <w:r w:rsidRPr="0015308D">
              <w:tab/>
            </w:r>
            <w:r w:rsidRPr="0015308D">
              <w:rPr>
                <w:b/>
                <w:i/>
              </w:rPr>
              <w:t>in der Erwägung, dass das kirchliche Koordinierungsbüro für den Mittelmeerraum (COMED) auf Initiative von Papst Franziskus im Anschluss an die Mittelmeer-Begegnungen (MED23), die im September 2023 in Marseille stattfanden, als ein Gremium eingerichtet wurde, das sich der Förderung von Gemeinschaft, Frieden und Brüderlichkeit an den Küsten des Mittelmeerbeckens widmet;</w:t>
            </w:r>
          </w:p>
        </w:tc>
        <w:tc>
          <w:tcPr>
            <w:tcW w:w="4876" w:type="dxa"/>
            <w:tcBorders>
              <w:top w:val="nil"/>
              <w:left w:val="nil"/>
              <w:bottom w:val="nil"/>
              <w:right w:val="nil"/>
            </w:tcBorders>
          </w:tcPr>
          <w:p w14:paraId="622BC2F2" w14:textId="77777777" w:rsidR="008E06B5" w:rsidRPr="0015308D" w:rsidRDefault="008E06B5" w:rsidP="00907396">
            <w:pPr>
              <w:pStyle w:val="Normal6a"/>
            </w:pPr>
            <w:r w:rsidRPr="0015308D">
              <w:rPr>
                <w:b/>
                <w:i/>
              </w:rPr>
              <w:t>entfällt</w:t>
            </w:r>
          </w:p>
        </w:tc>
      </w:tr>
    </w:tbl>
    <w:p w14:paraId="69DE568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1A9CD70" w14:textId="77777777" w:rsidR="008E06B5" w:rsidRPr="0015308D" w:rsidRDefault="008E06B5" w:rsidP="008E06B5">
      <w:r w:rsidRPr="0015308D">
        <w:rPr>
          <w:rStyle w:val="HideTWBExt"/>
        </w:rPr>
        <w:t>&lt;/Amend&gt;</w:t>
      </w:r>
    </w:p>
    <w:p w14:paraId="0EFAB44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82</w:t>
      </w:r>
      <w:r w:rsidRPr="0015308D">
        <w:rPr>
          <w:rStyle w:val="HideTWBExt"/>
        </w:rPr>
        <w:t>&lt;/NumAm&gt;</w:t>
      </w:r>
    </w:p>
    <w:p w14:paraId="42E27C7B"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05CE441E" w14:textId="77777777" w:rsidR="008E06B5" w:rsidRPr="005335C5" w:rsidRDefault="008E06B5" w:rsidP="008E06B5">
      <w:pPr>
        <w:pStyle w:val="NormalBold"/>
        <w:rPr>
          <w:lang w:val="it-IT"/>
        </w:rPr>
      </w:pPr>
      <w:r w:rsidRPr="005335C5">
        <w:rPr>
          <w:rStyle w:val="HideTWBExt"/>
          <w:b w:val="0"/>
          <w:lang w:val="it-IT"/>
        </w:rPr>
        <w:t>&lt;/RepeatBlock-By&gt;</w:t>
      </w:r>
    </w:p>
    <w:p w14:paraId="5517E6A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0F94208" w14:textId="77777777" w:rsidR="008E06B5" w:rsidRPr="0015308D" w:rsidRDefault="008E06B5" w:rsidP="008E06B5">
      <w:pPr>
        <w:pStyle w:val="NormalBold"/>
      </w:pPr>
      <w:r w:rsidRPr="0015308D">
        <w:rPr>
          <w:rStyle w:val="HideTWBExt"/>
        </w:rPr>
        <w:t>&lt;Article&gt;</w:t>
      </w:r>
      <w:r w:rsidRPr="0015308D">
        <w:t>Erwägung H</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9F0FC4A" w14:textId="77777777" w:rsidTr="00907396">
        <w:trPr>
          <w:trHeight w:hRule="exact" w:val="240"/>
          <w:jc w:val="center"/>
        </w:trPr>
        <w:tc>
          <w:tcPr>
            <w:tcW w:w="9752" w:type="dxa"/>
            <w:gridSpan w:val="2"/>
            <w:tcBorders>
              <w:top w:val="nil"/>
              <w:left w:val="nil"/>
              <w:bottom w:val="nil"/>
              <w:right w:val="nil"/>
            </w:tcBorders>
          </w:tcPr>
          <w:p w14:paraId="4566F5D0" w14:textId="77777777" w:rsidR="008E06B5" w:rsidRPr="0015308D" w:rsidRDefault="008E06B5" w:rsidP="00907396"/>
        </w:tc>
      </w:tr>
      <w:tr w:rsidR="008E06B5" w:rsidRPr="0015308D" w14:paraId="0289883E" w14:textId="77777777" w:rsidTr="00907396">
        <w:trPr>
          <w:trHeight w:val="240"/>
          <w:jc w:val="center"/>
        </w:trPr>
        <w:tc>
          <w:tcPr>
            <w:tcW w:w="4876" w:type="dxa"/>
            <w:tcBorders>
              <w:top w:val="nil"/>
              <w:left w:val="nil"/>
              <w:bottom w:val="nil"/>
              <w:right w:val="nil"/>
            </w:tcBorders>
          </w:tcPr>
          <w:p w14:paraId="4D0B608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883C781" w14:textId="77777777" w:rsidR="008E06B5" w:rsidRPr="0015308D" w:rsidRDefault="008E06B5" w:rsidP="00907396">
            <w:pPr>
              <w:pStyle w:val="AmColumnHeading"/>
            </w:pPr>
            <w:r w:rsidRPr="0015308D">
              <w:t>Geänderter Text</w:t>
            </w:r>
          </w:p>
        </w:tc>
      </w:tr>
      <w:tr w:rsidR="008E06B5" w:rsidRPr="0015308D" w14:paraId="09221A76" w14:textId="77777777" w:rsidTr="00907396">
        <w:trPr>
          <w:jc w:val="center"/>
        </w:trPr>
        <w:tc>
          <w:tcPr>
            <w:tcW w:w="4876" w:type="dxa"/>
            <w:tcBorders>
              <w:top w:val="nil"/>
              <w:left w:val="nil"/>
              <w:bottom w:val="nil"/>
              <w:right w:val="nil"/>
            </w:tcBorders>
          </w:tcPr>
          <w:p w14:paraId="713C66F8" w14:textId="77777777" w:rsidR="008E06B5" w:rsidRPr="0015308D" w:rsidRDefault="008E06B5" w:rsidP="00907396">
            <w:pPr>
              <w:pStyle w:val="Normal6a"/>
            </w:pPr>
            <w:r w:rsidRPr="0015308D">
              <w:t>H.</w:t>
            </w:r>
            <w:r w:rsidRPr="0015308D">
              <w:tab/>
              <w:t xml:space="preserve">in der Erwägung, dass das kirchliche Koordinierungsbüro für den Mittelmeerraum (COMED) auf Initiative von Papst Franziskus im Anschluss an die Mittelmeer-Begegnungen (MED23), die im September 2023 in Marseille stattfanden, </w:t>
            </w:r>
            <w:r w:rsidRPr="0015308D">
              <w:rPr>
                <w:b/>
                <w:i/>
              </w:rPr>
              <w:t>als ein Gremium</w:t>
            </w:r>
            <w:r w:rsidRPr="0015308D">
              <w:t xml:space="preserve"> eingerichtet wurde</w:t>
            </w:r>
            <w:r w:rsidRPr="0015308D">
              <w:rPr>
                <w:b/>
                <w:i/>
              </w:rPr>
              <w:t>, das sich der</w:t>
            </w:r>
            <w:r w:rsidRPr="0015308D">
              <w:t xml:space="preserve"> Förderung von </w:t>
            </w:r>
            <w:r w:rsidRPr="0015308D">
              <w:rPr>
                <w:b/>
                <w:i/>
              </w:rPr>
              <w:t>Gemeinschaft</w:t>
            </w:r>
            <w:r w:rsidRPr="0015308D">
              <w:t xml:space="preserve">, Frieden und Brüderlichkeit an den Küsten des Mittelmeerbeckens </w:t>
            </w:r>
            <w:r w:rsidRPr="0015308D">
              <w:rPr>
                <w:b/>
                <w:i/>
              </w:rPr>
              <w:t>widmet</w:t>
            </w:r>
            <w:r w:rsidRPr="0015308D">
              <w:t>;</w:t>
            </w:r>
          </w:p>
        </w:tc>
        <w:tc>
          <w:tcPr>
            <w:tcW w:w="4876" w:type="dxa"/>
            <w:tcBorders>
              <w:top w:val="nil"/>
              <w:left w:val="nil"/>
              <w:bottom w:val="nil"/>
              <w:right w:val="nil"/>
            </w:tcBorders>
          </w:tcPr>
          <w:p w14:paraId="35473DFE" w14:textId="77777777" w:rsidR="008E06B5" w:rsidRPr="0015308D" w:rsidRDefault="008E06B5" w:rsidP="00907396">
            <w:pPr>
              <w:pStyle w:val="Normal6a"/>
            </w:pPr>
            <w:r w:rsidRPr="0015308D">
              <w:t>H.</w:t>
            </w:r>
            <w:r w:rsidRPr="0015308D">
              <w:tab/>
              <w:t xml:space="preserve">in der Erwägung, dass das kirchliche Koordinierungsbüro für den Mittelmeerraum (COMED) auf Initiative von Papst Franziskus im Anschluss an die Mittelmeer-Begegnungen (MED23), die im September 2023 in Marseille stattfanden, eingerichtet wurde </w:t>
            </w:r>
            <w:r w:rsidRPr="0015308D">
              <w:rPr>
                <w:b/>
                <w:i/>
              </w:rPr>
              <w:t>und gemeinsam mit anderen religiösen, kulturellen und zivilgesellschaftlichen Akteuren zur</w:t>
            </w:r>
            <w:r w:rsidRPr="0015308D">
              <w:t xml:space="preserve"> Förderung von </w:t>
            </w:r>
            <w:r w:rsidRPr="0015308D">
              <w:rPr>
                <w:b/>
                <w:i/>
              </w:rPr>
              <w:t>Dialog</w:t>
            </w:r>
            <w:r w:rsidRPr="0015308D">
              <w:t xml:space="preserve">, Frieden und Brüderlichkeit </w:t>
            </w:r>
            <w:r w:rsidRPr="0015308D">
              <w:rPr>
                <w:b/>
                <w:i/>
              </w:rPr>
              <w:t>sowie gegenseitigem Verständnis</w:t>
            </w:r>
            <w:r w:rsidRPr="0015308D">
              <w:t xml:space="preserve"> an den Küsten des Mittelmeerbeckens </w:t>
            </w:r>
            <w:r w:rsidRPr="0015308D">
              <w:rPr>
                <w:b/>
                <w:i/>
              </w:rPr>
              <w:t>beiträgt</w:t>
            </w:r>
            <w:r w:rsidRPr="0015308D">
              <w:t>;</w:t>
            </w:r>
          </w:p>
        </w:tc>
      </w:tr>
    </w:tbl>
    <w:p w14:paraId="7C5DC488"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344980EE" w14:textId="77777777" w:rsidR="008E06B5" w:rsidRPr="0015308D" w:rsidRDefault="008E06B5" w:rsidP="008E06B5">
      <w:r w:rsidRPr="0015308D">
        <w:rPr>
          <w:rStyle w:val="HideTWBExt"/>
        </w:rPr>
        <w:t>&lt;/Amend&gt;</w:t>
      </w:r>
    </w:p>
    <w:p w14:paraId="6212785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83</w:t>
      </w:r>
      <w:r w:rsidRPr="0015308D">
        <w:rPr>
          <w:rStyle w:val="HideTWBExt"/>
        </w:rPr>
        <w:t>&lt;/NumAm&gt;</w:t>
      </w:r>
    </w:p>
    <w:p w14:paraId="799F8F86" w14:textId="77777777" w:rsidR="008E06B5" w:rsidRPr="0015308D" w:rsidRDefault="008E06B5" w:rsidP="008E06B5">
      <w:pPr>
        <w:pStyle w:val="NormalBold"/>
      </w:pPr>
      <w:r w:rsidRPr="0015308D">
        <w:rPr>
          <w:rStyle w:val="HideTWBExt"/>
          <w:b w:val="0"/>
        </w:rPr>
        <w:t>&lt;RepeatBlock-By&gt;&lt;Members&gt;</w:t>
      </w:r>
      <w:r w:rsidRPr="0015308D">
        <w:t>Matthieu Valet, Jordan Bardella, Pierre-Romain Thionnet, Julie Rechagneux</w:t>
      </w:r>
      <w:r w:rsidRPr="0015308D">
        <w:rPr>
          <w:rStyle w:val="HideTWBExt"/>
          <w:b w:val="0"/>
        </w:rPr>
        <w:t>&lt;/Members&gt;</w:t>
      </w:r>
    </w:p>
    <w:p w14:paraId="7951F36C" w14:textId="77777777" w:rsidR="008E06B5" w:rsidRPr="0015308D" w:rsidRDefault="008E06B5" w:rsidP="008E06B5">
      <w:pPr>
        <w:pStyle w:val="NormalBold"/>
      </w:pPr>
      <w:r w:rsidRPr="0015308D">
        <w:rPr>
          <w:rStyle w:val="HideTWBExt"/>
          <w:b w:val="0"/>
        </w:rPr>
        <w:t>&lt;/RepeatBlock-By&gt;</w:t>
      </w:r>
    </w:p>
    <w:p w14:paraId="57F47E3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9B6AFC" w14:textId="77777777" w:rsidR="008E06B5" w:rsidRPr="0015308D" w:rsidRDefault="008E06B5" w:rsidP="008E06B5">
      <w:pPr>
        <w:pStyle w:val="NormalBold"/>
      </w:pPr>
      <w:r w:rsidRPr="0015308D">
        <w:rPr>
          <w:rStyle w:val="HideTWBExt"/>
        </w:rPr>
        <w:t>&lt;Article&gt;</w:t>
      </w:r>
      <w:r w:rsidRPr="0015308D">
        <w:t>Erwägung H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E120AC4" w14:textId="77777777" w:rsidTr="00907396">
        <w:trPr>
          <w:trHeight w:hRule="exact" w:val="240"/>
          <w:jc w:val="center"/>
        </w:trPr>
        <w:tc>
          <w:tcPr>
            <w:tcW w:w="9752" w:type="dxa"/>
            <w:gridSpan w:val="2"/>
            <w:tcBorders>
              <w:top w:val="nil"/>
              <w:left w:val="nil"/>
              <w:bottom w:val="nil"/>
              <w:right w:val="nil"/>
            </w:tcBorders>
          </w:tcPr>
          <w:p w14:paraId="3A641F50" w14:textId="77777777" w:rsidR="008E06B5" w:rsidRPr="0015308D" w:rsidRDefault="008E06B5" w:rsidP="00907396"/>
        </w:tc>
      </w:tr>
      <w:tr w:rsidR="008E06B5" w:rsidRPr="0015308D" w14:paraId="73F1EC26" w14:textId="77777777" w:rsidTr="00907396">
        <w:trPr>
          <w:trHeight w:val="240"/>
          <w:jc w:val="center"/>
        </w:trPr>
        <w:tc>
          <w:tcPr>
            <w:tcW w:w="4876" w:type="dxa"/>
            <w:tcBorders>
              <w:top w:val="nil"/>
              <w:left w:val="nil"/>
              <w:bottom w:val="nil"/>
              <w:right w:val="nil"/>
            </w:tcBorders>
          </w:tcPr>
          <w:p w14:paraId="0533DEB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1F3E055" w14:textId="77777777" w:rsidR="008E06B5" w:rsidRPr="0015308D" w:rsidRDefault="008E06B5" w:rsidP="00907396">
            <w:pPr>
              <w:pStyle w:val="AmColumnHeading"/>
            </w:pPr>
            <w:r w:rsidRPr="0015308D">
              <w:t>Geänderter Text</w:t>
            </w:r>
          </w:p>
        </w:tc>
      </w:tr>
      <w:tr w:rsidR="008E06B5" w:rsidRPr="0015308D" w14:paraId="4B498079" w14:textId="77777777" w:rsidTr="00907396">
        <w:trPr>
          <w:jc w:val="center"/>
        </w:trPr>
        <w:tc>
          <w:tcPr>
            <w:tcW w:w="4876" w:type="dxa"/>
            <w:tcBorders>
              <w:top w:val="nil"/>
              <w:left w:val="nil"/>
              <w:bottom w:val="nil"/>
              <w:right w:val="nil"/>
            </w:tcBorders>
          </w:tcPr>
          <w:p w14:paraId="22FD74C1" w14:textId="77777777" w:rsidR="008E06B5" w:rsidRPr="0015308D" w:rsidRDefault="008E06B5" w:rsidP="00907396">
            <w:pPr>
              <w:pStyle w:val="Normal6a"/>
            </w:pPr>
          </w:p>
        </w:tc>
        <w:tc>
          <w:tcPr>
            <w:tcW w:w="4876" w:type="dxa"/>
            <w:tcBorders>
              <w:top w:val="nil"/>
              <w:left w:val="nil"/>
              <w:bottom w:val="nil"/>
              <w:right w:val="nil"/>
            </w:tcBorders>
          </w:tcPr>
          <w:p w14:paraId="7074C8D5" w14:textId="77777777" w:rsidR="008E06B5" w:rsidRPr="0015308D" w:rsidRDefault="008E06B5" w:rsidP="00907396">
            <w:pPr>
              <w:pStyle w:val="Normal6a"/>
            </w:pPr>
            <w:r w:rsidRPr="0015308D">
              <w:rPr>
                <w:b/>
                <w:i/>
              </w:rPr>
              <w:t>Ha.</w:t>
            </w:r>
            <w:r w:rsidRPr="0015308D">
              <w:tab/>
            </w:r>
            <w:r w:rsidRPr="0015308D">
              <w:rPr>
                <w:b/>
                <w:i/>
              </w:rPr>
              <w:t>in der Erwägung, dass Frontex im Jahr 2025 an den Außengrenzen der EU etwa 178 000 irreguläre Grenzübertritte verzeichnet hat, von denen 137 130 – etwa 77 % – auf die zentralen, östlichen und westlichen Mittelmeerrouten entfielen</w:t>
            </w:r>
            <w:r w:rsidRPr="0015308D">
              <w:rPr>
                <w:b/>
                <w:i/>
                <w:vertAlign w:val="superscript"/>
              </w:rPr>
              <w:t>1a</w:t>
            </w:r>
            <w:r w:rsidRPr="0015308D">
              <w:rPr>
                <w:b/>
                <w:i/>
              </w:rPr>
              <w:t>; in der Erwägung, dass zwischen Januar und April 2026 28 500 Entdeckungen gemeldet wurden, darunter 8 489 auf der zentralen Mittelmeerroute, 8 427 auf der östlichen Mittelmeerroute und 5 184 auf der westlichen Mittelmeerroute, was die anhaltende Bedeutung der Migrationsrouten des Mittelmeers nach Europa unterstreicht</w:t>
            </w:r>
            <w:r w:rsidRPr="0015308D">
              <w:rPr>
                <w:b/>
                <w:i/>
                <w:vertAlign w:val="superscript"/>
              </w:rPr>
              <w:t>1b</w:t>
            </w:r>
            <w:r w:rsidRPr="0015308D">
              <w:rPr>
                <w:b/>
                <w:i/>
              </w:rPr>
              <w:t>;</w:t>
            </w:r>
          </w:p>
        </w:tc>
      </w:tr>
      <w:tr w:rsidR="008E06B5" w:rsidRPr="0015308D" w14:paraId="20B4A1CF" w14:textId="77777777" w:rsidTr="00907396">
        <w:trPr>
          <w:jc w:val="center"/>
        </w:trPr>
        <w:tc>
          <w:tcPr>
            <w:tcW w:w="4876" w:type="dxa"/>
            <w:tcBorders>
              <w:top w:val="nil"/>
              <w:left w:val="nil"/>
              <w:bottom w:val="nil"/>
              <w:right w:val="nil"/>
            </w:tcBorders>
          </w:tcPr>
          <w:p w14:paraId="5DD28DC7" w14:textId="77777777" w:rsidR="008E06B5" w:rsidRPr="0015308D" w:rsidRDefault="008E06B5" w:rsidP="00907396"/>
        </w:tc>
        <w:tc>
          <w:tcPr>
            <w:tcW w:w="4876" w:type="dxa"/>
            <w:tcBorders>
              <w:top w:val="nil"/>
              <w:left w:val="nil"/>
              <w:bottom w:val="nil"/>
              <w:right w:val="nil"/>
            </w:tcBorders>
          </w:tcPr>
          <w:p w14:paraId="7195F3BE" w14:textId="77777777" w:rsidR="008E06B5" w:rsidRPr="0015308D" w:rsidRDefault="008E06B5" w:rsidP="00907396">
            <w:pPr>
              <w:pStyle w:val="Normal6a"/>
            </w:pPr>
            <w:r w:rsidRPr="0015308D">
              <w:rPr>
                <w:b/>
                <w:i/>
              </w:rPr>
              <w:t>_________________</w:t>
            </w:r>
          </w:p>
        </w:tc>
      </w:tr>
      <w:tr w:rsidR="008E06B5" w:rsidRPr="001A1FA7" w14:paraId="0AEF844E" w14:textId="77777777" w:rsidTr="00907396">
        <w:trPr>
          <w:jc w:val="center"/>
        </w:trPr>
        <w:tc>
          <w:tcPr>
            <w:tcW w:w="4876" w:type="dxa"/>
            <w:tcBorders>
              <w:top w:val="nil"/>
              <w:left w:val="nil"/>
              <w:bottom w:val="nil"/>
              <w:right w:val="nil"/>
            </w:tcBorders>
          </w:tcPr>
          <w:p w14:paraId="4CB03753" w14:textId="77777777" w:rsidR="008E06B5" w:rsidRPr="0015308D" w:rsidRDefault="008E06B5" w:rsidP="00907396"/>
        </w:tc>
        <w:tc>
          <w:tcPr>
            <w:tcW w:w="4876" w:type="dxa"/>
            <w:tcBorders>
              <w:top w:val="nil"/>
              <w:left w:val="nil"/>
              <w:bottom w:val="nil"/>
              <w:right w:val="nil"/>
            </w:tcBorders>
          </w:tcPr>
          <w:p w14:paraId="1F473CAD" w14:textId="77777777" w:rsidR="008E06B5" w:rsidRPr="005335C5" w:rsidRDefault="008E06B5" w:rsidP="00907396">
            <w:pPr>
              <w:pStyle w:val="Normal6a"/>
              <w:rPr>
                <w:lang w:val="pt-PT"/>
              </w:rPr>
            </w:pPr>
            <w:r w:rsidRPr="005335C5">
              <w:rPr>
                <w:b/>
                <w:i/>
                <w:vertAlign w:val="superscript"/>
                <w:lang w:val="pt-PT"/>
              </w:rPr>
              <w:t>1a</w:t>
            </w:r>
            <w:r w:rsidRPr="005335C5">
              <w:rPr>
                <w:lang w:val="pt-PT"/>
              </w:rPr>
              <w:t xml:space="preserve"> </w:t>
            </w:r>
            <w:r w:rsidRPr="005335C5">
              <w:rPr>
                <w:b/>
                <w:i/>
                <w:lang w:val="pt-PT"/>
              </w:rPr>
              <w:t>https://www.frontex.europa.eu/media-centre/news/news-release/frontex-irregular-border-crossings-down-26-in-2025-europe-must-stay-prepared-lyKpVb.</w:t>
            </w:r>
          </w:p>
        </w:tc>
      </w:tr>
      <w:tr w:rsidR="008E06B5" w:rsidRPr="0015308D" w14:paraId="6548721B" w14:textId="77777777" w:rsidTr="00907396">
        <w:trPr>
          <w:jc w:val="center"/>
        </w:trPr>
        <w:tc>
          <w:tcPr>
            <w:tcW w:w="4876" w:type="dxa"/>
            <w:tcBorders>
              <w:top w:val="nil"/>
              <w:left w:val="nil"/>
              <w:bottom w:val="nil"/>
              <w:right w:val="nil"/>
            </w:tcBorders>
          </w:tcPr>
          <w:p w14:paraId="21B35471" w14:textId="77777777" w:rsidR="008E06B5" w:rsidRPr="005335C5" w:rsidRDefault="008E06B5" w:rsidP="00907396">
            <w:pPr>
              <w:rPr>
                <w:lang w:val="pt-PT"/>
              </w:rPr>
            </w:pPr>
          </w:p>
        </w:tc>
        <w:tc>
          <w:tcPr>
            <w:tcW w:w="4876" w:type="dxa"/>
            <w:tcBorders>
              <w:top w:val="nil"/>
              <w:left w:val="nil"/>
              <w:bottom w:val="nil"/>
              <w:right w:val="nil"/>
            </w:tcBorders>
          </w:tcPr>
          <w:p w14:paraId="77BB3E0D" w14:textId="77777777" w:rsidR="008E06B5" w:rsidRPr="0015308D" w:rsidRDefault="008E06B5" w:rsidP="00907396">
            <w:pPr>
              <w:pStyle w:val="Normal6a"/>
            </w:pPr>
            <w:r w:rsidRPr="0015308D">
              <w:rPr>
                <w:b/>
                <w:i/>
                <w:vertAlign w:val="superscript"/>
              </w:rPr>
              <w:t>1b</w:t>
            </w:r>
            <w:r w:rsidRPr="0015308D">
              <w:t xml:space="preserve"> </w:t>
            </w:r>
            <w:r w:rsidRPr="0015308D">
              <w:rPr>
                <w:b/>
                <w:i/>
              </w:rPr>
              <w:t>https://www.frontex.europa.eu/what-we-do/monitoring-and-risk-analysis/migratory-map/.</w:t>
            </w:r>
          </w:p>
        </w:tc>
      </w:tr>
    </w:tbl>
    <w:p w14:paraId="274E598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3CDD3E9" w14:textId="77777777" w:rsidR="008E06B5" w:rsidRPr="0015308D" w:rsidRDefault="008E06B5" w:rsidP="008E06B5">
      <w:r w:rsidRPr="0015308D">
        <w:rPr>
          <w:rStyle w:val="HideTWBExt"/>
        </w:rPr>
        <w:t>&lt;/Amend&gt;</w:t>
      </w:r>
    </w:p>
    <w:p w14:paraId="74CECCE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84</w:t>
      </w:r>
      <w:r w:rsidRPr="0015308D">
        <w:rPr>
          <w:rStyle w:val="HideTWBExt"/>
        </w:rPr>
        <w:t>&lt;/NumAm&gt;</w:t>
      </w:r>
    </w:p>
    <w:p w14:paraId="3C97BDDE"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245BC28B" w14:textId="77777777" w:rsidR="008E06B5" w:rsidRPr="005335C5" w:rsidRDefault="008E06B5" w:rsidP="008E06B5">
      <w:pPr>
        <w:pStyle w:val="NormalBold"/>
        <w:rPr>
          <w:lang w:val="it-IT"/>
        </w:rPr>
      </w:pPr>
      <w:r w:rsidRPr="005335C5">
        <w:rPr>
          <w:rStyle w:val="HideTWBExt"/>
          <w:b w:val="0"/>
          <w:lang w:val="it-IT"/>
        </w:rPr>
        <w:t>&lt;/RepeatBlock-By&gt;</w:t>
      </w:r>
    </w:p>
    <w:p w14:paraId="6F43209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D472A3B" w14:textId="77777777" w:rsidR="008E06B5" w:rsidRPr="0015308D" w:rsidRDefault="008E06B5" w:rsidP="008E06B5">
      <w:pPr>
        <w:pStyle w:val="NormalBold"/>
      </w:pPr>
      <w:r w:rsidRPr="0015308D">
        <w:rPr>
          <w:rStyle w:val="HideTWBExt"/>
        </w:rPr>
        <w:t>&lt;Article&gt;</w:t>
      </w:r>
      <w:r w:rsidRPr="0015308D">
        <w:t>Erwägung H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D30D057" w14:textId="77777777" w:rsidTr="00907396">
        <w:trPr>
          <w:trHeight w:hRule="exact" w:val="240"/>
          <w:jc w:val="center"/>
        </w:trPr>
        <w:tc>
          <w:tcPr>
            <w:tcW w:w="9752" w:type="dxa"/>
            <w:gridSpan w:val="2"/>
            <w:tcBorders>
              <w:top w:val="nil"/>
              <w:left w:val="nil"/>
              <w:bottom w:val="nil"/>
              <w:right w:val="nil"/>
            </w:tcBorders>
          </w:tcPr>
          <w:p w14:paraId="2E2C1BBC" w14:textId="77777777" w:rsidR="008E06B5" w:rsidRPr="0015308D" w:rsidRDefault="008E06B5" w:rsidP="00907396"/>
        </w:tc>
      </w:tr>
      <w:tr w:rsidR="008E06B5" w:rsidRPr="0015308D" w14:paraId="1B6F700D" w14:textId="77777777" w:rsidTr="00907396">
        <w:trPr>
          <w:trHeight w:val="240"/>
          <w:jc w:val="center"/>
        </w:trPr>
        <w:tc>
          <w:tcPr>
            <w:tcW w:w="4876" w:type="dxa"/>
            <w:tcBorders>
              <w:top w:val="nil"/>
              <w:left w:val="nil"/>
              <w:bottom w:val="nil"/>
              <w:right w:val="nil"/>
            </w:tcBorders>
          </w:tcPr>
          <w:p w14:paraId="04B579AB"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41094381" w14:textId="77777777" w:rsidR="008E06B5" w:rsidRPr="0015308D" w:rsidRDefault="008E06B5" w:rsidP="00907396">
            <w:pPr>
              <w:pStyle w:val="AmColumnHeading"/>
            </w:pPr>
            <w:r w:rsidRPr="0015308D">
              <w:t>Geänderter Text</w:t>
            </w:r>
          </w:p>
        </w:tc>
      </w:tr>
      <w:tr w:rsidR="008E06B5" w:rsidRPr="0015308D" w14:paraId="6A04ED84" w14:textId="77777777" w:rsidTr="00907396">
        <w:trPr>
          <w:jc w:val="center"/>
        </w:trPr>
        <w:tc>
          <w:tcPr>
            <w:tcW w:w="4876" w:type="dxa"/>
            <w:tcBorders>
              <w:top w:val="nil"/>
              <w:left w:val="nil"/>
              <w:bottom w:val="nil"/>
              <w:right w:val="nil"/>
            </w:tcBorders>
          </w:tcPr>
          <w:p w14:paraId="1D2A6171" w14:textId="77777777" w:rsidR="008E06B5" w:rsidRPr="0015308D" w:rsidRDefault="008E06B5" w:rsidP="00907396">
            <w:pPr>
              <w:pStyle w:val="Normal6a"/>
            </w:pPr>
          </w:p>
        </w:tc>
        <w:tc>
          <w:tcPr>
            <w:tcW w:w="4876" w:type="dxa"/>
            <w:tcBorders>
              <w:top w:val="nil"/>
              <w:left w:val="nil"/>
              <w:bottom w:val="nil"/>
              <w:right w:val="nil"/>
            </w:tcBorders>
          </w:tcPr>
          <w:p w14:paraId="7DE8E0CC" w14:textId="77777777" w:rsidR="008E06B5" w:rsidRPr="0015308D" w:rsidRDefault="008E06B5" w:rsidP="00907396">
            <w:pPr>
              <w:pStyle w:val="Normal6a"/>
            </w:pPr>
            <w:r w:rsidRPr="0015308D">
              <w:rPr>
                <w:b/>
                <w:i/>
              </w:rPr>
              <w:t>Ha.</w:t>
            </w:r>
            <w:r w:rsidRPr="0015308D">
              <w:tab/>
            </w:r>
            <w:r w:rsidRPr="0015308D">
              <w:rPr>
                <w:b/>
                <w:i/>
              </w:rPr>
              <w:t>in der Erwägung, dass die Verschlechterung des geopolitischen Kontexts, extreme Wetterereignisse und eine hohe Importabhängigkeit zu einer erheblichen Zunahme der Ernährungsunsicherheit an der Südküste des Mittelmeers geführt haben; in der Erwägung, dass in einigen Gebieten mehr als die Hälfte der Bevölkerung von akutem Hunger betroffen ist und die Zahl der gefährdeten Menschen von 135 Millionen im Jahr 2019 auf mehr als 345 Millionen im Jahr 2025 gestiegen ist;</w:t>
            </w:r>
          </w:p>
        </w:tc>
      </w:tr>
    </w:tbl>
    <w:p w14:paraId="5A18C11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02B4448F" w14:textId="77777777" w:rsidR="008E06B5" w:rsidRPr="0015308D" w:rsidRDefault="008E06B5" w:rsidP="008E06B5">
      <w:r w:rsidRPr="0015308D">
        <w:rPr>
          <w:rStyle w:val="HideTWBExt"/>
        </w:rPr>
        <w:t>&lt;/Amend&gt;</w:t>
      </w:r>
    </w:p>
    <w:p w14:paraId="68955A8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85</w:t>
      </w:r>
      <w:r w:rsidRPr="0015308D">
        <w:rPr>
          <w:rStyle w:val="HideTWBExt"/>
        </w:rPr>
        <w:t>&lt;/NumAm&gt;</w:t>
      </w:r>
    </w:p>
    <w:p w14:paraId="44BE1F31"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4CBF7F34"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697FD703" w14:textId="77777777" w:rsidR="008E06B5" w:rsidRPr="0015308D" w:rsidRDefault="008E06B5" w:rsidP="008E06B5">
      <w:pPr>
        <w:pStyle w:val="NormalBold"/>
      </w:pPr>
      <w:r w:rsidRPr="0015308D">
        <w:rPr>
          <w:rStyle w:val="HideTWBExt"/>
          <w:b w:val="0"/>
        </w:rPr>
        <w:t>&lt;/RepeatBlock-By&gt;</w:t>
      </w:r>
    </w:p>
    <w:p w14:paraId="6868883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D3ECF66" w14:textId="77777777" w:rsidR="008E06B5" w:rsidRPr="0015308D" w:rsidRDefault="008E06B5" w:rsidP="008E06B5">
      <w:pPr>
        <w:pStyle w:val="NormalBold"/>
      </w:pPr>
      <w:r w:rsidRPr="0015308D">
        <w:rPr>
          <w:rStyle w:val="HideTWBExt"/>
        </w:rPr>
        <w:t>&lt;Article&gt;</w:t>
      </w:r>
      <w:r w:rsidRPr="0015308D">
        <w:t>Erwägung H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00E3AA4" w14:textId="77777777" w:rsidTr="00907396">
        <w:trPr>
          <w:trHeight w:hRule="exact" w:val="240"/>
          <w:jc w:val="center"/>
        </w:trPr>
        <w:tc>
          <w:tcPr>
            <w:tcW w:w="9752" w:type="dxa"/>
            <w:gridSpan w:val="2"/>
            <w:tcBorders>
              <w:top w:val="nil"/>
              <w:left w:val="nil"/>
              <w:bottom w:val="nil"/>
              <w:right w:val="nil"/>
            </w:tcBorders>
          </w:tcPr>
          <w:p w14:paraId="3DA7239E" w14:textId="77777777" w:rsidR="008E06B5" w:rsidRPr="0015308D" w:rsidRDefault="008E06B5" w:rsidP="00907396"/>
        </w:tc>
      </w:tr>
      <w:tr w:rsidR="008E06B5" w:rsidRPr="0015308D" w14:paraId="110C1110" w14:textId="77777777" w:rsidTr="00907396">
        <w:trPr>
          <w:trHeight w:val="240"/>
          <w:jc w:val="center"/>
        </w:trPr>
        <w:tc>
          <w:tcPr>
            <w:tcW w:w="4876" w:type="dxa"/>
            <w:tcBorders>
              <w:top w:val="nil"/>
              <w:left w:val="nil"/>
              <w:bottom w:val="nil"/>
              <w:right w:val="nil"/>
            </w:tcBorders>
          </w:tcPr>
          <w:p w14:paraId="4CEC820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8459905" w14:textId="77777777" w:rsidR="008E06B5" w:rsidRPr="0015308D" w:rsidRDefault="008E06B5" w:rsidP="00907396">
            <w:pPr>
              <w:pStyle w:val="AmColumnHeading"/>
            </w:pPr>
            <w:r w:rsidRPr="0015308D">
              <w:t>Geänderter Text</w:t>
            </w:r>
          </w:p>
        </w:tc>
      </w:tr>
      <w:tr w:rsidR="008E06B5" w:rsidRPr="0015308D" w14:paraId="6D95A4C9" w14:textId="77777777" w:rsidTr="00907396">
        <w:trPr>
          <w:jc w:val="center"/>
        </w:trPr>
        <w:tc>
          <w:tcPr>
            <w:tcW w:w="4876" w:type="dxa"/>
            <w:tcBorders>
              <w:top w:val="nil"/>
              <w:left w:val="nil"/>
              <w:bottom w:val="nil"/>
              <w:right w:val="nil"/>
            </w:tcBorders>
          </w:tcPr>
          <w:p w14:paraId="16F747CA" w14:textId="77777777" w:rsidR="008E06B5" w:rsidRPr="0015308D" w:rsidRDefault="008E06B5" w:rsidP="00907396">
            <w:pPr>
              <w:pStyle w:val="Normal6a"/>
            </w:pPr>
          </w:p>
        </w:tc>
        <w:tc>
          <w:tcPr>
            <w:tcW w:w="4876" w:type="dxa"/>
            <w:tcBorders>
              <w:top w:val="nil"/>
              <w:left w:val="nil"/>
              <w:bottom w:val="nil"/>
              <w:right w:val="nil"/>
            </w:tcBorders>
          </w:tcPr>
          <w:p w14:paraId="2789D3F8" w14:textId="77777777" w:rsidR="008E06B5" w:rsidRPr="0015308D" w:rsidRDefault="008E06B5" w:rsidP="00907396">
            <w:pPr>
              <w:pStyle w:val="Normal6a"/>
            </w:pPr>
            <w:r w:rsidRPr="0015308D">
              <w:rPr>
                <w:b/>
                <w:i/>
              </w:rPr>
              <w:t>Ha.</w:t>
            </w:r>
            <w:r w:rsidRPr="0015308D">
              <w:tab/>
            </w:r>
            <w:r w:rsidRPr="0015308D">
              <w:rPr>
                <w:b/>
                <w:i/>
              </w:rPr>
              <w:t>in der Erwägung, dass die Auswirkungen des vom Menschen verursachten Klimawandels eine alarmierende Bedrohung für den Mittelmeerraum, seine Bevölkerung, seine außergewöhnliche biologische Vielfalt und seinen soziokulturellen Reichtum darstellen; in der Erwägung, dass der Klimawandel in engem Zusammenhang mit anderen Umweltproblemen im Mittelmeerraum steht, die sich aus der Verstädterung, Landnutzungsänderungen, Überfischung, Verschmutzung, dem Verlust an biologischer Vielfalt und der Schädigung der Land- und Meeresökosysteme ergeben;</w:t>
            </w:r>
          </w:p>
        </w:tc>
      </w:tr>
    </w:tbl>
    <w:p w14:paraId="20DFAF1A"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404D4A7E" w14:textId="77777777" w:rsidR="008E06B5" w:rsidRPr="001A1FA7" w:rsidRDefault="008E06B5" w:rsidP="008E06B5">
      <w:pPr>
        <w:rPr>
          <w:lang w:val="sv-SE"/>
        </w:rPr>
      </w:pPr>
      <w:r w:rsidRPr="001A1FA7">
        <w:rPr>
          <w:rStyle w:val="HideTWBExt"/>
          <w:lang w:val="sv-SE"/>
        </w:rPr>
        <w:lastRenderedPageBreak/>
        <w:t>&lt;/Amend&gt;</w:t>
      </w:r>
    </w:p>
    <w:p w14:paraId="62987A7F"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86</w:t>
      </w:r>
      <w:r w:rsidRPr="001A1FA7">
        <w:rPr>
          <w:rStyle w:val="HideTWBExt"/>
          <w:b w:val="0"/>
          <w:lang w:val="sv-SE"/>
        </w:rPr>
        <w:t>&lt;/NumAm&gt;</w:t>
      </w:r>
    </w:p>
    <w:p w14:paraId="0EA044EA"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35807244" w14:textId="77777777" w:rsidR="008E06B5" w:rsidRPr="001A1FA7" w:rsidRDefault="008E06B5" w:rsidP="008E06B5">
      <w:pPr>
        <w:pStyle w:val="NormalBold"/>
        <w:rPr>
          <w:lang w:val="sv-SE"/>
        </w:rPr>
      </w:pPr>
      <w:r w:rsidRPr="001A1FA7">
        <w:rPr>
          <w:rStyle w:val="HideTWBExt"/>
          <w:b w:val="0"/>
          <w:lang w:val="sv-SE"/>
        </w:rPr>
        <w:t>&lt;/RepeatBlock-By&gt;</w:t>
      </w:r>
    </w:p>
    <w:p w14:paraId="1BAC6975"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40565D4F" w14:textId="77777777" w:rsidR="008E06B5" w:rsidRPr="0015308D" w:rsidRDefault="008E06B5" w:rsidP="008E06B5">
      <w:pPr>
        <w:pStyle w:val="NormalBold"/>
      </w:pPr>
      <w:r w:rsidRPr="0015308D">
        <w:rPr>
          <w:rStyle w:val="HideTWBExt"/>
          <w:b w:val="0"/>
        </w:rPr>
        <w:t>&lt;Article&gt;</w:t>
      </w:r>
      <w:r w:rsidRPr="0015308D">
        <w:t>Erwägung H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60ABC4E" w14:textId="77777777" w:rsidTr="00907396">
        <w:trPr>
          <w:trHeight w:hRule="exact" w:val="240"/>
          <w:jc w:val="center"/>
        </w:trPr>
        <w:tc>
          <w:tcPr>
            <w:tcW w:w="9752" w:type="dxa"/>
            <w:gridSpan w:val="2"/>
            <w:tcBorders>
              <w:top w:val="nil"/>
              <w:left w:val="nil"/>
              <w:bottom w:val="nil"/>
              <w:right w:val="nil"/>
            </w:tcBorders>
          </w:tcPr>
          <w:p w14:paraId="4C467531" w14:textId="77777777" w:rsidR="008E06B5" w:rsidRPr="0015308D" w:rsidRDefault="008E06B5" w:rsidP="00907396"/>
        </w:tc>
      </w:tr>
      <w:tr w:rsidR="008E06B5" w:rsidRPr="0015308D" w14:paraId="269342F6" w14:textId="77777777" w:rsidTr="00907396">
        <w:trPr>
          <w:trHeight w:val="240"/>
          <w:jc w:val="center"/>
        </w:trPr>
        <w:tc>
          <w:tcPr>
            <w:tcW w:w="4876" w:type="dxa"/>
            <w:tcBorders>
              <w:top w:val="nil"/>
              <w:left w:val="nil"/>
              <w:bottom w:val="nil"/>
              <w:right w:val="nil"/>
            </w:tcBorders>
          </w:tcPr>
          <w:p w14:paraId="24E6DE9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F53F89" w14:textId="77777777" w:rsidR="008E06B5" w:rsidRPr="0015308D" w:rsidRDefault="008E06B5" w:rsidP="00907396">
            <w:pPr>
              <w:pStyle w:val="AmColumnHeading"/>
            </w:pPr>
            <w:r w:rsidRPr="0015308D">
              <w:t>Geänderter Text</w:t>
            </w:r>
          </w:p>
        </w:tc>
      </w:tr>
      <w:tr w:rsidR="008E06B5" w:rsidRPr="0015308D" w14:paraId="38AC8E43" w14:textId="77777777" w:rsidTr="00907396">
        <w:trPr>
          <w:jc w:val="center"/>
        </w:trPr>
        <w:tc>
          <w:tcPr>
            <w:tcW w:w="4876" w:type="dxa"/>
            <w:tcBorders>
              <w:top w:val="nil"/>
              <w:left w:val="nil"/>
              <w:bottom w:val="nil"/>
              <w:right w:val="nil"/>
            </w:tcBorders>
          </w:tcPr>
          <w:p w14:paraId="7A7CA930" w14:textId="77777777" w:rsidR="008E06B5" w:rsidRPr="0015308D" w:rsidRDefault="008E06B5" w:rsidP="00907396">
            <w:pPr>
              <w:pStyle w:val="Normal6a"/>
            </w:pPr>
          </w:p>
        </w:tc>
        <w:tc>
          <w:tcPr>
            <w:tcW w:w="4876" w:type="dxa"/>
            <w:tcBorders>
              <w:top w:val="nil"/>
              <w:left w:val="nil"/>
              <w:bottom w:val="nil"/>
              <w:right w:val="nil"/>
            </w:tcBorders>
          </w:tcPr>
          <w:p w14:paraId="1B737DC4" w14:textId="77777777" w:rsidR="008E06B5" w:rsidRPr="0015308D" w:rsidRDefault="008E06B5" w:rsidP="00907396">
            <w:pPr>
              <w:pStyle w:val="Normal6a"/>
            </w:pPr>
            <w:r w:rsidRPr="0015308D">
              <w:rPr>
                <w:b/>
                <w:i/>
              </w:rPr>
              <w:t>Ha.</w:t>
            </w:r>
            <w:r w:rsidRPr="0015308D">
              <w:tab/>
            </w:r>
            <w:r w:rsidRPr="0015308D">
              <w:rPr>
                <w:b/>
                <w:i/>
              </w:rPr>
              <w:t>in der Erwägung, dass der Mittelmeerraum die südliche Außengrenze der EU bildet; in der Erwägung, dass der Grenzverwaltung und der Grenzsicherung besondere Beachtung zuteilwerden muss;</w:t>
            </w:r>
          </w:p>
        </w:tc>
      </w:tr>
    </w:tbl>
    <w:p w14:paraId="4EDA73CF"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{FI}</w:t>
      </w:r>
      <w:r w:rsidRPr="001A1FA7">
        <w:rPr>
          <w:lang w:val="sv-SE"/>
        </w:rPr>
        <w:t>fi</w:t>
      </w:r>
      <w:r w:rsidRPr="001A1FA7">
        <w:rPr>
          <w:rStyle w:val="HideTWBExt"/>
          <w:lang w:val="sv-SE"/>
        </w:rPr>
        <w:t>&lt;/Original&gt;</w:t>
      </w:r>
    </w:p>
    <w:p w14:paraId="2D99B360" w14:textId="77777777" w:rsidR="008E06B5" w:rsidRPr="001A1FA7" w:rsidRDefault="008E06B5" w:rsidP="008E06B5">
      <w:pPr>
        <w:rPr>
          <w:lang w:val="sv-SE"/>
        </w:rPr>
      </w:pPr>
      <w:r w:rsidRPr="001A1FA7">
        <w:rPr>
          <w:rStyle w:val="HideTWBExt"/>
          <w:lang w:val="sv-SE"/>
        </w:rPr>
        <w:t>&lt;/Amend&gt;</w:t>
      </w:r>
    </w:p>
    <w:p w14:paraId="53597F8A"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87</w:t>
      </w:r>
      <w:r w:rsidRPr="001A1FA7">
        <w:rPr>
          <w:rStyle w:val="HideTWBExt"/>
          <w:lang w:val="sv-SE"/>
        </w:rPr>
        <w:t>&lt;/NumAm&gt;</w:t>
      </w:r>
    </w:p>
    <w:p w14:paraId="2B7EADF8"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35E4DEF5" w14:textId="77777777" w:rsidR="008E06B5" w:rsidRPr="001A1FA7" w:rsidRDefault="008E06B5" w:rsidP="008E06B5">
      <w:pPr>
        <w:pStyle w:val="NormalBold"/>
        <w:rPr>
          <w:lang w:val="sv-SE"/>
        </w:rPr>
      </w:pPr>
      <w:r w:rsidRPr="001A1FA7">
        <w:rPr>
          <w:rStyle w:val="HideTWBExt"/>
          <w:b w:val="0"/>
          <w:lang w:val="sv-SE"/>
        </w:rPr>
        <w:t>&lt;/RepeatBlock-By&gt;</w:t>
      </w:r>
    </w:p>
    <w:p w14:paraId="284A2B0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060A293" w14:textId="77777777" w:rsidR="008E06B5" w:rsidRPr="0015308D" w:rsidRDefault="008E06B5" w:rsidP="008E06B5">
      <w:pPr>
        <w:pStyle w:val="NormalBold"/>
      </w:pPr>
      <w:r w:rsidRPr="0015308D">
        <w:rPr>
          <w:rStyle w:val="HideTWBExt"/>
        </w:rPr>
        <w:t>&lt;Article&gt;</w:t>
      </w:r>
      <w:r w:rsidRPr="0015308D">
        <w:t>Erwägung H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5678DC8" w14:textId="77777777" w:rsidTr="00907396">
        <w:trPr>
          <w:trHeight w:hRule="exact" w:val="240"/>
          <w:jc w:val="center"/>
        </w:trPr>
        <w:tc>
          <w:tcPr>
            <w:tcW w:w="9752" w:type="dxa"/>
            <w:gridSpan w:val="2"/>
            <w:tcBorders>
              <w:top w:val="nil"/>
              <w:left w:val="nil"/>
              <w:bottom w:val="nil"/>
              <w:right w:val="nil"/>
            </w:tcBorders>
          </w:tcPr>
          <w:p w14:paraId="5649B9BE" w14:textId="77777777" w:rsidR="008E06B5" w:rsidRPr="0015308D" w:rsidRDefault="008E06B5" w:rsidP="00907396"/>
        </w:tc>
      </w:tr>
      <w:tr w:rsidR="008E06B5" w:rsidRPr="0015308D" w14:paraId="0F0B4AF0" w14:textId="77777777" w:rsidTr="00907396">
        <w:trPr>
          <w:trHeight w:val="240"/>
          <w:jc w:val="center"/>
        </w:trPr>
        <w:tc>
          <w:tcPr>
            <w:tcW w:w="4876" w:type="dxa"/>
            <w:tcBorders>
              <w:top w:val="nil"/>
              <w:left w:val="nil"/>
              <w:bottom w:val="nil"/>
              <w:right w:val="nil"/>
            </w:tcBorders>
          </w:tcPr>
          <w:p w14:paraId="50B710B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A0A0FC2" w14:textId="77777777" w:rsidR="008E06B5" w:rsidRPr="0015308D" w:rsidRDefault="008E06B5" w:rsidP="00907396">
            <w:pPr>
              <w:pStyle w:val="AmColumnHeading"/>
            </w:pPr>
            <w:r w:rsidRPr="0015308D">
              <w:t>Geänderter Text</w:t>
            </w:r>
          </w:p>
        </w:tc>
      </w:tr>
      <w:tr w:rsidR="008E06B5" w:rsidRPr="0015308D" w14:paraId="5E8B2907" w14:textId="77777777" w:rsidTr="00907396">
        <w:trPr>
          <w:jc w:val="center"/>
        </w:trPr>
        <w:tc>
          <w:tcPr>
            <w:tcW w:w="4876" w:type="dxa"/>
            <w:tcBorders>
              <w:top w:val="nil"/>
              <w:left w:val="nil"/>
              <w:bottom w:val="nil"/>
              <w:right w:val="nil"/>
            </w:tcBorders>
          </w:tcPr>
          <w:p w14:paraId="3F469B46" w14:textId="77777777" w:rsidR="008E06B5" w:rsidRPr="0015308D" w:rsidRDefault="008E06B5" w:rsidP="00907396">
            <w:pPr>
              <w:pStyle w:val="Normal6a"/>
            </w:pPr>
          </w:p>
        </w:tc>
        <w:tc>
          <w:tcPr>
            <w:tcW w:w="4876" w:type="dxa"/>
            <w:tcBorders>
              <w:top w:val="nil"/>
              <w:left w:val="nil"/>
              <w:bottom w:val="nil"/>
              <w:right w:val="nil"/>
            </w:tcBorders>
          </w:tcPr>
          <w:p w14:paraId="12BFAE37" w14:textId="77777777" w:rsidR="008E06B5" w:rsidRPr="0015308D" w:rsidRDefault="008E06B5" w:rsidP="00907396">
            <w:pPr>
              <w:pStyle w:val="Normal6a"/>
            </w:pPr>
            <w:r w:rsidRPr="0015308D">
              <w:rPr>
                <w:b/>
                <w:i/>
              </w:rPr>
              <w:t>Ha.</w:t>
            </w:r>
            <w:r w:rsidRPr="0015308D">
              <w:tab/>
            </w:r>
            <w:r w:rsidRPr="0015308D">
              <w:rPr>
                <w:b/>
                <w:i/>
              </w:rPr>
              <w:t>in der Erwägung, dass sich Frieden und Sicherheit gegenseitig verstärken und wesentliche Voraussetzungen für den Wohlstand des Gemeinsamen Mittelmeerraums darstellen;</w:t>
            </w:r>
          </w:p>
        </w:tc>
      </w:tr>
    </w:tbl>
    <w:p w14:paraId="1BB1E27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2499872" w14:textId="77777777" w:rsidR="008E06B5" w:rsidRPr="0015308D" w:rsidRDefault="008E06B5" w:rsidP="008E06B5">
      <w:r w:rsidRPr="0015308D">
        <w:rPr>
          <w:rStyle w:val="HideTWBExt"/>
        </w:rPr>
        <w:t>&lt;/Amend&gt;</w:t>
      </w:r>
    </w:p>
    <w:p w14:paraId="055BC4E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88</w:t>
      </w:r>
      <w:r w:rsidRPr="0015308D">
        <w:rPr>
          <w:rStyle w:val="HideTWBExt"/>
        </w:rPr>
        <w:t>&lt;/NumAm&gt;</w:t>
      </w:r>
    </w:p>
    <w:p w14:paraId="2C9CABA7" w14:textId="77777777" w:rsidR="008E06B5" w:rsidRPr="0015308D" w:rsidRDefault="008E06B5" w:rsidP="008E06B5">
      <w:pPr>
        <w:pStyle w:val="NormalBold"/>
      </w:pPr>
      <w:r w:rsidRPr="0015308D">
        <w:rPr>
          <w:rStyle w:val="HideTWBExt"/>
          <w:b w:val="0"/>
        </w:rPr>
        <w:t>&lt;RepeatBlock-By&gt;&lt;Members&gt;</w:t>
      </w:r>
      <w:r w:rsidRPr="0015308D">
        <w:t>Matthieu Valet, Jordan Bardella, Pierre-Romain Thionnet, Julie Rechagneux</w:t>
      </w:r>
      <w:r w:rsidRPr="0015308D">
        <w:rPr>
          <w:rStyle w:val="HideTWBExt"/>
          <w:b w:val="0"/>
        </w:rPr>
        <w:t>&lt;/Members&gt;</w:t>
      </w:r>
    </w:p>
    <w:p w14:paraId="1171FD30" w14:textId="77777777" w:rsidR="008E06B5" w:rsidRPr="0015308D" w:rsidRDefault="008E06B5" w:rsidP="008E06B5">
      <w:pPr>
        <w:pStyle w:val="NormalBold"/>
      </w:pPr>
      <w:r w:rsidRPr="0015308D">
        <w:rPr>
          <w:rStyle w:val="HideTWBExt"/>
          <w:b w:val="0"/>
        </w:rPr>
        <w:t>&lt;/RepeatBlock-By&gt;</w:t>
      </w:r>
    </w:p>
    <w:p w14:paraId="5D0AD3E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3705156" w14:textId="77777777" w:rsidR="008E06B5" w:rsidRPr="0015308D" w:rsidRDefault="008E06B5" w:rsidP="008E06B5">
      <w:pPr>
        <w:pStyle w:val="NormalBold"/>
      </w:pPr>
      <w:r w:rsidRPr="0015308D">
        <w:rPr>
          <w:rStyle w:val="HideTWBExt"/>
        </w:rPr>
        <w:t>&lt;Article&gt;</w:t>
      </w:r>
      <w:r w:rsidRPr="0015308D">
        <w:t>Erwägung H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FF92164" w14:textId="77777777" w:rsidTr="00907396">
        <w:trPr>
          <w:trHeight w:hRule="exact" w:val="240"/>
          <w:jc w:val="center"/>
        </w:trPr>
        <w:tc>
          <w:tcPr>
            <w:tcW w:w="9752" w:type="dxa"/>
            <w:gridSpan w:val="2"/>
            <w:tcBorders>
              <w:top w:val="nil"/>
              <w:left w:val="nil"/>
              <w:bottom w:val="nil"/>
              <w:right w:val="nil"/>
            </w:tcBorders>
          </w:tcPr>
          <w:p w14:paraId="06ED12DB" w14:textId="77777777" w:rsidR="008E06B5" w:rsidRPr="0015308D" w:rsidRDefault="008E06B5" w:rsidP="00907396"/>
        </w:tc>
      </w:tr>
      <w:tr w:rsidR="008E06B5" w:rsidRPr="0015308D" w14:paraId="723D5073" w14:textId="77777777" w:rsidTr="00907396">
        <w:trPr>
          <w:trHeight w:val="240"/>
          <w:jc w:val="center"/>
        </w:trPr>
        <w:tc>
          <w:tcPr>
            <w:tcW w:w="4876" w:type="dxa"/>
            <w:tcBorders>
              <w:top w:val="nil"/>
              <w:left w:val="nil"/>
              <w:bottom w:val="nil"/>
              <w:right w:val="nil"/>
            </w:tcBorders>
          </w:tcPr>
          <w:p w14:paraId="2382DE4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955726" w14:textId="77777777" w:rsidR="008E06B5" w:rsidRPr="0015308D" w:rsidRDefault="008E06B5" w:rsidP="00907396">
            <w:pPr>
              <w:pStyle w:val="AmColumnHeading"/>
            </w:pPr>
            <w:r w:rsidRPr="0015308D">
              <w:t>Geänderter Text</w:t>
            </w:r>
          </w:p>
        </w:tc>
      </w:tr>
      <w:tr w:rsidR="008E06B5" w:rsidRPr="0015308D" w14:paraId="0C2EFFBB" w14:textId="77777777" w:rsidTr="00907396">
        <w:trPr>
          <w:jc w:val="center"/>
        </w:trPr>
        <w:tc>
          <w:tcPr>
            <w:tcW w:w="4876" w:type="dxa"/>
            <w:tcBorders>
              <w:top w:val="nil"/>
              <w:left w:val="nil"/>
              <w:bottom w:val="nil"/>
              <w:right w:val="nil"/>
            </w:tcBorders>
          </w:tcPr>
          <w:p w14:paraId="35445186" w14:textId="77777777" w:rsidR="008E06B5" w:rsidRPr="0015308D" w:rsidRDefault="008E06B5" w:rsidP="00907396">
            <w:pPr>
              <w:pStyle w:val="Normal6a"/>
            </w:pPr>
          </w:p>
        </w:tc>
        <w:tc>
          <w:tcPr>
            <w:tcW w:w="4876" w:type="dxa"/>
            <w:tcBorders>
              <w:top w:val="nil"/>
              <w:left w:val="nil"/>
              <w:bottom w:val="nil"/>
              <w:right w:val="nil"/>
            </w:tcBorders>
          </w:tcPr>
          <w:p w14:paraId="18F8645D" w14:textId="77777777" w:rsidR="008E06B5" w:rsidRPr="0015308D" w:rsidRDefault="008E06B5" w:rsidP="00907396">
            <w:pPr>
              <w:pStyle w:val="Normal6a"/>
            </w:pPr>
            <w:r w:rsidRPr="0015308D">
              <w:rPr>
                <w:b/>
                <w:i/>
              </w:rPr>
              <w:t>Hb.</w:t>
            </w:r>
            <w:r w:rsidRPr="0015308D">
              <w:tab/>
            </w:r>
            <w:r w:rsidRPr="0015308D">
              <w:rPr>
                <w:b/>
                <w:i/>
              </w:rPr>
              <w:t>in der Erwägung, dass das Mittelmeerbecken ein wichtiges Transitgebiet für die grenzüberschreitende organisierte Kriminalität darstellt; in der Erwägung, dass der Drogenagentur der Europäischen Union (EUDA) zufolge im Jahr 2023 in der Europäischen Union die Rekordmenge von 419 Tonnen Kokain beschlagnahmt wurde; in der Erwägung, dass die Kommission in ihrer Mitteilung über den EU-Fahrplan zur Bekämpfung des Drogenhandels und der organisierten Kriminalität (COM(2023)0641)</w:t>
            </w:r>
            <w:r w:rsidRPr="0015308D">
              <w:rPr>
                <w:b/>
                <w:i/>
                <w:vertAlign w:val="superscript"/>
              </w:rPr>
              <w:t>1a</w:t>
            </w:r>
            <w:r w:rsidRPr="0015308D">
              <w:rPr>
                <w:b/>
                <w:i/>
              </w:rPr>
              <w:t xml:space="preserve"> auf den zunehmenden Missbrauch von Seewegen, Häfen und logistischen Knotenpunkten durch kriminelle Netze für den Schmuggel illegaler Drogen nach Europa hingewiesen hat; in der Erwägung, dass kriminelle Organisationen, die im gesamten Mittelmeerraum aktiv sind, zunehmend Routen zwischen Nordafrika und Südeuropa für den Handel mit Drogen, Waffen und illegalen Gütern nutzen;</w:t>
            </w:r>
          </w:p>
        </w:tc>
      </w:tr>
      <w:tr w:rsidR="008E06B5" w:rsidRPr="0015308D" w14:paraId="292CCED3" w14:textId="77777777" w:rsidTr="00907396">
        <w:trPr>
          <w:jc w:val="center"/>
        </w:trPr>
        <w:tc>
          <w:tcPr>
            <w:tcW w:w="4876" w:type="dxa"/>
            <w:tcBorders>
              <w:top w:val="nil"/>
              <w:left w:val="nil"/>
              <w:bottom w:val="nil"/>
              <w:right w:val="nil"/>
            </w:tcBorders>
          </w:tcPr>
          <w:p w14:paraId="02156867" w14:textId="77777777" w:rsidR="008E06B5" w:rsidRPr="0015308D" w:rsidRDefault="008E06B5" w:rsidP="00907396"/>
        </w:tc>
        <w:tc>
          <w:tcPr>
            <w:tcW w:w="4876" w:type="dxa"/>
            <w:tcBorders>
              <w:top w:val="nil"/>
              <w:left w:val="nil"/>
              <w:bottom w:val="nil"/>
              <w:right w:val="nil"/>
            </w:tcBorders>
          </w:tcPr>
          <w:p w14:paraId="0A52E521" w14:textId="77777777" w:rsidR="008E06B5" w:rsidRPr="0015308D" w:rsidRDefault="008E06B5" w:rsidP="00907396">
            <w:pPr>
              <w:pStyle w:val="Normal6a"/>
            </w:pPr>
            <w:r w:rsidRPr="0015308D">
              <w:rPr>
                <w:b/>
                <w:i/>
              </w:rPr>
              <w:t>_________________</w:t>
            </w:r>
          </w:p>
        </w:tc>
      </w:tr>
      <w:tr w:rsidR="008E06B5" w:rsidRPr="001A1FA7" w14:paraId="63EFFA75" w14:textId="77777777" w:rsidTr="00907396">
        <w:trPr>
          <w:jc w:val="center"/>
        </w:trPr>
        <w:tc>
          <w:tcPr>
            <w:tcW w:w="4876" w:type="dxa"/>
            <w:tcBorders>
              <w:top w:val="nil"/>
              <w:left w:val="nil"/>
              <w:bottom w:val="nil"/>
              <w:right w:val="nil"/>
            </w:tcBorders>
          </w:tcPr>
          <w:p w14:paraId="37074917" w14:textId="77777777" w:rsidR="008E06B5" w:rsidRPr="0015308D" w:rsidRDefault="008E06B5" w:rsidP="00907396"/>
        </w:tc>
        <w:tc>
          <w:tcPr>
            <w:tcW w:w="4876" w:type="dxa"/>
            <w:tcBorders>
              <w:top w:val="nil"/>
              <w:left w:val="nil"/>
              <w:bottom w:val="nil"/>
              <w:right w:val="nil"/>
            </w:tcBorders>
          </w:tcPr>
          <w:p w14:paraId="2D8BB6C9" w14:textId="77777777" w:rsidR="008E06B5" w:rsidRPr="005335C5" w:rsidRDefault="008E06B5" w:rsidP="00907396">
            <w:pPr>
              <w:pStyle w:val="Normal6a"/>
              <w:rPr>
                <w:lang w:val="pt-PT"/>
              </w:rPr>
            </w:pPr>
            <w:r w:rsidRPr="005335C5">
              <w:rPr>
                <w:b/>
                <w:i/>
                <w:vertAlign w:val="superscript"/>
                <w:lang w:val="pt-PT"/>
              </w:rPr>
              <w:t>1a</w:t>
            </w:r>
            <w:r w:rsidRPr="005335C5">
              <w:rPr>
                <w:lang w:val="pt-PT"/>
              </w:rPr>
              <w:t xml:space="preserve"> </w:t>
            </w:r>
            <w:r w:rsidRPr="005335C5">
              <w:rPr>
                <w:b/>
                <w:i/>
                <w:lang w:val="pt-PT"/>
              </w:rPr>
              <w:t>https://eur-lex.europa.eu/legal-content/DE/TXT/PDF/?uri=CELEX:52023DC0641.</w:t>
            </w:r>
          </w:p>
        </w:tc>
      </w:tr>
    </w:tbl>
    <w:p w14:paraId="0868589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61C270C" w14:textId="77777777" w:rsidR="008E06B5" w:rsidRPr="0015308D" w:rsidRDefault="008E06B5" w:rsidP="008E06B5">
      <w:r w:rsidRPr="0015308D">
        <w:rPr>
          <w:rStyle w:val="HideTWBExt"/>
        </w:rPr>
        <w:t>&lt;/Amend&gt;</w:t>
      </w:r>
    </w:p>
    <w:p w14:paraId="0C912D1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89</w:t>
      </w:r>
      <w:r w:rsidRPr="0015308D">
        <w:rPr>
          <w:rStyle w:val="HideTWBExt"/>
        </w:rPr>
        <w:t>&lt;/NumAm&gt;</w:t>
      </w:r>
    </w:p>
    <w:p w14:paraId="387BE7E2"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047B8DBD"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12F94DD3" w14:textId="77777777" w:rsidR="008E06B5" w:rsidRPr="0015308D" w:rsidRDefault="008E06B5" w:rsidP="008E06B5">
      <w:pPr>
        <w:pStyle w:val="NormalBold"/>
      </w:pPr>
      <w:r w:rsidRPr="0015308D">
        <w:rPr>
          <w:rStyle w:val="HideTWBExt"/>
          <w:b w:val="0"/>
        </w:rPr>
        <w:t>&lt;/RepeatBlock-By&gt;</w:t>
      </w:r>
    </w:p>
    <w:p w14:paraId="012B5A0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72A08EC" w14:textId="77777777" w:rsidR="008E06B5" w:rsidRPr="0015308D" w:rsidRDefault="008E06B5" w:rsidP="008E06B5">
      <w:pPr>
        <w:pStyle w:val="NormalBold"/>
      </w:pPr>
      <w:r w:rsidRPr="0015308D">
        <w:rPr>
          <w:rStyle w:val="HideTWBExt"/>
        </w:rPr>
        <w:t>&lt;Article&gt;</w:t>
      </w:r>
      <w:r w:rsidRPr="0015308D">
        <w:t>Erwägung H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73CDF23" w14:textId="77777777" w:rsidTr="00907396">
        <w:trPr>
          <w:trHeight w:hRule="exact" w:val="240"/>
          <w:jc w:val="center"/>
        </w:trPr>
        <w:tc>
          <w:tcPr>
            <w:tcW w:w="9752" w:type="dxa"/>
            <w:gridSpan w:val="2"/>
            <w:tcBorders>
              <w:top w:val="nil"/>
              <w:left w:val="nil"/>
              <w:bottom w:val="nil"/>
              <w:right w:val="nil"/>
            </w:tcBorders>
          </w:tcPr>
          <w:p w14:paraId="22A53707" w14:textId="77777777" w:rsidR="008E06B5" w:rsidRPr="0015308D" w:rsidRDefault="008E06B5" w:rsidP="00907396"/>
        </w:tc>
      </w:tr>
      <w:tr w:rsidR="008E06B5" w:rsidRPr="0015308D" w14:paraId="7346CC6E" w14:textId="77777777" w:rsidTr="00907396">
        <w:trPr>
          <w:trHeight w:val="240"/>
          <w:jc w:val="center"/>
        </w:trPr>
        <w:tc>
          <w:tcPr>
            <w:tcW w:w="4876" w:type="dxa"/>
            <w:tcBorders>
              <w:top w:val="nil"/>
              <w:left w:val="nil"/>
              <w:bottom w:val="nil"/>
              <w:right w:val="nil"/>
            </w:tcBorders>
          </w:tcPr>
          <w:p w14:paraId="3549022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CE47419" w14:textId="77777777" w:rsidR="008E06B5" w:rsidRPr="0015308D" w:rsidRDefault="008E06B5" w:rsidP="00907396">
            <w:pPr>
              <w:pStyle w:val="AmColumnHeading"/>
            </w:pPr>
            <w:r w:rsidRPr="0015308D">
              <w:t>Geänderter Text</w:t>
            </w:r>
          </w:p>
        </w:tc>
      </w:tr>
      <w:tr w:rsidR="008E06B5" w:rsidRPr="0015308D" w14:paraId="4B630621" w14:textId="77777777" w:rsidTr="00907396">
        <w:trPr>
          <w:jc w:val="center"/>
        </w:trPr>
        <w:tc>
          <w:tcPr>
            <w:tcW w:w="4876" w:type="dxa"/>
            <w:tcBorders>
              <w:top w:val="nil"/>
              <w:left w:val="nil"/>
              <w:bottom w:val="nil"/>
              <w:right w:val="nil"/>
            </w:tcBorders>
          </w:tcPr>
          <w:p w14:paraId="7E1D80A2" w14:textId="77777777" w:rsidR="008E06B5" w:rsidRPr="0015308D" w:rsidRDefault="008E06B5" w:rsidP="00907396">
            <w:pPr>
              <w:pStyle w:val="Normal6a"/>
            </w:pPr>
          </w:p>
        </w:tc>
        <w:tc>
          <w:tcPr>
            <w:tcW w:w="4876" w:type="dxa"/>
            <w:tcBorders>
              <w:top w:val="nil"/>
              <w:left w:val="nil"/>
              <w:bottom w:val="nil"/>
              <w:right w:val="nil"/>
            </w:tcBorders>
          </w:tcPr>
          <w:p w14:paraId="4CDCBD9D" w14:textId="77777777" w:rsidR="008E06B5" w:rsidRPr="0015308D" w:rsidRDefault="008E06B5" w:rsidP="00907396">
            <w:pPr>
              <w:pStyle w:val="Normal6a"/>
            </w:pPr>
            <w:r w:rsidRPr="0015308D">
              <w:rPr>
                <w:b/>
                <w:i/>
              </w:rPr>
              <w:t>Hb.</w:t>
            </w:r>
            <w:r w:rsidRPr="0015308D">
              <w:tab/>
            </w:r>
            <w:r w:rsidRPr="0015308D">
              <w:rPr>
                <w:b/>
                <w:i/>
              </w:rPr>
              <w:t xml:space="preserve">in der Erwägung, dass 52 % der Fischbestände im Mittelmeer als überfischt gelten und das Meer ein Hotspot für Rückwürfe und Beifänge </w:t>
            </w:r>
            <w:r w:rsidRPr="0015308D">
              <w:rPr>
                <w:b/>
                <w:i/>
              </w:rPr>
              <w:lastRenderedPageBreak/>
              <w:t>gefährdeter Arten ist, was die ökologische Nachhaltigkeit der Fangfischerei gefährdet;</w:t>
            </w:r>
          </w:p>
        </w:tc>
      </w:tr>
    </w:tbl>
    <w:p w14:paraId="30EEEE84"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5940FF37" w14:textId="77777777" w:rsidR="008E06B5" w:rsidRPr="001A1FA7" w:rsidRDefault="008E06B5" w:rsidP="008E06B5">
      <w:pPr>
        <w:rPr>
          <w:lang w:val="sv-SE"/>
        </w:rPr>
      </w:pPr>
      <w:r w:rsidRPr="001A1FA7">
        <w:rPr>
          <w:rStyle w:val="HideTWBExt"/>
          <w:lang w:val="sv-SE"/>
        </w:rPr>
        <w:t>&lt;/Amend&gt;</w:t>
      </w:r>
    </w:p>
    <w:p w14:paraId="6BAB5364"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90</w:t>
      </w:r>
      <w:r w:rsidRPr="001A1FA7">
        <w:rPr>
          <w:rStyle w:val="HideTWBExt"/>
          <w:lang w:val="sv-SE"/>
        </w:rPr>
        <w:t>&lt;/NumAm&gt;</w:t>
      </w:r>
    </w:p>
    <w:p w14:paraId="26AB1A8A"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0D25F9AD" w14:textId="77777777" w:rsidR="008E06B5" w:rsidRPr="001A1FA7" w:rsidRDefault="008E06B5" w:rsidP="008E06B5">
      <w:pPr>
        <w:pStyle w:val="NormalBold"/>
        <w:rPr>
          <w:lang w:val="sv-SE"/>
        </w:rPr>
      </w:pPr>
      <w:r w:rsidRPr="001A1FA7">
        <w:rPr>
          <w:rStyle w:val="HideTWBExt"/>
          <w:b w:val="0"/>
          <w:lang w:val="sv-SE"/>
        </w:rPr>
        <w:t>&lt;/RepeatBlock-By&gt;</w:t>
      </w:r>
    </w:p>
    <w:p w14:paraId="04E817A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6DFFED0" w14:textId="77777777" w:rsidR="008E06B5" w:rsidRPr="0015308D" w:rsidRDefault="008E06B5" w:rsidP="008E06B5">
      <w:pPr>
        <w:pStyle w:val="NormalBold"/>
      </w:pPr>
      <w:r w:rsidRPr="0015308D">
        <w:rPr>
          <w:rStyle w:val="HideTWBExt"/>
        </w:rPr>
        <w:t>&lt;Article&gt;</w:t>
      </w:r>
      <w:r w:rsidRPr="0015308D">
        <w:t>Erwägung H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D053482" w14:textId="77777777" w:rsidTr="00907396">
        <w:trPr>
          <w:trHeight w:hRule="exact" w:val="240"/>
          <w:jc w:val="center"/>
        </w:trPr>
        <w:tc>
          <w:tcPr>
            <w:tcW w:w="9752" w:type="dxa"/>
            <w:gridSpan w:val="2"/>
            <w:tcBorders>
              <w:top w:val="nil"/>
              <w:left w:val="nil"/>
              <w:bottom w:val="nil"/>
              <w:right w:val="nil"/>
            </w:tcBorders>
          </w:tcPr>
          <w:p w14:paraId="6A3F64A6" w14:textId="77777777" w:rsidR="008E06B5" w:rsidRPr="0015308D" w:rsidRDefault="008E06B5" w:rsidP="00907396"/>
        </w:tc>
      </w:tr>
      <w:tr w:rsidR="008E06B5" w:rsidRPr="0015308D" w14:paraId="5772D237" w14:textId="77777777" w:rsidTr="00907396">
        <w:trPr>
          <w:trHeight w:val="240"/>
          <w:jc w:val="center"/>
        </w:trPr>
        <w:tc>
          <w:tcPr>
            <w:tcW w:w="4876" w:type="dxa"/>
            <w:tcBorders>
              <w:top w:val="nil"/>
              <w:left w:val="nil"/>
              <w:bottom w:val="nil"/>
              <w:right w:val="nil"/>
            </w:tcBorders>
          </w:tcPr>
          <w:p w14:paraId="6BBC30E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DACC0F2" w14:textId="77777777" w:rsidR="008E06B5" w:rsidRPr="0015308D" w:rsidRDefault="008E06B5" w:rsidP="00907396">
            <w:pPr>
              <w:pStyle w:val="AmColumnHeading"/>
            </w:pPr>
            <w:r w:rsidRPr="0015308D">
              <w:t>Geänderter Text</w:t>
            </w:r>
          </w:p>
        </w:tc>
      </w:tr>
      <w:tr w:rsidR="008E06B5" w:rsidRPr="0015308D" w14:paraId="1ED51939" w14:textId="77777777" w:rsidTr="00907396">
        <w:trPr>
          <w:jc w:val="center"/>
        </w:trPr>
        <w:tc>
          <w:tcPr>
            <w:tcW w:w="4876" w:type="dxa"/>
            <w:tcBorders>
              <w:top w:val="nil"/>
              <w:left w:val="nil"/>
              <w:bottom w:val="nil"/>
              <w:right w:val="nil"/>
            </w:tcBorders>
          </w:tcPr>
          <w:p w14:paraId="6AF75AB3" w14:textId="77777777" w:rsidR="008E06B5" w:rsidRPr="0015308D" w:rsidRDefault="008E06B5" w:rsidP="00907396">
            <w:pPr>
              <w:pStyle w:val="Normal6a"/>
            </w:pPr>
          </w:p>
        </w:tc>
        <w:tc>
          <w:tcPr>
            <w:tcW w:w="4876" w:type="dxa"/>
            <w:tcBorders>
              <w:top w:val="nil"/>
              <w:left w:val="nil"/>
              <w:bottom w:val="nil"/>
              <w:right w:val="nil"/>
            </w:tcBorders>
          </w:tcPr>
          <w:p w14:paraId="2E5F7340" w14:textId="77777777" w:rsidR="008E06B5" w:rsidRPr="0015308D" w:rsidRDefault="008E06B5" w:rsidP="00907396">
            <w:pPr>
              <w:pStyle w:val="Normal6a"/>
            </w:pPr>
            <w:r w:rsidRPr="0015308D">
              <w:rPr>
                <w:b/>
                <w:i/>
              </w:rPr>
              <w:t>Hb.</w:t>
            </w:r>
            <w:r w:rsidRPr="0015308D">
              <w:tab/>
            </w:r>
            <w:r w:rsidRPr="0015308D">
              <w:rPr>
                <w:b/>
                <w:i/>
              </w:rPr>
              <w:t>in der Erwägung, dass das Mittelmeer zunehmend einem breiten Spektrum hybrider Sicherheitsherausforderungen ausgesetzt ist, einschließlich Bedrohungen der maritimen Sicherheit und der Resilienz kritischer Meeres- und Unterwasserinfrastrukturen;</w:t>
            </w:r>
          </w:p>
        </w:tc>
      </w:tr>
    </w:tbl>
    <w:p w14:paraId="7035514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87D26FB" w14:textId="77777777" w:rsidR="008E06B5" w:rsidRPr="0015308D" w:rsidRDefault="008E06B5" w:rsidP="008E06B5">
      <w:r w:rsidRPr="0015308D">
        <w:rPr>
          <w:rStyle w:val="HideTWBExt"/>
        </w:rPr>
        <w:t>&lt;/Amend&gt;</w:t>
      </w:r>
    </w:p>
    <w:p w14:paraId="5F5F960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91</w:t>
      </w:r>
      <w:r w:rsidRPr="0015308D">
        <w:rPr>
          <w:rStyle w:val="HideTWBExt"/>
        </w:rPr>
        <w:t>&lt;/NumAm&gt;</w:t>
      </w:r>
    </w:p>
    <w:p w14:paraId="710BA604"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66ECE3FB"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28F31031" w14:textId="77777777" w:rsidR="008E06B5" w:rsidRPr="0015308D" w:rsidRDefault="008E06B5" w:rsidP="008E06B5">
      <w:pPr>
        <w:pStyle w:val="NormalBold"/>
      </w:pPr>
      <w:r w:rsidRPr="0015308D">
        <w:rPr>
          <w:rStyle w:val="HideTWBExt"/>
          <w:b w:val="0"/>
        </w:rPr>
        <w:t>&lt;/RepeatBlock-By&gt;</w:t>
      </w:r>
    </w:p>
    <w:p w14:paraId="0FC0F2E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8327BB9" w14:textId="77777777" w:rsidR="008E06B5" w:rsidRPr="0015308D" w:rsidRDefault="008E06B5" w:rsidP="008E06B5">
      <w:pPr>
        <w:pStyle w:val="NormalBold"/>
      </w:pPr>
      <w:r w:rsidRPr="0015308D">
        <w:rPr>
          <w:rStyle w:val="HideTWBExt"/>
        </w:rPr>
        <w:t>&lt;Article&gt;</w:t>
      </w:r>
      <w:r w:rsidRPr="0015308D">
        <w:t>Erwägung H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EACABDB" w14:textId="77777777" w:rsidTr="00907396">
        <w:trPr>
          <w:trHeight w:hRule="exact" w:val="240"/>
          <w:jc w:val="center"/>
        </w:trPr>
        <w:tc>
          <w:tcPr>
            <w:tcW w:w="9752" w:type="dxa"/>
            <w:gridSpan w:val="2"/>
            <w:tcBorders>
              <w:top w:val="nil"/>
              <w:left w:val="nil"/>
              <w:bottom w:val="nil"/>
              <w:right w:val="nil"/>
            </w:tcBorders>
          </w:tcPr>
          <w:p w14:paraId="43C16E2E" w14:textId="77777777" w:rsidR="008E06B5" w:rsidRPr="0015308D" w:rsidRDefault="008E06B5" w:rsidP="00907396"/>
        </w:tc>
      </w:tr>
      <w:tr w:rsidR="008E06B5" w:rsidRPr="0015308D" w14:paraId="5A4352A6" w14:textId="77777777" w:rsidTr="00907396">
        <w:trPr>
          <w:trHeight w:val="240"/>
          <w:jc w:val="center"/>
        </w:trPr>
        <w:tc>
          <w:tcPr>
            <w:tcW w:w="4876" w:type="dxa"/>
            <w:tcBorders>
              <w:top w:val="nil"/>
              <w:left w:val="nil"/>
              <w:bottom w:val="nil"/>
              <w:right w:val="nil"/>
            </w:tcBorders>
          </w:tcPr>
          <w:p w14:paraId="7149E5E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B056D6A" w14:textId="77777777" w:rsidR="008E06B5" w:rsidRPr="0015308D" w:rsidRDefault="008E06B5" w:rsidP="00907396">
            <w:pPr>
              <w:pStyle w:val="AmColumnHeading"/>
            </w:pPr>
            <w:r w:rsidRPr="0015308D">
              <w:t>Geänderter Text</w:t>
            </w:r>
          </w:p>
        </w:tc>
      </w:tr>
      <w:tr w:rsidR="008E06B5" w:rsidRPr="0015308D" w14:paraId="41CB270A" w14:textId="77777777" w:rsidTr="00907396">
        <w:trPr>
          <w:jc w:val="center"/>
        </w:trPr>
        <w:tc>
          <w:tcPr>
            <w:tcW w:w="4876" w:type="dxa"/>
            <w:tcBorders>
              <w:top w:val="nil"/>
              <w:left w:val="nil"/>
              <w:bottom w:val="nil"/>
              <w:right w:val="nil"/>
            </w:tcBorders>
          </w:tcPr>
          <w:p w14:paraId="63C68DA8" w14:textId="77777777" w:rsidR="008E06B5" w:rsidRPr="0015308D" w:rsidRDefault="008E06B5" w:rsidP="00907396">
            <w:pPr>
              <w:pStyle w:val="Normal6a"/>
            </w:pPr>
          </w:p>
        </w:tc>
        <w:tc>
          <w:tcPr>
            <w:tcW w:w="4876" w:type="dxa"/>
            <w:tcBorders>
              <w:top w:val="nil"/>
              <w:left w:val="nil"/>
              <w:bottom w:val="nil"/>
              <w:right w:val="nil"/>
            </w:tcBorders>
          </w:tcPr>
          <w:p w14:paraId="533560B0" w14:textId="77777777" w:rsidR="008E06B5" w:rsidRPr="0015308D" w:rsidRDefault="008E06B5" w:rsidP="00907396">
            <w:pPr>
              <w:pStyle w:val="Normal6a"/>
            </w:pPr>
            <w:r w:rsidRPr="0015308D">
              <w:rPr>
                <w:b/>
                <w:i/>
              </w:rPr>
              <w:t>Hc.</w:t>
            </w:r>
            <w:r w:rsidRPr="0015308D">
              <w:tab/>
            </w:r>
            <w:r w:rsidRPr="0015308D">
              <w:rPr>
                <w:b/>
                <w:i/>
              </w:rPr>
              <w:t xml:space="preserve">in der Erwägung, dass sich viele Grundfischbestände dank der Einrichtung von Fischereisperrgebieten erholen, was zu einer allgemeinen Zunahme der Abundanz kommerzieller und nichtkommerzieller Fischarten führt und zur Erreichung des im Globalen Biodiversitätsrahmen von Kunming-Montreal im Rahmen des Übereinkommens über die biologische Vielfalt (CBD) festgelegten Ziels beiträgt, </w:t>
            </w:r>
            <w:r w:rsidRPr="0015308D">
              <w:rPr>
                <w:b/>
                <w:i/>
              </w:rPr>
              <w:lastRenderedPageBreak/>
              <w:t>mindestens 30 % der Land- und Binnengewässer sowie der Meeres- und Küstengebiete, insbesondere der Gebiete, die für die biologische Vielfalt und die Funktionen und Dienstleistungen von Ökosystemen von besonderer Bedeutung sind, durch wirksam erhaltene und bewirtschaftete, ökologisch repräsentative, gut vernetzte und gerecht geregelte Systeme von Schutzgebieten zu schützen;</w:t>
            </w:r>
          </w:p>
        </w:tc>
      </w:tr>
    </w:tbl>
    <w:p w14:paraId="29A58213"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D7BEBC4" w14:textId="77777777" w:rsidR="008E06B5" w:rsidRPr="0015308D" w:rsidRDefault="008E06B5" w:rsidP="008E06B5">
      <w:r w:rsidRPr="0015308D">
        <w:rPr>
          <w:rStyle w:val="HideTWBExt"/>
        </w:rPr>
        <w:t>&lt;/Amend&gt;</w:t>
      </w:r>
    </w:p>
    <w:p w14:paraId="5FB9843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92</w:t>
      </w:r>
      <w:r w:rsidRPr="0015308D">
        <w:rPr>
          <w:rStyle w:val="HideTWBExt"/>
        </w:rPr>
        <w:t>&lt;/NumAm&gt;</w:t>
      </w:r>
    </w:p>
    <w:p w14:paraId="6B127DEF" w14:textId="77777777" w:rsidR="008E06B5" w:rsidRPr="0015308D" w:rsidRDefault="008E06B5" w:rsidP="008E06B5">
      <w:pPr>
        <w:pStyle w:val="NormalBold"/>
      </w:pPr>
      <w:r w:rsidRPr="0015308D">
        <w:rPr>
          <w:rStyle w:val="HideTWBExt"/>
          <w:b w:val="0"/>
        </w:rPr>
        <w:t>&lt;RepeatBlock-By&gt;&lt;Members&gt;</w:t>
      </w:r>
      <w:r w:rsidRPr="0015308D">
        <w:t>Matthieu Valet, Jordan Bardella, Pierre-Romain Thionnet, Julie Rechagneux</w:t>
      </w:r>
      <w:r w:rsidRPr="0015308D">
        <w:rPr>
          <w:rStyle w:val="HideTWBExt"/>
          <w:b w:val="0"/>
        </w:rPr>
        <w:t>&lt;/Members&gt;</w:t>
      </w:r>
    </w:p>
    <w:p w14:paraId="3F7623FF" w14:textId="77777777" w:rsidR="008E06B5" w:rsidRPr="0015308D" w:rsidRDefault="008E06B5" w:rsidP="008E06B5">
      <w:pPr>
        <w:pStyle w:val="NormalBold"/>
      </w:pPr>
      <w:r w:rsidRPr="0015308D">
        <w:rPr>
          <w:rStyle w:val="HideTWBExt"/>
          <w:b w:val="0"/>
        </w:rPr>
        <w:t>&lt;/RepeatBlock-By&gt;</w:t>
      </w:r>
    </w:p>
    <w:p w14:paraId="324FD65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BDD8B63" w14:textId="77777777" w:rsidR="008E06B5" w:rsidRPr="0015308D" w:rsidRDefault="008E06B5" w:rsidP="008E06B5">
      <w:pPr>
        <w:pStyle w:val="NormalBold"/>
      </w:pPr>
      <w:r w:rsidRPr="0015308D">
        <w:rPr>
          <w:rStyle w:val="HideTWBExt"/>
        </w:rPr>
        <w:t>&lt;Article&gt;</w:t>
      </w:r>
      <w:r w:rsidRPr="0015308D">
        <w:t>Erwägung H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4277921" w14:textId="77777777" w:rsidTr="00907396">
        <w:trPr>
          <w:trHeight w:hRule="exact" w:val="240"/>
          <w:jc w:val="center"/>
        </w:trPr>
        <w:tc>
          <w:tcPr>
            <w:tcW w:w="9752" w:type="dxa"/>
            <w:gridSpan w:val="2"/>
            <w:tcBorders>
              <w:top w:val="nil"/>
              <w:left w:val="nil"/>
              <w:bottom w:val="nil"/>
              <w:right w:val="nil"/>
            </w:tcBorders>
          </w:tcPr>
          <w:p w14:paraId="3D392404" w14:textId="77777777" w:rsidR="008E06B5" w:rsidRPr="0015308D" w:rsidRDefault="008E06B5" w:rsidP="00907396"/>
        </w:tc>
      </w:tr>
      <w:tr w:rsidR="008E06B5" w:rsidRPr="0015308D" w14:paraId="741F41BD" w14:textId="77777777" w:rsidTr="00907396">
        <w:trPr>
          <w:trHeight w:val="240"/>
          <w:jc w:val="center"/>
        </w:trPr>
        <w:tc>
          <w:tcPr>
            <w:tcW w:w="4876" w:type="dxa"/>
            <w:tcBorders>
              <w:top w:val="nil"/>
              <w:left w:val="nil"/>
              <w:bottom w:val="nil"/>
              <w:right w:val="nil"/>
            </w:tcBorders>
          </w:tcPr>
          <w:p w14:paraId="095ED25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5B8F86E" w14:textId="77777777" w:rsidR="008E06B5" w:rsidRPr="0015308D" w:rsidRDefault="008E06B5" w:rsidP="00907396">
            <w:pPr>
              <w:pStyle w:val="AmColumnHeading"/>
            </w:pPr>
            <w:r w:rsidRPr="0015308D">
              <w:t>Geänderter Text</w:t>
            </w:r>
          </w:p>
        </w:tc>
      </w:tr>
      <w:tr w:rsidR="008E06B5" w:rsidRPr="0015308D" w14:paraId="31471132" w14:textId="77777777" w:rsidTr="00907396">
        <w:trPr>
          <w:jc w:val="center"/>
        </w:trPr>
        <w:tc>
          <w:tcPr>
            <w:tcW w:w="4876" w:type="dxa"/>
            <w:tcBorders>
              <w:top w:val="nil"/>
              <w:left w:val="nil"/>
              <w:bottom w:val="nil"/>
              <w:right w:val="nil"/>
            </w:tcBorders>
          </w:tcPr>
          <w:p w14:paraId="6E29EF30" w14:textId="77777777" w:rsidR="008E06B5" w:rsidRPr="0015308D" w:rsidRDefault="008E06B5" w:rsidP="00907396">
            <w:pPr>
              <w:pStyle w:val="Normal6a"/>
            </w:pPr>
          </w:p>
        </w:tc>
        <w:tc>
          <w:tcPr>
            <w:tcW w:w="4876" w:type="dxa"/>
            <w:tcBorders>
              <w:top w:val="nil"/>
              <w:left w:val="nil"/>
              <w:bottom w:val="nil"/>
              <w:right w:val="nil"/>
            </w:tcBorders>
          </w:tcPr>
          <w:p w14:paraId="59C9E445" w14:textId="77777777" w:rsidR="008E06B5" w:rsidRPr="0015308D" w:rsidRDefault="008E06B5" w:rsidP="00907396">
            <w:pPr>
              <w:pStyle w:val="Normal6a"/>
            </w:pPr>
            <w:r w:rsidRPr="0015308D">
              <w:rPr>
                <w:b/>
                <w:i/>
              </w:rPr>
              <w:t>Hc.</w:t>
            </w:r>
            <w:r w:rsidRPr="0015308D">
              <w:tab/>
            </w:r>
            <w:r w:rsidRPr="0015308D">
              <w:rPr>
                <w:b/>
                <w:i/>
              </w:rPr>
              <w:t>in der Erwägung, dass dem 2025 vorgelegten Europol-Bericht über Lage und Tendenzen des Terrorismus in der Europäischen Union (TE-SAT-Bericht)</w:t>
            </w:r>
            <w:r w:rsidRPr="0015308D">
              <w:rPr>
                <w:b/>
                <w:i/>
                <w:vertAlign w:val="superscript"/>
              </w:rPr>
              <w:t>1a</w:t>
            </w:r>
            <w:r w:rsidRPr="0015308D">
              <w:rPr>
                <w:b/>
                <w:i/>
              </w:rPr>
              <w:t xml:space="preserve"> zufolge im Jahr 2024 58 Terroranschläge in 14 Mitgliedstaaten gemeldet wurden, darunter 24 dschihadistische Anschläge, während 289 der 449 Personen, die wegen Straftaten im Zusammenhang mit Terrorismus festgenommen wurden, mit dschihadistischem Terrorismus in Verbindung standen; in der Erwägung, dass dem Global Terrorism Index 2025 zufolge mehr als die Hälfte aller Todesfälle im Zusammenhang mit Terrorismus weltweit auf die Sahelzone entfällt; in der Erwägung, dass terroristische Organisationen, die mit Da'esh und Al-Qaida in Verbindung stehen, weiterhin in Libyen, der Sahelzone und Teilen Nordafrikas aktiv sind, zur regionalen Instabilität beitragen und sowohl für die Europäische Union </w:t>
            </w:r>
            <w:r w:rsidRPr="0015308D">
              <w:rPr>
                <w:b/>
                <w:i/>
              </w:rPr>
              <w:lastRenderedPageBreak/>
              <w:t>als auch für ihre Partner im Mittelmeerraum Sicherheitsherausforderungen darstellen;</w:t>
            </w:r>
          </w:p>
        </w:tc>
      </w:tr>
      <w:tr w:rsidR="008E06B5" w:rsidRPr="0015308D" w14:paraId="5080F562" w14:textId="77777777" w:rsidTr="00907396">
        <w:trPr>
          <w:jc w:val="center"/>
        </w:trPr>
        <w:tc>
          <w:tcPr>
            <w:tcW w:w="4876" w:type="dxa"/>
            <w:tcBorders>
              <w:top w:val="nil"/>
              <w:left w:val="nil"/>
              <w:bottom w:val="nil"/>
              <w:right w:val="nil"/>
            </w:tcBorders>
          </w:tcPr>
          <w:p w14:paraId="0E6B74BF" w14:textId="77777777" w:rsidR="008E06B5" w:rsidRPr="0015308D" w:rsidRDefault="008E06B5" w:rsidP="00907396"/>
        </w:tc>
        <w:tc>
          <w:tcPr>
            <w:tcW w:w="4876" w:type="dxa"/>
            <w:tcBorders>
              <w:top w:val="nil"/>
              <w:left w:val="nil"/>
              <w:bottom w:val="nil"/>
              <w:right w:val="nil"/>
            </w:tcBorders>
          </w:tcPr>
          <w:p w14:paraId="4B6A8519" w14:textId="77777777" w:rsidR="008E06B5" w:rsidRPr="0015308D" w:rsidRDefault="008E06B5" w:rsidP="00907396">
            <w:pPr>
              <w:pStyle w:val="Normal6a"/>
            </w:pPr>
            <w:r w:rsidRPr="0015308D">
              <w:rPr>
                <w:b/>
                <w:i/>
              </w:rPr>
              <w:t>_________________</w:t>
            </w:r>
          </w:p>
        </w:tc>
      </w:tr>
      <w:tr w:rsidR="008E06B5" w:rsidRPr="001A1FA7" w14:paraId="75921C61" w14:textId="77777777" w:rsidTr="00907396">
        <w:trPr>
          <w:jc w:val="center"/>
        </w:trPr>
        <w:tc>
          <w:tcPr>
            <w:tcW w:w="4876" w:type="dxa"/>
            <w:tcBorders>
              <w:top w:val="nil"/>
              <w:left w:val="nil"/>
              <w:bottom w:val="nil"/>
              <w:right w:val="nil"/>
            </w:tcBorders>
          </w:tcPr>
          <w:p w14:paraId="7E52A09E" w14:textId="77777777" w:rsidR="008E06B5" w:rsidRPr="0015308D" w:rsidRDefault="008E06B5" w:rsidP="00907396"/>
        </w:tc>
        <w:tc>
          <w:tcPr>
            <w:tcW w:w="4876" w:type="dxa"/>
            <w:tcBorders>
              <w:top w:val="nil"/>
              <w:left w:val="nil"/>
              <w:bottom w:val="nil"/>
              <w:right w:val="nil"/>
            </w:tcBorders>
          </w:tcPr>
          <w:p w14:paraId="42E8BC71" w14:textId="77777777" w:rsidR="008E06B5" w:rsidRPr="005335C5" w:rsidRDefault="008E06B5" w:rsidP="00907396">
            <w:pPr>
              <w:pStyle w:val="Normal6a"/>
              <w:rPr>
                <w:lang w:val="pt-PT"/>
              </w:rPr>
            </w:pPr>
            <w:r w:rsidRPr="005335C5">
              <w:rPr>
                <w:b/>
                <w:i/>
                <w:vertAlign w:val="superscript"/>
                <w:lang w:val="pt-PT"/>
              </w:rPr>
              <w:t>1a</w:t>
            </w:r>
            <w:r w:rsidRPr="005335C5">
              <w:rPr>
                <w:lang w:val="pt-PT"/>
              </w:rPr>
              <w:t xml:space="preserve"> </w:t>
            </w:r>
            <w:r w:rsidRPr="005335C5">
              <w:rPr>
                <w:b/>
                <w:i/>
                <w:lang w:val="pt-PT"/>
              </w:rPr>
              <w:t>https://www.europol.europa.eu/cms/sites/default/files/documents/EU_TE-SAT_2025.pdf.</w:t>
            </w:r>
          </w:p>
        </w:tc>
      </w:tr>
    </w:tbl>
    <w:p w14:paraId="0157B392"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1C90A51C" w14:textId="77777777" w:rsidR="008E06B5" w:rsidRPr="001A1FA7" w:rsidRDefault="008E06B5" w:rsidP="008E06B5">
      <w:pPr>
        <w:rPr>
          <w:lang w:val="sv-SE"/>
        </w:rPr>
      </w:pPr>
      <w:r w:rsidRPr="001A1FA7">
        <w:rPr>
          <w:rStyle w:val="HideTWBExt"/>
          <w:lang w:val="sv-SE"/>
        </w:rPr>
        <w:t>&lt;/Amend&gt;</w:t>
      </w:r>
    </w:p>
    <w:p w14:paraId="270FBD38"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93</w:t>
      </w:r>
      <w:r w:rsidRPr="001A1FA7">
        <w:rPr>
          <w:rStyle w:val="HideTWBExt"/>
          <w:lang w:val="sv-SE"/>
        </w:rPr>
        <w:t>&lt;/NumAm&gt;</w:t>
      </w:r>
    </w:p>
    <w:p w14:paraId="21DAD8A6"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63B620D5" w14:textId="77777777" w:rsidR="008E06B5" w:rsidRPr="001A1FA7" w:rsidRDefault="008E06B5" w:rsidP="008E06B5">
      <w:pPr>
        <w:pStyle w:val="NormalBold"/>
        <w:rPr>
          <w:lang w:val="sv-SE"/>
        </w:rPr>
      </w:pPr>
      <w:r w:rsidRPr="001A1FA7">
        <w:rPr>
          <w:rStyle w:val="HideTWBExt"/>
          <w:b w:val="0"/>
          <w:lang w:val="sv-SE"/>
        </w:rPr>
        <w:t>&lt;/RepeatBlock-By&gt;</w:t>
      </w:r>
    </w:p>
    <w:p w14:paraId="5D1684F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3F8B02E" w14:textId="77777777" w:rsidR="008E06B5" w:rsidRPr="0015308D" w:rsidRDefault="008E06B5" w:rsidP="008E06B5">
      <w:pPr>
        <w:pStyle w:val="NormalBold"/>
      </w:pPr>
      <w:r w:rsidRPr="0015308D">
        <w:rPr>
          <w:rStyle w:val="HideTWBExt"/>
        </w:rPr>
        <w:t>&lt;Article&gt;</w:t>
      </w:r>
      <w:r w:rsidRPr="0015308D">
        <w:t>Erwägung H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A3DCBAB" w14:textId="77777777" w:rsidTr="00907396">
        <w:trPr>
          <w:trHeight w:hRule="exact" w:val="240"/>
          <w:jc w:val="center"/>
        </w:trPr>
        <w:tc>
          <w:tcPr>
            <w:tcW w:w="9752" w:type="dxa"/>
            <w:gridSpan w:val="2"/>
            <w:tcBorders>
              <w:top w:val="nil"/>
              <w:left w:val="nil"/>
              <w:bottom w:val="nil"/>
              <w:right w:val="nil"/>
            </w:tcBorders>
          </w:tcPr>
          <w:p w14:paraId="368BBF7C" w14:textId="77777777" w:rsidR="008E06B5" w:rsidRPr="0015308D" w:rsidRDefault="008E06B5" w:rsidP="00907396"/>
        </w:tc>
      </w:tr>
      <w:tr w:rsidR="008E06B5" w:rsidRPr="0015308D" w14:paraId="05B6AC35" w14:textId="77777777" w:rsidTr="00907396">
        <w:trPr>
          <w:trHeight w:val="240"/>
          <w:jc w:val="center"/>
        </w:trPr>
        <w:tc>
          <w:tcPr>
            <w:tcW w:w="4876" w:type="dxa"/>
            <w:tcBorders>
              <w:top w:val="nil"/>
              <w:left w:val="nil"/>
              <w:bottom w:val="nil"/>
              <w:right w:val="nil"/>
            </w:tcBorders>
          </w:tcPr>
          <w:p w14:paraId="1FBB2DD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ADB9A2D" w14:textId="77777777" w:rsidR="008E06B5" w:rsidRPr="0015308D" w:rsidRDefault="008E06B5" w:rsidP="00907396">
            <w:pPr>
              <w:pStyle w:val="AmColumnHeading"/>
            </w:pPr>
            <w:r w:rsidRPr="0015308D">
              <w:t>Geänderter Text</w:t>
            </w:r>
          </w:p>
        </w:tc>
      </w:tr>
      <w:tr w:rsidR="008E06B5" w:rsidRPr="0015308D" w14:paraId="7BE0147B" w14:textId="77777777" w:rsidTr="00907396">
        <w:trPr>
          <w:jc w:val="center"/>
        </w:trPr>
        <w:tc>
          <w:tcPr>
            <w:tcW w:w="4876" w:type="dxa"/>
            <w:tcBorders>
              <w:top w:val="nil"/>
              <w:left w:val="nil"/>
              <w:bottom w:val="nil"/>
              <w:right w:val="nil"/>
            </w:tcBorders>
          </w:tcPr>
          <w:p w14:paraId="4BF92A78" w14:textId="77777777" w:rsidR="008E06B5" w:rsidRPr="0015308D" w:rsidRDefault="008E06B5" w:rsidP="00907396">
            <w:pPr>
              <w:pStyle w:val="Normal6a"/>
            </w:pPr>
          </w:p>
        </w:tc>
        <w:tc>
          <w:tcPr>
            <w:tcW w:w="4876" w:type="dxa"/>
            <w:tcBorders>
              <w:top w:val="nil"/>
              <w:left w:val="nil"/>
              <w:bottom w:val="nil"/>
              <w:right w:val="nil"/>
            </w:tcBorders>
          </w:tcPr>
          <w:p w14:paraId="30DF26CB" w14:textId="77777777" w:rsidR="008E06B5" w:rsidRPr="0015308D" w:rsidRDefault="008E06B5" w:rsidP="00907396">
            <w:pPr>
              <w:pStyle w:val="Normal6a"/>
            </w:pPr>
            <w:r w:rsidRPr="0015308D">
              <w:rPr>
                <w:b/>
                <w:i/>
              </w:rPr>
              <w:t>Hc.</w:t>
            </w:r>
            <w:r w:rsidRPr="0015308D">
              <w:tab/>
            </w:r>
            <w:r w:rsidRPr="0015308D">
              <w:rPr>
                <w:b/>
                <w:i/>
              </w:rPr>
              <w:t>in der Erwägung, dass angesichts der sich entwickelnden strategischen und wirtschaftlichen Bedeutung strategischer Seekommunikationswege und der Meeres- und Unterwasserinfrastruktur sowie der Komplexität der neuen Herausforderungen eine vertiefte Zusammenarbeit zwischen den Mitgliedstaaten und wichtigen Industriepartnern zur Unterstützung von Resilienz, Vorsorge und Sicherheit geboten ist;</w:t>
            </w:r>
          </w:p>
        </w:tc>
      </w:tr>
    </w:tbl>
    <w:p w14:paraId="5E7EB19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D70A27C" w14:textId="77777777" w:rsidR="008E06B5" w:rsidRPr="0015308D" w:rsidRDefault="008E06B5" w:rsidP="008E06B5">
      <w:r w:rsidRPr="0015308D">
        <w:rPr>
          <w:rStyle w:val="HideTWBExt"/>
        </w:rPr>
        <w:t>&lt;/Amend&gt;</w:t>
      </w:r>
    </w:p>
    <w:p w14:paraId="4A46504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94</w:t>
      </w:r>
      <w:r w:rsidRPr="0015308D">
        <w:rPr>
          <w:rStyle w:val="HideTWBExt"/>
        </w:rPr>
        <w:t>&lt;/NumAm&gt;</w:t>
      </w:r>
    </w:p>
    <w:p w14:paraId="0682DFC2"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65CEC3C8"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4839B33C" w14:textId="77777777" w:rsidR="008E06B5" w:rsidRPr="0015308D" w:rsidRDefault="008E06B5" w:rsidP="008E06B5">
      <w:pPr>
        <w:pStyle w:val="NormalBold"/>
      </w:pPr>
      <w:r w:rsidRPr="0015308D">
        <w:rPr>
          <w:rStyle w:val="HideTWBExt"/>
          <w:b w:val="0"/>
        </w:rPr>
        <w:t>&lt;/RepeatBlock-By&gt;</w:t>
      </w:r>
    </w:p>
    <w:p w14:paraId="689DEDF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DC02A61" w14:textId="77777777" w:rsidR="008E06B5" w:rsidRPr="0015308D" w:rsidRDefault="008E06B5" w:rsidP="008E06B5">
      <w:pPr>
        <w:pStyle w:val="NormalBold"/>
      </w:pPr>
      <w:r w:rsidRPr="0015308D">
        <w:rPr>
          <w:rStyle w:val="HideTWBExt"/>
        </w:rPr>
        <w:t>&lt;Article&gt;</w:t>
      </w:r>
      <w:r w:rsidRPr="0015308D">
        <w:t>Erwägung H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FA72659" w14:textId="77777777" w:rsidTr="00907396">
        <w:trPr>
          <w:trHeight w:hRule="exact" w:val="240"/>
          <w:jc w:val="center"/>
        </w:trPr>
        <w:tc>
          <w:tcPr>
            <w:tcW w:w="9752" w:type="dxa"/>
            <w:gridSpan w:val="2"/>
            <w:tcBorders>
              <w:top w:val="nil"/>
              <w:left w:val="nil"/>
              <w:bottom w:val="nil"/>
              <w:right w:val="nil"/>
            </w:tcBorders>
          </w:tcPr>
          <w:p w14:paraId="20267D71" w14:textId="77777777" w:rsidR="008E06B5" w:rsidRPr="0015308D" w:rsidRDefault="008E06B5" w:rsidP="00907396"/>
        </w:tc>
      </w:tr>
      <w:tr w:rsidR="008E06B5" w:rsidRPr="0015308D" w14:paraId="466F15D4" w14:textId="77777777" w:rsidTr="00907396">
        <w:trPr>
          <w:trHeight w:val="240"/>
          <w:jc w:val="center"/>
        </w:trPr>
        <w:tc>
          <w:tcPr>
            <w:tcW w:w="4876" w:type="dxa"/>
            <w:tcBorders>
              <w:top w:val="nil"/>
              <w:left w:val="nil"/>
              <w:bottom w:val="nil"/>
              <w:right w:val="nil"/>
            </w:tcBorders>
          </w:tcPr>
          <w:p w14:paraId="4A771D6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6B059BA" w14:textId="77777777" w:rsidR="008E06B5" w:rsidRPr="0015308D" w:rsidRDefault="008E06B5" w:rsidP="00907396">
            <w:pPr>
              <w:pStyle w:val="AmColumnHeading"/>
            </w:pPr>
            <w:r w:rsidRPr="0015308D">
              <w:t>Geänderter Text</w:t>
            </w:r>
          </w:p>
        </w:tc>
      </w:tr>
      <w:tr w:rsidR="008E06B5" w:rsidRPr="0015308D" w14:paraId="0CA88FBA" w14:textId="77777777" w:rsidTr="00907396">
        <w:trPr>
          <w:jc w:val="center"/>
        </w:trPr>
        <w:tc>
          <w:tcPr>
            <w:tcW w:w="4876" w:type="dxa"/>
            <w:tcBorders>
              <w:top w:val="nil"/>
              <w:left w:val="nil"/>
              <w:bottom w:val="nil"/>
              <w:right w:val="nil"/>
            </w:tcBorders>
          </w:tcPr>
          <w:p w14:paraId="2EA53704" w14:textId="77777777" w:rsidR="008E06B5" w:rsidRPr="0015308D" w:rsidRDefault="008E06B5" w:rsidP="00907396">
            <w:pPr>
              <w:pStyle w:val="Normal6a"/>
            </w:pPr>
          </w:p>
        </w:tc>
        <w:tc>
          <w:tcPr>
            <w:tcW w:w="4876" w:type="dxa"/>
            <w:tcBorders>
              <w:top w:val="nil"/>
              <w:left w:val="nil"/>
              <w:bottom w:val="nil"/>
              <w:right w:val="nil"/>
            </w:tcBorders>
          </w:tcPr>
          <w:p w14:paraId="133C557E" w14:textId="77777777" w:rsidR="008E06B5" w:rsidRPr="0015308D" w:rsidRDefault="008E06B5" w:rsidP="00907396">
            <w:pPr>
              <w:pStyle w:val="Normal6a"/>
            </w:pPr>
            <w:r w:rsidRPr="0015308D">
              <w:rPr>
                <w:b/>
                <w:i/>
              </w:rPr>
              <w:t>Hd.</w:t>
            </w:r>
            <w:r w:rsidRPr="0015308D">
              <w:tab/>
            </w:r>
            <w:r w:rsidRPr="0015308D">
              <w:rPr>
                <w:b/>
                <w:i/>
              </w:rPr>
              <w:t>in der Erwägung, dass im Mittelmeerraum eine engere Zusammenarbeit im Bereich der Klima- und Energiepolitik erforderlich ist, um den Auswirkungen des Klimawandels in der Region – einschließlich Wasserstress, extremer Hitze und der Schädigung von Ökosystemen – sowie den strukturellen Ungleichgewichten entgegenzuwirken, die die Umsetzung dieser Politik untergraben, wie in der Palermo-Erklärung der Mediterranean Alliance of Think Tanks on Climate Change (Mittelmeer-Allianz der Thinktanks zum Klimawandel) hervorgehoben wurde; </w:t>
            </w:r>
          </w:p>
        </w:tc>
      </w:tr>
    </w:tbl>
    <w:p w14:paraId="399E9AF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4AB47F4" w14:textId="77777777" w:rsidR="008E06B5" w:rsidRPr="0015308D" w:rsidRDefault="008E06B5" w:rsidP="008E06B5">
      <w:r w:rsidRPr="0015308D">
        <w:rPr>
          <w:rStyle w:val="HideTWBExt"/>
        </w:rPr>
        <w:t>&lt;/Amend&gt;</w:t>
      </w:r>
    </w:p>
    <w:p w14:paraId="7503040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95</w:t>
      </w:r>
      <w:r w:rsidRPr="0015308D">
        <w:rPr>
          <w:rStyle w:val="HideTWBExt"/>
        </w:rPr>
        <w:t>&lt;/NumAm&gt;</w:t>
      </w:r>
    </w:p>
    <w:p w14:paraId="0FBE0784"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08330263"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27EF429E" w14:textId="77777777" w:rsidR="008E06B5" w:rsidRPr="0015308D" w:rsidRDefault="008E06B5" w:rsidP="008E06B5">
      <w:pPr>
        <w:pStyle w:val="NormalBold"/>
      </w:pPr>
      <w:r w:rsidRPr="0015308D">
        <w:rPr>
          <w:rStyle w:val="HideTWBExt"/>
          <w:b w:val="0"/>
        </w:rPr>
        <w:t>&lt;/RepeatBlock-By&gt;</w:t>
      </w:r>
    </w:p>
    <w:p w14:paraId="20DB792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EC360CD" w14:textId="77777777" w:rsidR="008E06B5" w:rsidRPr="0015308D" w:rsidRDefault="008E06B5" w:rsidP="008E06B5">
      <w:pPr>
        <w:pStyle w:val="NormalBold"/>
      </w:pPr>
      <w:r w:rsidRPr="0015308D">
        <w:rPr>
          <w:rStyle w:val="HideTWBExt"/>
        </w:rPr>
        <w:t>&lt;Article&gt;</w:t>
      </w:r>
      <w:r w:rsidRPr="0015308D">
        <w:t>Erwägung H e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48393E4" w14:textId="77777777" w:rsidTr="00907396">
        <w:trPr>
          <w:trHeight w:hRule="exact" w:val="240"/>
          <w:jc w:val="center"/>
        </w:trPr>
        <w:tc>
          <w:tcPr>
            <w:tcW w:w="9752" w:type="dxa"/>
            <w:gridSpan w:val="2"/>
            <w:tcBorders>
              <w:top w:val="nil"/>
              <w:left w:val="nil"/>
              <w:bottom w:val="nil"/>
              <w:right w:val="nil"/>
            </w:tcBorders>
          </w:tcPr>
          <w:p w14:paraId="48656294" w14:textId="77777777" w:rsidR="008E06B5" w:rsidRPr="0015308D" w:rsidRDefault="008E06B5" w:rsidP="00907396"/>
        </w:tc>
      </w:tr>
      <w:tr w:rsidR="008E06B5" w:rsidRPr="0015308D" w14:paraId="0E370678" w14:textId="77777777" w:rsidTr="00907396">
        <w:trPr>
          <w:trHeight w:val="240"/>
          <w:jc w:val="center"/>
        </w:trPr>
        <w:tc>
          <w:tcPr>
            <w:tcW w:w="4876" w:type="dxa"/>
            <w:tcBorders>
              <w:top w:val="nil"/>
              <w:left w:val="nil"/>
              <w:bottom w:val="nil"/>
              <w:right w:val="nil"/>
            </w:tcBorders>
          </w:tcPr>
          <w:p w14:paraId="76CD80A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4CD2CA8" w14:textId="77777777" w:rsidR="008E06B5" w:rsidRPr="0015308D" w:rsidRDefault="008E06B5" w:rsidP="00907396">
            <w:pPr>
              <w:pStyle w:val="AmColumnHeading"/>
            </w:pPr>
            <w:r w:rsidRPr="0015308D">
              <w:t>Geänderter Text</w:t>
            </w:r>
          </w:p>
        </w:tc>
      </w:tr>
      <w:tr w:rsidR="008E06B5" w:rsidRPr="0015308D" w14:paraId="079A8BC4" w14:textId="77777777" w:rsidTr="00907396">
        <w:trPr>
          <w:jc w:val="center"/>
        </w:trPr>
        <w:tc>
          <w:tcPr>
            <w:tcW w:w="4876" w:type="dxa"/>
            <w:tcBorders>
              <w:top w:val="nil"/>
              <w:left w:val="nil"/>
              <w:bottom w:val="nil"/>
              <w:right w:val="nil"/>
            </w:tcBorders>
          </w:tcPr>
          <w:p w14:paraId="6FFFF079" w14:textId="77777777" w:rsidR="008E06B5" w:rsidRPr="0015308D" w:rsidRDefault="008E06B5" w:rsidP="00907396">
            <w:pPr>
              <w:pStyle w:val="Normal6a"/>
            </w:pPr>
          </w:p>
        </w:tc>
        <w:tc>
          <w:tcPr>
            <w:tcW w:w="4876" w:type="dxa"/>
            <w:tcBorders>
              <w:top w:val="nil"/>
              <w:left w:val="nil"/>
              <w:bottom w:val="nil"/>
              <w:right w:val="nil"/>
            </w:tcBorders>
          </w:tcPr>
          <w:p w14:paraId="48B94BB7" w14:textId="77777777" w:rsidR="008E06B5" w:rsidRPr="0015308D" w:rsidRDefault="008E06B5" w:rsidP="00907396">
            <w:pPr>
              <w:pStyle w:val="Normal6a"/>
            </w:pPr>
            <w:r w:rsidRPr="0015308D">
              <w:rPr>
                <w:b/>
                <w:i/>
              </w:rPr>
              <w:t>He.</w:t>
            </w:r>
            <w:r w:rsidRPr="0015308D">
              <w:tab/>
            </w:r>
            <w:r w:rsidRPr="0015308D">
              <w:rPr>
                <w:b/>
                <w:i/>
              </w:rPr>
              <w:t>in der Erwägung, dass der Mittelmeerraum über ein enormes technisches Potenzial für Solar- und Windenergie verfügt, das auf 4,5 Terawatt (TW) geschätzt wird; in der Erwägung, dass der Mittelmeerraum den geplanten Ausbau erneuerbarer Energien verdoppeln und das Verbundnetz, die Speicherkapazität sowie die nachfrageseitige Flexibilität stärken muss, um die bei der COP 28 eingegangenen Verpflichtungen im Bereich der erneuerbaren Energien zu erfüllen;</w:t>
            </w:r>
          </w:p>
        </w:tc>
      </w:tr>
    </w:tbl>
    <w:p w14:paraId="4EF0A15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06A56DC" w14:textId="77777777" w:rsidR="008E06B5" w:rsidRPr="0015308D" w:rsidRDefault="008E06B5" w:rsidP="008E06B5">
      <w:r w:rsidRPr="0015308D">
        <w:rPr>
          <w:rStyle w:val="HideTWBExt"/>
        </w:rPr>
        <w:t>&lt;/Amend&gt;</w:t>
      </w:r>
    </w:p>
    <w:p w14:paraId="278A6FB2"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96</w:t>
      </w:r>
      <w:r w:rsidRPr="0015308D">
        <w:rPr>
          <w:rStyle w:val="HideTWBExt"/>
        </w:rPr>
        <w:t>&lt;/NumAm&gt;</w:t>
      </w:r>
    </w:p>
    <w:p w14:paraId="04EBD5B0"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66716221"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26CE77BD" w14:textId="77777777" w:rsidR="008E06B5" w:rsidRPr="0015308D" w:rsidRDefault="008E06B5" w:rsidP="008E06B5">
      <w:pPr>
        <w:pStyle w:val="NormalBold"/>
      </w:pPr>
      <w:r w:rsidRPr="0015308D">
        <w:rPr>
          <w:rStyle w:val="HideTWBExt"/>
          <w:b w:val="0"/>
        </w:rPr>
        <w:t>&lt;/RepeatBlock-By&gt;</w:t>
      </w:r>
    </w:p>
    <w:p w14:paraId="59D448C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FF8E032" w14:textId="77777777" w:rsidR="008E06B5" w:rsidRPr="0015308D" w:rsidRDefault="008E06B5" w:rsidP="008E06B5">
      <w:pPr>
        <w:pStyle w:val="NormalBold"/>
      </w:pPr>
      <w:r w:rsidRPr="0015308D">
        <w:rPr>
          <w:rStyle w:val="HideTWBExt"/>
        </w:rPr>
        <w:t>&lt;Article&gt;</w:t>
      </w:r>
      <w:r w:rsidRPr="0015308D">
        <w:t>Erwägung H f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E76CDF8" w14:textId="77777777" w:rsidTr="00907396">
        <w:trPr>
          <w:trHeight w:hRule="exact" w:val="240"/>
          <w:jc w:val="center"/>
        </w:trPr>
        <w:tc>
          <w:tcPr>
            <w:tcW w:w="9752" w:type="dxa"/>
            <w:gridSpan w:val="2"/>
            <w:tcBorders>
              <w:top w:val="nil"/>
              <w:left w:val="nil"/>
              <w:bottom w:val="nil"/>
              <w:right w:val="nil"/>
            </w:tcBorders>
          </w:tcPr>
          <w:p w14:paraId="49BDB934" w14:textId="77777777" w:rsidR="008E06B5" w:rsidRPr="0015308D" w:rsidRDefault="008E06B5" w:rsidP="00907396"/>
        </w:tc>
      </w:tr>
      <w:tr w:rsidR="008E06B5" w:rsidRPr="0015308D" w14:paraId="2BED646B" w14:textId="77777777" w:rsidTr="00907396">
        <w:trPr>
          <w:trHeight w:val="240"/>
          <w:jc w:val="center"/>
        </w:trPr>
        <w:tc>
          <w:tcPr>
            <w:tcW w:w="4876" w:type="dxa"/>
            <w:tcBorders>
              <w:top w:val="nil"/>
              <w:left w:val="nil"/>
              <w:bottom w:val="nil"/>
              <w:right w:val="nil"/>
            </w:tcBorders>
          </w:tcPr>
          <w:p w14:paraId="7EC860E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83A9EDD" w14:textId="77777777" w:rsidR="008E06B5" w:rsidRPr="0015308D" w:rsidRDefault="008E06B5" w:rsidP="00907396">
            <w:pPr>
              <w:pStyle w:val="AmColumnHeading"/>
            </w:pPr>
            <w:r w:rsidRPr="0015308D">
              <w:t>Geänderter Text</w:t>
            </w:r>
          </w:p>
        </w:tc>
      </w:tr>
      <w:tr w:rsidR="008E06B5" w:rsidRPr="0015308D" w14:paraId="4CC36342" w14:textId="77777777" w:rsidTr="00907396">
        <w:trPr>
          <w:jc w:val="center"/>
        </w:trPr>
        <w:tc>
          <w:tcPr>
            <w:tcW w:w="4876" w:type="dxa"/>
            <w:tcBorders>
              <w:top w:val="nil"/>
              <w:left w:val="nil"/>
              <w:bottom w:val="nil"/>
              <w:right w:val="nil"/>
            </w:tcBorders>
          </w:tcPr>
          <w:p w14:paraId="4D32386F" w14:textId="77777777" w:rsidR="008E06B5" w:rsidRPr="0015308D" w:rsidRDefault="008E06B5" w:rsidP="00907396">
            <w:pPr>
              <w:pStyle w:val="Normal6a"/>
            </w:pPr>
          </w:p>
        </w:tc>
        <w:tc>
          <w:tcPr>
            <w:tcW w:w="4876" w:type="dxa"/>
            <w:tcBorders>
              <w:top w:val="nil"/>
              <w:left w:val="nil"/>
              <w:bottom w:val="nil"/>
              <w:right w:val="nil"/>
            </w:tcBorders>
          </w:tcPr>
          <w:p w14:paraId="1AABD2D1" w14:textId="77777777" w:rsidR="008E06B5" w:rsidRPr="0015308D" w:rsidRDefault="008E06B5" w:rsidP="00907396">
            <w:pPr>
              <w:pStyle w:val="Normal6a"/>
            </w:pPr>
            <w:r w:rsidRPr="0015308D">
              <w:rPr>
                <w:b/>
                <w:i/>
              </w:rPr>
              <w:t>Hf.</w:t>
            </w:r>
            <w:r w:rsidRPr="0015308D">
              <w:tab/>
            </w:r>
            <w:r w:rsidRPr="0015308D">
              <w:rPr>
                <w:b/>
                <w:i/>
              </w:rPr>
              <w:t>in der Erwägung, dass illegale Finanzströme weiterhin die nachhaltige Entwicklung, das Vertrauen der Öffentlichkeit, die institutionelle Resilienz und die wirtschaftlichen Chancen in Teilen des Mittelmeerraums untergraben; in der Erwägung, dass eine wirksame Prävention, Aufdeckung, Untersuchung und Einziehung gestohlener Vermögenswerte stärkere inländische Institutionen, mehr Transparenz und eine verstärkte internationale Zusammenarbeit zwischen den Partnern im Mittelmeerraum erfordert;</w:t>
            </w:r>
          </w:p>
        </w:tc>
      </w:tr>
    </w:tbl>
    <w:p w14:paraId="7EC3B1D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4898CC6" w14:textId="77777777" w:rsidR="008E06B5" w:rsidRPr="0015308D" w:rsidRDefault="008E06B5" w:rsidP="008E06B5">
      <w:r w:rsidRPr="0015308D">
        <w:rPr>
          <w:rStyle w:val="HideTWBExt"/>
        </w:rPr>
        <w:t>&lt;/Amend&gt;</w:t>
      </w:r>
    </w:p>
    <w:p w14:paraId="428B0C8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97</w:t>
      </w:r>
      <w:r w:rsidRPr="0015308D">
        <w:rPr>
          <w:rStyle w:val="HideTWBExt"/>
        </w:rPr>
        <w:t>&lt;/NumAm&gt;</w:t>
      </w:r>
    </w:p>
    <w:p w14:paraId="6B6C74DA"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3ACBB8EB"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481F49A" w14:textId="77777777" w:rsidR="008E06B5" w:rsidRPr="0015308D" w:rsidRDefault="008E06B5" w:rsidP="008E06B5">
      <w:pPr>
        <w:pStyle w:val="NormalBold"/>
      </w:pPr>
      <w:r w:rsidRPr="0015308D">
        <w:rPr>
          <w:rStyle w:val="HideTWBExt"/>
          <w:b w:val="0"/>
        </w:rPr>
        <w:t>&lt;/RepeatBlock-By&gt;</w:t>
      </w:r>
    </w:p>
    <w:p w14:paraId="78917AA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1A65A8" w14:textId="77777777" w:rsidR="008E06B5" w:rsidRPr="0015308D" w:rsidRDefault="008E06B5" w:rsidP="008E06B5">
      <w:pPr>
        <w:pStyle w:val="NormalBold"/>
      </w:pPr>
      <w:r w:rsidRPr="0015308D">
        <w:rPr>
          <w:rStyle w:val="HideTWBExt"/>
        </w:rPr>
        <w:t>&lt;Article&gt;</w:t>
      </w:r>
      <w:r w:rsidRPr="0015308D">
        <w:t>Erwägung H g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47B2DBF" w14:textId="77777777" w:rsidTr="00907396">
        <w:trPr>
          <w:trHeight w:hRule="exact" w:val="240"/>
          <w:jc w:val="center"/>
        </w:trPr>
        <w:tc>
          <w:tcPr>
            <w:tcW w:w="9752" w:type="dxa"/>
            <w:gridSpan w:val="2"/>
            <w:tcBorders>
              <w:top w:val="nil"/>
              <w:left w:val="nil"/>
              <w:bottom w:val="nil"/>
              <w:right w:val="nil"/>
            </w:tcBorders>
          </w:tcPr>
          <w:p w14:paraId="0FBA988E" w14:textId="77777777" w:rsidR="008E06B5" w:rsidRPr="0015308D" w:rsidRDefault="008E06B5" w:rsidP="00907396"/>
        </w:tc>
      </w:tr>
      <w:tr w:rsidR="008E06B5" w:rsidRPr="0015308D" w14:paraId="31BD4D0D" w14:textId="77777777" w:rsidTr="00907396">
        <w:trPr>
          <w:trHeight w:val="240"/>
          <w:jc w:val="center"/>
        </w:trPr>
        <w:tc>
          <w:tcPr>
            <w:tcW w:w="4876" w:type="dxa"/>
            <w:tcBorders>
              <w:top w:val="nil"/>
              <w:left w:val="nil"/>
              <w:bottom w:val="nil"/>
              <w:right w:val="nil"/>
            </w:tcBorders>
          </w:tcPr>
          <w:p w14:paraId="0496B60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4D24567" w14:textId="77777777" w:rsidR="008E06B5" w:rsidRPr="0015308D" w:rsidRDefault="008E06B5" w:rsidP="00907396">
            <w:pPr>
              <w:pStyle w:val="AmColumnHeading"/>
            </w:pPr>
            <w:r w:rsidRPr="0015308D">
              <w:t>Geänderter Text</w:t>
            </w:r>
          </w:p>
        </w:tc>
      </w:tr>
      <w:tr w:rsidR="008E06B5" w:rsidRPr="0015308D" w14:paraId="7010F19F" w14:textId="77777777" w:rsidTr="00907396">
        <w:trPr>
          <w:jc w:val="center"/>
        </w:trPr>
        <w:tc>
          <w:tcPr>
            <w:tcW w:w="4876" w:type="dxa"/>
            <w:tcBorders>
              <w:top w:val="nil"/>
              <w:left w:val="nil"/>
              <w:bottom w:val="nil"/>
              <w:right w:val="nil"/>
            </w:tcBorders>
          </w:tcPr>
          <w:p w14:paraId="4641C676" w14:textId="77777777" w:rsidR="008E06B5" w:rsidRPr="0015308D" w:rsidRDefault="008E06B5" w:rsidP="00907396">
            <w:pPr>
              <w:pStyle w:val="Normal6a"/>
            </w:pPr>
          </w:p>
        </w:tc>
        <w:tc>
          <w:tcPr>
            <w:tcW w:w="4876" w:type="dxa"/>
            <w:tcBorders>
              <w:top w:val="nil"/>
              <w:left w:val="nil"/>
              <w:bottom w:val="nil"/>
              <w:right w:val="nil"/>
            </w:tcBorders>
          </w:tcPr>
          <w:p w14:paraId="6467756E" w14:textId="77777777" w:rsidR="008E06B5" w:rsidRPr="0015308D" w:rsidRDefault="008E06B5" w:rsidP="00907396">
            <w:pPr>
              <w:pStyle w:val="Normal6a"/>
            </w:pPr>
            <w:r w:rsidRPr="0015308D">
              <w:rPr>
                <w:b/>
                <w:i/>
              </w:rPr>
              <w:t>Hg.</w:t>
            </w:r>
            <w:r w:rsidRPr="0015308D">
              <w:tab/>
            </w:r>
            <w:r w:rsidRPr="0015308D">
              <w:rPr>
                <w:b/>
                <w:i/>
              </w:rPr>
              <w:t>in der Erwägung, dass das Hilfswerk der Vereinten Nationen für Palästinaflüchtlinge im Nahen Osten (UNRWA) weiterhin zur regionalen Stabilität im Mittelmeerraum beiträgt, indem es wesentliche Dienstleistungen erbringt; in der Erwägung, dass die EU als größter Geber des Hilfswerks eine besondere Verantwortung für die Aufrechterhaltung seiner zuverlässigen und angemessenen Finanzierung trägt;</w:t>
            </w:r>
          </w:p>
        </w:tc>
      </w:tr>
    </w:tbl>
    <w:p w14:paraId="551259D8"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C0DA1B0" w14:textId="77777777" w:rsidR="008E06B5" w:rsidRPr="0015308D" w:rsidRDefault="008E06B5" w:rsidP="008E06B5">
      <w:r w:rsidRPr="0015308D">
        <w:rPr>
          <w:rStyle w:val="HideTWBExt"/>
        </w:rPr>
        <w:t>&lt;/Amend&gt;</w:t>
      </w:r>
    </w:p>
    <w:p w14:paraId="697EA23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98</w:t>
      </w:r>
      <w:r w:rsidRPr="0015308D">
        <w:rPr>
          <w:rStyle w:val="HideTWBExt"/>
        </w:rPr>
        <w:t>&lt;/NumAm&gt;</w:t>
      </w:r>
    </w:p>
    <w:p w14:paraId="3A21C743"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3CE6206B" w14:textId="77777777" w:rsidR="008E06B5" w:rsidRPr="0015308D" w:rsidRDefault="008E06B5" w:rsidP="008E06B5">
      <w:pPr>
        <w:pStyle w:val="NormalBold"/>
      </w:pPr>
      <w:r w:rsidRPr="0015308D">
        <w:rPr>
          <w:rStyle w:val="HideTWBExt"/>
          <w:b w:val="0"/>
        </w:rPr>
        <w:t>&lt;/RepeatBlock-By&gt;</w:t>
      </w:r>
    </w:p>
    <w:p w14:paraId="637682D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4871188" w14:textId="77777777" w:rsidR="008E06B5" w:rsidRPr="0015308D" w:rsidRDefault="008E06B5" w:rsidP="008E06B5">
      <w:pPr>
        <w:pStyle w:val="NormalBold"/>
      </w:pPr>
      <w:r w:rsidRPr="0015308D">
        <w:rPr>
          <w:rStyle w:val="HideTWBExt"/>
        </w:rPr>
        <w:t>&lt;Article&gt;</w:t>
      </w:r>
      <w:r w:rsidRPr="0015308D">
        <w:t>Ziffer -1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8369990" w14:textId="77777777" w:rsidTr="00907396">
        <w:trPr>
          <w:trHeight w:hRule="exact" w:val="240"/>
          <w:jc w:val="center"/>
        </w:trPr>
        <w:tc>
          <w:tcPr>
            <w:tcW w:w="9752" w:type="dxa"/>
            <w:gridSpan w:val="2"/>
            <w:tcBorders>
              <w:top w:val="nil"/>
              <w:left w:val="nil"/>
              <w:bottom w:val="nil"/>
              <w:right w:val="nil"/>
            </w:tcBorders>
          </w:tcPr>
          <w:p w14:paraId="5CB85F8D" w14:textId="77777777" w:rsidR="008E06B5" w:rsidRPr="0015308D" w:rsidRDefault="008E06B5" w:rsidP="00907396"/>
        </w:tc>
      </w:tr>
      <w:tr w:rsidR="008E06B5" w:rsidRPr="0015308D" w14:paraId="13512C55" w14:textId="77777777" w:rsidTr="00907396">
        <w:trPr>
          <w:trHeight w:val="240"/>
          <w:jc w:val="center"/>
        </w:trPr>
        <w:tc>
          <w:tcPr>
            <w:tcW w:w="4876" w:type="dxa"/>
            <w:tcBorders>
              <w:top w:val="nil"/>
              <w:left w:val="nil"/>
              <w:bottom w:val="nil"/>
              <w:right w:val="nil"/>
            </w:tcBorders>
          </w:tcPr>
          <w:p w14:paraId="51ADEE0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8912550" w14:textId="77777777" w:rsidR="008E06B5" w:rsidRPr="0015308D" w:rsidRDefault="008E06B5" w:rsidP="00907396">
            <w:pPr>
              <w:pStyle w:val="AmColumnHeading"/>
            </w:pPr>
            <w:r w:rsidRPr="0015308D">
              <w:t>Geänderter Text</w:t>
            </w:r>
          </w:p>
        </w:tc>
      </w:tr>
      <w:tr w:rsidR="008E06B5" w:rsidRPr="0015308D" w14:paraId="10A1D07F" w14:textId="77777777" w:rsidTr="00907396">
        <w:trPr>
          <w:jc w:val="center"/>
        </w:trPr>
        <w:tc>
          <w:tcPr>
            <w:tcW w:w="4876" w:type="dxa"/>
            <w:tcBorders>
              <w:top w:val="nil"/>
              <w:left w:val="nil"/>
              <w:bottom w:val="nil"/>
              <w:right w:val="nil"/>
            </w:tcBorders>
          </w:tcPr>
          <w:p w14:paraId="2C1E6A2F" w14:textId="77777777" w:rsidR="008E06B5" w:rsidRPr="0015308D" w:rsidRDefault="008E06B5" w:rsidP="00907396">
            <w:pPr>
              <w:pStyle w:val="Normal6a"/>
            </w:pPr>
          </w:p>
        </w:tc>
        <w:tc>
          <w:tcPr>
            <w:tcW w:w="4876" w:type="dxa"/>
            <w:tcBorders>
              <w:top w:val="nil"/>
              <w:left w:val="nil"/>
              <w:bottom w:val="nil"/>
              <w:right w:val="nil"/>
            </w:tcBorders>
          </w:tcPr>
          <w:p w14:paraId="25DC547C" w14:textId="77777777" w:rsidR="008E06B5" w:rsidRPr="0015308D" w:rsidRDefault="008E06B5" w:rsidP="00907396">
            <w:pPr>
              <w:pStyle w:val="Normal6a"/>
            </w:pPr>
            <w:r w:rsidRPr="0015308D">
              <w:rPr>
                <w:b/>
                <w:i/>
              </w:rPr>
              <w:t>-1</w:t>
            </w:r>
            <w:r w:rsidRPr="0015308D">
              <w:tab/>
            </w:r>
            <w:r w:rsidRPr="0015308D">
              <w:rPr>
                <w:b/>
                <w:i/>
              </w:rPr>
              <w:t>fordert eine verstärkte Zusammenarbeit zwischen der Europäischen Union und ihren Partnern im südlichen Mittelmeerraum bei der Bewältigung gemeinsamer Sicherheitsherausforderungen und der Stärkung der regionalen Resilienz, auch in den Bereichen Terrorismusbekämpfung, Prävention von gewaltbereitem Extremismus, maritime Sicherheit, Schutz kritischer Infrastrukturen, Abwehr von hybriden Bedrohungen und Cyberbedrohungen, ausländische Informationsmanipulation und Einmischung, Umgehung von Sanktionen, Aufbau von Verteidigungskapazitäten, Konfliktprävention, Mediation und Friedenskonsolidierung, um Stabilität, Sicherheit und Wohlstand im gesamten Mittelmeerraum zu fördern; betont, dass die Zusammenarbeit im Einklang mit den Zielen der EU-Strategie für maritime Sicherheit vertieft werden muss;</w:t>
            </w:r>
          </w:p>
        </w:tc>
      </w:tr>
    </w:tbl>
    <w:p w14:paraId="2AC85B80"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36AFC4A" w14:textId="77777777" w:rsidR="008E06B5" w:rsidRPr="005335C5" w:rsidRDefault="008E06B5" w:rsidP="008E06B5">
      <w:pPr>
        <w:rPr>
          <w:lang w:val="sv-SE"/>
        </w:rPr>
      </w:pPr>
      <w:r w:rsidRPr="005335C5">
        <w:rPr>
          <w:rStyle w:val="HideTWBExt"/>
          <w:lang w:val="sv-SE"/>
        </w:rPr>
        <w:t>&lt;/Amend&gt;</w:t>
      </w:r>
    </w:p>
    <w:p w14:paraId="111A309A"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99</w:t>
      </w:r>
      <w:r w:rsidRPr="005335C5">
        <w:rPr>
          <w:rStyle w:val="HideTWBExt"/>
          <w:lang w:val="sv-SE"/>
        </w:rPr>
        <w:t>&lt;/NumAm&gt;</w:t>
      </w:r>
    </w:p>
    <w:p w14:paraId="34C7480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5C241F32" w14:textId="77777777" w:rsidR="008E06B5" w:rsidRPr="005335C5" w:rsidRDefault="008E06B5" w:rsidP="008E06B5">
      <w:pPr>
        <w:pStyle w:val="NormalBold"/>
        <w:rPr>
          <w:lang w:val="sv-SE"/>
        </w:rPr>
      </w:pPr>
      <w:r w:rsidRPr="005335C5">
        <w:rPr>
          <w:rStyle w:val="HideTWBExt"/>
          <w:b w:val="0"/>
          <w:lang w:val="sv-SE"/>
        </w:rPr>
        <w:t>&lt;/RepeatBlock-By&gt;</w:t>
      </w:r>
    </w:p>
    <w:p w14:paraId="70CDA06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B8F3DBA"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69958F5" w14:textId="77777777" w:rsidTr="00907396">
        <w:trPr>
          <w:trHeight w:hRule="exact" w:val="240"/>
          <w:jc w:val="center"/>
        </w:trPr>
        <w:tc>
          <w:tcPr>
            <w:tcW w:w="9752" w:type="dxa"/>
            <w:gridSpan w:val="2"/>
            <w:tcBorders>
              <w:top w:val="nil"/>
              <w:left w:val="nil"/>
              <w:bottom w:val="nil"/>
              <w:right w:val="nil"/>
            </w:tcBorders>
          </w:tcPr>
          <w:p w14:paraId="613FC5EF" w14:textId="77777777" w:rsidR="008E06B5" w:rsidRPr="0015308D" w:rsidRDefault="008E06B5" w:rsidP="00907396"/>
        </w:tc>
      </w:tr>
      <w:tr w:rsidR="008E06B5" w:rsidRPr="0015308D" w14:paraId="3C74B534" w14:textId="77777777" w:rsidTr="00907396">
        <w:trPr>
          <w:trHeight w:val="240"/>
          <w:jc w:val="center"/>
        </w:trPr>
        <w:tc>
          <w:tcPr>
            <w:tcW w:w="4876" w:type="dxa"/>
            <w:tcBorders>
              <w:top w:val="nil"/>
              <w:left w:val="nil"/>
              <w:bottom w:val="nil"/>
              <w:right w:val="nil"/>
            </w:tcBorders>
          </w:tcPr>
          <w:p w14:paraId="23F6A7D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892A299" w14:textId="77777777" w:rsidR="008E06B5" w:rsidRPr="0015308D" w:rsidRDefault="008E06B5" w:rsidP="00907396">
            <w:pPr>
              <w:pStyle w:val="AmColumnHeading"/>
            </w:pPr>
            <w:r w:rsidRPr="0015308D">
              <w:t>Geänderter Text</w:t>
            </w:r>
          </w:p>
        </w:tc>
      </w:tr>
      <w:tr w:rsidR="008E06B5" w:rsidRPr="0015308D" w14:paraId="2547783E" w14:textId="77777777" w:rsidTr="00907396">
        <w:trPr>
          <w:jc w:val="center"/>
        </w:trPr>
        <w:tc>
          <w:tcPr>
            <w:tcW w:w="4876" w:type="dxa"/>
            <w:tcBorders>
              <w:top w:val="nil"/>
              <w:left w:val="nil"/>
              <w:bottom w:val="nil"/>
              <w:right w:val="nil"/>
            </w:tcBorders>
          </w:tcPr>
          <w:p w14:paraId="64585BC3" w14:textId="77777777" w:rsidR="008E06B5" w:rsidRPr="0015308D" w:rsidRDefault="008E06B5" w:rsidP="00907396">
            <w:pPr>
              <w:pStyle w:val="Normal6a"/>
            </w:pPr>
            <w:r w:rsidRPr="0015308D">
              <w:lastRenderedPageBreak/>
              <w:t>1.</w:t>
            </w:r>
            <w:r w:rsidRPr="0015308D">
              <w:tab/>
            </w:r>
            <w:r w:rsidRPr="0015308D">
              <w:rPr>
                <w:b/>
                <w:i/>
              </w:rPr>
              <w:t>hält es für wesentlich</w:t>
            </w:r>
            <w:r w:rsidRPr="0015308D">
              <w:t>, die aktive Rolle der Bevölkerung und der Zivilgesellschaft</w:t>
            </w:r>
            <w:r w:rsidRPr="0015308D">
              <w:rPr>
                <w:b/>
                <w:i/>
              </w:rPr>
              <w:t xml:space="preserve"> wiederzubeleben</w:t>
            </w:r>
            <w:r w:rsidRPr="0015308D">
              <w:t>, um den Dialog, die Stabilität und den Frieden</w:t>
            </w:r>
            <w:r w:rsidRPr="0015308D">
              <w:rPr>
                <w:b/>
                <w:i/>
              </w:rPr>
              <w:t xml:space="preserve"> im Mittelmeerraum wiederherzustellen</w:t>
            </w:r>
            <w:r w:rsidRPr="0015308D">
              <w:t xml:space="preserve">; </w:t>
            </w:r>
            <w:r w:rsidRPr="0015308D">
              <w:rPr>
                <w:b/>
                <w:i/>
              </w:rPr>
              <w:t>betont</w:t>
            </w:r>
            <w:r w:rsidRPr="0015308D">
              <w:t>, dass der Mittelmeerraum</w:t>
            </w:r>
            <w:r w:rsidRPr="0015308D">
              <w:rPr>
                <w:b/>
                <w:i/>
              </w:rPr>
              <w:t xml:space="preserve"> kein Brennpunkt von Konflikten</w:t>
            </w:r>
            <w:r w:rsidRPr="0015308D">
              <w:t xml:space="preserve"> und</w:t>
            </w:r>
            <w:r w:rsidRPr="0015308D">
              <w:rPr>
                <w:b/>
                <w:i/>
              </w:rPr>
              <w:t xml:space="preserve"> Kriegen bleiben darf</w:t>
            </w:r>
            <w:r w:rsidRPr="0015308D">
              <w:t>, und fordert</w:t>
            </w:r>
            <w:r w:rsidRPr="0015308D">
              <w:rPr>
                <w:b/>
                <w:i/>
              </w:rPr>
              <w:t xml:space="preserve"> eine neue Phase, die</w:t>
            </w:r>
            <w:r w:rsidRPr="0015308D">
              <w:t xml:space="preserve"> auf der aktiven Rolle der Menschen, der Zivilgesellschaft, der Unternehmen und der lokalen Verantwortungsträger</w:t>
            </w:r>
            <w:r w:rsidRPr="0015308D">
              <w:rPr>
                <w:b/>
                <w:i/>
              </w:rPr>
              <w:t xml:space="preserve"> als Triebkräfte eines erneuerten Pakts für Dialog und Zusammenarbeit</w:t>
            </w:r>
            <w:r w:rsidRPr="0015308D">
              <w:t xml:space="preserve"> beruht;</w:t>
            </w:r>
          </w:p>
        </w:tc>
        <w:tc>
          <w:tcPr>
            <w:tcW w:w="4876" w:type="dxa"/>
            <w:tcBorders>
              <w:top w:val="nil"/>
              <w:left w:val="nil"/>
              <w:bottom w:val="nil"/>
              <w:right w:val="nil"/>
            </w:tcBorders>
          </w:tcPr>
          <w:p w14:paraId="2CC539CF" w14:textId="77777777" w:rsidR="008E06B5" w:rsidRPr="0015308D" w:rsidRDefault="008E06B5" w:rsidP="00907396">
            <w:pPr>
              <w:pStyle w:val="Normal6a"/>
            </w:pPr>
            <w:r w:rsidRPr="0015308D">
              <w:t>1.</w:t>
            </w:r>
            <w:r w:rsidRPr="0015308D">
              <w:tab/>
            </w:r>
            <w:r w:rsidRPr="0015308D">
              <w:rPr>
                <w:b/>
                <w:i/>
              </w:rPr>
              <w:t>ist der Ansicht, dass es für eine strategischere Vision des Mittelmeerraums, die einen gemeinsamen Raum für Zusammenarbeit sowie wirtschaftlichen und kulturellen Austausch verspricht und Wachstum, Innovation, Stabilität und Frieden fördert, von wesentlicher Bedeutung ist</w:t>
            </w:r>
            <w:r w:rsidRPr="0015308D">
              <w:t>, die aktive Rolle der Bevölkerung und der Zivilgesellschaft</w:t>
            </w:r>
            <w:r w:rsidRPr="0015308D">
              <w:rPr>
                <w:b/>
                <w:i/>
              </w:rPr>
              <w:t xml:space="preserve"> zu unterstützen</w:t>
            </w:r>
            <w:r w:rsidRPr="0015308D">
              <w:t>, um den Dialog, die Stabilität und den Frieden</w:t>
            </w:r>
            <w:r w:rsidRPr="0015308D">
              <w:rPr>
                <w:b/>
                <w:i/>
              </w:rPr>
              <w:t xml:space="preserve"> in der Region zu stärken</w:t>
            </w:r>
            <w:r w:rsidRPr="0015308D">
              <w:t xml:space="preserve">; </w:t>
            </w:r>
            <w:r w:rsidRPr="0015308D">
              <w:rPr>
                <w:b/>
                <w:i/>
              </w:rPr>
              <w:t>ist zuversichtlich</w:t>
            </w:r>
            <w:r w:rsidRPr="0015308D">
              <w:t>, dass der Mittelmeerraum</w:t>
            </w:r>
            <w:r w:rsidRPr="0015308D">
              <w:rPr>
                <w:b/>
                <w:i/>
              </w:rPr>
              <w:t xml:space="preserve"> Konflikte</w:t>
            </w:r>
            <w:r w:rsidRPr="0015308D">
              <w:t xml:space="preserve"> und</w:t>
            </w:r>
            <w:r w:rsidRPr="0015308D">
              <w:rPr>
                <w:b/>
                <w:i/>
              </w:rPr>
              <w:t xml:space="preserve"> Kriege erfolgreich hinter sich lassen kann</w:t>
            </w:r>
            <w:r w:rsidRPr="0015308D">
              <w:t>, und fordert</w:t>
            </w:r>
            <w:r w:rsidRPr="0015308D">
              <w:rPr>
                <w:b/>
                <w:i/>
              </w:rPr>
              <w:t xml:space="preserve"> einen erneuerten Pakt, der</w:t>
            </w:r>
            <w:r w:rsidRPr="0015308D">
              <w:t xml:space="preserve"> auf der aktiven Rolle der Menschen, der Zivilgesellschaft, der Unternehmen und der lokalen Verantwortungsträger beruht;</w:t>
            </w:r>
          </w:p>
        </w:tc>
      </w:tr>
    </w:tbl>
    <w:p w14:paraId="41DCA54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8BDB54A" w14:textId="77777777" w:rsidR="008E06B5" w:rsidRPr="0015308D" w:rsidRDefault="008E06B5" w:rsidP="008E06B5">
      <w:r w:rsidRPr="0015308D">
        <w:rPr>
          <w:rStyle w:val="HideTWBExt"/>
        </w:rPr>
        <w:t>&lt;/Amend&gt;</w:t>
      </w:r>
    </w:p>
    <w:p w14:paraId="49243C5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100</w:t>
      </w:r>
      <w:r w:rsidRPr="0015308D">
        <w:rPr>
          <w:rStyle w:val="HideTWBExt"/>
        </w:rPr>
        <w:t>&lt;/NumAm&gt;</w:t>
      </w:r>
    </w:p>
    <w:p w14:paraId="0E2CE31A"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6B112712" w14:textId="77777777" w:rsidR="008E06B5" w:rsidRPr="0015308D" w:rsidRDefault="008E06B5" w:rsidP="008E06B5">
      <w:pPr>
        <w:pStyle w:val="NormalBold"/>
      </w:pPr>
      <w:r w:rsidRPr="0015308D">
        <w:rPr>
          <w:rStyle w:val="HideTWBExt"/>
          <w:b w:val="0"/>
        </w:rPr>
        <w:t>&lt;/RepeatBlock-By&gt;</w:t>
      </w:r>
    </w:p>
    <w:p w14:paraId="0C14DA7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70D1977"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894A147" w14:textId="77777777" w:rsidTr="00907396">
        <w:trPr>
          <w:trHeight w:hRule="exact" w:val="240"/>
          <w:jc w:val="center"/>
        </w:trPr>
        <w:tc>
          <w:tcPr>
            <w:tcW w:w="9752" w:type="dxa"/>
            <w:gridSpan w:val="2"/>
            <w:tcBorders>
              <w:top w:val="nil"/>
              <w:left w:val="nil"/>
              <w:bottom w:val="nil"/>
              <w:right w:val="nil"/>
            </w:tcBorders>
          </w:tcPr>
          <w:p w14:paraId="6C9699BC" w14:textId="77777777" w:rsidR="008E06B5" w:rsidRPr="0015308D" w:rsidRDefault="008E06B5" w:rsidP="00907396"/>
        </w:tc>
      </w:tr>
      <w:tr w:rsidR="008E06B5" w:rsidRPr="0015308D" w14:paraId="78D8B5CC" w14:textId="77777777" w:rsidTr="00907396">
        <w:trPr>
          <w:trHeight w:val="240"/>
          <w:jc w:val="center"/>
        </w:trPr>
        <w:tc>
          <w:tcPr>
            <w:tcW w:w="4876" w:type="dxa"/>
            <w:tcBorders>
              <w:top w:val="nil"/>
              <w:left w:val="nil"/>
              <w:bottom w:val="nil"/>
              <w:right w:val="nil"/>
            </w:tcBorders>
          </w:tcPr>
          <w:p w14:paraId="28FC14D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9B8FD42" w14:textId="77777777" w:rsidR="008E06B5" w:rsidRPr="0015308D" w:rsidRDefault="008E06B5" w:rsidP="00907396">
            <w:pPr>
              <w:pStyle w:val="AmColumnHeading"/>
            </w:pPr>
            <w:r w:rsidRPr="0015308D">
              <w:t>Geänderter Text</w:t>
            </w:r>
          </w:p>
        </w:tc>
      </w:tr>
      <w:tr w:rsidR="008E06B5" w:rsidRPr="0015308D" w14:paraId="52A32DFA" w14:textId="77777777" w:rsidTr="00907396">
        <w:trPr>
          <w:jc w:val="center"/>
        </w:trPr>
        <w:tc>
          <w:tcPr>
            <w:tcW w:w="4876" w:type="dxa"/>
            <w:tcBorders>
              <w:top w:val="nil"/>
              <w:left w:val="nil"/>
              <w:bottom w:val="nil"/>
              <w:right w:val="nil"/>
            </w:tcBorders>
          </w:tcPr>
          <w:p w14:paraId="2CC357BC"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 betont, dass der Mittelmeerraum kein Brennpunkt von Konflikten</w:t>
            </w:r>
            <w:r w:rsidRPr="0015308D">
              <w:rPr>
                <w:b/>
                <w:i/>
              </w:rPr>
              <w:t xml:space="preserve"> und</w:t>
            </w:r>
            <w:r w:rsidRPr="0015308D">
              <w:t xml:space="preserve"> Kriegen bleiben darf</w:t>
            </w:r>
            <w:r w:rsidRPr="0015308D">
              <w:rPr>
                <w:b/>
                <w:i/>
              </w:rPr>
              <w:t>, und</w:t>
            </w:r>
            <w:r w:rsidRPr="0015308D">
              <w:t xml:space="preserve"> fordert eine</w:t>
            </w:r>
            <w:r w:rsidRPr="0015308D">
              <w:rPr>
                <w:b/>
                <w:i/>
              </w:rPr>
              <w:t xml:space="preserve"> neue Phase, die auf der aktiven Rolle der Menschen,</w:t>
            </w:r>
            <w:r w:rsidRPr="0015308D">
              <w:t xml:space="preserve"> der Zivilgesellschaft,</w:t>
            </w:r>
            <w:r w:rsidRPr="0015308D">
              <w:rPr>
                <w:b/>
                <w:i/>
              </w:rPr>
              <w:t xml:space="preserve"> der</w:t>
            </w:r>
            <w:r w:rsidRPr="0015308D">
              <w:t xml:space="preserve"> Unternehmen und</w:t>
            </w:r>
            <w:r w:rsidRPr="0015308D">
              <w:rPr>
                <w:b/>
                <w:i/>
              </w:rPr>
              <w:t xml:space="preserve"> der</w:t>
            </w:r>
            <w:r w:rsidRPr="0015308D">
              <w:t xml:space="preserve"> lokalen</w:t>
            </w:r>
            <w:r w:rsidRPr="0015308D">
              <w:rPr>
                <w:b/>
                <w:i/>
              </w:rPr>
              <w:t xml:space="preserve"> Verantwortungsträger</w:t>
            </w:r>
            <w:r w:rsidRPr="0015308D">
              <w:t xml:space="preserve"> als Triebkräfte eines erneuerten Pakts für Dialog und Zusammenarbeit beruht;</w:t>
            </w:r>
          </w:p>
        </w:tc>
        <w:tc>
          <w:tcPr>
            <w:tcW w:w="4876" w:type="dxa"/>
            <w:tcBorders>
              <w:top w:val="nil"/>
              <w:left w:val="nil"/>
              <w:bottom w:val="nil"/>
              <w:right w:val="nil"/>
            </w:tcBorders>
          </w:tcPr>
          <w:p w14:paraId="5D098E41"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 betont, dass der Mittelmeerraum kein Brennpunkt von Konflikten</w:t>
            </w:r>
            <w:r w:rsidRPr="0015308D">
              <w:rPr>
                <w:b/>
                <w:i/>
              </w:rPr>
              <w:t>,</w:t>
            </w:r>
            <w:r w:rsidRPr="0015308D">
              <w:t xml:space="preserve"> Kriegen</w:t>
            </w:r>
            <w:r w:rsidRPr="0015308D">
              <w:rPr>
                <w:b/>
                <w:i/>
              </w:rPr>
              <w:t>, Zersplitterung und Ungleichheit</w:t>
            </w:r>
            <w:r w:rsidRPr="0015308D">
              <w:t xml:space="preserve"> bleiben darf,</w:t>
            </w:r>
            <w:r w:rsidRPr="0015308D">
              <w:rPr>
                <w:b/>
                <w:i/>
              </w:rPr>
              <w:t xml:space="preserve"> sondern zu einem gemeinsamen Raum der Zusammenarbeit, des gegenseitigen Vertrauens und der nachhaltigen Entwicklung werden muss;</w:t>
            </w:r>
            <w:r w:rsidRPr="0015308D">
              <w:t xml:space="preserve"> fordert eine</w:t>
            </w:r>
            <w:r w:rsidRPr="0015308D">
              <w:rPr>
                <w:b/>
                <w:i/>
              </w:rPr>
              <w:t xml:space="preserve"> erneuerte Partnerschaft, die auf sozialer Gerechtigkeit, inklusiver Entwicklung, echter Mitverantwortung </w:t>
            </w:r>
            <w:r w:rsidRPr="0015308D">
              <w:rPr>
                <w:b/>
                <w:i/>
              </w:rPr>
              <w:lastRenderedPageBreak/>
              <w:t>und der sinnvollen Einbeziehung der Bürgerinnen und Bürger sowie von Organisationen</w:t>
            </w:r>
            <w:r w:rsidRPr="0015308D">
              <w:t xml:space="preserve"> der Zivilgesellschaft, Unternehmen und lokalen</w:t>
            </w:r>
            <w:r w:rsidRPr="0015308D">
              <w:rPr>
                <w:b/>
                <w:i/>
              </w:rPr>
              <w:t xml:space="preserve"> Verantwortungsträgern</w:t>
            </w:r>
            <w:r w:rsidRPr="0015308D">
              <w:t xml:space="preserve"> als Triebkräfte eines erneuerten Pakts für Dialog und Zusammenarbeit beruht;</w:t>
            </w:r>
          </w:p>
        </w:tc>
      </w:tr>
    </w:tbl>
    <w:p w14:paraId="5927ABE8"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61FAC62F" w14:textId="77777777" w:rsidR="008E06B5" w:rsidRPr="005335C5" w:rsidRDefault="008E06B5" w:rsidP="008E06B5">
      <w:pPr>
        <w:rPr>
          <w:lang w:val="it-IT"/>
        </w:rPr>
      </w:pPr>
      <w:r w:rsidRPr="005335C5">
        <w:rPr>
          <w:rStyle w:val="HideTWBExt"/>
          <w:lang w:val="it-IT"/>
        </w:rPr>
        <w:t>&lt;/Amend&gt;</w:t>
      </w:r>
    </w:p>
    <w:p w14:paraId="61030E9F"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101</w:t>
      </w:r>
      <w:r w:rsidRPr="005335C5">
        <w:rPr>
          <w:rStyle w:val="HideTWBExt"/>
          <w:lang w:val="it-IT"/>
        </w:rPr>
        <w:t>&lt;/NumAm&gt;</w:t>
      </w:r>
    </w:p>
    <w:p w14:paraId="4D54D78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4ADD5A37" w14:textId="77777777" w:rsidR="008E06B5" w:rsidRPr="005335C5" w:rsidRDefault="008E06B5" w:rsidP="008E06B5">
      <w:pPr>
        <w:pStyle w:val="NormalBold"/>
        <w:rPr>
          <w:lang w:val="it-IT"/>
        </w:rPr>
      </w:pPr>
      <w:r w:rsidRPr="005335C5">
        <w:rPr>
          <w:rStyle w:val="HideTWBExt"/>
          <w:b w:val="0"/>
          <w:lang w:val="it-IT"/>
        </w:rPr>
        <w:t>&lt;/RepeatBlock-By&gt;</w:t>
      </w:r>
    </w:p>
    <w:p w14:paraId="28DAD9B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EDEB38B"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B67A7C3" w14:textId="77777777" w:rsidTr="00907396">
        <w:trPr>
          <w:trHeight w:hRule="exact" w:val="240"/>
          <w:jc w:val="center"/>
        </w:trPr>
        <w:tc>
          <w:tcPr>
            <w:tcW w:w="9752" w:type="dxa"/>
            <w:gridSpan w:val="2"/>
            <w:tcBorders>
              <w:top w:val="nil"/>
              <w:left w:val="nil"/>
              <w:bottom w:val="nil"/>
              <w:right w:val="nil"/>
            </w:tcBorders>
          </w:tcPr>
          <w:p w14:paraId="709ABD93" w14:textId="77777777" w:rsidR="008E06B5" w:rsidRPr="0015308D" w:rsidRDefault="008E06B5" w:rsidP="00907396"/>
        </w:tc>
      </w:tr>
      <w:tr w:rsidR="008E06B5" w:rsidRPr="0015308D" w14:paraId="7E0A1875" w14:textId="77777777" w:rsidTr="00907396">
        <w:trPr>
          <w:trHeight w:val="240"/>
          <w:jc w:val="center"/>
        </w:trPr>
        <w:tc>
          <w:tcPr>
            <w:tcW w:w="4876" w:type="dxa"/>
            <w:tcBorders>
              <w:top w:val="nil"/>
              <w:left w:val="nil"/>
              <w:bottom w:val="nil"/>
              <w:right w:val="nil"/>
            </w:tcBorders>
          </w:tcPr>
          <w:p w14:paraId="529BCB5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DD3B66C" w14:textId="77777777" w:rsidR="008E06B5" w:rsidRPr="0015308D" w:rsidRDefault="008E06B5" w:rsidP="00907396">
            <w:pPr>
              <w:pStyle w:val="AmColumnHeading"/>
            </w:pPr>
            <w:r w:rsidRPr="0015308D">
              <w:t>Geänderter Text</w:t>
            </w:r>
          </w:p>
        </w:tc>
      </w:tr>
      <w:tr w:rsidR="008E06B5" w:rsidRPr="0015308D" w14:paraId="50719F4D" w14:textId="77777777" w:rsidTr="00907396">
        <w:trPr>
          <w:jc w:val="center"/>
        </w:trPr>
        <w:tc>
          <w:tcPr>
            <w:tcW w:w="4876" w:type="dxa"/>
            <w:tcBorders>
              <w:top w:val="nil"/>
              <w:left w:val="nil"/>
              <w:bottom w:val="nil"/>
              <w:right w:val="nil"/>
            </w:tcBorders>
          </w:tcPr>
          <w:p w14:paraId="64594ECA"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 betont, dass der Mittelmeerraum kein Brennpunkt von Konflikten und Kriegen bleiben darf, und fordert eine neue Phase, die auf der aktiven Rolle der Menschen, der Zivilgesellschaft, der Unternehmen und der lokalen Verantwortungsträger als Triebkräfte eines erneuerten Pakts für Dialog und Zusammenarbeit beruht;</w:t>
            </w:r>
          </w:p>
        </w:tc>
        <w:tc>
          <w:tcPr>
            <w:tcW w:w="4876" w:type="dxa"/>
            <w:tcBorders>
              <w:top w:val="nil"/>
              <w:left w:val="nil"/>
              <w:bottom w:val="nil"/>
              <w:right w:val="nil"/>
            </w:tcBorders>
          </w:tcPr>
          <w:p w14:paraId="51309930" w14:textId="77777777" w:rsidR="008E06B5" w:rsidRPr="0015308D" w:rsidRDefault="008E06B5" w:rsidP="00907396">
            <w:pPr>
              <w:pStyle w:val="Normal6a"/>
            </w:pPr>
            <w:r w:rsidRPr="0015308D">
              <w:t>1.</w:t>
            </w:r>
            <w:r w:rsidRPr="0015308D">
              <w:tab/>
              <w:t xml:space="preserve">hält es für wesentlich, die aktive Rolle der Bevölkerung und der Zivilgesellschaft wiederzubeleben, um den Dialog, die Stabilität und den Frieden im Mittelmeerraum wiederherzustellen; betont, dass der Mittelmeerraum kein Brennpunkt von Konflikten und Kriegen bleiben darf, und fordert eine neue Phase, die auf der aktiven Rolle der Menschen, der Zivilgesellschaft, der Unternehmen und der lokalen Verantwortungsträger als Triebkräfte eines erneuerten Pakts für Dialog und Zusammenarbeit beruht </w:t>
            </w:r>
            <w:r w:rsidRPr="0015308D">
              <w:rPr>
                <w:b/>
                <w:i/>
              </w:rPr>
              <w:t>und die Einbeziehung von Institutionen auf verschiedenen Verwaltungsebenen sicherstellt</w:t>
            </w:r>
            <w:r w:rsidRPr="0015308D">
              <w:t>;</w:t>
            </w:r>
          </w:p>
        </w:tc>
      </w:tr>
    </w:tbl>
    <w:p w14:paraId="31F9372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40C56F0B" w14:textId="77777777" w:rsidR="008E06B5" w:rsidRPr="0015308D" w:rsidRDefault="008E06B5" w:rsidP="008E06B5">
      <w:r w:rsidRPr="0015308D">
        <w:rPr>
          <w:rStyle w:val="HideTWBExt"/>
        </w:rPr>
        <w:t>&lt;/Amend&gt;</w:t>
      </w:r>
    </w:p>
    <w:p w14:paraId="545ECB0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102</w:t>
      </w:r>
      <w:r w:rsidRPr="0015308D">
        <w:rPr>
          <w:rStyle w:val="HideTWBExt"/>
        </w:rPr>
        <w:t>&lt;/NumAm&gt;</w:t>
      </w:r>
    </w:p>
    <w:p w14:paraId="539F1C7D" w14:textId="77777777" w:rsidR="008E06B5" w:rsidRPr="0015308D" w:rsidRDefault="008E06B5" w:rsidP="008E06B5">
      <w:pPr>
        <w:pStyle w:val="NormalBold"/>
      </w:pPr>
      <w:r w:rsidRPr="0015308D">
        <w:rPr>
          <w:rStyle w:val="HideTWBExt"/>
          <w:b w:val="0"/>
        </w:rPr>
        <w:t>&lt;RepeatBlock-By&gt;&lt;Members&gt;</w:t>
      </w:r>
      <w:r w:rsidRPr="0015308D">
        <w:t>Massimiliano Salini</w:t>
      </w:r>
      <w:r w:rsidRPr="0015308D">
        <w:rPr>
          <w:rStyle w:val="HideTWBExt"/>
          <w:b w:val="0"/>
        </w:rPr>
        <w:t>&lt;/Members&gt;</w:t>
      </w:r>
    </w:p>
    <w:p w14:paraId="1A14BE8E" w14:textId="77777777" w:rsidR="008E06B5" w:rsidRPr="0015308D" w:rsidRDefault="008E06B5" w:rsidP="008E06B5">
      <w:pPr>
        <w:pStyle w:val="NormalBold"/>
      </w:pPr>
      <w:r w:rsidRPr="0015308D">
        <w:rPr>
          <w:rStyle w:val="HideTWBExt"/>
          <w:b w:val="0"/>
        </w:rPr>
        <w:t>&lt;/RepeatBlock-By&gt;</w:t>
      </w:r>
    </w:p>
    <w:p w14:paraId="28DF0A9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FA5A410"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E688AAB" w14:textId="77777777" w:rsidTr="00907396">
        <w:trPr>
          <w:trHeight w:hRule="exact" w:val="240"/>
          <w:jc w:val="center"/>
        </w:trPr>
        <w:tc>
          <w:tcPr>
            <w:tcW w:w="9752" w:type="dxa"/>
            <w:gridSpan w:val="2"/>
            <w:tcBorders>
              <w:top w:val="nil"/>
              <w:left w:val="nil"/>
              <w:bottom w:val="nil"/>
              <w:right w:val="nil"/>
            </w:tcBorders>
          </w:tcPr>
          <w:p w14:paraId="6093BA8D" w14:textId="77777777" w:rsidR="008E06B5" w:rsidRPr="0015308D" w:rsidRDefault="008E06B5" w:rsidP="00907396"/>
        </w:tc>
      </w:tr>
      <w:tr w:rsidR="008E06B5" w:rsidRPr="0015308D" w14:paraId="3712766D" w14:textId="77777777" w:rsidTr="00907396">
        <w:trPr>
          <w:trHeight w:val="240"/>
          <w:jc w:val="center"/>
        </w:trPr>
        <w:tc>
          <w:tcPr>
            <w:tcW w:w="4876" w:type="dxa"/>
            <w:tcBorders>
              <w:top w:val="nil"/>
              <w:left w:val="nil"/>
              <w:bottom w:val="nil"/>
              <w:right w:val="nil"/>
            </w:tcBorders>
          </w:tcPr>
          <w:p w14:paraId="2B9C74A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C32E1F0" w14:textId="77777777" w:rsidR="008E06B5" w:rsidRPr="0015308D" w:rsidRDefault="008E06B5" w:rsidP="00907396">
            <w:pPr>
              <w:pStyle w:val="AmColumnHeading"/>
            </w:pPr>
            <w:r w:rsidRPr="0015308D">
              <w:t>Geänderter Text</w:t>
            </w:r>
          </w:p>
        </w:tc>
      </w:tr>
      <w:tr w:rsidR="008E06B5" w:rsidRPr="0015308D" w14:paraId="3D5DC9DE" w14:textId="77777777" w:rsidTr="00907396">
        <w:trPr>
          <w:jc w:val="center"/>
        </w:trPr>
        <w:tc>
          <w:tcPr>
            <w:tcW w:w="4876" w:type="dxa"/>
            <w:tcBorders>
              <w:top w:val="nil"/>
              <w:left w:val="nil"/>
              <w:bottom w:val="nil"/>
              <w:right w:val="nil"/>
            </w:tcBorders>
          </w:tcPr>
          <w:p w14:paraId="5A55FCF4" w14:textId="77777777" w:rsidR="008E06B5" w:rsidRPr="0015308D" w:rsidRDefault="008E06B5" w:rsidP="00907396">
            <w:pPr>
              <w:pStyle w:val="Normal6a"/>
            </w:pPr>
            <w:r w:rsidRPr="0015308D">
              <w:lastRenderedPageBreak/>
              <w:t>1.</w:t>
            </w:r>
            <w:r w:rsidRPr="0015308D">
              <w:tab/>
              <w:t>hält es für wesentlich, die aktive Rolle der Bevölkerung und der Zivilgesellschaft wiederzubeleben, um den Dialog, die Stabilität und den Frieden im Mittelmeerraum wiederherzustellen; betont, dass der Mittelmeerraum kein Brennpunkt von Konflikten und Kriegen bleiben darf, und fordert eine neue Phase, die auf der aktiven Rolle der Menschen, der Zivilgesellschaft, der Unternehmen und der lokalen Verantwortungsträger als Triebkräfte eines erneuerten Pakts für Dialog und Zusammenarbeit beruht;</w:t>
            </w:r>
          </w:p>
        </w:tc>
        <w:tc>
          <w:tcPr>
            <w:tcW w:w="4876" w:type="dxa"/>
            <w:tcBorders>
              <w:top w:val="nil"/>
              <w:left w:val="nil"/>
              <w:bottom w:val="nil"/>
              <w:right w:val="nil"/>
            </w:tcBorders>
          </w:tcPr>
          <w:p w14:paraId="2FD5EFD0"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w:t>
            </w:r>
            <w:r w:rsidRPr="0015308D">
              <w:rPr>
                <w:b/>
                <w:i/>
              </w:rPr>
              <w:t xml:space="preserve"> hält es für wesentlich, die Zusammenarbeit der EU mit ihren südlichen Partnern zu verstärken;</w:t>
            </w:r>
            <w:r w:rsidRPr="0015308D">
              <w:t xml:space="preserve"> betont, dass der Mittelmeerraum kein Brennpunkt von Konflikten und Kriegen bleiben darf, und fordert eine neue Phase, die auf der aktiven Rolle der Menschen, der Zivilgesellschaft, der Unternehmen und der lokalen Verantwortungsträger als Triebkräfte eines erneuerten Pakts für Dialog und Zusammenarbeit beruht;</w:t>
            </w:r>
          </w:p>
        </w:tc>
      </w:tr>
    </w:tbl>
    <w:p w14:paraId="5216122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3C441F5" w14:textId="77777777" w:rsidR="008E06B5" w:rsidRPr="0015308D" w:rsidRDefault="008E06B5" w:rsidP="008E06B5">
      <w:r w:rsidRPr="0015308D">
        <w:rPr>
          <w:rStyle w:val="HideTWBExt"/>
        </w:rPr>
        <w:t>&lt;/Amend&gt;</w:t>
      </w:r>
    </w:p>
    <w:p w14:paraId="0B0A735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103</w:t>
      </w:r>
      <w:r w:rsidRPr="0015308D">
        <w:rPr>
          <w:rStyle w:val="HideTWBExt"/>
        </w:rPr>
        <w:t>&lt;/NumAm&gt;</w:t>
      </w:r>
    </w:p>
    <w:p w14:paraId="2AF8670A"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695C393"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0A7CA92F" w14:textId="77777777" w:rsidR="008E06B5" w:rsidRPr="0015308D" w:rsidRDefault="008E06B5" w:rsidP="008E06B5">
      <w:pPr>
        <w:pStyle w:val="NormalBold"/>
      </w:pPr>
      <w:r w:rsidRPr="0015308D">
        <w:rPr>
          <w:rStyle w:val="HideTWBExt"/>
          <w:b w:val="0"/>
        </w:rPr>
        <w:t>&lt;/RepeatBlock-By&gt;</w:t>
      </w:r>
    </w:p>
    <w:p w14:paraId="6B732E3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CBFD788"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0BE9226" w14:textId="77777777" w:rsidTr="00907396">
        <w:trPr>
          <w:trHeight w:hRule="exact" w:val="240"/>
          <w:jc w:val="center"/>
        </w:trPr>
        <w:tc>
          <w:tcPr>
            <w:tcW w:w="9752" w:type="dxa"/>
            <w:gridSpan w:val="2"/>
            <w:tcBorders>
              <w:top w:val="nil"/>
              <w:left w:val="nil"/>
              <w:bottom w:val="nil"/>
              <w:right w:val="nil"/>
            </w:tcBorders>
          </w:tcPr>
          <w:p w14:paraId="26BC4C0F" w14:textId="77777777" w:rsidR="008E06B5" w:rsidRPr="0015308D" w:rsidRDefault="008E06B5" w:rsidP="00907396"/>
        </w:tc>
      </w:tr>
      <w:tr w:rsidR="008E06B5" w:rsidRPr="0015308D" w14:paraId="50B7A6F3" w14:textId="77777777" w:rsidTr="00907396">
        <w:trPr>
          <w:trHeight w:val="240"/>
          <w:jc w:val="center"/>
        </w:trPr>
        <w:tc>
          <w:tcPr>
            <w:tcW w:w="4876" w:type="dxa"/>
            <w:tcBorders>
              <w:top w:val="nil"/>
              <w:left w:val="nil"/>
              <w:bottom w:val="nil"/>
              <w:right w:val="nil"/>
            </w:tcBorders>
          </w:tcPr>
          <w:p w14:paraId="49F9863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9E8742" w14:textId="77777777" w:rsidR="008E06B5" w:rsidRPr="0015308D" w:rsidRDefault="008E06B5" w:rsidP="00907396">
            <w:pPr>
              <w:pStyle w:val="AmColumnHeading"/>
            </w:pPr>
            <w:r w:rsidRPr="0015308D">
              <w:t>Geänderter Text</w:t>
            </w:r>
          </w:p>
        </w:tc>
      </w:tr>
      <w:tr w:rsidR="008E06B5" w:rsidRPr="0015308D" w14:paraId="7C2CD407" w14:textId="77777777" w:rsidTr="00907396">
        <w:trPr>
          <w:jc w:val="center"/>
        </w:trPr>
        <w:tc>
          <w:tcPr>
            <w:tcW w:w="4876" w:type="dxa"/>
            <w:tcBorders>
              <w:top w:val="nil"/>
              <w:left w:val="nil"/>
              <w:bottom w:val="nil"/>
              <w:right w:val="nil"/>
            </w:tcBorders>
          </w:tcPr>
          <w:p w14:paraId="308C860E"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 betont, dass der Mittelmeerraum kein Brennpunkt von Konflikten und Kriegen bleiben darf, und fordert eine neue Phase, die auf der aktiven Rolle der Menschen, der Zivilgesellschaft, der Unternehmen und der lokalen Verantwortungsträger als Triebkräfte eines erneuerten Pakts für Dialog und Zusammenarbeit beruht;</w:t>
            </w:r>
          </w:p>
        </w:tc>
        <w:tc>
          <w:tcPr>
            <w:tcW w:w="4876" w:type="dxa"/>
            <w:tcBorders>
              <w:top w:val="nil"/>
              <w:left w:val="nil"/>
              <w:bottom w:val="nil"/>
              <w:right w:val="nil"/>
            </w:tcBorders>
          </w:tcPr>
          <w:p w14:paraId="19FF8F65"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w:t>
            </w:r>
            <w:r w:rsidRPr="0015308D">
              <w:rPr>
                <w:b/>
                <w:i/>
              </w:rPr>
              <w:t xml:space="preserve"> und Autoritarismus, Unterdrückung und Armut entgegenzuwirken</w:t>
            </w:r>
            <w:r w:rsidRPr="0015308D">
              <w:t>; betont, dass der Mittelmeerraum kein Brennpunkt von Konflikten und Kriegen bleiben darf, und fordert eine neue Phase, die auf der aktiven Rolle der Menschen, der Zivilgesellschaft, der Unternehmen und der lokalen Verantwortungsträger als Triebkräfte eines erneuerten Pakts für Dialog und Zusammenarbeit beruht;</w:t>
            </w:r>
          </w:p>
        </w:tc>
      </w:tr>
    </w:tbl>
    <w:p w14:paraId="5ECF158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97A38DB" w14:textId="77777777" w:rsidR="008E06B5" w:rsidRPr="0015308D" w:rsidRDefault="008E06B5" w:rsidP="008E06B5">
      <w:r w:rsidRPr="0015308D">
        <w:rPr>
          <w:rStyle w:val="HideTWBExt"/>
        </w:rPr>
        <w:lastRenderedPageBreak/>
        <w:t>&lt;/Amend&gt;</w:t>
      </w:r>
    </w:p>
    <w:p w14:paraId="7B272C1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104</w:t>
      </w:r>
      <w:r w:rsidRPr="0015308D">
        <w:rPr>
          <w:rStyle w:val="HideTWBExt"/>
        </w:rPr>
        <w:t>&lt;/NumAm&gt;</w:t>
      </w:r>
    </w:p>
    <w:p w14:paraId="28D303C9"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42450E0F" w14:textId="77777777" w:rsidR="008E06B5" w:rsidRPr="0015308D" w:rsidRDefault="008E06B5" w:rsidP="008E06B5">
      <w:pPr>
        <w:pStyle w:val="NormalBold"/>
      </w:pPr>
      <w:r w:rsidRPr="0015308D">
        <w:rPr>
          <w:rStyle w:val="HideTWBExt"/>
          <w:b w:val="0"/>
        </w:rPr>
        <w:t>&lt;/RepeatBlock-By&gt;</w:t>
      </w:r>
    </w:p>
    <w:p w14:paraId="6E393FB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54D7F3C"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E867452" w14:textId="77777777" w:rsidTr="00907396">
        <w:trPr>
          <w:trHeight w:hRule="exact" w:val="240"/>
          <w:jc w:val="center"/>
        </w:trPr>
        <w:tc>
          <w:tcPr>
            <w:tcW w:w="9752" w:type="dxa"/>
            <w:gridSpan w:val="2"/>
            <w:tcBorders>
              <w:top w:val="nil"/>
              <w:left w:val="nil"/>
              <w:bottom w:val="nil"/>
              <w:right w:val="nil"/>
            </w:tcBorders>
          </w:tcPr>
          <w:p w14:paraId="2916E61B" w14:textId="77777777" w:rsidR="008E06B5" w:rsidRPr="0015308D" w:rsidRDefault="008E06B5" w:rsidP="00907396"/>
        </w:tc>
      </w:tr>
      <w:tr w:rsidR="008E06B5" w:rsidRPr="0015308D" w14:paraId="40AADF8A" w14:textId="77777777" w:rsidTr="00907396">
        <w:trPr>
          <w:trHeight w:val="240"/>
          <w:jc w:val="center"/>
        </w:trPr>
        <w:tc>
          <w:tcPr>
            <w:tcW w:w="4876" w:type="dxa"/>
            <w:tcBorders>
              <w:top w:val="nil"/>
              <w:left w:val="nil"/>
              <w:bottom w:val="nil"/>
              <w:right w:val="nil"/>
            </w:tcBorders>
          </w:tcPr>
          <w:p w14:paraId="372957D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81AA14D" w14:textId="77777777" w:rsidR="008E06B5" w:rsidRPr="0015308D" w:rsidRDefault="008E06B5" w:rsidP="00907396">
            <w:pPr>
              <w:pStyle w:val="AmColumnHeading"/>
            </w:pPr>
            <w:r w:rsidRPr="0015308D">
              <w:t>Geänderter Text</w:t>
            </w:r>
          </w:p>
        </w:tc>
      </w:tr>
      <w:tr w:rsidR="008E06B5" w:rsidRPr="0015308D" w14:paraId="6C84CC37" w14:textId="77777777" w:rsidTr="00907396">
        <w:trPr>
          <w:jc w:val="center"/>
        </w:trPr>
        <w:tc>
          <w:tcPr>
            <w:tcW w:w="4876" w:type="dxa"/>
            <w:tcBorders>
              <w:top w:val="nil"/>
              <w:left w:val="nil"/>
              <w:bottom w:val="nil"/>
              <w:right w:val="nil"/>
            </w:tcBorders>
          </w:tcPr>
          <w:p w14:paraId="764E7F6E"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 betont, dass</w:t>
            </w:r>
            <w:r w:rsidRPr="0015308D">
              <w:rPr>
                <w:b/>
                <w:i/>
              </w:rPr>
              <w:t xml:space="preserve"> der Mittelmeerraum kein Brennpunkt von Konflikten und Kriegen bleiben darf</w:t>
            </w:r>
            <w:r w:rsidRPr="0015308D">
              <w:t>, und fordert eine neue Phase, die auf der aktiven Rolle der Menschen, der Zivilgesellschaft, der Unternehmen und der lokalen Verantwortungsträger als Triebkräfte eines erneuerten Pakts für Dialog und Zusammenarbeit beruht;</w:t>
            </w:r>
          </w:p>
        </w:tc>
        <w:tc>
          <w:tcPr>
            <w:tcW w:w="4876" w:type="dxa"/>
            <w:tcBorders>
              <w:top w:val="nil"/>
              <w:left w:val="nil"/>
              <w:bottom w:val="nil"/>
              <w:right w:val="nil"/>
            </w:tcBorders>
          </w:tcPr>
          <w:p w14:paraId="3C7B980C" w14:textId="77777777" w:rsidR="008E06B5" w:rsidRPr="0015308D" w:rsidRDefault="008E06B5" w:rsidP="00907396">
            <w:pPr>
              <w:pStyle w:val="Normal6a"/>
            </w:pPr>
            <w:r w:rsidRPr="0015308D">
              <w:t>1.</w:t>
            </w:r>
            <w:r w:rsidRPr="0015308D">
              <w:tab/>
              <w:t>hält es für wesentlich, die aktive Rolle der Bevölkerung und der Zivilgesellschaft wiederzubeleben, um den Dialog, die Stabilität und den Frieden im Mittelmeerraum wiederherzustellen; betont, dass</w:t>
            </w:r>
            <w:r w:rsidRPr="0015308D">
              <w:rPr>
                <w:b/>
                <w:i/>
              </w:rPr>
              <w:t xml:space="preserve"> die Ursachen von Instabilität und Konflikten in der gesamten Region beseitigt werden müssen</w:t>
            </w:r>
            <w:r w:rsidRPr="0015308D">
              <w:t>, und fordert eine neue Phase, die auf der aktiven Rolle der Menschen, der Zivilgesellschaft, der Unternehmen und der lokalen Verantwortungsträger als Triebkräfte eines erneuerten Pakts für Dialog und Zusammenarbeit beruht;</w:t>
            </w:r>
          </w:p>
        </w:tc>
      </w:tr>
    </w:tbl>
    <w:p w14:paraId="3D9B3B3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73C6450" w14:textId="77777777" w:rsidR="008E06B5" w:rsidRPr="0015308D" w:rsidRDefault="008E06B5" w:rsidP="008E06B5">
      <w:r w:rsidRPr="0015308D">
        <w:rPr>
          <w:rStyle w:val="HideTWBExt"/>
        </w:rPr>
        <w:t>&lt;/Amend&gt;</w:t>
      </w:r>
    </w:p>
    <w:p w14:paraId="1B0B8A5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105</w:t>
      </w:r>
      <w:r w:rsidRPr="0015308D">
        <w:rPr>
          <w:rStyle w:val="HideTWBExt"/>
        </w:rPr>
        <w:t>&lt;/NumAm&gt;</w:t>
      </w:r>
    </w:p>
    <w:p w14:paraId="24C81330"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2A94E684" w14:textId="77777777" w:rsidR="008E06B5" w:rsidRPr="005335C5" w:rsidRDefault="008E06B5" w:rsidP="008E06B5">
      <w:pPr>
        <w:pStyle w:val="NormalBold"/>
        <w:rPr>
          <w:lang w:val="it-IT"/>
        </w:rPr>
      </w:pPr>
      <w:r w:rsidRPr="005335C5">
        <w:rPr>
          <w:rStyle w:val="HideTWBExt"/>
          <w:b w:val="0"/>
          <w:lang w:val="it-IT"/>
        </w:rPr>
        <w:t>&lt;/RepeatBlock-By&gt;</w:t>
      </w:r>
    </w:p>
    <w:p w14:paraId="2D5C13C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06F40C9"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52496BB" w14:textId="77777777" w:rsidTr="00907396">
        <w:trPr>
          <w:trHeight w:hRule="exact" w:val="240"/>
          <w:jc w:val="center"/>
        </w:trPr>
        <w:tc>
          <w:tcPr>
            <w:tcW w:w="9752" w:type="dxa"/>
            <w:gridSpan w:val="2"/>
            <w:tcBorders>
              <w:top w:val="nil"/>
              <w:left w:val="nil"/>
              <w:bottom w:val="nil"/>
              <w:right w:val="nil"/>
            </w:tcBorders>
          </w:tcPr>
          <w:p w14:paraId="07153F28" w14:textId="77777777" w:rsidR="008E06B5" w:rsidRPr="0015308D" w:rsidRDefault="008E06B5" w:rsidP="00907396"/>
        </w:tc>
      </w:tr>
      <w:tr w:rsidR="008E06B5" w:rsidRPr="0015308D" w14:paraId="48CEE94D" w14:textId="77777777" w:rsidTr="00907396">
        <w:trPr>
          <w:trHeight w:val="240"/>
          <w:jc w:val="center"/>
        </w:trPr>
        <w:tc>
          <w:tcPr>
            <w:tcW w:w="4876" w:type="dxa"/>
            <w:tcBorders>
              <w:top w:val="nil"/>
              <w:left w:val="nil"/>
              <w:bottom w:val="nil"/>
              <w:right w:val="nil"/>
            </w:tcBorders>
          </w:tcPr>
          <w:p w14:paraId="77B75C6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6188EE" w14:textId="77777777" w:rsidR="008E06B5" w:rsidRPr="0015308D" w:rsidRDefault="008E06B5" w:rsidP="00907396">
            <w:pPr>
              <w:pStyle w:val="AmColumnHeading"/>
            </w:pPr>
            <w:r w:rsidRPr="0015308D">
              <w:t>Geänderter Text</w:t>
            </w:r>
          </w:p>
        </w:tc>
      </w:tr>
      <w:tr w:rsidR="008E06B5" w:rsidRPr="0015308D" w14:paraId="465E78FE" w14:textId="77777777" w:rsidTr="00907396">
        <w:trPr>
          <w:jc w:val="center"/>
        </w:trPr>
        <w:tc>
          <w:tcPr>
            <w:tcW w:w="4876" w:type="dxa"/>
            <w:tcBorders>
              <w:top w:val="nil"/>
              <w:left w:val="nil"/>
              <w:bottom w:val="nil"/>
              <w:right w:val="nil"/>
            </w:tcBorders>
          </w:tcPr>
          <w:p w14:paraId="44D91CD1" w14:textId="77777777" w:rsidR="008E06B5" w:rsidRPr="0015308D" w:rsidRDefault="008E06B5" w:rsidP="00907396">
            <w:pPr>
              <w:pStyle w:val="Normal6a"/>
            </w:pPr>
            <w:r w:rsidRPr="0015308D">
              <w:t>1.</w:t>
            </w:r>
            <w:r w:rsidRPr="0015308D">
              <w:tab/>
              <w:t xml:space="preserve">hält es für wesentlich, die aktive Rolle der Bevölkerung und der Zivilgesellschaft wiederzubeleben, um den Dialog, die Stabilität und den Frieden im Mittelmeerraum wiederherzustellen; betont, dass der Mittelmeerraum kein Brennpunkt von Konflikten und Kriegen bleiben darf, und fordert eine neue Phase, die auf der aktiven Rolle der Menschen, der Zivilgesellschaft, der Unternehmen und der lokalen Verantwortungsträger als </w:t>
            </w:r>
            <w:r w:rsidRPr="0015308D">
              <w:lastRenderedPageBreak/>
              <w:t>Triebkräfte eines erneuerten Pakts für Dialog und Zusammenarbeit beruht;</w:t>
            </w:r>
          </w:p>
        </w:tc>
        <w:tc>
          <w:tcPr>
            <w:tcW w:w="4876" w:type="dxa"/>
            <w:tcBorders>
              <w:top w:val="nil"/>
              <w:left w:val="nil"/>
              <w:bottom w:val="nil"/>
              <w:right w:val="nil"/>
            </w:tcBorders>
          </w:tcPr>
          <w:p w14:paraId="583362B4" w14:textId="77777777" w:rsidR="008E06B5" w:rsidRPr="0015308D" w:rsidRDefault="008E06B5" w:rsidP="00907396">
            <w:pPr>
              <w:pStyle w:val="Normal6a"/>
            </w:pPr>
            <w:r w:rsidRPr="0015308D">
              <w:lastRenderedPageBreak/>
              <w:t>1.</w:t>
            </w:r>
            <w:r w:rsidRPr="0015308D">
              <w:tab/>
              <w:t>hält es für wesentlich, die aktive Rolle der Bevölkerung und der Zivilgesellschaft wiederzubeleben, um den Dialog, die Stabilität und den Frieden im Mittelmeerraum wiederherzustellen; betont, dass der Mittelmeerraum kein Brennpunkt von Konflikten und Kriegen bleiben darf, und fordert eine neue Phase, die auf der aktiven Rolle der Menschen, der Zivilgesellschaft, der Unternehmen</w:t>
            </w:r>
            <w:r w:rsidRPr="0015308D">
              <w:rPr>
                <w:b/>
                <w:i/>
              </w:rPr>
              <w:t>, der Regionen</w:t>
            </w:r>
            <w:r w:rsidRPr="0015308D">
              <w:t xml:space="preserve"> und der lokalen Verantwortungsträger als Triebkräfte eines </w:t>
            </w:r>
            <w:r w:rsidRPr="0015308D">
              <w:lastRenderedPageBreak/>
              <w:t>erneuerten Pakts für Dialog und Zusammenarbeit beruht;</w:t>
            </w:r>
          </w:p>
        </w:tc>
      </w:tr>
    </w:tbl>
    <w:p w14:paraId="31548DCD"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13D0D009" w14:textId="77777777" w:rsidR="008E06B5" w:rsidRPr="005335C5" w:rsidRDefault="008E06B5" w:rsidP="008E06B5">
      <w:pPr>
        <w:rPr>
          <w:lang w:val="it-IT"/>
        </w:rPr>
      </w:pPr>
      <w:r w:rsidRPr="005335C5">
        <w:rPr>
          <w:rStyle w:val="HideTWBExt"/>
          <w:lang w:val="it-IT"/>
        </w:rPr>
        <w:t>&lt;/Amend&gt;</w:t>
      </w:r>
    </w:p>
    <w:p w14:paraId="4653E038"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106</w:t>
      </w:r>
      <w:r w:rsidRPr="005335C5">
        <w:rPr>
          <w:rStyle w:val="HideTWBExt"/>
          <w:lang w:val="it-IT"/>
        </w:rPr>
        <w:t>&lt;/NumAm&gt;</w:t>
      </w:r>
    </w:p>
    <w:p w14:paraId="1ACD8DA0"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5ABEFF53" w14:textId="77777777" w:rsidR="008E06B5" w:rsidRPr="005335C5" w:rsidRDefault="008E06B5" w:rsidP="008E06B5">
      <w:pPr>
        <w:pStyle w:val="NormalBold"/>
        <w:rPr>
          <w:lang w:val="it-IT"/>
        </w:rPr>
      </w:pPr>
      <w:r w:rsidRPr="005335C5">
        <w:rPr>
          <w:rStyle w:val="HideTWBExt"/>
          <w:b w:val="0"/>
          <w:lang w:val="it-IT"/>
        </w:rPr>
        <w:t>&lt;/RepeatBlock-By&gt;</w:t>
      </w:r>
    </w:p>
    <w:p w14:paraId="6C5608F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BA1CDB5" w14:textId="77777777" w:rsidR="008E06B5" w:rsidRPr="0015308D" w:rsidRDefault="008E06B5" w:rsidP="008E06B5">
      <w:pPr>
        <w:pStyle w:val="NormalBold"/>
      </w:pPr>
      <w:r w:rsidRPr="0015308D">
        <w:rPr>
          <w:rStyle w:val="HideTWBExt"/>
        </w:rPr>
        <w:t>&lt;Article&gt;</w:t>
      </w:r>
      <w:r w:rsidRPr="0015308D">
        <w:t>Ziffer 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08F0811" w14:textId="77777777" w:rsidTr="00907396">
        <w:trPr>
          <w:trHeight w:hRule="exact" w:val="240"/>
          <w:jc w:val="center"/>
        </w:trPr>
        <w:tc>
          <w:tcPr>
            <w:tcW w:w="9752" w:type="dxa"/>
            <w:gridSpan w:val="2"/>
            <w:tcBorders>
              <w:top w:val="nil"/>
              <w:left w:val="nil"/>
              <w:bottom w:val="nil"/>
              <w:right w:val="nil"/>
            </w:tcBorders>
          </w:tcPr>
          <w:p w14:paraId="495D6F98" w14:textId="77777777" w:rsidR="008E06B5" w:rsidRPr="0015308D" w:rsidRDefault="008E06B5" w:rsidP="00907396"/>
        </w:tc>
      </w:tr>
      <w:tr w:rsidR="008E06B5" w:rsidRPr="0015308D" w14:paraId="74985E07" w14:textId="77777777" w:rsidTr="00907396">
        <w:trPr>
          <w:trHeight w:val="240"/>
          <w:jc w:val="center"/>
        </w:trPr>
        <w:tc>
          <w:tcPr>
            <w:tcW w:w="4876" w:type="dxa"/>
            <w:tcBorders>
              <w:top w:val="nil"/>
              <w:left w:val="nil"/>
              <w:bottom w:val="nil"/>
              <w:right w:val="nil"/>
            </w:tcBorders>
          </w:tcPr>
          <w:p w14:paraId="2A35329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5E2B075" w14:textId="77777777" w:rsidR="008E06B5" w:rsidRPr="0015308D" w:rsidRDefault="008E06B5" w:rsidP="00907396">
            <w:pPr>
              <w:pStyle w:val="AmColumnHeading"/>
            </w:pPr>
            <w:r w:rsidRPr="0015308D">
              <w:t>Geänderter Text</w:t>
            </w:r>
          </w:p>
        </w:tc>
      </w:tr>
      <w:tr w:rsidR="008E06B5" w:rsidRPr="0015308D" w14:paraId="1E8A36B2" w14:textId="77777777" w:rsidTr="00907396">
        <w:trPr>
          <w:jc w:val="center"/>
        </w:trPr>
        <w:tc>
          <w:tcPr>
            <w:tcW w:w="4876" w:type="dxa"/>
            <w:tcBorders>
              <w:top w:val="nil"/>
              <w:left w:val="nil"/>
              <w:bottom w:val="nil"/>
              <w:right w:val="nil"/>
            </w:tcBorders>
          </w:tcPr>
          <w:p w14:paraId="145C3778" w14:textId="77777777" w:rsidR="008E06B5" w:rsidRPr="0015308D" w:rsidRDefault="008E06B5" w:rsidP="00907396">
            <w:pPr>
              <w:pStyle w:val="Normal6a"/>
            </w:pPr>
            <w:r w:rsidRPr="0015308D">
              <w:t>1.</w:t>
            </w:r>
            <w:r w:rsidRPr="0015308D">
              <w:tab/>
              <w:t xml:space="preserve">hält es für wesentlich, die aktive Rolle der Bevölkerung und der Zivilgesellschaft </w:t>
            </w:r>
            <w:r w:rsidRPr="0015308D">
              <w:rPr>
                <w:b/>
                <w:i/>
              </w:rPr>
              <w:t>wiederzubeleben</w:t>
            </w:r>
            <w:r w:rsidRPr="0015308D">
              <w:t xml:space="preserve">, um den Dialog, die Stabilität und den Frieden im Mittelmeerraum wiederherzustellen; betont, dass der Mittelmeerraum </w:t>
            </w:r>
            <w:r w:rsidRPr="0015308D">
              <w:rPr>
                <w:b/>
                <w:i/>
              </w:rPr>
              <w:t>kein Brennpunkt von Konflikten und Kriegen bleiben darf</w:t>
            </w:r>
            <w:r w:rsidRPr="0015308D">
              <w:t xml:space="preserve">, und fordert eine neue Phase, die auf der </w:t>
            </w:r>
            <w:r w:rsidRPr="0015308D">
              <w:rPr>
                <w:b/>
                <w:i/>
              </w:rPr>
              <w:t>aktiven Rolle der Menschen, der Zivilgesellschaft, der Unternehmen und der lokalen Verantwortungsträger als Triebkräfte eines erneuerten Pakts für Dialog und Zusammenarbeit</w:t>
            </w:r>
            <w:r w:rsidRPr="0015308D">
              <w:t xml:space="preserve"> beruht;</w:t>
            </w:r>
          </w:p>
        </w:tc>
        <w:tc>
          <w:tcPr>
            <w:tcW w:w="4876" w:type="dxa"/>
            <w:tcBorders>
              <w:top w:val="nil"/>
              <w:left w:val="nil"/>
              <w:bottom w:val="nil"/>
              <w:right w:val="nil"/>
            </w:tcBorders>
          </w:tcPr>
          <w:p w14:paraId="30C8B310" w14:textId="77777777" w:rsidR="008E06B5" w:rsidRPr="0015308D" w:rsidRDefault="008E06B5" w:rsidP="00907396">
            <w:pPr>
              <w:pStyle w:val="Normal6a"/>
            </w:pPr>
            <w:r w:rsidRPr="0015308D">
              <w:t>1.</w:t>
            </w:r>
            <w:r w:rsidRPr="0015308D">
              <w:tab/>
              <w:t>hält es für wesentlich, die aktive Rolle der Bevölkerung</w:t>
            </w:r>
            <w:r w:rsidRPr="0015308D">
              <w:rPr>
                <w:b/>
                <w:i/>
              </w:rPr>
              <w:t>, der Unternehmen</w:t>
            </w:r>
            <w:r w:rsidRPr="0015308D">
              <w:t xml:space="preserve"> und der Zivilgesellschaft </w:t>
            </w:r>
            <w:r w:rsidRPr="0015308D">
              <w:rPr>
                <w:b/>
                <w:i/>
              </w:rPr>
              <w:t>zu stärken</w:t>
            </w:r>
            <w:r w:rsidRPr="0015308D">
              <w:t xml:space="preserve">, um den Dialog, die Stabilität und den Frieden im Mittelmeerraum wiederherzustellen; betont, dass der Mittelmeerraum </w:t>
            </w:r>
            <w:r w:rsidRPr="0015308D">
              <w:rPr>
                <w:b/>
                <w:i/>
              </w:rPr>
              <w:t>ein Raum des Friedens, der Sicherheit, des Wohlstandes und der Zusammenarbeit werden muss</w:t>
            </w:r>
            <w:r w:rsidRPr="0015308D">
              <w:t xml:space="preserve">, und fordert eine neue Phase, die auf der </w:t>
            </w:r>
            <w:r w:rsidRPr="0015308D">
              <w:rPr>
                <w:b/>
                <w:i/>
              </w:rPr>
              <w:t>geteilten Verantwortung, auf Investitionen, wirtschaftlichen Chancen und wechselseitig vorteilhaften Partnerschaften zwischen allen Interessenträgern</w:t>
            </w:r>
            <w:r w:rsidRPr="0015308D">
              <w:t xml:space="preserve"> beruht;</w:t>
            </w:r>
          </w:p>
        </w:tc>
      </w:tr>
    </w:tbl>
    <w:p w14:paraId="376101E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1F923649" w14:textId="77777777" w:rsidR="008E06B5" w:rsidRPr="0015308D" w:rsidRDefault="008E06B5" w:rsidP="008E06B5">
      <w:r w:rsidRPr="0015308D">
        <w:rPr>
          <w:rStyle w:val="HideTWBExt"/>
        </w:rPr>
        <w:t>&lt;/Amend&gt;</w:t>
      </w:r>
    </w:p>
    <w:p w14:paraId="16EAFD6F"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107</w:t>
      </w:r>
      <w:r w:rsidRPr="0015308D">
        <w:rPr>
          <w:rStyle w:val="HideTWBExt"/>
          <w:b w:val="0"/>
        </w:rPr>
        <w:t>&lt;/NumAm&gt;</w:t>
      </w:r>
    </w:p>
    <w:p w14:paraId="50094D56"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0FE8B70F" w14:textId="77777777" w:rsidR="008E06B5" w:rsidRPr="0015308D" w:rsidRDefault="008E06B5" w:rsidP="008E06B5">
      <w:pPr>
        <w:pStyle w:val="NormalBold"/>
      </w:pPr>
      <w:r w:rsidRPr="0015308D">
        <w:rPr>
          <w:rStyle w:val="HideTWBExt"/>
          <w:b w:val="0"/>
        </w:rPr>
        <w:t>&lt;/RepeatBlock-By&gt;</w:t>
      </w:r>
    </w:p>
    <w:p w14:paraId="6DC3739E"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E3764F0" w14:textId="77777777" w:rsidR="008E06B5" w:rsidRPr="0015308D" w:rsidRDefault="008E06B5" w:rsidP="008E06B5">
      <w:pPr>
        <w:pStyle w:val="NormalBold"/>
      </w:pPr>
      <w:r w:rsidRPr="0015308D">
        <w:rPr>
          <w:rStyle w:val="HideTWBExt"/>
          <w:b w:val="0"/>
        </w:rPr>
        <w:t>&lt;Article&gt;</w:t>
      </w:r>
      <w:r w:rsidRPr="0015308D">
        <w:t>Ziffer 1</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9E41874" w14:textId="77777777" w:rsidTr="00907396">
        <w:trPr>
          <w:trHeight w:hRule="exact" w:val="240"/>
          <w:jc w:val="center"/>
        </w:trPr>
        <w:tc>
          <w:tcPr>
            <w:tcW w:w="9752" w:type="dxa"/>
            <w:gridSpan w:val="2"/>
            <w:tcBorders>
              <w:top w:val="nil"/>
              <w:left w:val="nil"/>
              <w:bottom w:val="nil"/>
              <w:right w:val="nil"/>
            </w:tcBorders>
          </w:tcPr>
          <w:p w14:paraId="2E2844CC" w14:textId="77777777" w:rsidR="008E06B5" w:rsidRPr="0015308D" w:rsidRDefault="008E06B5" w:rsidP="00907396"/>
        </w:tc>
      </w:tr>
      <w:tr w:rsidR="008E06B5" w:rsidRPr="0015308D" w14:paraId="40115F12" w14:textId="77777777" w:rsidTr="00907396">
        <w:trPr>
          <w:trHeight w:val="240"/>
          <w:jc w:val="center"/>
        </w:trPr>
        <w:tc>
          <w:tcPr>
            <w:tcW w:w="4876" w:type="dxa"/>
            <w:tcBorders>
              <w:top w:val="nil"/>
              <w:left w:val="nil"/>
              <w:bottom w:val="nil"/>
              <w:right w:val="nil"/>
            </w:tcBorders>
          </w:tcPr>
          <w:p w14:paraId="1E8B0BE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753AC99" w14:textId="77777777" w:rsidR="008E06B5" w:rsidRPr="0015308D" w:rsidRDefault="008E06B5" w:rsidP="00907396">
            <w:pPr>
              <w:pStyle w:val="AmColumnHeading"/>
            </w:pPr>
            <w:r w:rsidRPr="0015308D">
              <w:t>Geänderter Text</w:t>
            </w:r>
          </w:p>
        </w:tc>
      </w:tr>
      <w:tr w:rsidR="008E06B5" w:rsidRPr="0015308D" w14:paraId="763387AD" w14:textId="77777777" w:rsidTr="00907396">
        <w:trPr>
          <w:jc w:val="center"/>
        </w:trPr>
        <w:tc>
          <w:tcPr>
            <w:tcW w:w="4876" w:type="dxa"/>
            <w:tcBorders>
              <w:top w:val="nil"/>
              <w:left w:val="nil"/>
              <w:bottom w:val="nil"/>
              <w:right w:val="nil"/>
            </w:tcBorders>
          </w:tcPr>
          <w:p w14:paraId="7579082F" w14:textId="77777777" w:rsidR="008E06B5" w:rsidRPr="0015308D" w:rsidRDefault="008E06B5" w:rsidP="00907396">
            <w:pPr>
              <w:pStyle w:val="Normal6a"/>
            </w:pPr>
            <w:r w:rsidRPr="0015308D">
              <w:t>1.</w:t>
            </w:r>
            <w:r w:rsidRPr="0015308D">
              <w:tab/>
              <w:t xml:space="preserve">hält es für wesentlich, die aktive Rolle der Bevölkerung und der Zivilgesellschaft wiederzubeleben, um den Dialog, die Stabilität und den Frieden im Mittelmeerraum wiederherzustellen; betont, dass der Mittelmeerraum kein Brennpunkt von Konflikten und Kriegen </w:t>
            </w:r>
            <w:r w:rsidRPr="0015308D">
              <w:lastRenderedPageBreak/>
              <w:t xml:space="preserve">bleiben darf, und fordert eine neue Phase, die auf der aktiven Rolle der Menschen, der Zivilgesellschaft, der Unternehmen und der lokalen Verantwortungsträger als Triebkräfte </w:t>
            </w:r>
            <w:r w:rsidRPr="0015308D">
              <w:rPr>
                <w:b/>
                <w:i/>
              </w:rPr>
              <w:t>eines erneuerten Pakts für Dialog und Zusammenarbeit</w:t>
            </w:r>
            <w:r w:rsidRPr="0015308D">
              <w:t xml:space="preserve"> beruht;</w:t>
            </w:r>
          </w:p>
        </w:tc>
        <w:tc>
          <w:tcPr>
            <w:tcW w:w="4876" w:type="dxa"/>
            <w:tcBorders>
              <w:top w:val="nil"/>
              <w:left w:val="nil"/>
              <w:bottom w:val="nil"/>
              <w:right w:val="nil"/>
            </w:tcBorders>
          </w:tcPr>
          <w:p w14:paraId="3F3BDA53" w14:textId="77777777" w:rsidR="008E06B5" w:rsidRPr="0015308D" w:rsidRDefault="008E06B5" w:rsidP="00907396">
            <w:pPr>
              <w:pStyle w:val="Normal6a"/>
            </w:pPr>
            <w:r w:rsidRPr="0015308D">
              <w:lastRenderedPageBreak/>
              <w:t>1.</w:t>
            </w:r>
            <w:r w:rsidRPr="0015308D">
              <w:tab/>
              <w:t xml:space="preserve">hält es für wesentlich, die aktive Rolle der Bevölkerung und der Zivilgesellschaft wiederzubeleben, um den Dialog, die Stabilität und den Frieden im Mittelmeerraum wiederherzustellen; betont, dass der Mittelmeerraum kein Brennpunkt von Konflikten und Kriegen </w:t>
            </w:r>
            <w:r w:rsidRPr="0015308D">
              <w:lastRenderedPageBreak/>
              <w:t xml:space="preserve">bleiben darf, und fordert eine neue Phase, die auf der aktiven Rolle der Menschen, der Zivilgesellschaft, der Unternehmen und der lokalen Verantwortungsträger als Triebkräfte </w:t>
            </w:r>
            <w:r w:rsidRPr="0015308D">
              <w:rPr>
                <w:b/>
                <w:i/>
              </w:rPr>
              <w:t>dieser Ziele</w:t>
            </w:r>
            <w:r w:rsidRPr="0015308D">
              <w:t xml:space="preserve"> beruht;</w:t>
            </w:r>
          </w:p>
        </w:tc>
      </w:tr>
    </w:tbl>
    <w:p w14:paraId="31E8FCC6"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5235F465" w14:textId="77777777" w:rsidR="008E06B5" w:rsidRPr="0015308D" w:rsidRDefault="008E06B5" w:rsidP="008E06B5">
      <w:r w:rsidRPr="0015308D">
        <w:rPr>
          <w:rStyle w:val="HideTWBExt"/>
        </w:rPr>
        <w:t>&lt;/Amend&gt;</w:t>
      </w:r>
    </w:p>
    <w:p w14:paraId="604DCE4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108</w:t>
      </w:r>
      <w:r w:rsidRPr="0015308D">
        <w:rPr>
          <w:rStyle w:val="HideTWBExt"/>
        </w:rPr>
        <w:t>&lt;/NumAm&gt;</w:t>
      </w:r>
    </w:p>
    <w:p w14:paraId="23EF4506" w14:textId="77777777" w:rsidR="008E06B5" w:rsidRPr="0015308D" w:rsidRDefault="008E06B5" w:rsidP="008E06B5">
      <w:pPr>
        <w:pStyle w:val="NormalBold"/>
      </w:pPr>
      <w:r w:rsidRPr="0015308D">
        <w:rPr>
          <w:rStyle w:val="HideTWBExt"/>
          <w:b w:val="0"/>
        </w:rPr>
        <w:t>&lt;RepeatBlock-By&gt;&lt;Members&gt;</w:t>
      </w:r>
      <w:r w:rsidRPr="0015308D">
        <w:t>Loucas Fourlas</w:t>
      </w:r>
      <w:r w:rsidRPr="0015308D">
        <w:rPr>
          <w:rStyle w:val="HideTWBExt"/>
          <w:b w:val="0"/>
        </w:rPr>
        <w:t>&lt;/Members&gt;</w:t>
      </w:r>
    </w:p>
    <w:p w14:paraId="2D37B8BE" w14:textId="77777777" w:rsidR="008E06B5" w:rsidRPr="0015308D" w:rsidRDefault="008E06B5" w:rsidP="008E06B5">
      <w:pPr>
        <w:pStyle w:val="NormalBold"/>
      </w:pPr>
      <w:r w:rsidRPr="0015308D">
        <w:rPr>
          <w:rStyle w:val="HideTWBExt"/>
          <w:b w:val="0"/>
        </w:rPr>
        <w:t>&lt;/RepeatBlock-By&gt;</w:t>
      </w:r>
    </w:p>
    <w:p w14:paraId="4DB7286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695563B" w14:textId="77777777" w:rsidR="008E06B5" w:rsidRPr="0015308D" w:rsidRDefault="008E06B5" w:rsidP="008E06B5">
      <w:pPr>
        <w:pStyle w:val="NormalBold"/>
      </w:pPr>
      <w:r w:rsidRPr="0015308D">
        <w:rPr>
          <w:rStyle w:val="HideTWBExt"/>
        </w:rPr>
        <w:t>&lt;Article&gt;</w:t>
      </w:r>
      <w:r w:rsidRPr="0015308D">
        <w:t>Ziffer 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78E633A" w14:textId="77777777" w:rsidTr="00907396">
        <w:trPr>
          <w:trHeight w:hRule="exact" w:val="240"/>
          <w:jc w:val="center"/>
        </w:trPr>
        <w:tc>
          <w:tcPr>
            <w:tcW w:w="9752" w:type="dxa"/>
            <w:gridSpan w:val="2"/>
            <w:tcBorders>
              <w:top w:val="nil"/>
              <w:left w:val="nil"/>
              <w:bottom w:val="nil"/>
              <w:right w:val="nil"/>
            </w:tcBorders>
          </w:tcPr>
          <w:p w14:paraId="2A19B701" w14:textId="77777777" w:rsidR="008E06B5" w:rsidRPr="0015308D" w:rsidRDefault="008E06B5" w:rsidP="00907396"/>
        </w:tc>
      </w:tr>
      <w:tr w:rsidR="008E06B5" w:rsidRPr="0015308D" w14:paraId="18AE02CF" w14:textId="77777777" w:rsidTr="00907396">
        <w:trPr>
          <w:trHeight w:val="240"/>
          <w:jc w:val="center"/>
        </w:trPr>
        <w:tc>
          <w:tcPr>
            <w:tcW w:w="4876" w:type="dxa"/>
            <w:tcBorders>
              <w:top w:val="nil"/>
              <w:left w:val="nil"/>
              <w:bottom w:val="nil"/>
              <w:right w:val="nil"/>
            </w:tcBorders>
          </w:tcPr>
          <w:p w14:paraId="6C8174F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D704FB1" w14:textId="77777777" w:rsidR="008E06B5" w:rsidRPr="0015308D" w:rsidRDefault="008E06B5" w:rsidP="00907396">
            <w:pPr>
              <w:pStyle w:val="AmColumnHeading"/>
            </w:pPr>
            <w:r w:rsidRPr="0015308D">
              <w:t>Geänderter Text</w:t>
            </w:r>
          </w:p>
        </w:tc>
      </w:tr>
      <w:tr w:rsidR="008E06B5" w:rsidRPr="0015308D" w14:paraId="78376F19" w14:textId="77777777" w:rsidTr="00907396">
        <w:trPr>
          <w:jc w:val="center"/>
        </w:trPr>
        <w:tc>
          <w:tcPr>
            <w:tcW w:w="4876" w:type="dxa"/>
            <w:tcBorders>
              <w:top w:val="nil"/>
              <w:left w:val="nil"/>
              <w:bottom w:val="nil"/>
              <w:right w:val="nil"/>
            </w:tcBorders>
          </w:tcPr>
          <w:p w14:paraId="66AE79F1" w14:textId="77777777" w:rsidR="008E06B5" w:rsidRPr="0015308D" w:rsidRDefault="008E06B5" w:rsidP="00907396">
            <w:pPr>
              <w:pStyle w:val="Normal6a"/>
            </w:pPr>
          </w:p>
        </w:tc>
        <w:tc>
          <w:tcPr>
            <w:tcW w:w="4876" w:type="dxa"/>
            <w:tcBorders>
              <w:top w:val="nil"/>
              <w:left w:val="nil"/>
              <w:bottom w:val="nil"/>
              <w:right w:val="nil"/>
            </w:tcBorders>
          </w:tcPr>
          <w:p w14:paraId="4E88FBF9" w14:textId="77777777" w:rsidR="008E06B5" w:rsidRPr="0015308D" w:rsidRDefault="008E06B5" w:rsidP="00907396">
            <w:pPr>
              <w:pStyle w:val="Normal6a"/>
            </w:pPr>
            <w:r w:rsidRPr="0015308D">
              <w:rPr>
                <w:b/>
                <w:i/>
              </w:rPr>
              <w:t>1a.</w:t>
            </w:r>
            <w:r w:rsidRPr="0015308D">
              <w:tab/>
            </w:r>
            <w:r w:rsidRPr="0015308D">
              <w:rPr>
                <w:b/>
                <w:i/>
              </w:rPr>
              <w:t>betont, dass glaubwürdige Europa-Mittelmeer-Partnerschaften auf der uneingeschränkten Achtung des Völkerrechts, einschließlich des Seerechtsübereinkommens der Vereinten Nationen (SRÜ), und der Unverletzlichkeit der Souveränität und der Hoheitsrechte der Mitgliedstaaten in ihren Meereszonen, einschließlich der ausschließlichen Wirtschaftszonen, beruhen muss;</w:t>
            </w:r>
          </w:p>
        </w:tc>
      </w:tr>
    </w:tbl>
    <w:p w14:paraId="01AE04A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BF523CF" w14:textId="77777777" w:rsidR="008E06B5" w:rsidRPr="0015308D" w:rsidRDefault="008E06B5" w:rsidP="008E06B5">
      <w:r w:rsidRPr="0015308D">
        <w:rPr>
          <w:rStyle w:val="HideTWBExt"/>
        </w:rPr>
        <w:t>&lt;/Amend&gt;</w:t>
      </w:r>
    </w:p>
    <w:p w14:paraId="325F704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109</w:t>
      </w:r>
      <w:r w:rsidRPr="0015308D">
        <w:rPr>
          <w:rStyle w:val="HideTWBExt"/>
        </w:rPr>
        <w:t>&lt;/NumAm&gt;</w:t>
      </w:r>
    </w:p>
    <w:p w14:paraId="126281E6" w14:textId="77777777" w:rsidR="008E06B5" w:rsidRPr="0015308D" w:rsidRDefault="008E06B5" w:rsidP="008E06B5">
      <w:pPr>
        <w:pStyle w:val="NormalBold"/>
      </w:pPr>
      <w:r w:rsidRPr="0015308D">
        <w:rPr>
          <w:rStyle w:val="HideTWBExt"/>
          <w:b w:val="0"/>
        </w:rPr>
        <w:t>&lt;RepeatBlock-By&gt;&lt;Members&gt;</w:t>
      </w:r>
      <w:r w:rsidRPr="0015308D">
        <w:t>Petras Auštrevičius</w:t>
      </w:r>
      <w:r w:rsidRPr="0015308D">
        <w:rPr>
          <w:rStyle w:val="HideTWBExt"/>
          <w:b w:val="0"/>
        </w:rPr>
        <w:t>&lt;/Members&gt;</w:t>
      </w:r>
    </w:p>
    <w:p w14:paraId="681E19F0" w14:textId="77777777" w:rsidR="008E06B5" w:rsidRPr="0015308D" w:rsidRDefault="008E06B5" w:rsidP="008E06B5">
      <w:pPr>
        <w:pStyle w:val="NormalBold"/>
      </w:pPr>
      <w:r w:rsidRPr="0015308D">
        <w:rPr>
          <w:rStyle w:val="HideTWBExt"/>
          <w:b w:val="0"/>
        </w:rPr>
        <w:t>&lt;/RepeatBlock-By&gt;</w:t>
      </w:r>
    </w:p>
    <w:p w14:paraId="65D5EDA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B0B9F06" w14:textId="77777777" w:rsidR="008E06B5" w:rsidRPr="0015308D" w:rsidRDefault="008E06B5" w:rsidP="008E06B5">
      <w:pPr>
        <w:pStyle w:val="NormalBold"/>
      </w:pPr>
      <w:r w:rsidRPr="0015308D">
        <w:rPr>
          <w:rStyle w:val="HideTWBExt"/>
        </w:rPr>
        <w:t>&lt;Article&gt;</w:t>
      </w:r>
      <w:r w:rsidRPr="0015308D">
        <w:t>Ziffer 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B3D266C" w14:textId="77777777" w:rsidTr="00907396">
        <w:trPr>
          <w:trHeight w:hRule="exact" w:val="240"/>
          <w:jc w:val="center"/>
        </w:trPr>
        <w:tc>
          <w:tcPr>
            <w:tcW w:w="9752" w:type="dxa"/>
            <w:gridSpan w:val="2"/>
            <w:tcBorders>
              <w:top w:val="nil"/>
              <w:left w:val="nil"/>
              <w:bottom w:val="nil"/>
              <w:right w:val="nil"/>
            </w:tcBorders>
          </w:tcPr>
          <w:p w14:paraId="67E08437" w14:textId="77777777" w:rsidR="008E06B5" w:rsidRPr="0015308D" w:rsidRDefault="008E06B5" w:rsidP="00907396"/>
        </w:tc>
      </w:tr>
      <w:tr w:rsidR="008E06B5" w:rsidRPr="0015308D" w14:paraId="0883BEB0" w14:textId="77777777" w:rsidTr="00907396">
        <w:trPr>
          <w:trHeight w:val="240"/>
          <w:jc w:val="center"/>
        </w:trPr>
        <w:tc>
          <w:tcPr>
            <w:tcW w:w="4876" w:type="dxa"/>
            <w:tcBorders>
              <w:top w:val="nil"/>
              <w:left w:val="nil"/>
              <w:bottom w:val="nil"/>
              <w:right w:val="nil"/>
            </w:tcBorders>
          </w:tcPr>
          <w:p w14:paraId="63F7BB0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1CFB5F1" w14:textId="77777777" w:rsidR="008E06B5" w:rsidRPr="0015308D" w:rsidRDefault="008E06B5" w:rsidP="00907396">
            <w:pPr>
              <w:pStyle w:val="AmColumnHeading"/>
            </w:pPr>
            <w:r w:rsidRPr="0015308D">
              <w:t>Geänderter Text</w:t>
            </w:r>
          </w:p>
        </w:tc>
      </w:tr>
      <w:tr w:rsidR="008E06B5" w:rsidRPr="0015308D" w14:paraId="28444696" w14:textId="77777777" w:rsidTr="00907396">
        <w:trPr>
          <w:jc w:val="center"/>
        </w:trPr>
        <w:tc>
          <w:tcPr>
            <w:tcW w:w="4876" w:type="dxa"/>
            <w:tcBorders>
              <w:top w:val="nil"/>
              <w:left w:val="nil"/>
              <w:bottom w:val="nil"/>
              <w:right w:val="nil"/>
            </w:tcBorders>
          </w:tcPr>
          <w:p w14:paraId="41371B23" w14:textId="77777777" w:rsidR="008E06B5" w:rsidRPr="0015308D" w:rsidRDefault="008E06B5" w:rsidP="00907396">
            <w:pPr>
              <w:pStyle w:val="Normal6a"/>
            </w:pPr>
          </w:p>
        </w:tc>
        <w:tc>
          <w:tcPr>
            <w:tcW w:w="4876" w:type="dxa"/>
            <w:tcBorders>
              <w:top w:val="nil"/>
              <w:left w:val="nil"/>
              <w:bottom w:val="nil"/>
              <w:right w:val="nil"/>
            </w:tcBorders>
          </w:tcPr>
          <w:p w14:paraId="7A18E634" w14:textId="77777777" w:rsidR="008E06B5" w:rsidRPr="0015308D" w:rsidRDefault="008E06B5" w:rsidP="00907396">
            <w:pPr>
              <w:pStyle w:val="Normal6a"/>
            </w:pPr>
            <w:r w:rsidRPr="0015308D">
              <w:rPr>
                <w:b/>
                <w:i/>
              </w:rPr>
              <w:t>1a.</w:t>
            </w:r>
            <w:r w:rsidRPr="0015308D">
              <w:tab/>
            </w:r>
            <w:r w:rsidRPr="0015308D">
              <w:rPr>
                <w:b/>
                <w:i/>
              </w:rPr>
              <w:t xml:space="preserve">weist erneut auf die einzigartige Position und Verantwortung der EU hin, die Bemühungen um einen Waffenstillstand und die Vertrauensbildung durch diplomatisches und politisches Engagement </w:t>
            </w:r>
            <w:r w:rsidRPr="0015308D">
              <w:rPr>
                <w:b/>
                <w:i/>
              </w:rPr>
              <w:lastRenderedPageBreak/>
              <w:t>voranzutreiben; betont, dass die Verbesserung des Lebensstandards und des Zugangs zu lebenswichtigen Dienstleistungen in der gesamten Region von der Erzielung dauerhafter politischer Lösungen abhängt;</w:t>
            </w:r>
          </w:p>
        </w:tc>
      </w:tr>
    </w:tbl>
    <w:p w14:paraId="5E54BF55"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43D0DB9" w14:textId="77777777" w:rsidR="008E06B5" w:rsidRPr="001A1FA7" w:rsidRDefault="008E06B5" w:rsidP="008E06B5">
      <w:pPr>
        <w:rPr>
          <w:lang w:val="sv-SE"/>
        </w:rPr>
      </w:pPr>
      <w:r w:rsidRPr="001A1FA7">
        <w:rPr>
          <w:rStyle w:val="HideTWBExt"/>
          <w:lang w:val="sv-SE"/>
        </w:rPr>
        <w:t>&lt;/Amend&gt;</w:t>
      </w:r>
    </w:p>
    <w:p w14:paraId="66BA71A5"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110</w:t>
      </w:r>
      <w:r w:rsidRPr="001A1FA7">
        <w:rPr>
          <w:rStyle w:val="HideTWBExt"/>
          <w:b w:val="0"/>
          <w:lang w:val="sv-SE"/>
        </w:rPr>
        <w:t>&lt;/NumAm&gt;</w:t>
      </w:r>
    </w:p>
    <w:p w14:paraId="19A6C6EC"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2E2A0881" w14:textId="77777777" w:rsidR="008E06B5" w:rsidRPr="001A1FA7" w:rsidRDefault="008E06B5" w:rsidP="008E06B5">
      <w:pPr>
        <w:pStyle w:val="NormalBold"/>
        <w:rPr>
          <w:lang w:val="sv-SE"/>
        </w:rPr>
      </w:pPr>
      <w:r w:rsidRPr="001A1FA7">
        <w:rPr>
          <w:rStyle w:val="HideTWBExt"/>
          <w:b w:val="0"/>
          <w:lang w:val="sv-SE"/>
        </w:rPr>
        <w:t>&lt;/RepeatBlock-By&gt;</w:t>
      </w:r>
    </w:p>
    <w:p w14:paraId="1D94FC41"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79E16B6" w14:textId="77777777" w:rsidR="008E06B5" w:rsidRPr="0015308D" w:rsidRDefault="008E06B5" w:rsidP="008E06B5">
      <w:pPr>
        <w:pStyle w:val="NormalBold"/>
      </w:pPr>
      <w:r w:rsidRPr="0015308D">
        <w:rPr>
          <w:rStyle w:val="HideTWBExt"/>
          <w:b w:val="0"/>
        </w:rPr>
        <w:t>&lt;Article&gt;</w:t>
      </w:r>
      <w:r w:rsidRPr="0015308D">
        <w:t>Ziffer 1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DF4B589" w14:textId="77777777" w:rsidTr="00907396">
        <w:trPr>
          <w:trHeight w:hRule="exact" w:val="240"/>
          <w:jc w:val="center"/>
        </w:trPr>
        <w:tc>
          <w:tcPr>
            <w:tcW w:w="9752" w:type="dxa"/>
            <w:gridSpan w:val="2"/>
            <w:tcBorders>
              <w:top w:val="nil"/>
              <w:left w:val="nil"/>
              <w:bottom w:val="nil"/>
              <w:right w:val="nil"/>
            </w:tcBorders>
          </w:tcPr>
          <w:p w14:paraId="06DA40CD" w14:textId="77777777" w:rsidR="008E06B5" w:rsidRPr="0015308D" w:rsidRDefault="008E06B5" w:rsidP="00907396"/>
        </w:tc>
      </w:tr>
      <w:tr w:rsidR="008E06B5" w:rsidRPr="0015308D" w14:paraId="35C1490B" w14:textId="77777777" w:rsidTr="00907396">
        <w:trPr>
          <w:trHeight w:val="240"/>
          <w:jc w:val="center"/>
        </w:trPr>
        <w:tc>
          <w:tcPr>
            <w:tcW w:w="4876" w:type="dxa"/>
            <w:tcBorders>
              <w:top w:val="nil"/>
              <w:left w:val="nil"/>
              <w:bottom w:val="nil"/>
              <w:right w:val="nil"/>
            </w:tcBorders>
          </w:tcPr>
          <w:p w14:paraId="2FE54A6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A63E7D3" w14:textId="77777777" w:rsidR="008E06B5" w:rsidRPr="0015308D" w:rsidRDefault="008E06B5" w:rsidP="00907396">
            <w:pPr>
              <w:pStyle w:val="AmColumnHeading"/>
            </w:pPr>
            <w:r w:rsidRPr="0015308D">
              <w:t>Geänderter Text</w:t>
            </w:r>
          </w:p>
        </w:tc>
      </w:tr>
      <w:tr w:rsidR="008E06B5" w:rsidRPr="0015308D" w14:paraId="554E057C" w14:textId="77777777" w:rsidTr="00907396">
        <w:trPr>
          <w:jc w:val="center"/>
        </w:trPr>
        <w:tc>
          <w:tcPr>
            <w:tcW w:w="4876" w:type="dxa"/>
            <w:tcBorders>
              <w:top w:val="nil"/>
              <w:left w:val="nil"/>
              <w:bottom w:val="nil"/>
              <w:right w:val="nil"/>
            </w:tcBorders>
          </w:tcPr>
          <w:p w14:paraId="531BF819" w14:textId="77777777" w:rsidR="008E06B5" w:rsidRPr="0015308D" w:rsidRDefault="008E06B5" w:rsidP="00907396">
            <w:pPr>
              <w:pStyle w:val="Normal6a"/>
            </w:pPr>
          </w:p>
        </w:tc>
        <w:tc>
          <w:tcPr>
            <w:tcW w:w="4876" w:type="dxa"/>
            <w:tcBorders>
              <w:top w:val="nil"/>
              <w:left w:val="nil"/>
              <w:bottom w:val="nil"/>
              <w:right w:val="nil"/>
            </w:tcBorders>
          </w:tcPr>
          <w:p w14:paraId="7309AD66" w14:textId="77777777" w:rsidR="008E06B5" w:rsidRPr="0015308D" w:rsidRDefault="008E06B5" w:rsidP="00907396">
            <w:pPr>
              <w:pStyle w:val="Normal6a"/>
            </w:pPr>
            <w:r w:rsidRPr="0015308D">
              <w:rPr>
                <w:b/>
                <w:i/>
              </w:rPr>
              <w:t>1a.</w:t>
            </w:r>
            <w:r w:rsidRPr="0015308D">
              <w:tab/>
            </w:r>
            <w:r w:rsidRPr="0015308D">
              <w:rPr>
                <w:b/>
                <w:i/>
              </w:rPr>
              <w:t>weist darauf hin, dass die Türkei weiterhin große Teile Zyperns illegal besetzt; ist der Ansicht, dass die jahrzehntelange Besetzung und das provokative Verhalten der Türkei der Stabilität im Mittelmeerraum die Grundlage entziehen;</w:t>
            </w:r>
          </w:p>
        </w:tc>
      </w:tr>
    </w:tbl>
    <w:p w14:paraId="2D35416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6F1A368C" w14:textId="77777777" w:rsidR="008E06B5" w:rsidRPr="0015308D" w:rsidRDefault="008E06B5" w:rsidP="008E06B5">
      <w:r w:rsidRPr="0015308D">
        <w:rPr>
          <w:rStyle w:val="HideTWBExt"/>
        </w:rPr>
        <w:t>&lt;/Amend&gt;</w:t>
      </w:r>
    </w:p>
    <w:p w14:paraId="3CCF295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111</w:t>
      </w:r>
      <w:r w:rsidRPr="0015308D">
        <w:rPr>
          <w:rStyle w:val="HideTWBExt"/>
        </w:rPr>
        <w:t>&lt;/NumAm&gt;</w:t>
      </w:r>
    </w:p>
    <w:p w14:paraId="7272BA9C"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366DED1B" w14:textId="77777777" w:rsidR="008E06B5" w:rsidRPr="0015308D" w:rsidRDefault="008E06B5" w:rsidP="008E06B5">
      <w:pPr>
        <w:pStyle w:val="NormalBold"/>
      </w:pPr>
      <w:r w:rsidRPr="0015308D">
        <w:rPr>
          <w:rStyle w:val="HideTWBExt"/>
          <w:b w:val="0"/>
        </w:rPr>
        <w:t>&lt;/RepeatBlock-By&gt;</w:t>
      </w:r>
    </w:p>
    <w:p w14:paraId="322DF72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86F84E9"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079091" w14:textId="77777777" w:rsidTr="00907396">
        <w:trPr>
          <w:trHeight w:hRule="exact" w:val="240"/>
          <w:jc w:val="center"/>
        </w:trPr>
        <w:tc>
          <w:tcPr>
            <w:tcW w:w="9752" w:type="dxa"/>
            <w:gridSpan w:val="2"/>
            <w:tcBorders>
              <w:top w:val="nil"/>
              <w:left w:val="nil"/>
              <w:bottom w:val="nil"/>
              <w:right w:val="nil"/>
            </w:tcBorders>
          </w:tcPr>
          <w:p w14:paraId="594AAE24" w14:textId="77777777" w:rsidR="008E06B5" w:rsidRPr="0015308D" w:rsidRDefault="008E06B5" w:rsidP="00907396"/>
        </w:tc>
      </w:tr>
      <w:tr w:rsidR="008E06B5" w:rsidRPr="0015308D" w14:paraId="715AB702" w14:textId="77777777" w:rsidTr="00907396">
        <w:trPr>
          <w:trHeight w:val="240"/>
          <w:jc w:val="center"/>
        </w:trPr>
        <w:tc>
          <w:tcPr>
            <w:tcW w:w="4876" w:type="dxa"/>
            <w:tcBorders>
              <w:top w:val="nil"/>
              <w:left w:val="nil"/>
              <w:bottom w:val="nil"/>
              <w:right w:val="nil"/>
            </w:tcBorders>
          </w:tcPr>
          <w:p w14:paraId="3A41DD5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BD47A0B" w14:textId="77777777" w:rsidR="008E06B5" w:rsidRPr="0015308D" w:rsidRDefault="008E06B5" w:rsidP="00907396">
            <w:pPr>
              <w:pStyle w:val="AmColumnHeading"/>
            </w:pPr>
            <w:r w:rsidRPr="0015308D">
              <w:t>Geänderter Text</w:t>
            </w:r>
          </w:p>
        </w:tc>
      </w:tr>
      <w:tr w:rsidR="008E06B5" w:rsidRPr="0015308D" w14:paraId="5F8C5C30" w14:textId="77777777" w:rsidTr="00907396">
        <w:trPr>
          <w:jc w:val="center"/>
        </w:trPr>
        <w:tc>
          <w:tcPr>
            <w:tcW w:w="4876" w:type="dxa"/>
            <w:tcBorders>
              <w:top w:val="nil"/>
              <w:left w:val="nil"/>
              <w:bottom w:val="nil"/>
              <w:right w:val="nil"/>
            </w:tcBorders>
          </w:tcPr>
          <w:p w14:paraId="402BBEB7"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w:t>
            </w:r>
            <w:r w:rsidRPr="0015308D">
              <w:rPr>
                <w:b/>
                <w:i/>
              </w:rPr>
              <w:t xml:space="preserve"> angesichts der Spaltungen und des mangelnden Ehrgeizes der Regierungen stattdessen auf</w:t>
            </w:r>
            <w:r w:rsidRPr="0015308D">
              <w:t xml:space="preserve"> die Menschen</w:t>
            </w:r>
            <w:r w:rsidRPr="0015308D">
              <w:rPr>
                <w:b/>
                <w:i/>
              </w:rPr>
              <w:t xml:space="preserve"> gesetzt wird und</w:t>
            </w:r>
            <w:r w:rsidRPr="0015308D">
              <w:t xml:space="preserve"> Lehren </w:t>
            </w:r>
            <w:r w:rsidRPr="0015308D">
              <w:lastRenderedPageBreak/>
              <w:t>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p>
        </w:tc>
        <w:tc>
          <w:tcPr>
            <w:tcW w:w="4876" w:type="dxa"/>
            <w:tcBorders>
              <w:top w:val="nil"/>
              <w:left w:val="nil"/>
              <w:bottom w:val="nil"/>
              <w:right w:val="nil"/>
            </w:tcBorders>
          </w:tcPr>
          <w:p w14:paraId="6940370A" w14:textId="77777777" w:rsidR="008E06B5" w:rsidRPr="0015308D" w:rsidRDefault="008E06B5" w:rsidP="00907396">
            <w:pPr>
              <w:pStyle w:val="Normal6a"/>
            </w:pPr>
            <w:r w:rsidRPr="0015308D">
              <w:lastRenderedPageBreak/>
              <w:t>2.</w:t>
            </w:r>
            <w:r w:rsidRPr="0015308D">
              <w:tab/>
              <w:t>ist der Ansicht, dass der Pakt für den Mittelmeerraum eine Gelegenheit bietet, die Beziehungen zwischen Europa und dem Mittelmeerraum zu erneuern und zu stärken, indem</w:t>
            </w:r>
            <w:r w:rsidRPr="0015308D">
              <w:rPr>
                <w:b/>
                <w:i/>
              </w:rPr>
              <w:t xml:space="preserve"> in dieser von Zersplitterung und politischen Meinungsverschiedenheiten geprägten Region</w:t>
            </w:r>
            <w:r w:rsidRPr="0015308D">
              <w:t xml:space="preserve"> die Menschen</w:t>
            </w:r>
            <w:r w:rsidRPr="0015308D">
              <w:rPr>
                <w:b/>
                <w:i/>
              </w:rPr>
              <w:t xml:space="preserve"> in den Mittelpunkt </w:t>
            </w:r>
            <w:r w:rsidRPr="0015308D">
              <w:rPr>
                <w:b/>
                <w:i/>
              </w:rPr>
              <w:lastRenderedPageBreak/>
              <w:t>gestellt, konkrete</w:t>
            </w:r>
            <w:r w:rsidRPr="0015308D">
              <w:t xml:space="preserve"> Lehren aus den Mängeln früherer Kooperationsrahmen</w:t>
            </w:r>
            <w:r w:rsidRPr="0015308D">
              <w:rPr>
                <w:b/>
                <w:i/>
              </w:rPr>
              <w:t> – einschließlich unzureichender Finanzierung, schwachen Governance-Strukturen und der systematischen Ausgrenzung der Zivilgesellschaft –</w:t>
            </w:r>
            <w:r w:rsidRPr="0015308D">
              <w:t xml:space="preserve"> gezogen werden und diese erneuerte Partnerschaft auf der gemeinsamen Verantwortung als zentralem</w:t>
            </w:r>
            <w:r w:rsidRPr="0015308D">
              <w:rPr>
                <w:b/>
                <w:i/>
              </w:rPr>
              <w:t xml:space="preserve"> operativen</w:t>
            </w:r>
            <w:r w:rsidRPr="0015308D">
              <w:t xml:space="preserve"> Grundsatz aufgebaut wird, wobei ihr Erfolg auf der tatsächlichen Einbeziehung der Menschen, der lokalen und regionalen Gebietskörperschaften, der Sozialpartner und der Organisationen der Zivilgesellschaft</w:t>
            </w:r>
            <w:r w:rsidRPr="0015308D">
              <w:rPr>
                <w:b/>
                <w:i/>
              </w:rPr>
              <w:t xml:space="preserve"> in die Gestaltung, Umsetzung und Evaluierung aller ihrer Programme</w:t>
            </w:r>
            <w:r w:rsidRPr="0015308D">
              <w:t xml:space="preserve"> beruhen wird;</w:t>
            </w:r>
          </w:p>
        </w:tc>
      </w:tr>
    </w:tbl>
    <w:p w14:paraId="26B98A4F"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36FBCF9E" w14:textId="77777777" w:rsidR="008E06B5" w:rsidRPr="001A1FA7" w:rsidRDefault="008E06B5" w:rsidP="008E06B5">
      <w:pPr>
        <w:rPr>
          <w:lang w:val="sv-SE"/>
        </w:rPr>
      </w:pPr>
      <w:r w:rsidRPr="001A1FA7">
        <w:rPr>
          <w:rStyle w:val="HideTWBExt"/>
          <w:lang w:val="sv-SE"/>
        </w:rPr>
        <w:t>&lt;/Amend&gt;</w:t>
      </w:r>
    </w:p>
    <w:p w14:paraId="52E74282"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112</w:t>
      </w:r>
      <w:r w:rsidRPr="001A1FA7">
        <w:rPr>
          <w:rStyle w:val="HideTWBExt"/>
          <w:b w:val="0"/>
          <w:lang w:val="sv-SE"/>
        </w:rPr>
        <w:t>&lt;/NumAm&gt;</w:t>
      </w:r>
    </w:p>
    <w:p w14:paraId="0CEF52D1"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5448CA61" w14:textId="77777777" w:rsidR="008E06B5" w:rsidRPr="001A1FA7" w:rsidRDefault="008E06B5" w:rsidP="008E06B5">
      <w:pPr>
        <w:pStyle w:val="NormalBold"/>
        <w:rPr>
          <w:lang w:val="sv-SE"/>
        </w:rPr>
      </w:pPr>
      <w:r w:rsidRPr="001A1FA7">
        <w:rPr>
          <w:rStyle w:val="HideTWBExt"/>
          <w:b w:val="0"/>
          <w:lang w:val="sv-SE"/>
        </w:rPr>
        <w:t>&lt;/RepeatBlock-By&gt;</w:t>
      </w:r>
    </w:p>
    <w:p w14:paraId="0788DCC2"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2889B912" w14:textId="77777777" w:rsidR="008E06B5" w:rsidRPr="0015308D" w:rsidRDefault="008E06B5" w:rsidP="008E06B5">
      <w:pPr>
        <w:pStyle w:val="NormalBold"/>
      </w:pPr>
      <w:r w:rsidRPr="0015308D">
        <w:rPr>
          <w:rStyle w:val="HideTWBExt"/>
          <w:b w:val="0"/>
        </w:rPr>
        <w:t>&lt;Article&gt;</w:t>
      </w:r>
      <w:r w:rsidRPr="0015308D">
        <w:t>Ziffer 2</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77FB511" w14:textId="77777777" w:rsidTr="00907396">
        <w:trPr>
          <w:trHeight w:hRule="exact" w:val="240"/>
          <w:jc w:val="center"/>
        </w:trPr>
        <w:tc>
          <w:tcPr>
            <w:tcW w:w="9752" w:type="dxa"/>
            <w:gridSpan w:val="2"/>
            <w:tcBorders>
              <w:top w:val="nil"/>
              <w:left w:val="nil"/>
              <w:bottom w:val="nil"/>
              <w:right w:val="nil"/>
            </w:tcBorders>
          </w:tcPr>
          <w:p w14:paraId="468DC307" w14:textId="77777777" w:rsidR="008E06B5" w:rsidRPr="0015308D" w:rsidRDefault="008E06B5" w:rsidP="00907396"/>
        </w:tc>
      </w:tr>
      <w:tr w:rsidR="008E06B5" w:rsidRPr="0015308D" w14:paraId="494FB802" w14:textId="77777777" w:rsidTr="00907396">
        <w:trPr>
          <w:trHeight w:val="240"/>
          <w:jc w:val="center"/>
        </w:trPr>
        <w:tc>
          <w:tcPr>
            <w:tcW w:w="4876" w:type="dxa"/>
            <w:tcBorders>
              <w:top w:val="nil"/>
              <w:left w:val="nil"/>
              <w:bottom w:val="nil"/>
              <w:right w:val="nil"/>
            </w:tcBorders>
          </w:tcPr>
          <w:p w14:paraId="095218A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D87AEF5" w14:textId="77777777" w:rsidR="008E06B5" w:rsidRPr="0015308D" w:rsidRDefault="008E06B5" w:rsidP="00907396">
            <w:pPr>
              <w:pStyle w:val="AmColumnHeading"/>
            </w:pPr>
            <w:r w:rsidRPr="0015308D">
              <w:t>Geänderter Text</w:t>
            </w:r>
          </w:p>
        </w:tc>
      </w:tr>
      <w:tr w:rsidR="008E06B5" w:rsidRPr="0015308D" w14:paraId="0F16D5AD" w14:textId="77777777" w:rsidTr="00907396">
        <w:trPr>
          <w:jc w:val="center"/>
        </w:trPr>
        <w:tc>
          <w:tcPr>
            <w:tcW w:w="4876" w:type="dxa"/>
            <w:tcBorders>
              <w:top w:val="nil"/>
              <w:left w:val="nil"/>
              <w:bottom w:val="nil"/>
              <w:right w:val="nil"/>
            </w:tcBorders>
          </w:tcPr>
          <w:p w14:paraId="1252F7C0"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w:t>
            </w:r>
            <w:r w:rsidRPr="0015308D">
              <w:rPr>
                <w:b/>
                <w:i/>
              </w:rPr>
              <w:t>angesichts der Spaltungen und des mangelnden Ehrgeizes der Regierungen stattdessen auf die Menschen gesetzt wird und Lehren 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r w:rsidRPr="0015308D">
              <w:t>;</w:t>
            </w:r>
          </w:p>
        </w:tc>
        <w:tc>
          <w:tcPr>
            <w:tcW w:w="4876" w:type="dxa"/>
            <w:tcBorders>
              <w:top w:val="nil"/>
              <w:left w:val="nil"/>
              <w:bottom w:val="nil"/>
              <w:right w:val="nil"/>
            </w:tcBorders>
          </w:tcPr>
          <w:p w14:paraId="13F73E1F"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w:t>
            </w:r>
            <w:r w:rsidRPr="0015308D">
              <w:rPr>
                <w:b/>
                <w:i/>
              </w:rPr>
              <w:t>Sicherheit, Vorsorge und Migrationsmanagement gestärkt und bilaterale wirtschaftliche Interessen gefördert werden</w:t>
            </w:r>
            <w:r w:rsidRPr="0015308D">
              <w:t>;</w:t>
            </w:r>
          </w:p>
        </w:tc>
      </w:tr>
    </w:tbl>
    <w:p w14:paraId="7A0FF9FA"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{FI}</w:t>
      </w:r>
      <w:r w:rsidRPr="001A1FA7">
        <w:rPr>
          <w:lang w:val="sv-SE"/>
        </w:rPr>
        <w:t>fi</w:t>
      </w:r>
      <w:r w:rsidRPr="001A1FA7">
        <w:rPr>
          <w:rStyle w:val="HideTWBExt"/>
          <w:lang w:val="sv-SE"/>
        </w:rPr>
        <w:t>&lt;/Original&gt;</w:t>
      </w:r>
    </w:p>
    <w:p w14:paraId="51F5EB7F" w14:textId="77777777" w:rsidR="008E06B5" w:rsidRPr="001A1FA7" w:rsidRDefault="008E06B5" w:rsidP="008E06B5">
      <w:pPr>
        <w:rPr>
          <w:lang w:val="sv-SE"/>
        </w:rPr>
      </w:pPr>
      <w:r w:rsidRPr="001A1FA7">
        <w:rPr>
          <w:rStyle w:val="HideTWBExt"/>
          <w:lang w:val="sv-SE"/>
        </w:rPr>
        <w:t>&lt;/Amend&gt;</w:t>
      </w:r>
    </w:p>
    <w:p w14:paraId="4E2C39F4"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113</w:t>
      </w:r>
      <w:r w:rsidRPr="001A1FA7">
        <w:rPr>
          <w:rStyle w:val="HideTWBExt"/>
          <w:lang w:val="sv-SE"/>
        </w:rPr>
        <w:t>&lt;/NumAm&gt;</w:t>
      </w:r>
    </w:p>
    <w:p w14:paraId="11B82374"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6034DC80" w14:textId="77777777" w:rsidR="008E06B5" w:rsidRPr="001A1FA7" w:rsidRDefault="008E06B5" w:rsidP="008E06B5">
      <w:pPr>
        <w:pStyle w:val="NormalBold"/>
        <w:rPr>
          <w:lang w:val="sv-SE"/>
        </w:rPr>
      </w:pPr>
      <w:r w:rsidRPr="001A1FA7">
        <w:rPr>
          <w:rStyle w:val="HideTWBExt"/>
          <w:b w:val="0"/>
          <w:lang w:val="sv-SE"/>
        </w:rPr>
        <w:t>&lt;/RepeatBlock-By&gt;</w:t>
      </w:r>
    </w:p>
    <w:p w14:paraId="66FBFFA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C8B8BBF"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9B547EB" w14:textId="77777777" w:rsidTr="00907396">
        <w:trPr>
          <w:trHeight w:hRule="exact" w:val="240"/>
          <w:jc w:val="center"/>
        </w:trPr>
        <w:tc>
          <w:tcPr>
            <w:tcW w:w="9752" w:type="dxa"/>
            <w:gridSpan w:val="2"/>
            <w:tcBorders>
              <w:top w:val="nil"/>
              <w:left w:val="nil"/>
              <w:bottom w:val="nil"/>
              <w:right w:val="nil"/>
            </w:tcBorders>
          </w:tcPr>
          <w:p w14:paraId="407D15AC" w14:textId="77777777" w:rsidR="008E06B5" w:rsidRPr="0015308D" w:rsidRDefault="008E06B5" w:rsidP="00907396"/>
        </w:tc>
      </w:tr>
      <w:tr w:rsidR="008E06B5" w:rsidRPr="0015308D" w14:paraId="4F64EC10" w14:textId="77777777" w:rsidTr="00907396">
        <w:trPr>
          <w:trHeight w:val="240"/>
          <w:jc w:val="center"/>
        </w:trPr>
        <w:tc>
          <w:tcPr>
            <w:tcW w:w="4876" w:type="dxa"/>
            <w:tcBorders>
              <w:top w:val="nil"/>
              <w:left w:val="nil"/>
              <w:bottom w:val="nil"/>
              <w:right w:val="nil"/>
            </w:tcBorders>
          </w:tcPr>
          <w:p w14:paraId="5A94D37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A80846C" w14:textId="77777777" w:rsidR="008E06B5" w:rsidRPr="0015308D" w:rsidRDefault="008E06B5" w:rsidP="00907396">
            <w:pPr>
              <w:pStyle w:val="AmColumnHeading"/>
            </w:pPr>
            <w:r w:rsidRPr="0015308D">
              <w:t>Geänderter Text</w:t>
            </w:r>
          </w:p>
        </w:tc>
      </w:tr>
      <w:tr w:rsidR="008E06B5" w:rsidRPr="0015308D" w14:paraId="56DAE718" w14:textId="77777777" w:rsidTr="00907396">
        <w:trPr>
          <w:jc w:val="center"/>
        </w:trPr>
        <w:tc>
          <w:tcPr>
            <w:tcW w:w="4876" w:type="dxa"/>
            <w:tcBorders>
              <w:top w:val="nil"/>
              <w:left w:val="nil"/>
              <w:bottom w:val="nil"/>
              <w:right w:val="nil"/>
            </w:tcBorders>
          </w:tcPr>
          <w:p w14:paraId="6DC110EE"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 angesichts der Spaltungen und des mangelnden Ehrgeizes der Regierungen stattdessen auf die Menschen gesetzt wird und Lehren aus den Mängeln früherer Kooperationsrahmen gezogen werden und diese erneuerte Partnerschaft auf</w:t>
            </w:r>
            <w:r w:rsidRPr="0015308D">
              <w:rPr>
                <w:b/>
                <w:i/>
              </w:rPr>
              <w:t xml:space="preserve"> der gemeinsamen</w:t>
            </w:r>
            <w:r w:rsidRPr="0015308D">
              <w:t xml:space="preserve"> Verantwortung als zentralem Grundsatz aufgebaut wird, wobei ihr Erfolg auf der tatsächlichen Einbeziehung der Menschen, der lokalen und regionalen Gebietskörperschaften, der Sozialpartner und der Organisationen der Zivilgesellschaft beruhen wird;</w:t>
            </w:r>
          </w:p>
        </w:tc>
        <w:tc>
          <w:tcPr>
            <w:tcW w:w="4876" w:type="dxa"/>
            <w:tcBorders>
              <w:top w:val="nil"/>
              <w:left w:val="nil"/>
              <w:bottom w:val="nil"/>
              <w:right w:val="nil"/>
            </w:tcBorders>
          </w:tcPr>
          <w:p w14:paraId="22B3629D"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 angesichts der Spaltungen und des mangelnden Ehrgeizes der Regierungen stattdessen auf die Menschen gesetzt wird und Lehren aus den Mängeln früherer Kooperationsrahmen gezogen werden und diese erneuerte Partnerschaft auf</w:t>
            </w:r>
            <w:r w:rsidRPr="0015308D">
              <w:rPr>
                <w:b/>
                <w:i/>
              </w:rPr>
              <w:t xml:space="preserve"> Mitverantwortung, Mitgestaltung, beiderseitigem Interesse und gemeinsamer</w:t>
            </w:r>
            <w:r w:rsidRPr="0015308D">
              <w:t xml:space="preserve"> Verantwortung als zentralem Grundsatz aufgebaut wird, wobei ihr Erfolg auf der tatsächlichen Einbeziehung der Menschen, der lokalen und regionalen Gebietskörperschaften, der Sozialpartner und der Organisationen der Zivilgesellschaft beruhen wird;</w:t>
            </w:r>
            <w:r w:rsidRPr="0015308D">
              <w:rPr>
                <w:b/>
                <w:i/>
              </w:rPr>
              <w:t> stellt fest, dass der Pakt das Ergebnis eines beispiellosen, inklusiven Konsultationsprozesses ist, der die Anpassung an die tatsächlichen Bedürfnisse und Bestrebungen der Bürgerinnen und Bürger auf beiden Seiten des Mittelmeers sicherstellt;</w:t>
            </w:r>
          </w:p>
        </w:tc>
      </w:tr>
    </w:tbl>
    <w:p w14:paraId="26E0573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77DB39E" w14:textId="77777777" w:rsidR="008E06B5" w:rsidRPr="0015308D" w:rsidRDefault="008E06B5" w:rsidP="008E06B5">
      <w:r w:rsidRPr="0015308D">
        <w:rPr>
          <w:rStyle w:val="HideTWBExt"/>
        </w:rPr>
        <w:t>&lt;/Amend&gt;</w:t>
      </w:r>
    </w:p>
    <w:p w14:paraId="73444F4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114</w:t>
      </w:r>
      <w:r w:rsidRPr="0015308D">
        <w:rPr>
          <w:rStyle w:val="HideTWBExt"/>
        </w:rPr>
        <w:t>&lt;/NumAm&gt;</w:t>
      </w:r>
    </w:p>
    <w:p w14:paraId="1EA33E14"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7791378A" w14:textId="77777777" w:rsidR="008E06B5" w:rsidRPr="0015308D" w:rsidRDefault="008E06B5" w:rsidP="008E06B5">
      <w:pPr>
        <w:pStyle w:val="NormalBold"/>
      </w:pPr>
      <w:r w:rsidRPr="0015308D">
        <w:rPr>
          <w:rStyle w:val="HideTWBExt"/>
          <w:b w:val="0"/>
        </w:rPr>
        <w:t>&lt;/RepeatBlock-By&gt;</w:t>
      </w:r>
    </w:p>
    <w:p w14:paraId="190CA4C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519C1F5"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4F771B1" w14:textId="77777777" w:rsidTr="00907396">
        <w:trPr>
          <w:trHeight w:hRule="exact" w:val="240"/>
          <w:jc w:val="center"/>
        </w:trPr>
        <w:tc>
          <w:tcPr>
            <w:tcW w:w="9752" w:type="dxa"/>
            <w:gridSpan w:val="2"/>
            <w:tcBorders>
              <w:top w:val="nil"/>
              <w:left w:val="nil"/>
              <w:bottom w:val="nil"/>
              <w:right w:val="nil"/>
            </w:tcBorders>
          </w:tcPr>
          <w:p w14:paraId="183283D0" w14:textId="77777777" w:rsidR="008E06B5" w:rsidRPr="0015308D" w:rsidRDefault="008E06B5" w:rsidP="00907396"/>
        </w:tc>
      </w:tr>
      <w:tr w:rsidR="008E06B5" w:rsidRPr="0015308D" w14:paraId="262E2E09" w14:textId="77777777" w:rsidTr="00907396">
        <w:trPr>
          <w:trHeight w:val="240"/>
          <w:jc w:val="center"/>
        </w:trPr>
        <w:tc>
          <w:tcPr>
            <w:tcW w:w="4876" w:type="dxa"/>
            <w:tcBorders>
              <w:top w:val="nil"/>
              <w:left w:val="nil"/>
              <w:bottom w:val="nil"/>
              <w:right w:val="nil"/>
            </w:tcBorders>
          </w:tcPr>
          <w:p w14:paraId="03D176CF"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15C79F12" w14:textId="77777777" w:rsidR="008E06B5" w:rsidRPr="0015308D" w:rsidRDefault="008E06B5" w:rsidP="00907396">
            <w:pPr>
              <w:pStyle w:val="AmColumnHeading"/>
            </w:pPr>
            <w:r w:rsidRPr="0015308D">
              <w:t>Geänderter Text</w:t>
            </w:r>
          </w:p>
        </w:tc>
      </w:tr>
      <w:tr w:rsidR="008E06B5" w:rsidRPr="0015308D" w14:paraId="00642645" w14:textId="77777777" w:rsidTr="00907396">
        <w:trPr>
          <w:jc w:val="center"/>
        </w:trPr>
        <w:tc>
          <w:tcPr>
            <w:tcW w:w="4876" w:type="dxa"/>
            <w:tcBorders>
              <w:top w:val="nil"/>
              <w:left w:val="nil"/>
              <w:bottom w:val="nil"/>
              <w:right w:val="nil"/>
            </w:tcBorders>
          </w:tcPr>
          <w:p w14:paraId="54A8E776"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 angesichts der Spaltungen und des mangelnden Ehrgeizes der Regierungen stattdessen auf die Menschen gesetzt wird und Lehren 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p>
        </w:tc>
        <w:tc>
          <w:tcPr>
            <w:tcW w:w="4876" w:type="dxa"/>
            <w:tcBorders>
              <w:top w:val="nil"/>
              <w:left w:val="nil"/>
              <w:bottom w:val="nil"/>
              <w:right w:val="nil"/>
            </w:tcBorders>
          </w:tcPr>
          <w:p w14:paraId="6EC46BB0"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 angesichts der Spaltungen und des mangelnden Ehrgeizes der Regierungen stattdessen auf die Menschen gesetzt wird und Lehren 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r w:rsidRPr="0015308D">
              <w:rPr>
                <w:b/>
                <w:i/>
              </w:rPr>
              <w:t> betont in diesem Zusammenhang, dass die regionale und multilaterale Zusammenarbeit zwischen den Mittelmeerländern gestärkt werden muss, um die Herausforderungen im Zusammenhang mit nachhaltiger Entwicklung, Energie und Sicherheit wirksam anzugehen;</w:t>
            </w:r>
          </w:p>
        </w:tc>
      </w:tr>
    </w:tbl>
    <w:p w14:paraId="1D1CC4C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3B5404F" w14:textId="77777777" w:rsidR="008E06B5" w:rsidRPr="0015308D" w:rsidRDefault="008E06B5" w:rsidP="008E06B5">
      <w:r w:rsidRPr="0015308D">
        <w:rPr>
          <w:rStyle w:val="HideTWBExt"/>
        </w:rPr>
        <w:t>&lt;/Amend&gt;</w:t>
      </w:r>
    </w:p>
    <w:p w14:paraId="3D545AE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115</w:t>
      </w:r>
      <w:r w:rsidRPr="0015308D">
        <w:rPr>
          <w:rStyle w:val="HideTWBExt"/>
        </w:rPr>
        <w:t>&lt;/NumAm&gt;</w:t>
      </w:r>
    </w:p>
    <w:p w14:paraId="6831012C"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3B06F556" w14:textId="77777777" w:rsidR="008E06B5" w:rsidRPr="0015308D" w:rsidRDefault="008E06B5" w:rsidP="008E06B5">
      <w:pPr>
        <w:pStyle w:val="NormalBold"/>
      </w:pPr>
      <w:r w:rsidRPr="0015308D">
        <w:rPr>
          <w:rStyle w:val="HideTWBExt"/>
          <w:b w:val="0"/>
        </w:rPr>
        <w:t>&lt;/RepeatBlock-By&gt;</w:t>
      </w:r>
    </w:p>
    <w:p w14:paraId="14FEC3D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CAC5359"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8EA799F" w14:textId="77777777" w:rsidTr="00907396">
        <w:trPr>
          <w:trHeight w:hRule="exact" w:val="240"/>
          <w:jc w:val="center"/>
        </w:trPr>
        <w:tc>
          <w:tcPr>
            <w:tcW w:w="9752" w:type="dxa"/>
            <w:gridSpan w:val="2"/>
            <w:tcBorders>
              <w:top w:val="nil"/>
              <w:left w:val="nil"/>
              <w:bottom w:val="nil"/>
              <w:right w:val="nil"/>
            </w:tcBorders>
          </w:tcPr>
          <w:p w14:paraId="4A0625F1" w14:textId="77777777" w:rsidR="008E06B5" w:rsidRPr="0015308D" w:rsidRDefault="008E06B5" w:rsidP="00907396"/>
        </w:tc>
      </w:tr>
      <w:tr w:rsidR="008E06B5" w:rsidRPr="0015308D" w14:paraId="354B7431" w14:textId="77777777" w:rsidTr="00907396">
        <w:trPr>
          <w:trHeight w:val="240"/>
          <w:jc w:val="center"/>
        </w:trPr>
        <w:tc>
          <w:tcPr>
            <w:tcW w:w="4876" w:type="dxa"/>
            <w:tcBorders>
              <w:top w:val="nil"/>
              <w:left w:val="nil"/>
              <w:bottom w:val="nil"/>
              <w:right w:val="nil"/>
            </w:tcBorders>
          </w:tcPr>
          <w:p w14:paraId="0648B84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ED17A3E" w14:textId="77777777" w:rsidR="008E06B5" w:rsidRPr="0015308D" w:rsidRDefault="008E06B5" w:rsidP="00907396">
            <w:pPr>
              <w:pStyle w:val="AmColumnHeading"/>
            </w:pPr>
            <w:r w:rsidRPr="0015308D">
              <w:t>Geänderter Text</w:t>
            </w:r>
          </w:p>
        </w:tc>
      </w:tr>
      <w:tr w:rsidR="008E06B5" w:rsidRPr="0015308D" w14:paraId="60211D89" w14:textId="77777777" w:rsidTr="00907396">
        <w:trPr>
          <w:jc w:val="center"/>
        </w:trPr>
        <w:tc>
          <w:tcPr>
            <w:tcW w:w="4876" w:type="dxa"/>
            <w:tcBorders>
              <w:top w:val="nil"/>
              <w:left w:val="nil"/>
              <w:bottom w:val="nil"/>
              <w:right w:val="nil"/>
            </w:tcBorders>
          </w:tcPr>
          <w:p w14:paraId="2AB54336" w14:textId="77777777" w:rsidR="008E06B5" w:rsidRPr="0015308D" w:rsidRDefault="008E06B5" w:rsidP="00907396">
            <w:pPr>
              <w:pStyle w:val="Normal6a"/>
            </w:pPr>
            <w:r w:rsidRPr="0015308D">
              <w:t>2.</w:t>
            </w:r>
            <w:r w:rsidRPr="0015308D">
              <w:tab/>
              <w:t>ist der Ansicht, dass der Pakt für den Mittelmeerraum eine Gelegenheit</w:t>
            </w:r>
            <w:r w:rsidRPr="0015308D">
              <w:rPr>
                <w:b/>
                <w:i/>
              </w:rPr>
              <w:t xml:space="preserve"> bietet</w:t>
            </w:r>
            <w:r w:rsidRPr="0015308D">
              <w:t>, die Beziehungen zwischen Europa und dem Mittelmeerraum zu erneuern und zu stärken</w:t>
            </w:r>
            <w:r w:rsidRPr="0015308D">
              <w:rPr>
                <w:b/>
                <w:i/>
              </w:rPr>
              <w:t xml:space="preserve">, indem angesichts der Spaltungen und des mangelnden Ehrgeizes der Regierungen stattdessen </w:t>
            </w:r>
            <w:r w:rsidRPr="0015308D">
              <w:rPr>
                <w:b/>
                <w:i/>
              </w:rPr>
              <w:lastRenderedPageBreak/>
              <w:t>auf die Menschen gesetzt wird und Lehren 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r w:rsidRPr="0015308D">
              <w:t>;</w:t>
            </w:r>
          </w:p>
        </w:tc>
        <w:tc>
          <w:tcPr>
            <w:tcW w:w="4876" w:type="dxa"/>
            <w:tcBorders>
              <w:top w:val="nil"/>
              <w:left w:val="nil"/>
              <w:bottom w:val="nil"/>
              <w:right w:val="nil"/>
            </w:tcBorders>
          </w:tcPr>
          <w:p w14:paraId="06E02611" w14:textId="77777777" w:rsidR="008E06B5" w:rsidRPr="0015308D" w:rsidRDefault="008E06B5" w:rsidP="00907396">
            <w:pPr>
              <w:pStyle w:val="Normal6a"/>
            </w:pPr>
            <w:r w:rsidRPr="0015308D">
              <w:lastRenderedPageBreak/>
              <w:t>2.</w:t>
            </w:r>
            <w:r w:rsidRPr="0015308D">
              <w:tab/>
              <w:t>ist der Ansicht, dass der Pakt für den Mittelmeerraum eine Gelegenheit</w:t>
            </w:r>
            <w:r w:rsidRPr="0015308D">
              <w:rPr>
                <w:b/>
                <w:i/>
              </w:rPr>
              <w:t xml:space="preserve"> bieten kann</w:t>
            </w:r>
            <w:r w:rsidRPr="0015308D">
              <w:t>, die Beziehungen zwischen Europa und dem Mittelmeerraum zu erneuern und zu stärken</w:t>
            </w:r>
            <w:r w:rsidRPr="0015308D">
              <w:rPr>
                <w:b/>
                <w:i/>
              </w:rPr>
              <w:t xml:space="preserve">, sofern sich die Partnerländer dazu verpflichten, die illegale Migration einzudämmen, den </w:t>
            </w:r>
            <w:r w:rsidRPr="0015308D">
              <w:rPr>
                <w:b/>
                <w:i/>
              </w:rPr>
              <w:lastRenderedPageBreak/>
              <w:t>Menschenhandel zu bekämpfen und wirksame Rückübernahmeabkommen umzusetzen</w:t>
            </w:r>
            <w:r w:rsidRPr="0015308D">
              <w:t>;</w:t>
            </w:r>
          </w:p>
        </w:tc>
      </w:tr>
    </w:tbl>
    <w:p w14:paraId="7176F5EC"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BC540D0" w14:textId="77777777" w:rsidR="008E06B5" w:rsidRPr="0015308D" w:rsidRDefault="008E06B5" w:rsidP="008E06B5">
      <w:r w:rsidRPr="0015308D">
        <w:rPr>
          <w:rStyle w:val="HideTWBExt"/>
        </w:rPr>
        <w:t>&lt;/Amend&gt;</w:t>
      </w:r>
    </w:p>
    <w:p w14:paraId="68DD7BF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116</w:t>
      </w:r>
      <w:r w:rsidRPr="0015308D">
        <w:rPr>
          <w:rStyle w:val="HideTWBExt"/>
        </w:rPr>
        <w:t>&lt;/NumAm&gt;</w:t>
      </w:r>
    </w:p>
    <w:p w14:paraId="13EAE491"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354F5CFA" w14:textId="77777777" w:rsidR="008E06B5" w:rsidRPr="0015308D" w:rsidRDefault="008E06B5" w:rsidP="008E06B5">
      <w:pPr>
        <w:pStyle w:val="NormalBold"/>
      </w:pPr>
      <w:r w:rsidRPr="0015308D">
        <w:rPr>
          <w:rStyle w:val="HideTWBExt"/>
          <w:b w:val="0"/>
        </w:rPr>
        <w:t>&lt;/RepeatBlock-By&gt;</w:t>
      </w:r>
    </w:p>
    <w:p w14:paraId="40AEB58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9775D5B"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EF42FA3" w14:textId="77777777" w:rsidTr="00907396">
        <w:trPr>
          <w:trHeight w:hRule="exact" w:val="240"/>
          <w:jc w:val="center"/>
        </w:trPr>
        <w:tc>
          <w:tcPr>
            <w:tcW w:w="9752" w:type="dxa"/>
            <w:gridSpan w:val="2"/>
            <w:tcBorders>
              <w:top w:val="nil"/>
              <w:left w:val="nil"/>
              <w:bottom w:val="nil"/>
              <w:right w:val="nil"/>
            </w:tcBorders>
          </w:tcPr>
          <w:p w14:paraId="434526F4" w14:textId="77777777" w:rsidR="008E06B5" w:rsidRPr="0015308D" w:rsidRDefault="008E06B5" w:rsidP="00907396"/>
        </w:tc>
      </w:tr>
      <w:tr w:rsidR="008E06B5" w:rsidRPr="0015308D" w14:paraId="79467613" w14:textId="77777777" w:rsidTr="00907396">
        <w:trPr>
          <w:trHeight w:val="240"/>
          <w:jc w:val="center"/>
        </w:trPr>
        <w:tc>
          <w:tcPr>
            <w:tcW w:w="4876" w:type="dxa"/>
            <w:tcBorders>
              <w:top w:val="nil"/>
              <w:left w:val="nil"/>
              <w:bottom w:val="nil"/>
              <w:right w:val="nil"/>
            </w:tcBorders>
          </w:tcPr>
          <w:p w14:paraId="08D4679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797E559" w14:textId="77777777" w:rsidR="008E06B5" w:rsidRPr="0015308D" w:rsidRDefault="008E06B5" w:rsidP="00907396">
            <w:pPr>
              <w:pStyle w:val="AmColumnHeading"/>
            </w:pPr>
            <w:r w:rsidRPr="0015308D">
              <w:t>Geänderter Text</w:t>
            </w:r>
          </w:p>
        </w:tc>
      </w:tr>
      <w:tr w:rsidR="008E06B5" w:rsidRPr="0015308D" w14:paraId="6FE9C9E6" w14:textId="77777777" w:rsidTr="00907396">
        <w:trPr>
          <w:jc w:val="center"/>
        </w:trPr>
        <w:tc>
          <w:tcPr>
            <w:tcW w:w="4876" w:type="dxa"/>
            <w:tcBorders>
              <w:top w:val="nil"/>
              <w:left w:val="nil"/>
              <w:bottom w:val="nil"/>
              <w:right w:val="nil"/>
            </w:tcBorders>
          </w:tcPr>
          <w:p w14:paraId="1F2CA294"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w:t>
            </w:r>
            <w:r w:rsidRPr="0015308D">
              <w:rPr>
                <w:b/>
                <w:i/>
              </w:rPr>
              <w:t>angesichts der</w:t>
            </w:r>
            <w:r w:rsidRPr="0015308D">
              <w:t xml:space="preserve"> Spaltungen und </w:t>
            </w:r>
            <w:r w:rsidRPr="0015308D">
              <w:rPr>
                <w:b/>
                <w:i/>
              </w:rPr>
              <w:t>des mangelnden Ehrgeizes der Regierungen stattdessen</w:t>
            </w:r>
            <w:r w:rsidRPr="0015308D">
              <w:t xml:space="preserve"> auf die Menschen gesetzt wird </w:t>
            </w:r>
            <w:r w:rsidRPr="0015308D">
              <w:rPr>
                <w:b/>
                <w:i/>
              </w:rPr>
              <w:t>und</w:t>
            </w:r>
            <w:r w:rsidRPr="0015308D">
              <w:t xml:space="preserve"> Lehren aus </w:t>
            </w:r>
            <w:r w:rsidRPr="0015308D">
              <w:rPr>
                <w:b/>
                <w:i/>
              </w:rPr>
              <w:t>den Mängeln früherer</w:t>
            </w:r>
            <w:r w:rsidRPr="0015308D">
              <w:t xml:space="preserve"> Kooperationsrahmen gezogen werden und diese erneuerte Partnerschaft auf der gemeinsamen Verantwortung als zentralem Grundsatz aufgebaut </w:t>
            </w:r>
            <w:r w:rsidRPr="0015308D">
              <w:rPr>
                <w:b/>
                <w:i/>
              </w:rPr>
              <w:t>wird</w:t>
            </w:r>
            <w:r w:rsidRPr="0015308D">
              <w:t xml:space="preserve">, wobei ihr Erfolg auf der tatsächlichen Einbeziehung der Menschen, der lokalen und regionalen Gebietskörperschaften, der Sozialpartner und der Organisationen der Zivilgesellschaft beruhen </w:t>
            </w:r>
            <w:r w:rsidRPr="0015308D">
              <w:rPr>
                <w:b/>
                <w:i/>
              </w:rPr>
              <w:t>wird</w:t>
            </w:r>
            <w:r w:rsidRPr="0015308D">
              <w:t>;</w:t>
            </w:r>
          </w:p>
        </w:tc>
        <w:tc>
          <w:tcPr>
            <w:tcW w:w="4876" w:type="dxa"/>
            <w:tcBorders>
              <w:top w:val="nil"/>
              <w:left w:val="nil"/>
              <w:bottom w:val="nil"/>
              <w:right w:val="nil"/>
            </w:tcBorders>
          </w:tcPr>
          <w:p w14:paraId="0E65BBFE"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w:t>
            </w:r>
            <w:r w:rsidRPr="0015308D">
              <w:rPr>
                <w:b/>
                <w:i/>
              </w:rPr>
              <w:t>in einem von</w:t>
            </w:r>
            <w:r w:rsidRPr="0015308D">
              <w:t xml:space="preserve"> Spaltungen und </w:t>
            </w:r>
            <w:r w:rsidRPr="0015308D">
              <w:rPr>
                <w:b/>
                <w:i/>
              </w:rPr>
              <w:t>von der komplexen Lage in mehreren Partnerländern im südlichen Mittelmeerraum geprägten Kontext, der die Möglichkeiten eines ambitionierten politischen Dialogs erschwert,</w:t>
            </w:r>
            <w:r w:rsidRPr="0015308D">
              <w:t xml:space="preserve"> auf die Menschen gesetzt wird;</w:t>
            </w:r>
            <w:r w:rsidRPr="0015308D">
              <w:rPr>
                <w:b/>
                <w:i/>
              </w:rPr>
              <w:t xml:space="preserve"> unterstreicht, dass</w:t>
            </w:r>
            <w:r w:rsidRPr="0015308D">
              <w:t xml:space="preserve"> Lehren aus früheren Kooperationsrahmen gezogen werden </w:t>
            </w:r>
            <w:r w:rsidRPr="0015308D">
              <w:rPr>
                <w:b/>
                <w:i/>
              </w:rPr>
              <w:t>müssen und dass</w:t>
            </w:r>
            <w:r w:rsidRPr="0015308D">
              <w:t xml:space="preserve"> diese erneuerte Partnerschaft auf der gemeinsamen Verantwortung als zentralem Grundsatz aufgebaut </w:t>
            </w:r>
            <w:r w:rsidRPr="0015308D">
              <w:rPr>
                <w:b/>
                <w:i/>
              </w:rPr>
              <w:t>werden muss</w:t>
            </w:r>
            <w:r w:rsidRPr="0015308D">
              <w:t xml:space="preserve">, wobei ihr Erfolg auf der tatsächlichen Einbeziehung der Menschen, der lokalen und regionalen Gebietskörperschaften, der Sozialpartner und der Organisationen der Zivilgesellschaft beruhen </w:t>
            </w:r>
            <w:r w:rsidRPr="0015308D">
              <w:rPr>
                <w:b/>
                <w:i/>
              </w:rPr>
              <w:t>muss</w:t>
            </w:r>
            <w:r w:rsidRPr="0015308D">
              <w:t>;</w:t>
            </w:r>
          </w:p>
        </w:tc>
      </w:tr>
    </w:tbl>
    <w:p w14:paraId="76F3797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758775E9" w14:textId="77777777" w:rsidR="008E06B5" w:rsidRPr="0015308D" w:rsidRDefault="008E06B5" w:rsidP="008E06B5">
      <w:r w:rsidRPr="0015308D">
        <w:rPr>
          <w:rStyle w:val="HideTWBExt"/>
        </w:rPr>
        <w:lastRenderedPageBreak/>
        <w:t>&lt;/Amend&gt;</w:t>
      </w:r>
    </w:p>
    <w:p w14:paraId="50452C2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117</w:t>
      </w:r>
      <w:r w:rsidRPr="0015308D">
        <w:rPr>
          <w:rStyle w:val="HideTWBExt"/>
        </w:rPr>
        <w:t>&lt;/NumAm&gt;</w:t>
      </w:r>
    </w:p>
    <w:p w14:paraId="08BC8E7F" w14:textId="77777777" w:rsidR="008E06B5" w:rsidRPr="0015308D" w:rsidRDefault="008E06B5" w:rsidP="008E06B5">
      <w:pPr>
        <w:pStyle w:val="NormalBold"/>
      </w:pPr>
      <w:r w:rsidRPr="0015308D">
        <w:rPr>
          <w:rStyle w:val="HideTWBExt"/>
          <w:b w:val="0"/>
        </w:rPr>
        <w:t>&lt;RepeatBlock-By&gt;&lt;Members&gt;</w:t>
      </w:r>
      <w:r w:rsidRPr="0015308D">
        <w:t>Helmut Brandstätter, Dan Barna, Hilde Vautmans</w:t>
      </w:r>
      <w:r w:rsidRPr="0015308D">
        <w:rPr>
          <w:rStyle w:val="HideTWBExt"/>
          <w:b w:val="0"/>
        </w:rPr>
        <w:t>&lt;/Members&gt;</w:t>
      </w:r>
    </w:p>
    <w:p w14:paraId="44B350F0" w14:textId="77777777" w:rsidR="008E06B5" w:rsidRPr="0015308D" w:rsidRDefault="008E06B5" w:rsidP="008E06B5">
      <w:pPr>
        <w:pStyle w:val="NormalBold"/>
      </w:pPr>
      <w:r w:rsidRPr="0015308D">
        <w:rPr>
          <w:rStyle w:val="HideTWBExt"/>
          <w:b w:val="0"/>
        </w:rPr>
        <w:t>&lt;/RepeatBlock-By&gt;</w:t>
      </w:r>
    </w:p>
    <w:p w14:paraId="2E34E6D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E89D121"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B08888D" w14:textId="77777777" w:rsidTr="00907396">
        <w:trPr>
          <w:trHeight w:hRule="exact" w:val="240"/>
          <w:jc w:val="center"/>
        </w:trPr>
        <w:tc>
          <w:tcPr>
            <w:tcW w:w="9752" w:type="dxa"/>
            <w:gridSpan w:val="2"/>
            <w:tcBorders>
              <w:top w:val="nil"/>
              <w:left w:val="nil"/>
              <w:bottom w:val="nil"/>
              <w:right w:val="nil"/>
            </w:tcBorders>
          </w:tcPr>
          <w:p w14:paraId="4828A9D7" w14:textId="77777777" w:rsidR="008E06B5" w:rsidRPr="0015308D" w:rsidRDefault="008E06B5" w:rsidP="00907396"/>
        </w:tc>
      </w:tr>
      <w:tr w:rsidR="008E06B5" w:rsidRPr="0015308D" w14:paraId="22C83DFB" w14:textId="77777777" w:rsidTr="00907396">
        <w:trPr>
          <w:trHeight w:val="240"/>
          <w:jc w:val="center"/>
        </w:trPr>
        <w:tc>
          <w:tcPr>
            <w:tcW w:w="4876" w:type="dxa"/>
            <w:tcBorders>
              <w:top w:val="nil"/>
              <w:left w:val="nil"/>
              <w:bottom w:val="nil"/>
              <w:right w:val="nil"/>
            </w:tcBorders>
          </w:tcPr>
          <w:p w14:paraId="716B753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27BCF30" w14:textId="77777777" w:rsidR="008E06B5" w:rsidRPr="0015308D" w:rsidRDefault="008E06B5" w:rsidP="00907396">
            <w:pPr>
              <w:pStyle w:val="AmColumnHeading"/>
            </w:pPr>
            <w:r w:rsidRPr="0015308D">
              <w:t>Geänderter Text</w:t>
            </w:r>
          </w:p>
        </w:tc>
      </w:tr>
      <w:tr w:rsidR="008E06B5" w:rsidRPr="0015308D" w14:paraId="1011AA41" w14:textId="77777777" w:rsidTr="00907396">
        <w:trPr>
          <w:jc w:val="center"/>
        </w:trPr>
        <w:tc>
          <w:tcPr>
            <w:tcW w:w="4876" w:type="dxa"/>
            <w:tcBorders>
              <w:top w:val="nil"/>
              <w:left w:val="nil"/>
              <w:bottom w:val="nil"/>
              <w:right w:val="nil"/>
            </w:tcBorders>
          </w:tcPr>
          <w:p w14:paraId="76FE7BFB" w14:textId="77777777" w:rsidR="008E06B5" w:rsidRPr="0015308D" w:rsidRDefault="008E06B5" w:rsidP="00907396">
            <w:pPr>
              <w:pStyle w:val="Normal6a"/>
            </w:pPr>
            <w:r w:rsidRPr="0015308D">
              <w:t>2.</w:t>
            </w:r>
            <w:r w:rsidRPr="0015308D">
              <w:tab/>
              <w:t>ist der Ansicht, dass der Pakt für den Mittelmeerraum eine Gelegenheit bietet,</w:t>
            </w:r>
            <w:r w:rsidRPr="0015308D">
              <w:rPr>
                <w:b/>
                <w:i/>
              </w:rPr>
              <w:t xml:space="preserve"> die Beziehungen zwischen Europa und dem Mittelmeerraum zu erneuern und zu stärken, indem angesichts der Spaltungen und des mangelnden Ehrgeizes der Regierungen stattdessen auf die Menschen gesetzt wird und Lehren aus den Mängeln früherer Kooperationsrahmen gezogen werden und diese erneuerte Partnerschaft auf der</w:t>
            </w:r>
            <w:r w:rsidRPr="0015308D">
              <w:t xml:space="preserve"> gemeinsamen Verantwortung</w:t>
            </w:r>
            <w:r w:rsidRPr="0015308D">
              <w:rPr>
                <w:b/>
                <w:i/>
              </w:rPr>
              <w:t xml:space="preserve"> als zentralem Grundsatz aufgebaut wird, wobei ihr Erfolg auf der tatsächlichen Einbeziehung der Menschen, der lokalen und regionalen Gebietskörperschaften, der Sozialpartner und der Organisationen der Zivilgesellschaft beruhen wird</w:t>
            </w:r>
            <w:r w:rsidRPr="0015308D">
              <w:t>;</w:t>
            </w:r>
          </w:p>
        </w:tc>
        <w:tc>
          <w:tcPr>
            <w:tcW w:w="4876" w:type="dxa"/>
            <w:tcBorders>
              <w:top w:val="nil"/>
              <w:left w:val="nil"/>
              <w:bottom w:val="nil"/>
              <w:right w:val="nil"/>
            </w:tcBorders>
          </w:tcPr>
          <w:p w14:paraId="1BE7360F" w14:textId="77777777" w:rsidR="008E06B5" w:rsidRPr="0015308D" w:rsidRDefault="008E06B5" w:rsidP="00907396">
            <w:pPr>
              <w:pStyle w:val="Normal6a"/>
            </w:pPr>
            <w:r w:rsidRPr="0015308D">
              <w:t>2.</w:t>
            </w:r>
            <w:r w:rsidRPr="0015308D">
              <w:tab/>
              <w:t>ist der Ansicht, dass der Pakt für den Mittelmeerraum eine Gelegenheit bietet,</w:t>
            </w:r>
            <w:r w:rsidRPr="0015308D">
              <w:rPr>
                <w:b/>
                <w:i/>
              </w:rPr>
              <w:t xml:space="preserve"> Erfolge von beiderseitigem Nutzen in den Bereichen nachhaltige wirtschaftliche Entwicklung, digitale Infrastruktur, Zusammenarbeit in den Bereichen Energie und saubere Technologien sowie Katastrophenresilienz und Sicherheit im Rahmen einer</w:t>
            </w:r>
            <w:r w:rsidRPr="0015308D">
              <w:t xml:space="preserve"> gemeinsamen Verantwortung</w:t>
            </w:r>
            <w:r w:rsidRPr="0015308D">
              <w:rPr>
                <w:b/>
                <w:i/>
              </w:rPr>
              <w:t xml:space="preserve"> voranzutreiben, insbesondere vor dem Hintergrund des anhaltenden Konflikts um die Straße von Hormus, der auch die Energieversorgungssicherheit der EU bedroht</w:t>
            </w:r>
            <w:r w:rsidRPr="0015308D">
              <w:t>;</w:t>
            </w:r>
          </w:p>
        </w:tc>
      </w:tr>
    </w:tbl>
    <w:p w14:paraId="10BD3A1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6691F00" w14:textId="77777777" w:rsidR="008E06B5" w:rsidRPr="0015308D" w:rsidRDefault="008E06B5" w:rsidP="008E06B5">
      <w:r w:rsidRPr="0015308D">
        <w:rPr>
          <w:rStyle w:val="HideTWBExt"/>
        </w:rPr>
        <w:t>&lt;/Amend&gt;</w:t>
      </w:r>
    </w:p>
    <w:p w14:paraId="063FCA6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118</w:t>
      </w:r>
      <w:r w:rsidRPr="0015308D">
        <w:rPr>
          <w:rStyle w:val="HideTWBExt"/>
        </w:rPr>
        <w:t>&lt;/NumAm&gt;</w:t>
      </w:r>
    </w:p>
    <w:p w14:paraId="5844F5CF" w14:textId="77777777" w:rsidR="008E06B5" w:rsidRPr="0015308D" w:rsidRDefault="008E06B5" w:rsidP="008E06B5">
      <w:pPr>
        <w:pStyle w:val="NormalBold"/>
      </w:pPr>
      <w:r w:rsidRPr="0015308D">
        <w:rPr>
          <w:rStyle w:val="HideTWBExt"/>
          <w:b w:val="0"/>
        </w:rPr>
        <w:t>&lt;RepeatBlock-By&gt;&lt;Members&gt;</w:t>
      </w:r>
      <w:r w:rsidRPr="0015308D">
        <w:t>Vangelis Meimarakis</w:t>
      </w:r>
      <w:r w:rsidRPr="0015308D">
        <w:rPr>
          <w:rStyle w:val="HideTWBExt"/>
          <w:b w:val="0"/>
        </w:rPr>
        <w:t>&lt;/Members&gt;</w:t>
      </w:r>
    </w:p>
    <w:p w14:paraId="6896F3F8" w14:textId="77777777" w:rsidR="008E06B5" w:rsidRPr="0015308D" w:rsidRDefault="008E06B5" w:rsidP="008E06B5">
      <w:pPr>
        <w:pStyle w:val="NormalBold"/>
      </w:pPr>
      <w:r w:rsidRPr="0015308D">
        <w:rPr>
          <w:rStyle w:val="HideTWBExt"/>
          <w:b w:val="0"/>
        </w:rPr>
        <w:t>&lt;/RepeatBlock-By&gt;</w:t>
      </w:r>
    </w:p>
    <w:p w14:paraId="021A4EE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651DDA4"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1051C05" w14:textId="77777777" w:rsidTr="00907396">
        <w:trPr>
          <w:trHeight w:hRule="exact" w:val="240"/>
          <w:jc w:val="center"/>
        </w:trPr>
        <w:tc>
          <w:tcPr>
            <w:tcW w:w="9752" w:type="dxa"/>
            <w:gridSpan w:val="2"/>
            <w:tcBorders>
              <w:top w:val="nil"/>
              <w:left w:val="nil"/>
              <w:bottom w:val="nil"/>
              <w:right w:val="nil"/>
            </w:tcBorders>
          </w:tcPr>
          <w:p w14:paraId="4DB0C1BC" w14:textId="77777777" w:rsidR="008E06B5" w:rsidRPr="0015308D" w:rsidRDefault="008E06B5" w:rsidP="00907396"/>
        </w:tc>
      </w:tr>
      <w:tr w:rsidR="008E06B5" w:rsidRPr="0015308D" w14:paraId="0F418006" w14:textId="77777777" w:rsidTr="00907396">
        <w:trPr>
          <w:trHeight w:val="240"/>
          <w:jc w:val="center"/>
        </w:trPr>
        <w:tc>
          <w:tcPr>
            <w:tcW w:w="4876" w:type="dxa"/>
            <w:tcBorders>
              <w:top w:val="nil"/>
              <w:left w:val="nil"/>
              <w:bottom w:val="nil"/>
              <w:right w:val="nil"/>
            </w:tcBorders>
          </w:tcPr>
          <w:p w14:paraId="0C10B3A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7C9AEBD" w14:textId="77777777" w:rsidR="008E06B5" w:rsidRPr="0015308D" w:rsidRDefault="008E06B5" w:rsidP="00907396">
            <w:pPr>
              <w:pStyle w:val="AmColumnHeading"/>
            </w:pPr>
            <w:r w:rsidRPr="0015308D">
              <w:t>Geänderter Text</w:t>
            </w:r>
          </w:p>
        </w:tc>
      </w:tr>
      <w:tr w:rsidR="008E06B5" w:rsidRPr="0015308D" w14:paraId="68A201E1" w14:textId="77777777" w:rsidTr="00907396">
        <w:trPr>
          <w:jc w:val="center"/>
        </w:trPr>
        <w:tc>
          <w:tcPr>
            <w:tcW w:w="4876" w:type="dxa"/>
            <w:tcBorders>
              <w:top w:val="nil"/>
              <w:left w:val="nil"/>
              <w:bottom w:val="nil"/>
              <w:right w:val="nil"/>
            </w:tcBorders>
          </w:tcPr>
          <w:p w14:paraId="5ED9274A"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w:t>
            </w:r>
            <w:r w:rsidRPr="0015308D">
              <w:rPr>
                <w:b/>
                <w:i/>
              </w:rPr>
              <w:t xml:space="preserve"> angesichts der Spaltungen und des mangelnden Ehrgeizes der Regierungen stattdessen auf die Menschen gesetzt wird und</w:t>
            </w:r>
            <w:r w:rsidRPr="0015308D">
              <w:t xml:space="preserve"> Lehren </w:t>
            </w:r>
            <w:r w:rsidRPr="0015308D">
              <w:lastRenderedPageBreak/>
              <w:t>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p>
        </w:tc>
        <w:tc>
          <w:tcPr>
            <w:tcW w:w="4876" w:type="dxa"/>
            <w:tcBorders>
              <w:top w:val="nil"/>
              <w:left w:val="nil"/>
              <w:bottom w:val="nil"/>
              <w:right w:val="nil"/>
            </w:tcBorders>
          </w:tcPr>
          <w:p w14:paraId="4BC53C2A" w14:textId="77777777" w:rsidR="008E06B5" w:rsidRPr="0015308D" w:rsidRDefault="008E06B5" w:rsidP="00907396">
            <w:pPr>
              <w:pStyle w:val="Normal6a"/>
            </w:pPr>
            <w:r w:rsidRPr="0015308D">
              <w:lastRenderedPageBreak/>
              <w:t>2.</w:t>
            </w:r>
            <w:r w:rsidRPr="0015308D">
              <w:tab/>
              <w:t xml:space="preserve">ist der Ansicht, dass der Pakt für den Mittelmeerraum eine Gelegenheit bietet, die Beziehungen zwischen Europa und dem Mittelmeerraum zu erneuern und zu stärken, indem Lehren aus den Mängeln früherer Kooperationsrahmen gezogen werden und diese erneuerte Partnerschaft auf der gemeinsamen Verantwortung als </w:t>
            </w:r>
            <w:r w:rsidRPr="0015308D">
              <w:lastRenderedPageBreak/>
              <w:t>zentralem Grundsatz aufgebaut wird, wobei ihr Erfolg auf der tatsächlichen Einbeziehung der Menschen, der lokalen und regionalen Gebietskörperschaften, der Sozialpartner und der Organisationen der Zivilgesellschaft beruhen wird;</w:t>
            </w:r>
          </w:p>
        </w:tc>
      </w:tr>
    </w:tbl>
    <w:p w14:paraId="2A2F00C9"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683DF602" w14:textId="77777777" w:rsidR="008E06B5" w:rsidRPr="005335C5" w:rsidRDefault="008E06B5" w:rsidP="008E06B5">
      <w:pPr>
        <w:rPr>
          <w:lang w:val="it-IT"/>
        </w:rPr>
      </w:pPr>
      <w:r w:rsidRPr="005335C5">
        <w:rPr>
          <w:rStyle w:val="HideTWBExt"/>
          <w:lang w:val="it-IT"/>
        </w:rPr>
        <w:t>&lt;/Amend&gt;</w:t>
      </w:r>
    </w:p>
    <w:p w14:paraId="4C6070A9"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119</w:t>
      </w:r>
      <w:r w:rsidRPr="005335C5">
        <w:rPr>
          <w:rStyle w:val="HideTWBExt"/>
          <w:lang w:val="it-IT"/>
        </w:rPr>
        <w:t>&lt;/NumAm&gt;</w:t>
      </w:r>
    </w:p>
    <w:p w14:paraId="2ACEE7F3"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5EA525F9" w14:textId="77777777" w:rsidR="008E06B5" w:rsidRPr="005335C5" w:rsidRDefault="008E06B5" w:rsidP="008E06B5">
      <w:pPr>
        <w:pStyle w:val="NormalBold"/>
        <w:rPr>
          <w:lang w:val="it-IT"/>
        </w:rPr>
      </w:pPr>
      <w:r w:rsidRPr="005335C5">
        <w:rPr>
          <w:rStyle w:val="HideTWBExt"/>
          <w:b w:val="0"/>
          <w:lang w:val="it-IT"/>
        </w:rPr>
        <w:t>&lt;/RepeatBlock-By&gt;</w:t>
      </w:r>
    </w:p>
    <w:p w14:paraId="00AEB35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9233AC4"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53E40A2" w14:textId="77777777" w:rsidTr="00907396">
        <w:trPr>
          <w:trHeight w:hRule="exact" w:val="240"/>
          <w:jc w:val="center"/>
        </w:trPr>
        <w:tc>
          <w:tcPr>
            <w:tcW w:w="9752" w:type="dxa"/>
            <w:gridSpan w:val="2"/>
            <w:tcBorders>
              <w:top w:val="nil"/>
              <w:left w:val="nil"/>
              <w:bottom w:val="nil"/>
              <w:right w:val="nil"/>
            </w:tcBorders>
          </w:tcPr>
          <w:p w14:paraId="67925E73" w14:textId="77777777" w:rsidR="008E06B5" w:rsidRPr="0015308D" w:rsidRDefault="008E06B5" w:rsidP="00907396"/>
        </w:tc>
      </w:tr>
      <w:tr w:rsidR="008E06B5" w:rsidRPr="0015308D" w14:paraId="272DB338" w14:textId="77777777" w:rsidTr="00907396">
        <w:trPr>
          <w:trHeight w:val="240"/>
          <w:jc w:val="center"/>
        </w:trPr>
        <w:tc>
          <w:tcPr>
            <w:tcW w:w="4876" w:type="dxa"/>
            <w:tcBorders>
              <w:top w:val="nil"/>
              <w:left w:val="nil"/>
              <w:bottom w:val="nil"/>
              <w:right w:val="nil"/>
            </w:tcBorders>
          </w:tcPr>
          <w:p w14:paraId="7042856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304B8AE" w14:textId="77777777" w:rsidR="008E06B5" w:rsidRPr="0015308D" w:rsidRDefault="008E06B5" w:rsidP="00907396">
            <w:pPr>
              <w:pStyle w:val="AmColumnHeading"/>
            </w:pPr>
            <w:r w:rsidRPr="0015308D">
              <w:t>Geänderter Text</w:t>
            </w:r>
          </w:p>
        </w:tc>
      </w:tr>
      <w:tr w:rsidR="008E06B5" w:rsidRPr="0015308D" w14:paraId="50C8AC98" w14:textId="77777777" w:rsidTr="00907396">
        <w:trPr>
          <w:jc w:val="center"/>
        </w:trPr>
        <w:tc>
          <w:tcPr>
            <w:tcW w:w="4876" w:type="dxa"/>
            <w:tcBorders>
              <w:top w:val="nil"/>
              <w:left w:val="nil"/>
              <w:bottom w:val="nil"/>
              <w:right w:val="nil"/>
            </w:tcBorders>
          </w:tcPr>
          <w:p w14:paraId="1F41342D"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w:t>
            </w:r>
            <w:r w:rsidRPr="0015308D">
              <w:rPr>
                <w:b/>
                <w:i/>
              </w:rPr>
              <w:t>angesichts der Spaltungen und des mangelnden Ehrgeizes der Regierungen stattdessen auf die Menschen gesetzt wird und</w:t>
            </w:r>
            <w:r w:rsidRPr="0015308D">
              <w:t xml:space="preserve"> Lehren aus </w:t>
            </w:r>
            <w:r w:rsidRPr="0015308D">
              <w:rPr>
                <w:b/>
                <w:i/>
              </w:rPr>
              <w:t>den Mängeln früherer</w:t>
            </w:r>
            <w:r w:rsidRPr="0015308D">
              <w:t xml:space="preserve"> Kooperationsrahmen gezogen werden und </w:t>
            </w:r>
            <w:r w:rsidRPr="0015308D">
              <w:rPr>
                <w:b/>
                <w:i/>
              </w:rPr>
              <w:t>diese</w:t>
            </w:r>
            <w:r w:rsidRPr="0015308D">
              <w:t xml:space="preserve"> erneuerte Partnerschaft auf der gemeinsamen Verantwortung </w:t>
            </w:r>
            <w:r w:rsidRPr="0015308D">
              <w:rPr>
                <w:b/>
                <w:i/>
              </w:rPr>
              <w:t>als zentralem Grundsatz</w:t>
            </w:r>
            <w:r w:rsidRPr="0015308D">
              <w:t xml:space="preserve"> aufgebaut wird</w:t>
            </w:r>
            <w:r w:rsidRPr="0015308D">
              <w:rPr>
                <w:b/>
                <w:i/>
              </w:rPr>
              <w:t>, wobei</w:t>
            </w:r>
            <w:r w:rsidRPr="0015308D">
              <w:t xml:space="preserve"> ihr Erfolg auf der </w:t>
            </w:r>
            <w:r w:rsidRPr="0015308D">
              <w:rPr>
                <w:b/>
                <w:i/>
              </w:rPr>
              <w:t>tatsächlichen</w:t>
            </w:r>
            <w:r w:rsidRPr="0015308D">
              <w:t xml:space="preserve"> Einbeziehung der </w:t>
            </w:r>
            <w:r w:rsidRPr="0015308D">
              <w:rPr>
                <w:b/>
                <w:i/>
              </w:rPr>
              <w:t>Menschen</w:t>
            </w:r>
            <w:r w:rsidRPr="0015308D">
              <w:t xml:space="preserve">, </w:t>
            </w:r>
            <w:r w:rsidRPr="0015308D">
              <w:rPr>
                <w:b/>
                <w:i/>
              </w:rPr>
              <w:t>der</w:t>
            </w:r>
            <w:r w:rsidRPr="0015308D">
              <w:t xml:space="preserve"> lokalen </w:t>
            </w:r>
            <w:r w:rsidRPr="0015308D">
              <w:rPr>
                <w:b/>
                <w:i/>
              </w:rPr>
              <w:t>und regionalen Gebietskörperschaften</w:t>
            </w:r>
            <w:r w:rsidRPr="0015308D">
              <w:t xml:space="preserve">, der Sozialpartner </w:t>
            </w:r>
            <w:r w:rsidRPr="0015308D">
              <w:rPr>
                <w:b/>
                <w:i/>
              </w:rPr>
              <w:t>und</w:t>
            </w:r>
            <w:r w:rsidRPr="0015308D">
              <w:t xml:space="preserve"> der Organisationen der Zivilgesellschaft beruhen wird;</w:t>
            </w:r>
          </w:p>
        </w:tc>
        <w:tc>
          <w:tcPr>
            <w:tcW w:w="4876" w:type="dxa"/>
            <w:tcBorders>
              <w:top w:val="nil"/>
              <w:left w:val="nil"/>
              <w:bottom w:val="nil"/>
              <w:right w:val="nil"/>
            </w:tcBorders>
          </w:tcPr>
          <w:p w14:paraId="237B6B1B"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Lehren aus </w:t>
            </w:r>
            <w:r w:rsidRPr="0015308D">
              <w:rPr>
                <w:b/>
                <w:i/>
              </w:rPr>
              <w:t>früheren</w:t>
            </w:r>
            <w:r w:rsidRPr="0015308D">
              <w:t xml:space="preserve"> Kooperationsrahmen gezogen werden und </w:t>
            </w:r>
            <w:r w:rsidRPr="0015308D">
              <w:rPr>
                <w:b/>
                <w:i/>
              </w:rPr>
              <w:t>eine</w:t>
            </w:r>
            <w:r w:rsidRPr="0015308D">
              <w:t xml:space="preserve"> erneuerte Partnerschaft auf </w:t>
            </w:r>
            <w:r w:rsidRPr="0015308D">
              <w:rPr>
                <w:b/>
                <w:i/>
              </w:rPr>
              <w:t>dem Grundsatz</w:t>
            </w:r>
            <w:r w:rsidRPr="0015308D">
              <w:t xml:space="preserve"> der gemeinsamen Verantwortung</w:t>
            </w:r>
            <w:r w:rsidRPr="0015308D">
              <w:rPr>
                <w:b/>
                <w:i/>
              </w:rPr>
              <w:t>, der geteilten Verantwortung und der Erreichung konkreter Resultate</w:t>
            </w:r>
            <w:r w:rsidRPr="0015308D">
              <w:t xml:space="preserve"> aufgebaut wird</w:t>
            </w:r>
            <w:r w:rsidRPr="0015308D">
              <w:rPr>
                <w:b/>
                <w:i/>
              </w:rPr>
              <w:t>; betont, dass</w:t>
            </w:r>
            <w:r w:rsidRPr="0015308D">
              <w:t xml:space="preserve"> ihr Erfolg auf der </w:t>
            </w:r>
            <w:r w:rsidRPr="0015308D">
              <w:rPr>
                <w:b/>
                <w:i/>
              </w:rPr>
              <w:t>aktiven</w:t>
            </w:r>
            <w:r w:rsidRPr="0015308D">
              <w:t xml:space="preserve"> Einbeziehung der </w:t>
            </w:r>
            <w:r w:rsidRPr="0015308D">
              <w:rPr>
                <w:b/>
                <w:i/>
              </w:rPr>
              <w:t>nationalen</w:t>
            </w:r>
            <w:r w:rsidRPr="0015308D">
              <w:t xml:space="preserve">, </w:t>
            </w:r>
            <w:r w:rsidRPr="0015308D">
              <w:rPr>
                <w:b/>
                <w:i/>
              </w:rPr>
              <w:t>regionalen und</w:t>
            </w:r>
            <w:r w:rsidRPr="0015308D">
              <w:t xml:space="preserve"> lokalen </w:t>
            </w:r>
            <w:r w:rsidRPr="0015308D">
              <w:rPr>
                <w:b/>
                <w:i/>
              </w:rPr>
              <w:t>Stellen</w:t>
            </w:r>
            <w:r w:rsidRPr="0015308D">
              <w:t>, der Sozialpartner</w:t>
            </w:r>
            <w:r w:rsidRPr="0015308D">
              <w:rPr>
                <w:b/>
                <w:i/>
              </w:rPr>
              <w:t>,</w:t>
            </w:r>
            <w:r w:rsidRPr="0015308D">
              <w:t xml:space="preserve"> der Organisationen der Zivilgesellschaft </w:t>
            </w:r>
            <w:r w:rsidRPr="0015308D">
              <w:rPr>
                <w:b/>
                <w:i/>
              </w:rPr>
              <w:t>und der Unternehmen mit dem Ziel der Förderung von Stabilität, Sicherheit und gemeinsamem Wohlstand</w:t>
            </w:r>
            <w:r w:rsidRPr="0015308D">
              <w:t xml:space="preserve"> beruhen wird;</w:t>
            </w:r>
          </w:p>
        </w:tc>
      </w:tr>
    </w:tbl>
    <w:p w14:paraId="3D922F7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2C34BA4F" w14:textId="77777777" w:rsidR="008E06B5" w:rsidRPr="0015308D" w:rsidRDefault="008E06B5" w:rsidP="008E06B5">
      <w:r w:rsidRPr="0015308D">
        <w:rPr>
          <w:rStyle w:val="HideTWBExt"/>
        </w:rPr>
        <w:t>&lt;/Amend&gt;</w:t>
      </w:r>
    </w:p>
    <w:p w14:paraId="2CF04AF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120</w:t>
      </w:r>
      <w:r w:rsidRPr="0015308D">
        <w:rPr>
          <w:rStyle w:val="HideTWBExt"/>
        </w:rPr>
        <w:t>&lt;/NumAm&gt;</w:t>
      </w:r>
    </w:p>
    <w:p w14:paraId="197952A8"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5E64B7D8" w14:textId="77777777" w:rsidR="008E06B5" w:rsidRPr="0015308D" w:rsidRDefault="008E06B5" w:rsidP="008E06B5">
      <w:r w:rsidRPr="0015308D">
        <w:rPr>
          <w:rStyle w:val="HideTWBExt"/>
        </w:rPr>
        <w:lastRenderedPageBreak/>
        <w:t>&lt;AuNomDe&gt;</w:t>
      </w:r>
      <w:r w:rsidRPr="0015308D">
        <w:rPr>
          <w:rStyle w:val="HideTWBInt"/>
        </w:rPr>
        <w:t>{The Left}</w:t>
      </w:r>
      <w:r w:rsidRPr="0015308D">
        <w:t>im Namen der Fraktion The Left</w:t>
      </w:r>
      <w:r w:rsidRPr="0015308D">
        <w:rPr>
          <w:rStyle w:val="HideTWBExt"/>
        </w:rPr>
        <w:t>&lt;/AuNomDe&gt;</w:t>
      </w:r>
    </w:p>
    <w:p w14:paraId="58EDB7E1" w14:textId="77777777" w:rsidR="008E06B5" w:rsidRPr="0015308D" w:rsidRDefault="008E06B5" w:rsidP="008E06B5">
      <w:pPr>
        <w:pStyle w:val="NormalBold"/>
      </w:pPr>
      <w:r w:rsidRPr="0015308D">
        <w:rPr>
          <w:rStyle w:val="HideTWBExt"/>
          <w:b w:val="0"/>
        </w:rPr>
        <w:t>&lt;/RepeatBlock-By&gt;</w:t>
      </w:r>
    </w:p>
    <w:p w14:paraId="32B4077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F8FE43B"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B3BCCB3" w14:textId="77777777" w:rsidTr="00907396">
        <w:trPr>
          <w:trHeight w:hRule="exact" w:val="240"/>
          <w:jc w:val="center"/>
        </w:trPr>
        <w:tc>
          <w:tcPr>
            <w:tcW w:w="9752" w:type="dxa"/>
            <w:gridSpan w:val="2"/>
            <w:tcBorders>
              <w:top w:val="nil"/>
              <w:left w:val="nil"/>
              <w:bottom w:val="nil"/>
              <w:right w:val="nil"/>
            </w:tcBorders>
          </w:tcPr>
          <w:p w14:paraId="0E339084" w14:textId="77777777" w:rsidR="008E06B5" w:rsidRPr="0015308D" w:rsidRDefault="008E06B5" w:rsidP="00907396"/>
        </w:tc>
      </w:tr>
      <w:tr w:rsidR="008E06B5" w:rsidRPr="0015308D" w14:paraId="31045824" w14:textId="77777777" w:rsidTr="00907396">
        <w:trPr>
          <w:trHeight w:val="240"/>
          <w:jc w:val="center"/>
        </w:trPr>
        <w:tc>
          <w:tcPr>
            <w:tcW w:w="4876" w:type="dxa"/>
            <w:tcBorders>
              <w:top w:val="nil"/>
              <w:left w:val="nil"/>
              <w:bottom w:val="nil"/>
              <w:right w:val="nil"/>
            </w:tcBorders>
          </w:tcPr>
          <w:p w14:paraId="7028EA6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CB68474" w14:textId="77777777" w:rsidR="008E06B5" w:rsidRPr="0015308D" w:rsidRDefault="008E06B5" w:rsidP="00907396">
            <w:pPr>
              <w:pStyle w:val="AmColumnHeading"/>
            </w:pPr>
            <w:r w:rsidRPr="0015308D">
              <w:t>Geänderter Text</w:t>
            </w:r>
          </w:p>
        </w:tc>
      </w:tr>
      <w:tr w:rsidR="008E06B5" w:rsidRPr="0015308D" w14:paraId="36AD9A14" w14:textId="77777777" w:rsidTr="00907396">
        <w:trPr>
          <w:jc w:val="center"/>
        </w:trPr>
        <w:tc>
          <w:tcPr>
            <w:tcW w:w="4876" w:type="dxa"/>
            <w:tcBorders>
              <w:top w:val="nil"/>
              <w:left w:val="nil"/>
              <w:bottom w:val="nil"/>
              <w:right w:val="nil"/>
            </w:tcBorders>
          </w:tcPr>
          <w:p w14:paraId="0EB63C9D"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 angesichts der Spaltungen und des mangelnden Ehrgeizes der Regierungen stattdessen auf die Menschen gesetzt wird und Lehren 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p>
        </w:tc>
        <w:tc>
          <w:tcPr>
            <w:tcW w:w="4876" w:type="dxa"/>
            <w:tcBorders>
              <w:top w:val="nil"/>
              <w:left w:val="nil"/>
              <w:bottom w:val="nil"/>
              <w:right w:val="nil"/>
            </w:tcBorders>
          </w:tcPr>
          <w:p w14:paraId="00401D38"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w:t>
            </w:r>
            <w:r w:rsidRPr="0015308D">
              <w:rPr>
                <w:b/>
                <w:i/>
              </w:rPr>
              <w:t xml:space="preserve"> und den Multilateralismus zu intensivieren</w:t>
            </w:r>
            <w:r w:rsidRPr="0015308D">
              <w:t>, indem angesichts der Spaltungen und des mangelnden Ehrgeizes der Regierungen stattdessen auf die Menschen gesetzt wird und Lehren aus den Mängeln früherer Kooperationsrahmen gezogen werden und 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p>
        </w:tc>
      </w:tr>
    </w:tbl>
    <w:p w14:paraId="3CFCB59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5CFAFFC" w14:textId="77777777" w:rsidR="008E06B5" w:rsidRPr="0015308D" w:rsidRDefault="008E06B5" w:rsidP="008E06B5">
      <w:r w:rsidRPr="0015308D">
        <w:rPr>
          <w:rStyle w:val="HideTWBExt"/>
        </w:rPr>
        <w:t>&lt;/Amend&gt;</w:t>
      </w:r>
    </w:p>
    <w:p w14:paraId="16EB706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121</w:t>
      </w:r>
      <w:r w:rsidRPr="0015308D">
        <w:rPr>
          <w:rStyle w:val="HideTWBExt"/>
        </w:rPr>
        <w:t>&lt;/NumAm&gt;</w:t>
      </w:r>
    </w:p>
    <w:p w14:paraId="61439A8C"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798CCE1D" w14:textId="77777777" w:rsidR="008E06B5" w:rsidRPr="0015308D" w:rsidRDefault="008E06B5" w:rsidP="008E06B5">
      <w:pPr>
        <w:pStyle w:val="NormalBold"/>
      </w:pPr>
      <w:r w:rsidRPr="0015308D">
        <w:rPr>
          <w:rStyle w:val="HideTWBExt"/>
          <w:b w:val="0"/>
        </w:rPr>
        <w:t>&lt;/RepeatBlock-By&gt;</w:t>
      </w:r>
    </w:p>
    <w:p w14:paraId="29CC25E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7D6A9AC"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8E3F41" w14:textId="77777777" w:rsidTr="00907396">
        <w:trPr>
          <w:trHeight w:hRule="exact" w:val="240"/>
          <w:jc w:val="center"/>
        </w:trPr>
        <w:tc>
          <w:tcPr>
            <w:tcW w:w="9752" w:type="dxa"/>
            <w:gridSpan w:val="2"/>
            <w:tcBorders>
              <w:top w:val="nil"/>
              <w:left w:val="nil"/>
              <w:bottom w:val="nil"/>
              <w:right w:val="nil"/>
            </w:tcBorders>
          </w:tcPr>
          <w:p w14:paraId="2137D90B" w14:textId="77777777" w:rsidR="008E06B5" w:rsidRPr="0015308D" w:rsidRDefault="008E06B5" w:rsidP="00907396"/>
        </w:tc>
      </w:tr>
      <w:tr w:rsidR="008E06B5" w:rsidRPr="0015308D" w14:paraId="17C99921" w14:textId="77777777" w:rsidTr="00907396">
        <w:trPr>
          <w:trHeight w:val="240"/>
          <w:jc w:val="center"/>
        </w:trPr>
        <w:tc>
          <w:tcPr>
            <w:tcW w:w="4876" w:type="dxa"/>
            <w:tcBorders>
              <w:top w:val="nil"/>
              <w:left w:val="nil"/>
              <w:bottom w:val="nil"/>
              <w:right w:val="nil"/>
            </w:tcBorders>
          </w:tcPr>
          <w:p w14:paraId="4A1D8CA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AAA0689" w14:textId="77777777" w:rsidR="008E06B5" w:rsidRPr="0015308D" w:rsidRDefault="008E06B5" w:rsidP="00907396">
            <w:pPr>
              <w:pStyle w:val="AmColumnHeading"/>
            </w:pPr>
            <w:r w:rsidRPr="0015308D">
              <w:t>Geänderter Text</w:t>
            </w:r>
          </w:p>
        </w:tc>
      </w:tr>
      <w:tr w:rsidR="008E06B5" w:rsidRPr="0015308D" w14:paraId="15BEB367" w14:textId="77777777" w:rsidTr="00907396">
        <w:trPr>
          <w:jc w:val="center"/>
        </w:trPr>
        <w:tc>
          <w:tcPr>
            <w:tcW w:w="4876" w:type="dxa"/>
            <w:tcBorders>
              <w:top w:val="nil"/>
              <w:left w:val="nil"/>
              <w:bottom w:val="nil"/>
              <w:right w:val="nil"/>
            </w:tcBorders>
          </w:tcPr>
          <w:p w14:paraId="2C0434EC" w14:textId="77777777" w:rsidR="008E06B5" w:rsidRPr="0015308D" w:rsidRDefault="008E06B5" w:rsidP="00907396">
            <w:pPr>
              <w:pStyle w:val="Normal6a"/>
            </w:pPr>
            <w:r w:rsidRPr="0015308D">
              <w:t>2.</w:t>
            </w:r>
            <w:r w:rsidRPr="0015308D">
              <w:tab/>
              <w:t>ist der Ansicht, dass der Pakt für den Mittelmeerraum eine Gelegenheit bietet, die Beziehungen zwischen Europa und dem Mittelmeerraum zu erneuern und zu stärken, indem</w:t>
            </w:r>
            <w:r w:rsidRPr="0015308D">
              <w:rPr>
                <w:b/>
                <w:i/>
              </w:rPr>
              <w:t xml:space="preserve"> angesichts der</w:t>
            </w:r>
            <w:r w:rsidRPr="0015308D">
              <w:t xml:space="preserve"> Spaltungen</w:t>
            </w:r>
            <w:r w:rsidRPr="0015308D">
              <w:rPr>
                <w:b/>
                <w:i/>
              </w:rPr>
              <w:t xml:space="preserve"> und des mangelnden Ehrgeizes der Regierungen stattdessen auf die Menschen gesetzt wird</w:t>
            </w:r>
            <w:r w:rsidRPr="0015308D">
              <w:t xml:space="preserve"> und Lehren aus den Mängeln früherer Kooperationsrahmen gezogen werden und </w:t>
            </w:r>
            <w:r w:rsidRPr="0015308D">
              <w:lastRenderedPageBreak/>
              <w:t>diese erneuerte Partnerschaft auf der gemeinsamen Verantwortung als zentralem Grundsatz aufgebaut wird, wobei ihr Erfolg auf der tatsächlichen Einbeziehung der Menschen, der lokalen und regionalen Gebietskörperschaften, der Sozialpartner und der Organisationen der Zivilgesellschaft beruhen wird;</w:t>
            </w:r>
          </w:p>
        </w:tc>
        <w:tc>
          <w:tcPr>
            <w:tcW w:w="4876" w:type="dxa"/>
            <w:tcBorders>
              <w:top w:val="nil"/>
              <w:left w:val="nil"/>
              <w:bottom w:val="nil"/>
              <w:right w:val="nil"/>
            </w:tcBorders>
          </w:tcPr>
          <w:p w14:paraId="386F0279" w14:textId="77777777" w:rsidR="008E06B5" w:rsidRPr="0015308D" w:rsidRDefault="008E06B5" w:rsidP="00907396">
            <w:pPr>
              <w:pStyle w:val="Normal6a"/>
            </w:pPr>
            <w:r w:rsidRPr="0015308D">
              <w:lastRenderedPageBreak/>
              <w:t>2.</w:t>
            </w:r>
            <w:r w:rsidRPr="0015308D">
              <w:tab/>
              <w:t>ist der Ansicht, dass der Pakt für den Mittelmeerraum eine Gelegenheit bietet, die Beziehungen zwischen Europa und dem Mittelmeerraum zu erneuern und zu stärken, indem</w:t>
            </w:r>
            <w:r w:rsidRPr="0015308D">
              <w:rPr>
                <w:b/>
                <w:i/>
              </w:rPr>
              <w:t xml:space="preserve"> langjährige</w:t>
            </w:r>
            <w:r w:rsidRPr="0015308D">
              <w:t xml:space="preserve"> Spaltungen</w:t>
            </w:r>
            <w:r w:rsidRPr="0015308D">
              <w:rPr>
                <w:b/>
                <w:i/>
              </w:rPr>
              <w:t xml:space="preserve"> angegangen werden</w:t>
            </w:r>
            <w:r w:rsidRPr="0015308D">
              <w:t xml:space="preserve"> und Lehren aus den Mängeln früherer Kooperationsrahmen gezogen werden und diese erneuerte Partnerschaft auf der gemeinsamen Verantwortung als zentralem Grundsatz </w:t>
            </w:r>
            <w:r w:rsidRPr="0015308D">
              <w:lastRenderedPageBreak/>
              <w:t>aufgebaut wird, wobei ihr Erfolg auf der tatsächlichen Einbeziehung der Menschen, der lokalen und regionalen Gebietskörperschaften, der Sozialpartner und der Organisationen der Zivilgesellschaft beruhen wird;</w:t>
            </w:r>
          </w:p>
        </w:tc>
      </w:tr>
    </w:tbl>
    <w:p w14:paraId="4FF528EB"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0B2FA98C" w14:textId="77777777" w:rsidR="008E06B5" w:rsidRPr="005335C5" w:rsidRDefault="008E06B5" w:rsidP="008E06B5">
      <w:pPr>
        <w:rPr>
          <w:lang w:val="it-IT"/>
        </w:rPr>
      </w:pPr>
      <w:r w:rsidRPr="005335C5">
        <w:rPr>
          <w:rStyle w:val="HideTWBExt"/>
          <w:lang w:val="it-IT"/>
        </w:rPr>
        <w:t>&lt;/Amend&gt;</w:t>
      </w:r>
    </w:p>
    <w:p w14:paraId="5F432AB8"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122</w:t>
      </w:r>
      <w:r w:rsidRPr="005335C5">
        <w:rPr>
          <w:rStyle w:val="HideTWBExt"/>
          <w:lang w:val="it-IT"/>
        </w:rPr>
        <w:t>&lt;/NumAm&gt;</w:t>
      </w:r>
    </w:p>
    <w:p w14:paraId="2ECABBDF"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32962A7C" w14:textId="77777777" w:rsidR="008E06B5" w:rsidRPr="005335C5" w:rsidRDefault="008E06B5" w:rsidP="008E06B5">
      <w:pPr>
        <w:pStyle w:val="NormalBold"/>
        <w:rPr>
          <w:lang w:val="it-IT"/>
        </w:rPr>
      </w:pPr>
      <w:r w:rsidRPr="005335C5">
        <w:rPr>
          <w:rStyle w:val="HideTWBExt"/>
          <w:b w:val="0"/>
          <w:lang w:val="it-IT"/>
        </w:rPr>
        <w:t>&lt;/RepeatBlock-By&gt;</w:t>
      </w:r>
    </w:p>
    <w:p w14:paraId="45E8B40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B4F80B5" w14:textId="77777777" w:rsidR="008E06B5" w:rsidRPr="0015308D" w:rsidRDefault="008E06B5" w:rsidP="008E06B5">
      <w:pPr>
        <w:pStyle w:val="NormalBold"/>
      </w:pPr>
      <w:r w:rsidRPr="0015308D">
        <w:rPr>
          <w:rStyle w:val="HideTWBExt"/>
        </w:rPr>
        <w:t>&lt;Article&gt;</w:t>
      </w:r>
      <w:r w:rsidRPr="0015308D">
        <w:t>Ziffer 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788308C" w14:textId="77777777" w:rsidTr="00907396">
        <w:trPr>
          <w:trHeight w:hRule="exact" w:val="240"/>
          <w:jc w:val="center"/>
        </w:trPr>
        <w:tc>
          <w:tcPr>
            <w:tcW w:w="9752" w:type="dxa"/>
            <w:gridSpan w:val="2"/>
            <w:tcBorders>
              <w:top w:val="nil"/>
              <w:left w:val="nil"/>
              <w:bottom w:val="nil"/>
              <w:right w:val="nil"/>
            </w:tcBorders>
          </w:tcPr>
          <w:p w14:paraId="04096584" w14:textId="77777777" w:rsidR="008E06B5" w:rsidRPr="0015308D" w:rsidRDefault="008E06B5" w:rsidP="00907396"/>
        </w:tc>
      </w:tr>
      <w:tr w:rsidR="008E06B5" w:rsidRPr="0015308D" w14:paraId="0A9E24C6" w14:textId="77777777" w:rsidTr="00907396">
        <w:trPr>
          <w:trHeight w:val="240"/>
          <w:jc w:val="center"/>
        </w:trPr>
        <w:tc>
          <w:tcPr>
            <w:tcW w:w="4876" w:type="dxa"/>
            <w:tcBorders>
              <w:top w:val="nil"/>
              <w:left w:val="nil"/>
              <w:bottom w:val="nil"/>
              <w:right w:val="nil"/>
            </w:tcBorders>
          </w:tcPr>
          <w:p w14:paraId="3EBB628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5BF654E" w14:textId="77777777" w:rsidR="008E06B5" w:rsidRPr="0015308D" w:rsidRDefault="008E06B5" w:rsidP="00907396">
            <w:pPr>
              <w:pStyle w:val="AmColumnHeading"/>
            </w:pPr>
            <w:r w:rsidRPr="0015308D">
              <w:t>Geänderter Text</w:t>
            </w:r>
          </w:p>
        </w:tc>
      </w:tr>
      <w:tr w:rsidR="008E06B5" w:rsidRPr="0015308D" w14:paraId="3174DF01" w14:textId="77777777" w:rsidTr="00907396">
        <w:trPr>
          <w:jc w:val="center"/>
        </w:trPr>
        <w:tc>
          <w:tcPr>
            <w:tcW w:w="4876" w:type="dxa"/>
            <w:tcBorders>
              <w:top w:val="nil"/>
              <w:left w:val="nil"/>
              <w:bottom w:val="nil"/>
              <w:right w:val="nil"/>
            </w:tcBorders>
          </w:tcPr>
          <w:p w14:paraId="6FF585AF"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w:t>
            </w:r>
            <w:r w:rsidRPr="0015308D">
              <w:rPr>
                <w:b/>
                <w:i/>
              </w:rPr>
              <w:t>angesichts der Spaltungen und des mangelnden Ehrgeizes der Regierungen</w:t>
            </w:r>
            <w:r w:rsidRPr="0015308D">
              <w:t xml:space="preserve"> stattdessen auf die Menschen gesetzt wird und Lehren aus den Mängeln früherer Kooperationsrahmen gezogen werden und diese erneuerte Partnerschaft auf der gemeinsamen Verantwortung als zentralem Grundsatz aufgebaut wird, wobei ihr Erfolg auf der tatsächlichen Einbeziehung der Menschen, der </w:t>
            </w:r>
            <w:r w:rsidRPr="0015308D">
              <w:rPr>
                <w:b/>
                <w:i/>
              </w:rPr>
              <w:t>lokalen und regionalen Gebietskörperschaften</w:t>
            </w:r>
            <w:r w:rsidRPr="0015308D">
              <w:t>, der Sozialpartner und der Organisationen der Zivilgesellschaft beruhen wird;</w:t>
            </w:r>
          </w:p>
        </w:tc>
        <w:tc>
          <w:tcPr>
            <w:tcW w:w="4876" w:type="dxa"/>
            <w:tcBorders>
              <w:top w:val="nil"/>
              <w:left w:val="nil"/>
              <w:bottom w:val="nil"/>
              <w:right w:val="nil"/>
            </w:tcBorders>
          </w:tcPr>
          <w:p w14:paraId="39168EE6" w14:textId="77777777" w:rsidR="008E06B5" w:rsidRPr="0015308D" w:rsidRDefault="008E06B5" w:rsidP="00907396">
            <w:pPr>
              <w:pStyle w:val="Normal6a"/>
            </w:pPr>
            <w:r w:rsidRPr="0015308D">
              <w:t>2.</w:t>
            </w:r>
            <w:r w:rsidRPr="0015308D">
              <w:tab/>
              <w:t xml:space="preserve">ist der Ansicht, dass der Pakt für den Mittelmeerraum eine Gelegenheit bietet, die Beziehungen zwischen Europa und dem Mittelmeerraum zu erneuern und zu stärken, indem </w:t>
            </w:r>
            <w:r w:rsidRPr="0015308D">
              <w:rPr>
                <w:b/>
                <w:i/>
              </w:rPr>
              <w:t>nicht nur auf öffentliche Stellen, sondern</w:t>
            </w:r>
            <w:r w:rsidRPr="0015308D">
              <w:t xml:space="preserve"> stattdessen auf die Menschen gesetzt wird und Lehren aus den Mängeln früherer Kooperationsrahmen gezogen werden und diese erneuerte Partnerschaft auf der gemeinsamen Verantwortung als zentralem Grundsatz aufgebaut wird, wobei ihr Erfolg auf der tatsächlichen Einbeziehung der Menschen, der </w:t>
            </w:r>
            <w:r w:rsidRPr="0015308D">
              <w:rPr>
                <w:b/>
                <w:i/>
              </w:rPr>
              <w:t>Institutionen auf verschiedenen Ebenen der Verwaltung</w:t>
            </w:r>
            <w:r w:rsidRPr="0015308D">
              <w:t>, der Sozialpartner und der Organisationen der Zivilgesellschaft beruhen wird;</w:t>
            </w:r>
          </w:p>
        </w:tc>
      </w:tr>
    </w:tbl>
    <w:p w14:paraId="6B9BEDD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5800786B" w14:textId="77777777" w:rsidR="008E06B5" w:rsidRPr="0015308D" w:rsidRDefault="008E06B5" w:rsidP="008E06B5">
      <w:r w:rsidRPr="0015308D">
        <w:rPr>
          <w:rStyle w:val="HideTWBExt"/>
        </w:rPr>
        <w:t>&lt;/Amend&gt;</w:t>
      </w:r>
    </w:p>
    <w:p w14:paraId="5AA1121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123</w:t>
      </w:r>
      <w:r w:rsidRPr="0015308D">
        <w:rPr>
          <w:rStyle w:val="HideTWBExt"/>
        </w:rPr>
        <w:t>&lt;/NumAm&gt;</w:t>
      </w:r>
    </w:p>
    <w:p w14:paraId="7040A91D"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7BA4C1C8"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7AAB066C" w14:textId="77777777" w:rsidR="008E06B5" w:rsidRPr="0015308D" w:rsidRDefault="008E06B5" w:rsidP="008E06B5">
      <w:pPr>
        <w:pStyle w:val="NormalBold"/>
      </w:pPr>
      <w:r w:rsidRPr="0015308D">
        <w:rPr>
          <w:rStyle w:val="HideTWBExt"/>
          <w:b w:val="0"/>
        </w:rPr>
        <w:t>&lt;/RepeatBlock-By&gt;</w:t>
      </w:r>
    </w:p>
    <w:p w14:paraId="0E22455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3C9CD14" w14:textId="77777777" w:rsidR="008E06B5" w:rsidRPr="0015308D" w:rsidRDefault="008E06B5" w:rsidP="008E06B5">
      <w:pPr>
        <w:pStyle w:val="NormalBold"/>
      </w:pPr>
      <w:r w:rsidRPr="0015308D">
        <w:rPr>
          <w:rStyle w:val="HideTWBExt"/>
        </w:rPr>
        <w:lastRenderedPageBreak/>
        <w:t>&lt;Article&gt;</w:t>
      </w:r>
      <w:r w:rsidRPr="0015308D">
        <w:t>Ziffer 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1721764" w14:textId="77777777" w:rsidTr="00907396">
        <w:trPr>
          <w:trHeight w:hRule="exact" w:val="240"/>
          <w:jc w:val="center"/>
        </w:trPr>
        <w:tc>
          <w:tcPr>
            <w:tcW w:w="9752" w:type="dxa"/>
            <w:gridSpan w:val="2"/>
            <w:tcBorders>
              <w:top w:val="nil"/>
              <w:left w:val="nil"/>
              <w:bottom w:val="nil"/>
              <w:right w:val="nil"/>
            </w:tcBorders>
          </w:tcPr>
          <w:p w14:paraId="7FCD48E3" w14:textId="77777777" w:rsidR="008E06B5" w:rsidRPr="0015308D" w:rsidRDefault="008E06B5" w:rsidP="00907396"/>
        </w:tc>
      </w:tr>
      <w:tr w:rsidR="008E06B5" w:rsidRPr="0015308D" w14:paraId="2ADC2EC0" w14:textId="77777777" w:rsidTr="00907396">
        <w:trPr>
          <w:trHeight w:val="240"/>
          <w:jc w:val="center"/>
        </w:trPr>
        <w:tc>
          <w:tcPr>
            <w:tcW w:w="4876" w:type="dxa"/>
            <w:tcBorders>
              <w:top w:val="nil"/>
              <w:left w:val="nil"/>
              <w:bottom w:val="nil"/>
              <w:right w:val="nil"/>
            </w:tcBorders>
          </w:tcPr>
          <w:p w14:paraId="10F8129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7EE4510" w14:textId="77777777" w:rsidR="008E06B5" w:rsidRPr="0015308D" w:rsidRDefault="008E06B5" w:rsidP="00907396">
            <w:pPr>
              <w:pStyle w:val="AmColumnHeading"/>
            </w:pPr>
            <w:r w:rsidRPr="0015308D">
              <w:t>Geänderter Text</w:t>
            </w:r>
          </w:p>
        </w:tc>
      </w:tr>
      <w:tr w:rsidR="008E06B5" w:rsidRPr="0015308D" w14:paraId="04BE8327" w14:textId="77777777" w:rsidTr="00907396">
        <w:trPr>
          <w:jc w:val="center"/>
        </w:trPr>
        <w:tc>
          <w:tcPr>
            <w:tcW w:w="4876" w:type="dxa"/>
            <w:tcBorders>
              <w:top w:val="nil"/>
              <w:left w:val="nil"/>
              <w:bottom w:val="nil"/>
              <w:right w:val="nil"/>
            </w:tcBorders>
          </w:tcPr>
          <w:p w14:paraId="5BFA32DC" w14:textId="77777777" w:rsidR="008E06B5" w:rsidRPr="0015308D" w:rsidRDefault="008E06B5" w:rsidP="00907396">
            <w:pPr>
              <w:pStyle w:val="Normal6a"/>
            </w:pPr>
          </w:p>
        </w:tc>
        <w:tc>
          <w:tcPr>
            <w:tcW w:w="4876" w:type="dxa"/>
            <w:tcBorders>
              <w:top w:val="nil"/>
              <w:left w:val="nil"/>
              <w:bottom w:val="nil"/>
              <w:right w:val="nil"/>
            </w:tcBorders>
          </w:tcPr>
          <w:p w14:paraId="287DFF79" w14:textId="77777777" w:rsidR="008E06B5" w:rsidRPr="0015308D" w:rsidRDefault="008E06B5" w:rsidP="00907396">
            <w:pPr>
              <w:pStyle w:val="Normal6a"/>
            </w:pPr>
            <w:r w:rsidRPr="0015308D">
              <w:rPr>
                <w:b/>
                <w:i/>
              </w:rPr>
              <w:t>2a.</w:t>
            </w:r>
            <w:r w:rsidRPr="0015308D">
              <w:tab/>
            </w:r>
            <w:r w:rsidRPr="0015308D">
              <w:rPr>
                <w:b/>
                <w:i/>
              </w:rPr>
              <w:t>betont, dass der Pakt für den Mittelmeerraum in einer Zeit, in der der Multilateralismus durch zunehmende geopolitische Spannungen, bewaffnete Konflikte und Versuche, das Völkerrecht und die internationalen Institutionen zu untergraben, geschwächt wird, eine günstige Gelegenheit bietet, die Grundsätze der Zusammenarbeit, der Solidarität, des gegenseitigen Respekts und der gemeinsamen Verantwortung zu bekräftigen; warnt davor, diese Gelegenheit zu verpassen, und fordert, dass der Pakt zu einer Leitinitiative für einen erneuerten und wirksamen Multilateralismus im Mittelmeerraum wird;</w:t>
            </w:r>
          </w:p>
        </w:tc>
      </w:tr>
    </w:tbl>
    <w:p w14:paraId="1BBA1981"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4D713564" w14:textId="77777777" w:rsidR="008E06B5" w:rsidRPr="001A1FA7" w:rsidRDefault="008E06B5" w:rsidP="008E06B5">
      <w:pPr>
        <w:rPr>
          <w:lang w:val="sv-SE"/>
        </w:rPr>
      </w:pPr>
      <w:r w:rsidRPr="001A1FA7">
        <w:rPr>
          <w:rStyle w:val="HideTWBExt"/>
          <w:lang w:val="sv-SE"/>
        </w:rPr>
        <w:t>&lt;/Amend&gt;</w:t>
      </w:r>
    </w:p>
    <w:p w14:paraId="468C9661"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124</w:t>
      </w:r>
      <w:r w:rsidRPr="001A1FA7">
        <w:rPr>
          <w:rStyle w:val="HideTWBExt"/>
          <w:lang w:val="sv-SE"/>
        </w:rPr>
        <w:t>&lt;/NumAm&gt;</w:t>
      </w:r>
    </w:p>
    <w:p w14:paraId="1A71D9E3"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1CC09A5B" w14:textId="77777777" w:rsidR="008E06B5" w:rsidRPr="001A1FA7" w:rsidRDefault="008E06B5" w:rsidP="008E06B5">
      <w:pPr>
        <w:pStyle w:val="NormalBold"/>
        <w:rPr>
          <w:lang w:val="sv-SE"/>
        </w:rPr>
      </w:pPr>
      <w:r w:rsidRPr="001A1FA7">
        <w:rPr>
          <w:rStyle w:val="HideTWBExt"/>
          <w:b w:val="0"/>
          <w:lang w:val="sv-SE"/>
        </w:rPr>
        <w:t>&lt;/RepeatBlock-By&gt;</w:t>
      </w:r>
    </w:p>
    <w:p w14:paraId="23EE541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91C2D87" w14:textId="77777777" w:rsidR="008E06B5" w:rsidRPr="0015308D" w:rsidRDefault="008E06B5" w:rsidP="008E06B5">
      <w:pPr>
        <w:pStyle w:val="NormalBold"/>
      </w:pPr>
      <w:r w:rsidRPr="0015308D">
        <w:rPr>
          <w:rStyle w:val="HideTWBExt"/>
        </w:rPr>
        <w:t>&lt;Article&gt;</w:t>
      </w:r>
      <w:r w:rsidRPr="0015308D">
        <w:t>Ziffer 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352ED80" w14:textId="77777777" w:rsidTr="00907396">
        <w:trPr>
          <w:trHeight w:hRule="exact" w:val="240"/>
          <w:jc w:val="center"/>
        </w:trPr>
        <w:tc>
          <w:tcPr>
            <w:tcW w:w="9752" w:type="dxa"/>
            <w:gridSpan w:val="2"/>
            <w:tcBorders>
              <w:top w:val="nil"/>
              <w:left w:val="nil"/>
              <w:bottom w:val="nil"/>
              <w:right w:val="nil"/>
            </w:tcBorders>
          </w:tcPr>
          <w:p w14:paraId="190B589B" w14:textId="77777777" w:rsidR="008E06B5" w:rsidRPr="0015308D" w:rsidRDefault="008E06B5" w:rsidP="00907396"/>
        </w:tc>
      </w:tr>
      <w:tr w:rsidR="008E06B5" w:rsidRPr="0015308D" w14:paraId="2EB0056A" w14:textId="77777777" w:rsidTr="00907396">
        <w:trPr>
          <w:trHeight w:val="240"/>
          <w:jc w:val="center"/>
        </w:trPr>
        <w:tc>
          <w:tcPr>
            <w:tcW w:w="4876" w:type="dxa"/>
            <w:tcBorders>
              <w:top w:val="nil"/>
              <w:left w:val="nil"/>
              <w:bottom w:val="nil"/>
              <w:right w:val="nil"/>
            </w:tcBorders>
          </w:tcPr>
          <w:p w14:paraId="7F6E345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1DBF76E" w14:textId="77777777" w:rsidR="008E06B5" w:rsidRPr="0015308D" w:rsidRDefault="008E06B5" w:rsidP="00907396">
            <w:pPr>
              <w:pStyle w:val="AmColumnHeading"/>
            </w:pPr>
            <w:r w:rsidRPr="0015308D">
              <w:t>Geänderter Text</w:t>
            </w:r>
          </w:p>
        </w:tc>
      </w:tr>
      <w:tr w:rsidR="008E06B5" w:rsidRPr="0015308D" w14:paraId="4C6518C8" w14:textId="77777777" w:rsidTr="00907396">
        <w:trPr>
          <w:jc w:val="center"/>
        </w:trPr>
        <w:tc>
          <w:tcPr>
            <w:tcW w:w="4876" w:type="dxa"/>
            <w:tcBorders>
              <w:top w:val="nil"/>
              <w:left w:val="nil"/>
              <w:bottom w:val="nil"/>
              <w:right w:val="nil"/>
            </w:tcBorders>
          </w:tcPr>
          <w:p w14:paraId="31CC6DCE" w14:textId="77777777" w:rsidR="008E06B5" w:rsidRPr="0015308D" w:rsidRDefault="008E06B5" w:rsidP="00907396">
            <w:pPr>
              <w:pStyle w:val="Normal6a"/>
            </w:pPr>
          </w:p>
        </w:tc>
        <w:tc>
          <w:tcPr>
            <w:tcW w:w="4876" w:type="dxa"/>
            <w:tcBorders>
              <w:top w:val="nil"/>
              <w:left w:val="nil"/>
              <w:bottom w:val="nil"/>
              <w:right w:val="nil"/>
            </w:tcBorders>
          </w:tcPr>
          <w:p w14:paraId="0A9D3774" w14:textId="77777777" w:rsidR="008E06B5" w:rsidRPr="0015308D" w:rsidRDefault="008E06B5" w:rsidP="00907396">
            <w:pPr>
              <w:pStyle w:val="Normal6a"/>
            </w:pPr>
            <w:r w:rsidRPr="0015308D">
              <w:rPr>
                <w:b/>
                <w:i/>
              </w:rPr>
              <w:t>2a.</w:t>
            </w:r>
            <w:r w:rsidRPr="0015308D">
              <w:tab/>
            </w:r>
            <w:r w:rsidRPr="0015308D">
              <w:rPr>
                <w:b/>
                <w:i/>
              </w:rPr>
              <w:t>betont, dass hervorgehoben werden muss, dass der Pakt sowohl für die Stärkung der Sichtbarkeit der EU in der gesamten Region als auch für die Wahrung zentraler Interessen der EU von strategischer Bedeutung ist, da durch ihn die Entstehung und Verbreitung von Akteuren und politischen Maßnahmen verhindert wird, die den Positionen der EU abträglich sind;</w:t>
            </w:r>
          </w:p>
        </w:tc>
      </w:tr>
    </w:tbl>
    <w:p w14:paraId="5D74A0F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5E505502" w14:textId="77777777" w:rsidR="008E06B5" w:rsidRPr="005335C5" w:rsidRDefault="008E06B5" w:rsidP="008E06B5">
      <w:pPr>
        <w:rPr>
          <w:lang w:val="sv-SE"/>
        </w:rPr>
      </w:pPr>
      <w:r w:rsidRPr="005335C5">
        <w:rPr>
          <w:rStyle w:val="HideTWBExt"/>
          <w:lang w:val="sv-SE"/>
        </w:rPr>
        <w:t>&lt;/Amend&gt;</w:t>
      </w:r>
    </w:p>
    <w:p w14:paraId="417DC250" w14:textId="77777777" w:rsidR="008E06B5" w:rsidRPr="005335C5" w:rsidRDefault="008E06B5" w:rsidP="008E06B5">
      <w:pPr>
        <w:pStyle w:val="AmNumberTabs"/>
        <w:rPr>
          <w:lang w:val="sv-SE"/>
        </w:rPr>
      </w:pPr>
      <w:r w:rsidRPr="005335C5">
        <w:rPr>
          <w:rStyle w:val="HideTWBExt"/>
          <w:lang w:val="sv-SE"/>
        </w:rPr>
        <w:lastRenderedPageBreak/>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125</w:t>
      </w:r>
      <w:r w:rsidRPr="005335C5">
        <w:rPr>
          <w:rStyle w:val="HideTWBExt"/>
          <w:lang w:val="sv-SE"/>
        </w:rPr>
        <w:t>&lt;/NumAm&gt;</w:t>
      </w:r>
    </w:p>
    <w:p w14:paraId="10944BF6"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2432C821" w14:textId="77777777" w:rsidR="008E06B5" w:rsidRPr="005335C5" w:rsidRDefault="008E06B5" w:rsidP="008E06B5">
      <w:pPr>
        <w:pStyle w:val="NormalBold"/>
        <w:rPr>
          <w:lang w:val="sv-SE"/>
        </w:rPr>
      </w:pPr>
      <w:r w:rsidRPr="005335C5">
        <w:rPr>
          <w:rStyle w:val="HideTWBExt"/>
          <w:b w:val="0"/>
          <w:lang w:val="sv-SE"/>
        </w:rPr>
        <w:t>&lt;/RepeatBlock-By&gt;</w:t>
      </w:r>
    </w:p>
    <w:p w14:paraId="4B34507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0FF9ABB" w14:textId="77777777" w:rsidR="008E06B5" w:rsidRPr="0015308D" w:rsidRDefault="008E06B5" w:rsidP="008E06B5">
      <w:pPr>
        <w:pStyle w:val="NormalBold"/>
      </w:pPr>
      <w:r w:rsidRPr="0015308D">
        <w:rPr>
          <w:rStyle w:val="HideTWBExt"/>
        </w:rPr>
        <w:t>&lt;Article&gt;</w:t>
      </w:r>
      <w:r w:rsidRPr="0015308D">
        <w:t>Ziffer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BB93F0A" w14:textId="77777777" w:rsidTr="00907396">
        <w:trPr>
          <w:trHeight w:hRule="exact" w:val="240"/>
          <w:jc w:val="center"/>
        </w:trPr>
        <w:tc>
          <w:tcPr>
            <w:tcW w:w="9752" w:type="dxa"/>
            <w:gridSpan w:val="2"/>
            <w:tcBorders>
              <w:top w:val="nil"/>
              <w:left w:val="nil"/>
              <w:bottom w:val="nil"/>
              <w:right w:val="nil"/>
            </w:tcBorders>
          </w:tcPr>
          <w:p w14:paraId="58DFC5EF" w14:textId="77777777" w:rsidR="008E06B5" w:rsidRPr="0015308D" w:rsidRDefault="008E06B5" w:rsidP="00907396"/>
        </w:tc>
      </w:tr>
      <w:tr w:rsidR="008E06B5" w:rsidRPr="0015308D" w14:paraId="50F04F0B" w14:textId="77777777" w:rsidTr="00907396">
        <w:trPr>
          <w:trHeight w:val="240"/>
          <w:jc w:val="center"/>
        </w:trPr>
        <w:tc>
          <w:tcPr>
            <w:tcW w:w="4876" w:type="dxa"/>
            <w:tcBorders>
              <w:top w:val="nil"/>
              <w:left w:val="nil"/>
              <w:bottom w:val="nil"/>
              <w:right w:val="nil"/>
            </w:tcBorders>
          </w:tcPr>
          <w:p w14:paraId="2CB4149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387846F" w14:textId="77777777" w:rsidR="008E06B5" w:rsidRPr="0015308D" w:rsidRDefault="008E06B5" w:rsidP="00907396">
            <w:pPr>
              <w:pStyle w:val="AmColumnHeading"/>
            </w:pPr>
            <w:r w:rsidRPr="0015308D">
              <w:t>Geänderter Text</w:t>
            </w:r>
          </w:p>
        </w:tc>
      </w:tr>
      <w:tr w:rsidR="008E06B5" w:rsidRPr="0015308D" w14:paraId="7B5BC2CB" w14:textId="77777777" w:rsidTr="00907396">
        <w:trPr>
          <w:jc w:val="center"/>
        </w:trPr>
        <w:tc>
          <w:tcPr>
            <w:tcW w:w="4876" w:type="dxa"/>
            <w:tcBorders>
              <w:top w:val="nil"/>
              <w:left w:val="nil"/>
              <w:bottom w:val="nil"/>
              <w:right w:val="nil"/>
            </w:tcBorders>
          </w:tcPr>
          <w:p w14:paraId="2E154618" w14:textId="77777777" w:rsidR="008E06B5" w:rsidRPr="0015308D" w:rsidRDefault="008E06B5" w:rsidP="00907396">
            <w:pPr>
              <w:pStyle w:val="Normal6a"/>
            </w:pPr>
            <w:r w:rsidRPr="0015308D">
              <w:rPr>
                <w:b/>
                <w:i/>
              </w:rPr>
              <w:t>3.</w:t>
            </w:r>
            <w:r w:rsidRPr="0015308D">
              <w:tab/>
            </w:r>
            <w:r w:rsidRPr="0015308D">
              <w:rPr>
                <w:b/>
                <w:i/>
              </w:rPr>
              <w:t>unterstützt das Ziel, den Mittelmeerraum als gemeinsamen Raum für Zusammenarbeit und wirtschaftlichen und kulturellen Austausch neu zu beleben und Wachstum, Stabilität und Frieden zu fördern;</w:t>
            </w:r>
          </w:p>
        </w:tc>
        <w:tc>
          <w:tcPr>
            <w:tcW w:w="4876" w:type="dxa"/>
            <w:tcBorders>
              <w:top w:val="nil"/>
              <w:left w:val="nil"/>
              <w:bottom w:val="nil"/>
              <w:right w:val="nil"/>
            </w:tcBorders>
          </w:tcPr>
          <w:p w14:paraId="012ECC2E" w14:textId="77777777" w:rsidR="008E06B5" w:rsidRPr="0015308D" w:rsidRDefault="008E06B5" w:rsidP="00907396">
            <w:pPr>
              <w:pStyle w:val="Normal6a"/>
            </w:pPr>
            <w:r w:rsidRPr="0015308D">
              <w:rPr>
                <w:b/>
                <w:i/>
              </w:rPr>
              <w:t>entfällt</w:t>
            </w:r>
          </w:p>
        </w:tc>
      </w:tr>
    </w:tbl>
    <w:p w14:paraId="0A4CEDE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44F2ADB" w14:textId="77777777" w:rsidR="008E06B5" w:rsidRPr="0015308D" w:rsidRDefault="008E06B5" w:rsidP="008E06B5">
      <w:r w:rsidRPr="0015308D">
        <w:rPr>
          <w:rStyle w:val="HideTWBExt"/>
        </w:rPr>
        <w:t>&lt;/Amend&gt;</w:t>
      </w:r>
    </w:p>
    <w:p w14:paraId="247B265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126</w:t>
      </w:r>
      <w:r w:rsidRPr="0015308D">
        <w:rPr>
          <w:rStyle w:val="HideTWBExt"/>
        </w:rPr>
        <w:t>&lt;/NumAm&gt;</w:t>
      </w:r>
    </w:p>
    <w:p w14:paraId="237B0926"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421ACCB6" w14:textId="77777777" w:rsidR="008E06B5" w:rsidRPr="0015308D" w:rsidRDefault="008E06B5" w:rsidP="008E06B5">
      <w:pPr>
        <w:pStyle w:val="NormalBold"/>
      </w:pPr>
      <w:r w:rsidRPr="0015308D">
        <w:rPr>
          <w:rStyle w:val="HideTWBExt"/>
          <w:b w:val="0"/>
        </w:rPr>
        <w:t>&lt;/RepeatBlock-By&gt;</w:t>
      </w:r>
    </w:p>
    <w:p w14:paraId="192C326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F967820" w14:textId="77777777" w:rsidR="008E06B5" w:rsidRPr="0015308D" w:rsidRDefault="008E06B5" w:rsidP="008E06B5">
      <w:pPr>
        <w:pStyle w:val="NormalBold"/>
      </w:pPr>
      <w:r w:rsidRPr="0015308D">
        <w:rPr>
          <w:rStyle w:val="HideTWBExt"/>
        </w:rPr>
        <w:t>&lt;Article&gt;</w:t>
      </w:r>
      <w:r w:rsidRPr="0015308D">
        <w:t>Ziffer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E2BA897" w14:textId="77777777" w:rsidTr="00907396">
        <w:trPr>
          <w:trHeight w:hRule="exact" w:val="240"/>
          <w:jc w:val="center"/>
        </w:trPr>
        <w:tc>
          <w:tcPr>
            <w:tcW w:w="9752" w:type="dxa"/>
            <w:gridSpan w:val="2"/>
            <w:tcBorders>
              <w:top w:val="nil"/>
              <w:left w:val="nil"/>
              <w:bottom w:val="nil"/>
              <w:right w:val="nil"/>
            </w:tcBorders>
          </w:tcPr>
          <w:p w14:paraId="5A8B543E" w14:textId="77777777" w:rsidR="008E06B5" w:rsidRPr="0015308D" w:rsidRDefault="008E06B5" w:rsidP="00907396"/>
        </w:tc>
      </w:tr>
      <w:tr w:rsidR="008E06B5" w:rsidRPr="0015308D" w14:paraId="031C1E07" w14:textId="77777777" w:rsidTr="00907396">
        <w:trPr>
          <w:trHeight w:val="240"/>
          <w:jc w:val="center"/>
        </w:trPr>
        <w:tc>
          <w:tcPr>
            <w:tcW w:w="4876" w:type="dxa"/>
            <w:tcBorders>
              <w:top w:val="nil"/>
              <w:left w:val="nil"/>
              <w:bottom w:val="nil"/>
              <w:right w:val="nil"/>
            </w:tcBorders>
          </w:tcPr>
          <w:p w14:paraId="5BEF691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A9EA492" w14:textId="77777777" w:rsidR="008E06B5" w:rsidRPr="0015308D" w:rsidRDefault="008E06B5" w:rsidP="00907396">
            <w:pPr>
              <w:pStyle w:val="AmColumnHeading"/>
            </w:pPr>
            <w:r w:rsidRPr="0015308D">
              <w:t>Geänderter Text</w:t>
            </w:r>
          </w:p>
        </w:tc>
      </w:tr>
      <w:tr w:rsidR="008E06B5" w:rsidRPr="0015308D" w14:paraId="2C7160CC" w14:textId="77777777" w:rsidTr="00907396">
        <w:trPr>
          <w:jc w:val="center"/>
        </w:trPr>
        <w:tc>
          <w:tcPr>
            <w:tcW w:w="4876" w:type="dxa"/>
            <w:tcBorders>
              <w:top w:val="nil"/>
              <w:left w:val="nil"/>
              <w:bottom w:val="nil"/>
              <w:right w:val="nil"/>
            </w:tcBorders>
          </w:tcPr>
          <w:p w14:paraId="68B8B3BA" w14:textId="77777777" w:rsidR="008E06B5" w:rsidRPr="0015308D" w:rsidRDefault="008E06B5" w:rsidP="00907396">
            <w:pPr>
              <w:pStyle w:val="Normal6a"/>
            </w:pPr>
            <w:r w:rsidRPr="0015308D">
              <w:t>3.</w:t>
            </w:r>
            <w:r w:rsidRPr="0015308D">
              <w:tab/>
              <w:t>unterstützt das Ziel, den Mittelmeerraum als</w:t>
            </w:r>
            <w:r w:rsidRPr="0015308D">
              <w:rPr>
                <w:b/>
                <w:i/>
              </w:rPr>
              <w:t xml:space="preserve"> gemeinsamen Raum für</w:t>
            </w:r>
            <w:r w:rsidRPr="0015308D">
              <w:t xml:space="preserve"> Zusammenarbeit und wirtschaftlichen und kulturellen</w:t>
            </w:r>
            <w:r w:rsidRPr="0015308D">
              <w:rPr>
                <w:b/>
                <w:i/>
              </w:rPr>
              <w:t xml:space="preserve"> Austausch</w:t>
            </w:r>
            <w:r w:rsidRPr="0015308D">
              <w:t xml:space="preserve"> neu zu beleben und Wachstum, Stabilität und Frieden zu fördern;</w:t>
            </w:r>
          </w:p>
        </w:tc>
        <w:tc>
          <w:tcPr>
            <w:tcW w:w="4876" w:type="dxa"/>
            <w:tcBorders>
              <w:top w:val="nil"/>
              <w:left w:val="nil"/>
              <w:bottom w:val="nil"/>
              <w:right w:val="nil"/>
            </w:tcBorders>
          </w:tcPr>
          <w:p w14:paraId="10D3E7D4" w14:textId="77777777" w:rsidR="008E06B5" w:rsidRPr="0015308D" w:rsidRDefault="008E06B5" w:rsidP="00907396">
            <w:pPr>
              <w:pStyle w:val="Normal6a"/>
            </w:pPr>
            <w:r w:rsidRPr="0015308D">
              <w:t>3.</w:t>
            </w:r>
            <w:r w:rsidRPr="0015308D">
              <w:tab/>
              <w:t>unterstützt das Ziel, den Mittelmeerraum als</w:t>
            </w:r>
            <w:r w:rsidRPr="0015308D">
              <w:rPr>
                <w:b/>
                <w:i/>
              </w:rPr>
              <w:t xml:space="preserve"> Region der</w:t>
            </w:r>
            <w:r w:rsidRPr="0015308D">
              <w:t xml:space="preserve"> Zusammenarbeit und</w:t>
            </w:r>
            <w:r w:rsidRPr="0015308D">
              <w:rPr>
                <w:b/>
                <w:i/>
              </w:rPr>
              <w:t xml:space="preserve"> des</w:t>
            </w:r>
            <w:r w:rsidRPr="0015308D">
              <w:t xml:space="preserve"> wirtschaftlichen und kulturellen</w:t>
            </w:r>
            <w:r w:rsidRPr="0015308D">
              <w:rPr>
                <w:b/>
                <w:i/>
              </w:rPr>
              <w:t xml:space="preserve"> Austauschs</w:t>
            </w:r>
            <w:r w:rsidRPr="0015308D">
              <w:t xml:space="preserve"> neu zu beleben und Wachstum, Stabilität und Frieden zu fördern; </w:t>
            </w:r>
            <w:r w:rsidRPr="0015308D">
              <w:rPr>
                <w:b/>
                <w:i/>
              </w:rPr>
              <w:t xml:space="preserve">weist darauf hin, dass im Rahmen des Barcelona-Prozesses die soziale, menschliche und kulturelle Dimension als strukturelle Säule der Zusammenarbeit Europa-Mittelmeer anerkannt wurde; ist der Ansicht, dass die Kluft zwischen dieser Verpflichtung und ihrer tatsächlichen Umsetzung einen der Mängel der bisherigen Zusammenarbeit zwischen Europa und dem Mittelmeerraum darstellt, die nun im Rahmen des Pakts durch entsprechendes politisches Engagement und </w:t>
            </w:r>
            <w:r w:rsidRPr="0015308D">
              <w:rPr>
                <w:b/>
                <w:i/>
              </w:rPr>
              <w:lastRenderedPageBreak/>
              <w:t>zweckgebundene Mittel behoben werden muss;</w:t>
            </w:r>
          </w:p>
        </w:tc>
      </w:tr>
    </w:tbl>
    <w:p w14:paraId="149B2F1B"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206ACCBE" w14:textId="77777777" w:rsidR="008E06B5" w:rsidRPr="001A1FA7" w:rsidRDefault="008E06B5" w:rsidP="008E06B5">
      <w:pPr>
        <w:rPr>
          <w:lang w:val="sv-SE"/>
        </w:rPr>
      </w:pPr>
      <w:r w:rsidRPr="001A1FA7">
        <w:rPr>
          <w:rStyle w:val="HideTWBExt"/>
          <w:lang w:val="sv-SE"/>
        </w:rPr>
        <w:t>&lt;/Amend&gt;</w:t>
      </w:r>
    </w:p>
    <w:p w14:paraId="4A3F1061"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127</w:t>
      </w:r>
      <w:r w:rsidRPr="001A1FA7">
        <w:rPr>
          <w:rStyle w:val="HideTWBExt"/>
          <w:lang w:val="sv-SE"/>
        </w:rPr>
        <w:t>&lt;/NumAm&gt;</w:t>
      </w:r>
    </w:p>
    <w:p w14:paraId="70642909"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4D872944" w14:textId="77777777" w:rsidR="008E06B5" w:rsidRPr="001A1FA7" w:rsidRDefault="008E06B5" w:rsidP="008E06B5">
      <w:pPr>
        <w:pStyle w:val="NormalBold"/>
        <w:rPr>
          <w:lang w:val="sv-SE"/>
        </w:rPr>
      </w:pPr>
      <w:r w:rsidRPr="001A1FA7">
        <w:rPr>
          <w:rStyle w:val="HideTWBExt"/>
          <w:b w:val="0"/>
          <w:lang w:val="sv-SE"/>
        </w:rPr>
        <w:t>&lt;/RepeatBlock-By&gt;</w:t>
      </w:r>
    </w:p>
    <w:p w14:paraId="5546FE3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F93DFD3" w14:textId="77777777" w:rsidR="008E06B5" w:rsidRPr="0015308D" w:rsidRDefault="008E06B5" w:rsidP="008E06B5">
      <w:pPr>
        <w:pStyle w:val="NormalBold"/>
      </w:pPr>
      <w:r w:rsidRPr="0015308D">
        <w:rPr>
          <w:rStyle w:val="HideTWBExt"/>
        </w:rPr>
        <w:t>&lt;Article&gt;</w:t>
      </w:r>
      <w:r w:rsidRPr="0015308D">
        <w:t>Ziffer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5B2E90E" w14:textId="77777777" w:rsidTr="00907396">
        <w:trPr>
          <w:trHeight w:hRule="exact" w:val="240"/>
          <w:jc w:val="center"/>
        </w:trPr>
        <w:tc>
          <w:tcPr>
            <w:tcW w:w="9752" w:type="dxa"/>
            <w:gridSpan w:val="2"/>
            <w:tcBorders>
              <w:top w:val="nil"/>
              <w:left w:val="nil"/>
              <w:bottom w:val="nil"/>
              <w:right w:val="nil"/>
            </w:tcBorders>
          </w:tcPr>
          <w:p w14:paraId="06FE5296" w14:textId="77777777" w:rsidR="008E06B5" w:rsidRPr="0015308D" w:rsidRDefault="008E06B5" w:rsidP="00907396"/>
        </w:tc>
      </w:tr>
      <w:tr w:rsidR="008E06B5" w:rsidRPr="0015308D" w14:paraId="157B7B19" w14:textId="77777777" w:rsidTr="00907396">
        <w:trPr>
          <w:trHeight w:val="240"/>
          <w:jc w:val="center"/>
        </w:trPr>
        <w:tc>
          <w:tcPr>
            <w:tcW w:w="4876" w:type="dxa"/>
            <w:tcBorders>
              <w:top w:val="nil"/>
              <w:left w:val="nil"/>
              <w:bottom w:val="nil"/>
              <w:right w:val="nil"/>
            </w:tcBorders>
          </w:tcPr>
          <w:p w14:paraId="1BA3B08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1B70659" w14:textId="77777777" w:rsidR="008E06B5" w:rsidRPr="0015308D" w:rsidRDefault="008E06B5" w:rsidP="00907396">
            <w:pPr>
              <w:pStyle w:val="AmColumnHeading"/>
            </w:pPr>
            <w:r w:rsidRPr="0015308D">
              <w:t>Geänderter Text</w:t>
            </w:r>
          </w:p>
        </w:tc>
      </w:tr>
      <w:tr w:rsidR="008E06B5" w:rsidRPr="0015308D" w14:paraId="38C3CA9E" w14:textId="77777777" w:rsidTr="00907396">
        <w:trPr>
          <w:jc w:val="center"/>
        </w:trPr>
        <w:tc>
          <w:tcPr>
            <w:tcW w:w="4876" w:type="dxa"/>
            <w:tcBorders>
              <w:top w:val="nil"/>
              <w:left w:val="nil"/>
              <w:bottom w:val="nil"/>
              <w:right w:val="nil"/>
            </w:tcBorders>
          </w:tcPr>
          <w:p w14:paraId="3D2E1DD0" w14:textId="77777777" w:rsidR="008E06B5" w:rsidRPr="0015308D" w:rsidRDefault="008E06B5" w:rsidP="00907396">
            <w:pPr>
              <w:pStyle w:val="Normal6a"/>
            </w:pPr>
            <w:r w:rsidRPr="0015308D">
              <w:t>3.</w:t>
            </w:r>
            <w:r w:rsidRPr="0015308D">
              <w:tab/>
              <w:t>unterstützt das Ziel, den Mittelmeerraum als gemeinsamen Raum für Zusammenarbeit und wirtschaftlichen und kulturellen Austausch neu zu beleben und Wachstum, Stabilität und Frieden zu fördern;</w:t>
            </w:r>
          </w:p>
        </w:tc>
        <w:tc>
          <w:tcPr>
            <w:tcW w:w="4876" w:type="dxa"/>
            <w:tcBorders>
              <w:top w:val="nil"/>
              <w:left w:val="nil"/>
              <w:bottom w:val="nil"/>
              <w:right w:val="nil"/>
            </w:tcBorders>
          </w:tcPr>
          <w:p w14:paraId="2D3A8317" w14:textId="77777777" w:rsidR="008E06B5" w:rsidRPr="0015308D" w:rsidRDefault="008E06B5" w:rsidP="00907396">
            <w:pPr>
              <w:pStyle w:val="Normal6a"/>
            </w:pPr>
            <w:r w:rsidRPr="0015308D">
              <w:t>3.</w:t>
            </w:r>
            <w:r w:rsidRPr="0015308D">
              <w:tab/>
              <w:t>unterstützt das Ziel, den Mittelmeerraum als gemeinsamen Raum für Zusammenarbeit und wirtschaftlichen und kulturellen Austausch neu zu beleben und Wachstum, Stabilität</w:t>
            </w:r>
            <w:r w:rsidRPr="0015308D">
              <w:rPr>
                <w:b/>
                <w:i/>
              </w:rPr>
              <w:t>, Sicherheit</w:t>
            </w:r>
            <w:r w:rsidRPr="0015308D">
              <w:t xml:space="preserve"> und Frieden</w:t>
            </w:r>
            <w:r w:rsidRPr="0015308D">
              <w:rPr>
                <w:b/>
                <w:i/>
              </w:rPr>
              <w:t xml:space="preserve"> sowie die aktive Teilhabe von Minderheiten</w:t>
            </w:r>
            <w:r w:rsidRPr="0015308D">
              <w:t xml:space="preserve"> zu fördern; </w:t>
            </w:r>
            <w:r w:rsidRPr="0015308D">
              <w:rPr>
                <w:b/>
                <w:i/>
              </w:rPr>
              <w:t>betont, dass die wirtschaftlichen, politischen, sozialen und ökologischen Ziele des Pakts für den Mittelmeerraum langfristig nur dann erreicht werden können, wenn in der gesamten Region Frieden und Stabilität gewährleistet sind;</w:t>
            </w:r>
          </w:p>
        </w:tc>
      </w:tr>
    </w:tbl>
    <w:p w14:paraId="4A40F14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8742CFF" w14:textId="77777777" w:rsidR="008E06B5" w:rsidRPr="0015308D" w:rsidRDefault="008E06B5" w:rsidP="008E06B5">
      <w:r w:rsidRPr="0015308D">
        <w:rPr>
          <w:rStyle w:val="HideTWBExt"/>
        </w:rPr>
        <w:t>&lt;/Amend&gt;</w:t>
      </w:r>
    </w:p>
    <w:p w14:paraId="7999E7D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128</w:t>
      </w:r>
      <w:r w:rsidRPr="0015308D">
        <w:rPr>
          <w:rStyle w:val="HideTWBExt"/>
        </w:rPr>
        <w:t>&lt;/NumAm&gt;</w:t>
      </w:r>
    </w:p>
    <w:p w14:paraId="20615D42"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52438192" w14:textId="77777777" w:rsidR="008E06B5" w:rsidRPr="005335C5" w:rsidRDefault="008E06B5" w:rsidP="008E06B5">
      <w:pPr>
        <w:pStyle w:val="NormalBold"/>
        <w:rPr>
          <w:lang w:val="it-IT"/>
        </w:rPr>
      </w:pPr>
      <w:r w:rsidRPr="005335C5">
        <w:rPr>
          <w:rStyle w:val="HideTWBExt"/>
          <w:b w:val="0"/>
          <w:lang w:val="it-IT"/>
        </w:rPr>
        <w:t>&lt;/RepeatBlock-By&gt;</w:t>
      </w:r>
    </w:p>
    <w:p w14:paraId="02CE9AA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B0FBFA0" w14:textId="77777777" w:rsidR="008E06B5" w:rsidRPr="0015308D" w:rsidRDefault="008E06B5" w:rsidP="008E06B5">
      <w:pPr>
        <w:pStyle w:val="NormalBold"/>
      </w:pPr>
      <w:r w:rsidRPr="0015308D">
        <w:rPr>
          <w:rStyle w:val="HideTWBExt"/>
        </w:rPr>
        <w:t>&lt;Article&gt;</w:t>
      </w:r>
      <w:r w:rsidRPr="0015308D">
        <w:t>Ziffer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F58A97F" w14:textId="77777777" w:rsidTr="00907396">
        <w:trPr>
          <w:trHeight w:hRule="exact" w:val="240"/>
          <w:jc w:val="center"/>
        </w:trPr>
        <w:tc>
          <w:tcPr>
            <w:tcW w:w="9752" w:type="dxa"/>
            <w:gridSpan w:val="2"/>
            <w:tcBorders>
              <w:top w:val="nil"/>
              <w:left w:val="nil"/>
              <w:bottom w:val="nil"/>
              <w:right w:val="nil"/>
            </w:tcBorders>
          </w:tcPr>
          <w:p w14:paraId="3637377E" w14:textId="77777777" w:rsidR="008E06B5" w:rsidRPr="0015308D" w:rsidRDefault="008E06B5" w:rsidP="00907396"/>
        </w:tc>
      </w:tr>
      <w:tr w:rsidR="008E06B5" w:rsidRPr="0015308D" w14:paraId="3FD2810E" w14:textId="77777777" w:rsidTr="00907396">
        <w:trPr>
          <w:trHeight w:val="240"/>
          <w:jc w:val="center"/>
        </w:trPr>
        <w:tc>
          <w:tcPr>
            <w:tcW w:w="4876" w:type="dxa"/>
            <w:tcBorders>
              <w:top w:val="nil"/>
              <w:left w:val="nil"/>
              <w:bottom w:val="nil"/>
              <w:right w:val="nil"/>
            </w:tcBorders>
          </w:tcPr>
          <w:p w14:paraId="076B6D5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4E745A" w14:textId="77777777" w:rsidR="008E06B5" w:rsidRPr="0015308D" w:rsidRDefault="008E06B5" w:rsidP="00907396">
            <w:pPr>
              <w:pStyle w:val="AmColumnHeading"/>
            </w:pPr>
            <w:r w:rsidRPr="0015308D">
              <w:t>Geänderter Text</w:t>
            </w:r>
          </w:p>
        </w:tc>
      </w:tr>
      <w:tr w:rsidR="008E06B5" w:rsidRPr="0015308D" w14:paraId="0EDEE9EC" w14:textId="77777777" w:rsidTr="00907396">
        <w:trPr>
          <w:jc w:val="center"/>
        </w:trPr>
        <w:tc>
          <w:tcPr>
            <w:tcW w:w="4876" w:type="dxa"/>
            <w:tcBorders>
              <w:top w:val="nil"/>
              <w:left w:val="nil"/>
              <w:bottom w:val="nil"/>
              <w:right w:val="nil"/>
            </w:tcBorders>
          </w:tcPr>
          <w:p w14:paraId="09ADC032" w14:textId="77777777" w:rsidR="008E06B5" w:rsidRPr="0015308D" w:rsidRDefault="008E06B5" w:rsidP="00907396">
            <w:pPr>
              <w:pStyle w:val="Normal6a"/>
            </w:pPr>
            <w:r w:rsidRPr="0015308D">
              <w:t>3.</w:t>
            </w:r>
            <w:r w:rsidRPr="0015308D">
              <w:tab/>
              <w:t>unterstützt das Ziel, den Mittelmeerraum als gemeinsamen Raum für Zusammenarbeit und wirtschaftlichen und kulturellen Austausch neu zu beleben und Wachstum, Stabilität und Frieden zu fördern;</w:t>
            </w:r>
          </w:p>
        </w:tc>
        <w:tc>
          <w:tcPr>
            <w:tcW w:w="4876" w:type="dxa"/>
            <w:tcBorders>
              <w:top w:val="nil"/>
              <w:left w:val="nil"/>
              <w:bottom w:val="nil"/>
              <w:right w:val="nil"/>
            </w:tcBorders>
          </w:tcPr>
          <w:p w14:paraId="69B2E3ED" w14:textId="77777777" w:rsidR="008E06B5" w:rsidRPr="0015308D" w:rsidRDefault="008E06B5" w:rsidP="00907396">
            <w:pPr>
              <w:pStyle w:val="Normal6a"/>
            </w:pPr>
            <w:r w:rsidRPr="0015308D">
              <w:t>3.</w:t>
            </w:r>
            <w:r w:rsidRPr="0015308D">
              <w:tab/>
              <w:t xml:space="preserve">unterstützt das Ziel, den Mittelmeerraum als gemeinsamen Raum für Zusammenarbeit und wirtschaftlichen und kulturellen Austausch neu zu beleben und Wachstum, Stabilität und Frieden zu fördern; </w:t>
            </w:r>
            <w:r w:rsidRPr="0015308D">
              <w:rPr>
                <w:b/>
                <w:i/>
              </w:rPr>
              <w:t xml:space="preserve">stellt fest, dass die regionalen Knotenpunkte und Städte des Mittelmeerraums – auch durch die </w:t>
            </w:r>
            <w:r w:rsidRPr="0015308D">
              <w:rPr>
                <w:b/>
                <w:i/>
              </w:rPr>
              <w:lastRenderedPageBreak/>
              <w:t xml:space="preserve">bestehenden Europa-Mittelmeer-Netze und </w:t>
            </w:r>
            <w:r w:rsidRPr="0015308D">
              <w:rPr>
                <w:b/>
                <w:i/>
              </w:rPr>
              <w:noBreakHyphen/>
              <w:t>Plattformen – zur Förderung des Dialogs, der Innovation und der Zusammenarbeit im gesamten Mittelmeerbecken beitragen;</w:t>
            </w:r>
          </w:p>
        </w:tc>
      </w:tr>
    </w:tbl>
    <w:p w14:paraId="18C0A8A7"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3212BEB3" w14:textId="77777777" w:rsidR="008E06B5" w:rsidRPr="005335C5" w:rsidRDefault="008E06B5" w:rsidP="008E06B5">
      <w:pPr>
        <w:rPr>
          <w:lang w:val="it-IT"/>
        </w:rPr>
      </w:pPr>
      <w:r w:rsidRPr="005335C5">
        <w:rPr>
          <w:rStyle w:val="HideTWBExt"/>
          <w:lang w:val="it-IT"/>
        </w:rPr>
        <w:t>&lt;/Amend&gt;</w:t>
      </w:r>
    </w:p>
    <w:p w14:paraId="08A4EE9C"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129</w:t>
      </w:r>
      <w:r w:rsidRPr="005335C5">
        <w:rPr>
          <w:rStyle w:val="HideTWBExt"/>
          <w:lang w:val="it-IT"/>
        </w:rPr>
        <w:t>&lt;/NumAm&gt;</w:t>
      </w:r>
    </w:p>
    <w:p w14:paraId="3A628BB9"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719702C2" w14:textId="77777777" w:rsidR="008E06B5" w:rsidRPr="005335C5" w:rsidRDefault="008E06B5" w:rsidP="008E06B5">
      <w:pPr>
        <w:pStyle w:val="NormalBold"/>
        <w:rPr>
          <w:lang w:val="it-IT"/>
        </w:rPr>
      </w:pPr>
      <w:r w:rsidRPr="005335C5">
        <w:rPr>
          <w:rStyle w:val="HideTWBExt"/>
          <w:b w:val="0"/>
          <w:lang w:val="it-IT"/>
        </w:rPr>
        <w:t>&lt;/RepeatBlock-By&gt;</w:t>
      </w:r>
    </w:p>
    <w:p w14:paraId="4951C26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09C32C0" w14:textId="77777777" w:rsidR="008E06B5" w:rsidRPr="0015308D" w:rsidRDefault="008E06B5" w:rsidP="008E06B5">
      <w:pPr>
        <w:pStyle w:val="NormalBold"/>
      </w:pPr>
      <w:r w:rsidRPr="0015308D">
        <w:rPr>
          <w:rStyle w:val="HideTWBExt"/>
        </w:rPr>
        <w:t>&lt;Article&gt;</w:t>
      </w:r>
      <w:r w:rsidRPr="0015308D">
        <w:t>Ziffer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0CE1301" w14:textId="77777777" w:rsidTr="00907396">
        <w:trPr>
          <w:trHeight w:hRule="exact" w:val="240"/>
          <w:jc w:val="center"/>
        </w:trPr>
        <w:tc>
          <w:tcPr>
            <w:tcW w:w="9752" w:type="dxa"/>
            <w:gridSpan w:val="2"/>
            <w:tcBorders>
              <w:top w:val="nil"/>
              <w:left w:val="nil"/>
              <w:bottom w:val="nil"/>
              <w:right w:val="nil"/>
            </w:tcBorders>
          </w:tcPr>
          <w:p w14:paraId="6353CC36" w14:textId="77777777" w:rsidR="008E06B5" w:rsidRPr="0015308D" w:rsidRDefault="008E06B5" w:rsidP="00907396"/>
        </w:tc>
      </w:tr>
      <w:tr w:rsidR="008E06B5" w:rsidRPr="0015308D" w14:paraId="7C3515E3" w14:textId="77777777" w:rsidTr="00907396">
        <w:trPr>
          <w:trHeight w:val="240"/>
          <w:jc w:val="center"/>
        </w:trPr>
        <w:tc>
          <w:tcPr>
            <w:tcW w:w="4876" w:type="dxa"/>
            <w:tcBorders>
              <w:top w:val="nil"/>
              <w:left w:val="nil"/>
              <w:bottom w:val="nil"/>
              <w:right w:val="nil"/>
            </w:tcBorders>
          </w:tcPr>
          <w:p w14:paraId="1CBBC99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B321AA5" w14:textId="77777777" w:rsidR="008E06B5" w:rsidRPr="0015308D" w:rsidRDefault="008E06B5" w:rsidP="00907396">
            <w:pPr>
              <w:pStyle w:val="AmColumnHeading"/>
            </w:pPr>
            <w:r w:rsidRPr="0015308D">
              <w:t>Geänderter Text</w:t>
            </w:r>
          </w:p>
        </w:tc>
      </w:tr>
      <w:tr w:rsidR="008E06B5" w:rsidRPr="0015308D" w14:paraId="7539A7C0" w14:textId="77777777" w:rsidTr="00907396">
        <w:trPr>
          <w:jc w:val="center"/>
        </w:trPr>
        <w:tc>
          <w:tcPr>
            <w:tcW w:w="4876" w:type="dxa"/>
            <w:tcBorders>
              <w:top w:val="nil"/>
              <w:left w:val="nil"/>
              <w:bottom w:val="nil"/>
              <w:right w:val="nil"/>
            </w:tcBorders>
          </w:tcPr>
          <w:p w14:paraId="1B959FAD" w14:textId="77777777" w:rsidR="008E06B5" w:rsidRPr="0015308D" w:rsidRDefault="008E06B5" w:rsidP="00907396">
            <w:pPr>
              <w:pStyle w:val="Normal6a"/>
            </w:pPr>
            <w:r w:rsidRPr="0015308D">
              <w:t>„3.</w:t>
            </w:r>
            <w:r w:rsidRPr="0015308D">
              <w:tab/>
              <w:t>unterstützt das Ziel, den Mittelmeerraum als gemeinsamen Raum für Zusammenarbeit und wirtschaftlichen und kulturellen Austausch neu zu beleben und Wachstum, Stabilität und Frieden zu fördern;</w:t>
            </w:r>
          </w:p>
        </w:tc>
        <w:tc>
          <w:tcPr>
            <w:tcW w:w="4876" w:type="dxa"/>
            <w:tcBorders>
              <w:top w:val="nil"/>
              <w:left w:val="nil"/>
              <w:bottom w:val="nil"/>
              <w:right w:val="nil"/>
            </w:tcBorders>
          </w:tcPr>
          <w:p w14:paraId="561B6D37" w14:textId="77777777" w:rsidR="008E06B5" w:rsidRPr="0015308D" w:rsidRDefault="008E06B5" w:rsidP="00907396">
            <w:pPr>
              <w:pStyle w:val="Normal6a"/>
            </w:pPr>
            <w:r w:rsidRPr="0015308D">
              <w:t>„3.</w:t>
            </w:r>
            <w:r w:rsidRPr="0015308D">
              <w:tab/>
              <w:t>unterstützt das Ziel, den Mittelmeerraum als gemeinsamen Raum für Zusammenarbeit</w:t>
            </w:r>
            <w:r w:rsidRPr="0015308D">
              <w:rPr>
                <w:b/>
                <w:i/>
              </w:rPr>
              <w:t>, Konnektivität</w:t>
            </w:r>
            <w:r w:rsidRPr="0015308D">
              <w:t xml:space="preserve"> und wirtschaftlichen und kulturellen Austausch neu zu beleben und Wachstum, Stabilität</w:t>
            </w:r>
            <w:r w:rsidRPr="0015308D">
              <w:rPr>
                <w:b/>
                <w:i/>
              </w:rPr>
              <w:t>, geteilten Wohlstand in der gesamten Region</w:t>
            </w:r>
            <w:r w:rsidRPr="0015308D">
              <w:t xml:space="preserve"> und Frieden zu fördern:</w:t>
            </w:r>
            <w:r w:rsidRPr="0015308D">
              <w:rPr>
                <w:b/>
                <w:i/>
              </w:rPr>
              <w:t xml:space="preserve"> ein umfassender Ansatz, der Sicherheit, Migration, Energie und wirtschaftliche Entwicklung in einer strategischen Version einbezieht</w:t>
            </w:r>
            <w:r w:rsidRPr="0015308D">
              <w:t>;</w:t>
            </w:r>
          </w:p>
        </w:tc>
      </w:tr>
    </w:tbl>
    <w:p w14:paraId="3FE5699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5F115F0F" w14:textId="77777777" w:rsidR="008E06B5" w:rsidRPr="0015308D" w:rsidRDefault="008E06B5" w:rsidP="008E06B5">
      <w:r w:rsidRPr="0015308D">
        <w:rPr>
          <w:rStyle w:val="HideTWBExt"/>
        </w:rPr>
        <w:t>&lt;/Amend&gt;</w:t>
      </w:r>
    </w:p>
    <w:p w14:paraId="218C9CE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130</w:t>
      </w:r>
      <w:r w:rsidRPr="0015308D">
        <w:rPr>
          <w:rStyle w:val="HideTWBExt"/>
        </w:rPr>
        <w:t>&lt;/NumAm&gt;</w:t>
      </w:r>
    </w:p>
    <w:p w14:paraId="2A6C9713" w14:textId="77777777" w:rsidR="008E06B5" w:rsidRPr="0015308D" w:rsidRDefault="008E06B5" w:rsidP="008E06B5">
      <w:pPr>
        <w:pStyle w:val="NormalBold"/>
      </w:pPr>
      <w:r w:rsidRPr="0015308D">
        <w:rPr>
          <w:rStyle w:val="HideTWBExt"/>
          <w:b w:val="0"/>
        </w:rPr>
        <w:t>&lt;RepeatBlock-By&gt;&lt;Members&gt;</w:t>
      </w:r>
      <w:r w:rsidRPr="0015308D">
        <w:t>Vangelis Meimarakis</w:t>
      </w:r>
      <w:r w:rsidRPr="0015308D">
        <w:rPr>
          <w:rStyle w:val="HideTWBExt"/>
          <w:b w:val="0"/>
        </w:rPr>
        <w:t>&lt;/Members&gt;</w:t>
      </w:r>
    </w:p>
    <w:p w14:paraId="22EC8B1F" w14:textId="77777777" w:rsidR="008E06B5" w:rsidRPr="0015308D" w:rsidRDefault="008E06B5" w:rsidP="008E06B5">
      <w:pPr>
        <w:pStyle w:val="NormalBold"/>
      </w:pPr>
      <w:r w:rsidRPr="0015308D">
        <w:rPr>
          <w:rStyle w:val="HideTWBExt"/>
          <w:b w:val="0"/>
        </w:rPr>
        <w:t>&lt;/RepeatBlock-By&gt;</w:t>
      </w:r>
    </w:p>
    <w:p w14:paraId="67A1E83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956A2E1" w14:textId="77777777" w:rsidR="008E06B5" w:rsidRPr="0015308D" w:rsidRDefault="008E06B5" w:rsidP="008E06B5">
      <w:pPr>
        <w:pStyle w:val="NormalBold"/>
      </w:pPr>
      <w:r w:rsidRPr="0015308D">
        <w:rPr>
          <w:rStyle w:val="HideTWBExt"/>
        </w:rPr>
        <w:t>&lt;Article&gt;</w:t>
      </w:r>
      <w:r w:rsidRPr="0015308D">
        <w:t>Ziffer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F3E06E6" w14:textId="77777777" w:rsidTr="00907396">
        <w:trPr>
          <w:trHeight w:hRule="exact" w:val="240"/>
          <w:jc w:val="center"/>
        </w:trPr>
        <w:tc>
          <w:tcPr>
            <w:tcW w:w="9752" w:type="dxa"/>
            <w:gridSpan w:val="2"/>
            <w:tcBorders>
              <w:top w:val="nil"/>
              <w:left w:val="nil"/>
              <w:bottom w:val="nil"/>
              <w:right w:val="nil"/>
            </w:tcBorders>
          </w:tcPr>
          <w:p w14:paraId="1BB37937" w14:textId="77777777" w:rsidR="008E06B5" w:rsidRPr="0015308D" w:rsidRDefault="008E06B5" w:rsidP="00907396"/>
        </w:tc>
      </w:tr>
      <w:tr w:rsidR="008E06B5" w:rsidRPr="0015308D" w14:paraId="40F0CBAF" w14:textId="77777777" w:rsidTr="00907396">
        <w:trPr>
          <w:trHeight w:val="240"/>
          <w:jc w:val="center"/>
        </w:trPr>
        <w:tc>
          <w:tcPr>
            <w:tcW w:w="4876" w:type="dxa"/>
            <w:tcBorders>
              <w:top w:val="nil"/>
              <w:left w:val="nil"/>
              <w:bottom w:val="nil"/>
              <w:right w:val="nil"/>
            </w:tcBorders>
          </w:tcPr>
          <w:p w14:paraId="199B902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FF6FA64" w14:textId="77777777" w:rsidR="008E06B5" w:rsidRPr="0015308D" w:rsidRDefault="008E06B5" w:rsidP="00907396">
            <w:pPr>
              <w:pStyle w:val="AmColumnHeading"/>
            </w:pPr>
            <w:r w:rsidRPr="0015308D">
              <w:t>Geänderter Text</w:t>
            </w:r>
          </w:p>
        </w:tc>
      </w:tr>
      <w:tr w:rsidR="008E06B5" w:rsidRPr="0015308D" w14:paraId="47460671" w14:textId="77777777" w:rsidTr="00907396">
        <w:trPr>
          <w:jc w:val="center"/>
        </w:trPr>
        <w:tc>
          <w:tcPr>
            <w:tcW w:w="4876" w:type="dxa"/>
            <w:tcBorders>
              <w:top w:val="nil"/>
              <w:left w:val="nil"/>
              <w:bottom w:val="nil"/>
              <w:right w:val="nil"/>
            </w:tcBorders>
          </w:tcPr>
          <w:p w14:paraId="70C2CE11" w14:textId="77777777" w:rsidR="008E06B5" w:rsidRPr="0015308D" w:rsidRDefault="008E06B5" w:rsidP="00907396">
            <w:pPr>
              <w:pStyle w:val="Normal6a"/>
            </w:pPr>
            <w:r w:rsidRPr="0015308D">
              <w:t>3.</w:t>
            </w:r>
            <w:r w:rsidRPr="0015308D">
              <w:tab/>
              <w:t>unterstützt das Ziel, den Mittelmeerraum als gemeinsamen Raum für Zusammenarbeit und wirtschaftlichen und kulturellen Austausch neu zu beleben und Wachstum, Stabilität und Frieden zu fördern;</w:t>
            </w:r>
          </w:p>
        </w:tc>
        <w:tc>
          <w:tcPr>
            <w:tcW w:w="4876" w:type="dxa"/>
            <w:tcBorders>
              <w:top w:val="nil"/>
              <w:left w:val="nil"/>
              <w:bottom w:val="nil"/>
              <w:right w:val="nil"/>
            </w:tcBorders>
          </w:tcPr>
          <w:p w14:paraId="7C6845AD" w14:textId="77777777" w:rsidR="008E06B5" w:rsidRPr="0015308D" w:rsidRDefault="008E06B5" w:rsidP="00907396">
            <w:pPr>
              <w:pStyle w:val="Normal6a"/>
            </w:pPr>
            <w:r w:rsidRPr="0015308D">
              <w:t>3.</w:t>
            </w:r>
            <w:r w:rsidRPr="0015308D">
              <w:tab/>
              <w:t>unterstützt das Ziel, den Mittelmeerraum als gemeinsamen Raum für Zusammenarbeit und wirtschaftlichen und kulturellen Austausch neu zu beleben und Wachstum, Stabilität</w:t>
            </w:r>
            <w:r w:rsidRPr="0015308D">
              <w:rPr>
                <w:b/>
                <w:i/>
              </w:rPr>
              <w:t>, Inklusivität</w:t>
            </w:r>
            <w:r w:rsidRPr="0015308D">
              <w:t xml:space="preserve"> und Frieden zu fördern;</w:t>
            </w:r>
          </w:p>
        </w:tc>
      </w:tr>
    </w:tbl>
    <w:p w14:paraId="6471FBFC"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3DCD1B6" w14:textId="77777777" w:rsidR="008E06B5" w:rsidRPr="0015308D" w:rsidRDefault="008E06B5" w:rsidP="008E06B5">
      <w:r w:rsidRPr="0015308D">
        <w:rPr>
          <w:rStyle w:val="HideTWBExt"/>
        </w:rPr>
        <w:t>&lt;/Amend&gt;</w:t>
      </w:r>
    </w:p>
    <w:p w14:paraId="7C82049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131</w:t>
      </w:r>
      <w:r w:rsidRPr="0015308D">
        <w:rPr>
          <w:rStyle w:val="HideTWBExt"/>
        </w:rPr>
        <w:t>&lt;/NumAm&gt;</w:t>
      </w:r>
    </w:p>
    <w:p w14:paraId="22F617BA"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55F90785" w14:textId="77777777" w:rsidR="008E06B5" w:rsidRPr="0015308D" w:rsidRDefault="008E06B5" w:rsidP="008E06B5">
      <w:pPr>
        <w:pStyle w:val="NormalBold"/>
      </w:pPr>
      <w:r w:rsidRPr="0015308D">
        <w:rPr>
          <w:rStyle w:val="HideTWBExt"/>
          <w:b w:val="0"/>
        </w:rPr>
        <w:t>&lt;/RepeatBlock-By&gt;</w:t>
      </w:r>
    </w:p>
    <w:p w14:paraId="4DA2680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A7EF31E" w14:textId="77777777" w:rsidR="008E06B5" w:rsidRPr="0015308D" w:rsidRDefault="008E06B5" w:rsidP="008E06B5">
      <w:pPr>
        <w:pStyle w:val="NormalBold"/>
      </w:pPr>
      <w:r w:rsidRPr="0015308D">
        <w:rPr>
          <w:rStyle w:val="HideTWBExt"/>
        </w:rPr>
        <w:t>&lt;Article&gt;</w:t>
      </w:r>
      <w:r w:rsidRPr="0015308D">
        <w:t>Ziffer 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D7383F4" w14:textId="77777777" w:rsidTr="00907396">
        <w:trPr>
          <w:trHeight w:hRule="exact" w:val="240"/>
          <w:jc w:val="center"/>
        </w:trPr>
        <w:tc>
          <w:tcPr>
            <w:tcW w:w="9752" w:type="dxa"/>
            <w:gridSpan w:val="2"/>
            <w:tcBorders>
              <w:top w:val="nil"/>
              <w:left w:val="nil"/>
              <w:bottom w:val="nil"/>
              <w:right w:val="nil"/>
            </w:tcBorders>
          </w:tcPr>
          <w:p w14:paraId="2341C6C7" w14:textId="77777777" w:rsidR="008E06B5" w:rsidRPr="0015308D" w:rsidRDefault="008E06B5" w:rsidP="00907396"/>
        </w:tc>
      </w:tr>
      <w:tr w:rsidR="008E06B5" w:rsidRPr="0015308D" w14:paraId="5BA3123E" w14:textId="77777777" w:rsidTr="00907396">
        <w:trPr>
          <w:trHeight w:val="240"/>
          <w:jc w:val="center"/>
        </w:trPr>
        <w:tc>
          <w:tcPr>
            <w:tcW w:w="4876" w:type="dxa"/>
            <w:tcBorders>
              <w:top w:val="nil"/>
              <w:left w:val="nil"/>
              <w:bottom w:val="nil"/>
              <w:right w:val="nil"/>
            </w:tcBorders>
          </w:tcPr>
          <w:p w14:paraId="439A024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6573BF0" w14:textId="77777777" w:rsidR="008E06B5" w:rsidRPr="0015308D" w:rsidRDefault="008E06B5" w:rsidP="00907396">
            <w:pPr>
              <w:pStyle w:val="AmColumnHeading"/>
            </w:pPr>
            <w:r w:rsidRPr="0015308D">
              <w:t>Geänderter Text</w:t>
            </w:r>
          </w:p>
        </w:tc>
      </w:tr>
      <w:tr w:rsidR="008E06B5" w:rsidRPr="0015308D" w14:paraId="650487D8" w14:textId="77777777" w:rsidTr="00907396">
        <w:trPr>
          <w:jc w:val="center"/>
        </w:trPr>
        <w:tc>
          <w:tcPr>
            <w:tcW w:w="4876" w:type="dxa"/>
            <w:tcBorders>
              <w:top w:val="nil"/>
              <w:left w:val="nil"/>
              <w:bottom w:val="nil"/>
              <w:right w:val="nil"/>
            </w:tcBorders>
          </w:tcPr>
          <w:p w14:paraId="19FFCD3C" w14:textId="77777777" w:rsidR="008E06B5" w:rsidRPr="0015308D" w:rsidRDefault="008E06B5" w:rsidP="00907396">
            <w:pPr>
              <w:pStyle w:val="Normal6a"/>
            </w:pPr>
            <w:r w:rsidRPr="0015308D">
              <w:t>3.</w:t>
            </w:r>
            <w:r w:rsidRPr="0015308D">
              <w:tab/>
              <w:t>unterstützt das Ziel, den Mittelmeerraum als gemeinsamen Raum für Zusammenarbeit und wirtschaftlichen und kulturellen Austausch neu zu beleben und Wachstum, Stabilität und Frieden zu fördern;</w:t>
            </w:r>
          </w:p>
        </w:tc>
        <w:tc>
          <w:tcPr>
            <w:tcW w:w="4876" w:type="dxa"/>
            <w:tcBorders>
              <w:top w:val="nil"/>
              <w:left w:val="nil"/>
              <w:bottom w:val="nil"/>
              <w:right w:val="nil"/>
            </w:tcBorders>
          </w:tcPr>
          <w:p w14:paraId="0571422E" w14:textId="77777777" w:rsidR="008E06B5" w:rsidRPr="0015308D" w:rsidRDefault="008E06B5" w:rsidP="00907396">
            <w:pPr>
              <w:pStyle w:val="Normal6a"/>
            </w:pPr>
            <w:r w:rsidRPr="0015308D">
              <w:t>3.</w:t>
            </w:r>
            <w:r w:rsidRPr="0015308D">
              <w:tab/>
              <w:t>unterstützt das Ziel, den Mittelmeerraum als gemeinsamen Raum für Zusammenarbeit und wirtschaftlichen</w:t>
            </w:r>
            <w:r w:rsidRPr="0015308D">
              <w:rPr>
                <w:b/>
                <w:i/>
              </w:rPr>
              <w:t>, wissenschaftlichen</w:t>
            </w:r>
            <w:r w:rsidRPr="0015308D">
              <w:t xml:space="preserve"> und kulturellen Austausch neu zu beleben und Wachstum, Stabilität und Frieden zu fördern;</w:t>
            </w:r>
          </w:p>
        </w:tc>
      </w:tr>
    </w:tbl>
    <w:p w14:paraId="79DC5EF4"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1633AFA7" w14:textId="77777777" w:rsidR="008E06B5" w:rsidRPr="001A1FA7" w:rsidRDefault="008E06B5" w:rsidP="008E06B5">
      <w:pPr>
        <w:rPr>
          <w:lang w:val="sv-SE"/>
        </w:rPr>
      </w:pPr>
      <w:r w:rsidRPr="001A1FA7">
        <w:rPr>
          <w:rStyle w:val="HideTWBExt"/>
          <w:lang w:val="sv-SE"/>
        </w:rPr>
        <w:t>&lt;/Amend&gt;</w:t>
      </w:r>
    </w:p>
    <w:p w14:paraId="4FA20EEF"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132</w:t>
      </w:r>
      <w:r w:rsidRPr="001A1FA7">
        <w:rPr>
          <w:rStyle w:val="HideTWBExt"/>
          <w:b w:val="0"/>
          <w:lang w:val="sv-SE"/>
        </w:rPr>
        <w:t>&lt;/NumAm&gt;</w:t>
      </w:r>
    </w:p>
    <w:p w14:paraId="1723CE74"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53B3F3A2" w14:textId="77777777" w:rsidR="008E06B5" w:rsidRPr="001A1FA7" w:rsidRDefault="008E06B5" w:rsidP="008E06B5">
      <w:pPr>
        <w:pStyle w:val="NormalBold"/>
        <w:rPr>
          <w:lang w:val="sv-SE"/>
        </w:rPr>
      </w:pPr>
      <w:r w:rsidRPr="001A1FA7">
        <w:rPr>
          <w:rStyle w:val="HideTWBExt"/>
          <w:b w:val="0"/>
          <w:lang w:val="sv-SE"/>
        </w:rPr>
        <w:t>&lt;/RepeatBlock-By&gt;</w:t>
      </w:r>
    </w:p>
    <w:p w14:paraId="3996703C"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5B5C743A" w14:textId="77777777" w:rsidR="008E06B5" w:rsidRPr="0015308D" w:rsidRDefault="008E06B5" w:rsidP="008E06B5">
      <w:pPr>
        <w:pStyle w:val="NormalBold"/>
      </w:pPr>
      <w:r w:rsidRPr="0015308D">
        <w:rPr>
          <w:rStyle w:val="HideTWBExt"/>
          <w:b w:val="0"/>
        </w:rPr>
        <w:t>&lt;Article&gt;</w:t>
      </w:r>
      <w:r w:rsidRPr="0015308D">
        <w:t>Ziffer 3</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1FE412C" w14:textId="77777777" w:rsidTr="00907396">
        <w:trPr>
          <w:trHeight w:hRule="exact" w:val="240"/>
          <w:jc w:val="center"/>
        </w:trPr>
        <w:tc>
          <w:tcPr>
            <w:tcW w:w="9752" w:type="dxa"/>
            <w:gridSpan w:val="2"/>
            <w:tcBorders>
              <w:top w:val="nil"/>
              <w:left w:val="nil"/>
              <w:bottom w:val="nil"/>
              <w:right w:val="nil"/>
            </w:tcBorders>
          </w:tcPr>
          <w:p w14:paraId="04E3CB63" w14:textId="77777777" w:rsidR="008E06B5" w:rsidRPr="0015308D" w:rsidRDefault="008E06B5" w:rsidP="00907396"/>
        </w:tc>
      </w:tr>
      <w:tr w:rsidR="008E06B5" w:rsidRPr="0015308D" w14:paraId="39F58A24" w14:textId="77777777" w:rsidTr="00907396">
        <w:trPr>
          <w:trHeight w:val="240"/>
          <w:jc w:val="center"/>
        </w:trPr>
        <w:tc>
          <w:tcPr>
            <w:tcW w:w="4876" w:type="dxa"/>
            <w:tcBorders>
              <w:top w:val="nil"/>
              <w:left w:val="nil"/>
              <w:bottom w:val="nil"/>
              <w:right w:val="nil"/>
            </w:tcBorders>
          </w:tcPr>
          <w:p w14:paraId="0217154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A97BB34" w14:textId="77777777" w:rsidR="008E06B5" w:rsidRPr="0015308D" w:rsidRDefault="008E06B5" w:rsidP="00907396">
            <w:pPr>
              <w:pStyle w:val="AmColumnHeading"/>
            </w:pPr>
            <w:r w:rsidRPr="0015308D">
              <w:t>Geänderter Text</w:t>
            </w:r>
          </w:p>
        </w:tc>
      </w:tr>
      <w:tr w:rsidR="008E06B5" w:rsidRPr="0015308D" w14:paraId="72CD18BB" w14:textId="77777777" w:rsidTr="00907396">
        <w:trPr>
          <w:jc w:val="center"/>
        </w:trPr>
        <w:tc>
          <w:tcPr>
            <w:tcW w:w="4876" w:type="dxa"/>
            <w:tcBorders>
              <w:top w:val="nil"/>
              <w:left w:val="nil"/>
              <w:bottom w:val="nil"/>
              <w:right w:val="nil"/>
            </w:tcBorders>
          </w:tcPr>
          <w:p w14:paraId="1BC1662A" w14:textId="77777777" w:rsidR="008E06B5" w:rsidRPr="0015308D" w:rsidRDefault="008E06B5" w:rsidP="00907396">
            <w:pPr>
              <w:pStyle w:val="Normal6a"/>
            </w:pPr>
            <w:r w:rsidRPr="0015308D">
              <w:t>3.</w:t>
            </w:r>
            <w:r w:rsidRPr="0015308D">
              <w:tab/>
              <w:t xml:space="preserve">unterstützt das Ziel, den Mittelmeerraum als </w:t>
            </w:r>
            <w:r w:rsidRPr="0015308D">
              <w:rPr>
                <w:b/>
                <w:i/>
              </w:rPr>
              <w:t>gemeinsamen</w:t>
            </w:r>
            <w:r w:rsidRPr="0015308D">
              <w:t xml:space="preserve"> Raum für </w:t>
            </w:r>
            <w:r w:rsidRPr="0015308D">
              <w:rPr>
                <w:b/>
                <w:i/>
              </w:rPr>
              <w:t>Zusammenarbeit und wirtschaftlichen und kulturellen Austausch</w:t>
            </w:r>
            <w:r w:rsidRPr="0015308D">
              <w:t xml:space="preserve"> neu zu beleben und Wachstum, Stabilität und Frieden zu fördern;</w:t>
            </w:r>
          </w:p>
        </w:tc>
        <w:tc>
          <w:tcPr>
            <w:tcW w:w="4876" w:type="dxa"/>
            <w:tcBorders>
              <w:top w:val="nil"/>
              <w:left w:val="nil"/>
              <w:bottom w:val="nil"/>
              <w:right w:val="nil"/>
            </w:tcBorders>
          </w:tcPr>
          <w:p w14:paraId="65791FFD" w14:textId="77777777" w:rsidR="008E06B5" w:rsidRPr="0015308D" w:rsidRDefault="008E06B5" w:rsidP="00907396">
            <w:pPr>
              <w:pStyle w:val="Normal6a"/>
            </w:pPr>
            <w:r w:rsidRPr="0015308D">
              <w:t>3.</w:t>
            </w:r>
            <w:r w:rsidRPr="0015308D">
              <w:tab/>
              <w:t xml:space="preserve">unterstützt das Ziel, den Mittelmeerraum als Raum für </w:t>
            </w:r>
            <w:r w:rsidRPr="0015308D">
              <w:rPr>
                <w:b/>
                <w:i/>
              </w:rPr>
              <w:t>wirtschaftliche Zusammenarbeit</w:t>
            </w:r>
            <w:r w:rsidRPr="0015308D">
              <w:t xml:space="preserve"> neu zu beleben und Wachstum, Stabilität und Frieden zu fördern;</w:t>
            </w:r>
          </w:p>
        </w:tc>
      </w:tr>
    </w:tbl>
    <w:p w14:paraId="413AA66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020DDF89" w14:textId="77777777" w:rsidR="008E06B5" w:rsidRPr="0015308D" w:rsidRDefault="008E06B5" w:rsidP="008E06B5">
      <w:r w:rsidRPr="0015308D">
        <w:rPr>
          <w:rStyle w:val="HideTWBExt"/>
        </w:rPr>
        <w:t>&lt;/Amend&gt;</w:t>
      </w:r>
    </w:p>
    <w:p w14:paraId="123CFA3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133</w:t>
      </w:r>
      <w:r w:rsidRPr="0015308D">
        <w:rPr>
          <w:rStyle w:val="HideTWBExt"/>
        </w:rPr>
        <w:t>&lt;/NumAm&gt;</w:t>
      </w:r>
    </w:p>
    <w:p w14:paraId="48589448"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093D68C0" w14:textId="77777777" w:rsidR="008E06B5" w:rsidRPr="0015308D" w:rsidRDefault="008E06B5" w:rsidP="008E06B5">
      <w:pPr>
        <w:pStyle w:val="NormalBold"/>
      </w:pPr>
      <w:r w:rsidRPr="0015308D">
        <w:rPr>
          <w:rStyle w:val="HideTWBExt"/>
          <w:b w:val="0"/>
        </w:rPr>
        <w:t>&lt;/RepeatBlock-By&gt;</w:t>
      </w:r>
    </w:p>
    <w:p w14:paraId="13E8320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D399FF" w14:textId="77777777" w:rsidR="008E06B5" w:rsidRPr="0015308D" w:rsidRDefault="008E06B5" w:rsidP="008E06B5">
      <w:pPr>
        <w:pStyle w:val="NormalBold"/>
      </w:pPr>
      <w:r w:rsidRPr="0015308D">
        <w:rPr>
          <w:rStyle w:val="HideTWBExt"/>
        </w:rPr>
        <w:t>&lt;Article&gt;</w:t>
      </w:r>
      <w:r w:rsidRPr="0015308D">
        <w:t>Ziffer 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9F63893" w14:textId="77777777" w:rsidTr="00907396">
        <w:trPr>
          <w:trHeight w:hRule="exact" w:val="240"/>
          <w:jc w:val="center"/>
        </w:trPr>
        <w:tc>
          <w:tcPr>
            <w:tcW w:w="9752" w:type="dxa"/>
            <w:gridSpan w:val="2"/>
            <w:tcBorders>
              <w:top w:val="nil"/>
              <w:left w:val="nil"/>
              <w:bottom w:val="nil"/>
              <w:right w:val="nil"/>
            </w:tcBorders>
          </w:tcPr>
          <w:p w14:paraId="49C79D9C" w14:textId="77777777" w:rsidR="008E06B5" w:rsidRPr="0015308D" w:rsidRDefault="008E06B5" w:rsidP="00907396"/>
        </w:tc>
      </w:tr>
      <w:tr w:rsidR="008E06B5" w:rsidRPr="0015308D" w14:paraId="542E278E" w14:textId="77777777" w:rsidTr="00907396">
        <w:trPr>
          <w:trHeight w:val="240"/>
          <w:jc w:val="center"/>
        </w:trPr>
        <w:tc>
          <w:tcPr>
            <w:tcW w:w="4876" w:type="dxa"/>
            <w:tcBorders>
              <w:top w:val="nil"/>
              <w:left w:val="nil"/>
              <w:bottom w:val="nil"/>
              <w:right w:val="nil"/>
            </w:tcBorders>
          </w:tcPr>
          <w:p w14:paraId="45E51D2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19BE1B2" w14:textId="77777777" w:rsidR="008E06B5" w:rsidRPr="0015308D" w:rsidRDefault="008E06B5" w:rsidP="00907396">
            <w:pPr>
              <w:pStyle w:val="AmColumnHeading"/>
            </w:pPr>
            <w:r w:rsidRPr="0015308D">
              <w:t>Geänderter Text</w:t>
            </w:r>
          </w:p>
        </w:tc>
      </w:tr>
      <w:tr w:rsidR="008E06B5" w:rsidRPr="0015308D" w14:paraId="02AB45B4" w14:textId="77777777" w:rsidTr="00907396">
        <w:trPr>
          <w:jc w:val="center"/>
        </w:trPr>
        <w:tc>
          <w:tcPr>
            <w:tcW w:w="4876" w:type="dxa"/>
            <w:tcBorders>
              <w:top w:val="nil"/>
              <w:left w:val="nil"/>
              <w:bottom w:val="nil"/>
              <w:right w:val="nil"/>
            </w:tcBorders>
          </w:tcPr>
          <w:p w14:paraId="09B04DC7" w14:textId="77777777" w:rsidR="008E06B5" w:rsidRPr="0015308D" w:rsidRDefault="008E06B5" w:rsidP="00907396">
            <w:pPr>
              <w:pStyle w:val="Normal6a"/>
            </w:pPr>
          </w:p>
        </w:tc>
        <w:tc>
          <w:tcPr>
            <w:tcW w:w="4876" w:type="dxa"/>
            <w:tcBorders>
              <w:top w:val="nil"/>
              <w:left w:val="nil"/>
              <w:bottom w:val="nil"/>
              <w:right w:val="nil"/>
            </w:tcBorders>
          </w:tcPr>
          <w:p w14:paraId="4BA48C68" w14:textId="77777777" w:rsidR="008E06B5" w:rsidRPr="0015308D" w:rsidRDefault="008E06B5" w:rsidP="00907396">
            <w:pPr>
              <w:pStyle w:val="Normal6a"/>
            </w:pPr>
            <w:r w:rsidRPr="0015308D">
              <w:rPr>
                <w:b/>
                <w:i/>
              </w:rPr>
              <w:t>3a.</w:t>
            </w:r>
            <w:r w:rsidRPr="0015308D">
              <w:tab/>
            </w:r>
            <w:r w:rsidRPr="0015308D">
              <w:rPr>
                <w:b/>
                <w:i/>
              </w:rPr>
              <w:t>betont, dass der Pakt als Rahmen für eine stärkere politische, sicherheitspolitische, wirtschaftliche und energiepolitische Zusammenarbeit auf der Grundlage von Partnerschaft, Vertrauen und gemeinsamen Interessen dienen sollte, um einen stabileren, wohlhabenderen und resilienteren Mittelmeerraum aufzubauen;</w:t>
            </w:r>
          </w:p>
        </w:tc>
      </w:tr>
    </w:tbl>
    <w:p w14:paraId="7F9DCEA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40DA25A" w14:textId="77777777" w:rsidR="008E06B5" w:rsidRPr="0015308D" w:rsidRDefault="008E06B5" w:rsidP="008E06B5">
      <w:r w:rsidRPr="0015308D">
        <w:rPr>
          <w:rStyle w:val="HideTWBExt"/>
        </w:rPr>
        <w:t>&lt;/Amend&gt;</w:t>
      </w:r>
    </w:p>
    <w:p w14:paraId="1321C4C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134</w:t>
      </w:r>
      <w:r w:rsidRPr="0015308D">
        <w:rPr>
          <w:rStyle w:val="HideTWBExt"/>
        </w:rPr>
        <w:t>&lt;/NumAm&gt;</w:t>
      </w:r>
    </w:p>
    <w:p w14:paraId="11865E36" w14:textId="77777777" w:rsidR="008E06B5" w:rsidRPr="0015308D" w:rsidRDefault="008E06B5" w:rsidP="008E06B5">
      <w:pPr>
        <w:pStyle w:val="NormalBold"/>
      </w:pPr>
      <w:r w:rsidRPr="0015308D">
        <w:rPr>
          <w:rStyle w:val="HideTWBExt"/>
          <w:b w:val="0"/>
        </w:rPr>
        <w:t>&lt;RepeatBlock-By&gt;&lt;Members&gt;</w:t>
      </w:r>
      <w:r w:rsidRPr="0015308D">
        <w:t>Alberico Gambino</w:t>
      </w:r>
      <w:r w:rsidRPr="0015308D">
        <w:rPr>
          <w:rStyle w:val="HideTWBExt"/>
          <w:b w:val="0"/>
        </w:rPr>
        <w:t>&lt;/Members&gt;</w:t>
      </w:r>
    </w:p>
    <w:p w14:paraId="6AD8EA46" w14:textId="77777777" w:rsidR="008E06B5" w:rsidRPr="0015308D" w:rsidRDefault="008E06B5" w:rsidP="008E06B5">
      <w:pPr>
        <w:pStyle w:val="NormalBold"/>
      </w:pPr>
      <w:r w:rsidRPr="0015308D">
        <w:rPr>
          <w:rStyle w:val="HideTWBExt"/>
          <w:b w:val="0"/>
        </w:rPr>
        <w:t>&lt;/RepeatBlock-By&gt;</w:t>
      </w:r>
    </w:p>
    <w:p w14:paraId="1EA0632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A08ECBF" w14:textId="77777777" w:rsidR="008E06B5" w:rsidRPr="0015308D" w:rsidRDefault="008E06B5" w:rsidP="008E06B5">
      <w:pPr>
        <w:pStyle w:val="NormalBold"/>
      </w:pPr>
      <w:r w:rsidRPr="0015308D">
        <w:rPr>
          <w:rStyle w:val="HideTWBExt"/>
        </w:rPr>
        <w:t>&lt;Article&gt;</w:t>
      </w:r>
      <w:r w:rsidRPr="0015308D">
        <w:t>Ziffer 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68BA69B" w14:textId="77777777" w:rsidTr="00907396">
        <w:trPr>
          <w:trHeight w:hRule="exact" w:val="240"/>
          <w:jc w:val="center"/>
        </w:trPr>
        <w:tc>
          <w:tcPr>
            <w:tcW w:w="9752" w:type="dxa"/>
            <w:gridSpan w:val="2"/>
            <w:tcBorders>
              <w:top w:val="nil"/>
              <w:left w:val="nil"/>
              <w:bottom w:val="nil"/>
              <w:right w:val="nil"/>
            </w:tcBorders>
          </w:tcPr>
          <w:p w14:paraId="136F0E7E" w14:textId="77777777" w:rsidR="008E06B5" w:rsidRPr="0015308D" w:rsidRDefault="008E06B5" w:rsidP="00907396"/>
        </w:tc>
      </w:tr>
      <w:tr w:rsidR="008E06B5" w:rsidRPr="0015308D" w14:paraId="0DF62748" w14:textId="77777777" w:rsidTr="00907396">
        <w:trPr>
          <w:trHeight w:val="240"/>
          <w:jc w:val="center"/>
        </w:trPr>
        <w:tc>
          <w:tcPr>
            <w:tcW w:w="4876" w:type="dxa"/>
            <w:tcBorders>
              <w:top w:val="nil"/>
              <w:left w:val="nil"/>
              <w:bottom w:val="nil"/>
              <w:right w:val="nil"/>
            </w:tcBorders>
          </w:tcPr>
          <w:p w14:paraId="56834FF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69E9CE8" w14:textId="77777777" w:rsidR="008E06B5" w:rsidRPr="0015308D" w:rsidRDefault="008E06B5" w:rsidP="00907396">
            <w:pPr>
              <w:pStyle w:val="AmColumnHeading"/>
            </w:pPr>
            <w:r w:rsidRPr="0015308D">
              <w:t>Geänderter Text</w:t>
            </w:r>
          </w:p>
        </w:tc>
      </w:tr>
      <w:tr w:rsidR="008E06B5" w:rsidRPr="0015308D" w14:paraId="13D437EC" w14:textId="77777777" w:rsidTr="00907396">
        <w:trPr>
          <w:jc w:val="center"/>
        </w:trPr>
        <w:tc>
          <w:tcPr>
            <w:tcW w:w="4876" w:type="dxa"/>
            <w:tcBorders>
              <w:top w:val="nil"/>
              <w:left w:val="nil"/>
              <w:bottom w:val="nil"/>
              <w:right w:val="nil"/>
            </w:tcBorders>
          </w:tcPr>
          <w:p w14:paraId="374DB512" w14:textId="77777777" w:rsidR="008E06B5" w:rsidRPr="0015308D" w:rsidRDefault="008E06B5" w:rsidP="00907396">
            <w:pPr>
              <w:pStyle w:val="Normal6a"/>
            </w:pPr>
          </w:p>
        </w:tc>
        <w:tc>
          <w:tcPr>
            <w:tcW w:w="4876" w:type="dxa"/>
            <w:tcBorders>
              <w:top w:val="nil"/>
              <w:left w:val="nil"/>
              <w:bottom w:val="nil"/>
              <w:right w:val="nil"/>
            </w:tcBorders>
          </w:tcPr>
          <w:p w14:paraId="3B284B0E" w14:textId="77777777" w:rsidR="008E06B5" w:rsidRPr="0015308D" w:rsidRDefault="008E06B5" w:rsidP="00907396">
            <w:pPr>
              <w:pStyle w:val="Normal6a"/>
            </w:pPr>
            <w:r w:rsidRPr="0015308D">
              <w:rPr>
                <w:b/>
                <w:i/>
              </w:rPr>
              <w:t>3a.</w:t>
            </w:r>
            <w:r w:rsidRPr="0015308D">
              <w:tab/>
            </w:r>
            <w:r w:rsidRPr="0015308D">
              <w:rPr>
                <w:b/>
                <w:i/>
              </w:rPr>
              <w:t>weist darauf hin, dass Sicherheit eine unverzichtbare Säule ist und eine wesentliche Voraussetzung für Wohlstand und Frieden im gemeinsamen Mittelmeerraum darstellt;</w:t>
            </w:r>
          </w:p>
        </w:tc>
      </w:tr>
    </w:tbl>
    <w:p w14:paraId="4F72186C"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671FD035" w14:textId="77777777" w:rsidR="008E06B5" w:rsidRPr="001A1FA7" w:rsidRDefault="008E06B5" w:rsidP="008E06B5">
      <w:pPr>
        <w:rPr>
          <w:lang w:val="sv-SE"/>
        </w:rPr>
      </w:pPr>
      <w:r w:rsidRPr="001A1FA7">
        <w:rPr>
          <w:rStyle w:val="HideTWBExt"/>
          <w:lang w:val="sv-SE"/>
        </w:rPr>
        <w:t>&lt;/Amend&gt;</w:t>
      </w:r>
    </w:p>
    <w:p w14:paraId="78FB45F1"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135</w:t>
      </w:r>
      <w:r w:rsidRPr="001A1FA7">
        <w:rPr>
          <w:rStyle w:val="HideTWBExt"/>
          <w:lang w:val="sv-SE"/>
        </w:rPr>
        <w:t>&lt;/NumAm&gt;</w:t>
      </w:r>
    </w:p>
    <w:p w14:paraId="5AB730B3"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40D4307F" w14:textId="77777777" w:rsidR="008E06B5" w:rsidRPr="001A1FA7" w:rsidRDefault="008E06B5" w:rsidP="008E06B5">
      <w:pPr>
        <w:pStyle w:val="NormalBold"/>
        <w:rPr>
          <w:lang w:val="sv-SE"/>
        </w:rPr>
      </w:pPr>
      <w:r w:rsidRPr="001A1FA7">
        <w:rPr>
          <w:rStyle w:val="HideTWBExt"/>
          <w:b w:val="0"/>
          <w:lang w:val="sv-SE"/>
        </w:rPr>
        <w:t>&lt;/RepeatBlock-By&gt;</w:t>
      </w:r>
    </w:p>
    <w:p w14:paraId="2755607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1617C89" w14:textId="77777777" w:rsidR="008E06B5" w:rsidRPr="0015308D" w:rsidRDefault="008E06B5" w:rsidP="008E06B5">
      <w:pPr>
        <w:pStyle w:val="NormalBold"/>
      </w:pPr>
      <w:r w:rsidRPr="0015308D">
        <w:rPr>
          <w:rStyle w:val="HideTWBExt"/>
        </w:rPr>
        <w:t>&lt;Article&gt;</w:t>
      </w:r>
      <w:r w:rsidRPr="0015308D">
        <w:t>Ziffer 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8799C9F" w14:textId="77777777" w:rsidTr="00907396">
        <w:trPr>
          <w:trHeight w:hRule="exact" w:val="240"/>
          <w:jc w:val="center"/>
        </w:trPr>
        <w:tc>
          <w:tcPr>
            <w:tcW w:w="9752" w:type="dxa"/>
            <w:gridSpan w:val="2"/>
            <w:tcBorders>
              <w:top w:val="nil"/>
              <w:left w:val="nil"/>
              <w:bottom w:val="nil"/>
              <w:right w:val="nil"/>
            </w:tcBorders>
          </w:tcPr>
          <w:p w14:paraId="63F3510F" w14:textId="77777777" w:rsidR="008E06B5" w:rsidRPr="0015308D" w:rsidRDefault="008E06B5" w:rsidP="00907396"/>
        </w:tc>
      </w:tr>
      <w:tr w:rsidR="008E06B5" w:rsidRPr="0015308D" w14:paraId="6F4A0778" w14:textId="77777777" w:rsidTr="00907396">
        <w:trPr>
          <w:trHeight w:val="240"/>
          <w:jc w:val="center"/>
        </w:trPr>
        <w:tc>
          <w:tcPr>
            <w:tcW w:w="4876" w:type="dxa"/>
            <w:tcBorders>
              <w:top w:val="nil"/>
              <w:left w:val="nil"/>
              <w:bottom w:val="nil"/>
              <w:right w:val="nil"/>
            </w:tcBorders>
          </w:tcPr>
          <w:p w14:paraId="3C7A300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690E265" w14:textId="77777777" w:rsidR="008E06B5" w:rsidRPr="0015308D" w:rsidRDefault="008E06B5" w:rsidP="00907396">
            <w:pPr>
              <w:pStyle w:val="AmColumnHeading"/>
            </w:pPr>
            <w:r w:rsidRPr="0015308D">
              <w:t>Geänderter Text</w:t>
            </w:r>
          </w:p>
        </w:tc>
      </w:tr>
      <w:tr w:rsidR="008E06B5" w:rsidRPr="0015308D" w14:paraId="3F69D35F" w14:textId="77777777" w:rsidTr="00907396">
        <w:trPr>
          <w:jc w:val="center"/>
        </w:trPr>
        <w:tc>
          <w:tcPr>
            <w:tcW w:w="4876" w:type="dxa"/>
            <w:tcBorders>
              <w:top w:val="nil"/>
              <w:left w:val="nil"/>
              <w:bottom w:val="nil"/>
              <w:right w:val="nil"/>
            </w:tcBorders>
          </w:tcPr>
          <w:p w14:paraId="060D6B14" w14:textId="77777777" w:rsidR="008E06B5" w:rsidRPr="0015308D" w:rsidRDefault="008E06B5" w:rsidP="00907396">
            <w:pPr>
              <w:pStyle w:val="Normal6a"/>
            </w:pPr>
          </w:p>
        </w:tc>
        <w:tc>
          <w:tcPr>
            <w:tcW w:w="4876" w:type="dxa"/>
            <w:tcBorders>
              <w:top w:val="nil"/>
              <w:left w:val="nil"/>
              <w:bottom w:val="nil"/>
              <w:right w:val="nil"/>
            </w:tcBorders>
          </w:tcPr>
          <w:p w14:paraId="4BD181B5" w14:textId="77777777" w:rsidR="008E06B5" w:rsidRPr="0015308D" w:rsidRDefault="008E06B5" w:rsidP="00907396">
            <w:pPr>
              <w:pStyle w:val="Normal6a"/>
            </w:pPr>
            <w:r w:rsidRPr="0015308D">
              <w:rPr>
                <w:b/>
                <w:i/>
              </w:rPr>
              <w:t>3a.</w:t>
            </w:r>
            <w:r w:rsidRPr="0015308D">
              <w:tab/>
            </w:r>
            <w:r w:rsidRPr="0015308D">
              <w:rPr>
                <w:b/>
                <w:i/>
              </w:rPr>
              <w:t>weist darauf hin, dass Sicherheit eine wesentliche Säule und eine unabdingbare Voraussetzung für Wohlstand und Frieden im gemeinsamen Mittelmeerraum ist; </w:t>
            </w:r>
          </w:p>
        </w:tc>
      </w:tr>
    </w:tbl>
    <w:p w14:paraId="59DEBC73"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50F078EB" w14:textId="77777777" w:rsidR="008E06B5" w:rsidRPr="005335C5" w:rsidRDefault="008E06B5" w:rsidP="008E06B5">
      <w:pPr>
        <w:rPr>
          <w:lang w:val="it-IT"/>
        </w:rPr>
      </w:pPr>
      <w:r w:rsidRPr="005335C5">
        <w:rPr>
          <w:rStyle w:val="HideTWBExt"/>
          <w:lang w:val="it-IT"/>
        </w:rPr>
        <w:t>&lt;/Amend&gt;</w:t>
      </w:r>
    </w:p>
    <w:p w14:paraId="040F2841" w14:textId="77777777" w:rsidR="008E06B5" w:rsidRPr="005335C5" w:rsidRDefault="008E06B5" w:rsidP="008E06B5">
      <w:pPr>
        <w:pStyle w:val="AmNumberTabs"/>
        <w:rPr>
          <w:lang w:val="it-IT"/>
        </w:rPr>
      </w:pPr>
      <w:r w:rsidRPr="005335C5">
        <w:rPr>
          <w:rStyle w:val="HideTWBExt"/>
          <w:lang w:val="it-IT"/>
        </w:rPr>
        <w:lastRenderedPageBreak/>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136</w:t>
      </w:r>
      <w:r w:rsidRPr="005335C5">
        <w:rPr>
          <w:rStyle w:val="HideTWBExt"/>
          <w:lang w:val="it-IT"/>
        </w:rPr>
        <w:t>&lt;/NumAm&gt;</w:t>
      </w:r>
    </w:p>
    <w:p w14:paraId="5487EEE6"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7DE4CA9D" w14:textId="77777777" w:rsidR="008E06B5" w:rsidRPr="005335C5" w:rsidRDefault="008E06B5" w:rsidP="008E06B5">
      <w:pPr>
        <w:pStyle w:val="NormalBold"/>
        <w:rPr>
          <w:lang w:val="it-IT"/>
        </w:rPr>
      </w:pPr>
      <w:r w:rsidRPr="005335C5">
        <w:rPr>
          <w:rStyle w:val="HideTWBExt"/>
          <w:b w:val="0"/>
          <w:lang w:val="it-IT"/>
        </w:rPr>
        <w:t>&lt;/RepeatBlock-By&gt;</w:t>
      </w:r>
    </w:p>
    <w:p w14:paraId="4D3DD9C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8D9758C" w14:textId="77777777" w:rsidR="008E06B5" w:rsidRPr="0015308D" w:rsidRDefault="008E06B5" w:rsidP="008E06B5">
      <w:pPr>
        <w:pStyle w:val="NormalBold"/>
      </w:pPr>
      <w:r w:rsidRPr="0015308D">
        <w:rPr>
          <w:rStyle w:val="HideTWBExt"/>
        </w:rPr>
        <w:t>&lt;Article&gt;</w:t>
      </w:r>
      <w:r w:rsidRPr="0015308D">
        <w:t>Ziffer 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BF51EA" w14:textId="77777777" w:rsidTr="00907396">
        <w:trPr>
          <w:trHeight w:hRule="exact" w:val="240"/>
          <w:jc w:val="center"/>
        </w:trPr>
        <w:tc>
          <w:tcPr>
            <w:tcW w:w="9752" w:type="dxa"/>
            <w:gridSpan w:val="2"/>
            <w:tcBorders>
              <w:top w:val="nil"/>
              <w:left w:val="nil"/>
              <w:bottom w:val="nil"/>
              <w:right w:val="nil"/>
            </w:tcBorders>
          </w:tcPr>
          <w:p w14:paraId="297F612A" w14:textId="77777777" w:rsidR="008E06B5" w:rsidRPr="0015308D" w:rsidRDefault="008E06B5" w:rsidP="00907396"/>
        </w:tc>
      </w:tr>
      <w:tr w:rsidR="008E06B5" w:rsidRPr="0015308D" w14:paraId="0AC5024B" w14:textId="77777777" w:rsidTr="00907396">
        <w:trPr>
          <w:trHeight w:val="240"/>
          <w:jc w:val="center"/>
        </w:trPr>
        <w:tc>
          <w:tcPr>
            <w:tcW w:w="4876" w:type="dxa"/>
            <w:tcBorders>
              <w:top w:val="nil"/>
              <w:left w:val="nil"/>
              <w:bottom w:val="nil"/>
              <w:right w:val="nil"/>
            </w:tcBorders>
          </w:tcPr>
          <w:p w14:paraId="44B646B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C2AF1F" w14:textId="77777777" w:rsidR="008E06B5" w:rsidRPr="0015308D" w:rsidRDefault="008E06B5" w:rsidP="00907396">
            <w:pPr>
              <w:pStyle w:val="AmColumnHeading"/>
            </w:pPr>
            <w:r w:rsidRPr="0015308D">
              <w:t>Geänderter Text</w:t>
            </w:r>
          </w:p>
        </w:tc>
      </w:tr>
      <w:tr w:rsidR="008E06B5" w:rsidRPr="0015308D" w14:paraId="6DB2CB52" w14:textId="77777777" w:rsidTr="00907396">
        <w:trPr>
          <w:jc w:val="center"/>
        </w:trPr>
        <w:tc>
          <w:tcPr>
            <w:tcW w:w="4876" w:type="dxa"/>
            <w:tcBorders>
              <w:top w:val="nil"/>
              <w:left w:val="nil"/>
              <w:bottom w:val="nil"/>
              <w:right w:val="nil"/>
            </w:tcBorders>
          </w:tcPr>
          <w:p w14:paraId="42F5BC68" w14:textId="77777777" w:rsidR="008E06B5" w:rsidRPr="0015308D" w:rsidRDefault="008E06B5" w:rsidP="00907396">
            <w:pPr>
              <w:pStyle w:val="Normal6a"/>
            </w:pPr>
            <w:r w:rsidRPr="0015308D">
              <w:t>4.</w:t>
            </w:r>
            <w:r w:rsidRPr="0015308D">
              <w:tab/>
              <w:t xml:space="preserve">begrüßt die Ernennung des ersten Kommissionsmitglieds für den Mittelmeerraum und die Einrichtung einer eigenen Generaldirektion, </w:t>
            </w:r>
            <w:r w:rsidRPr="0015308D">
              <w:rPr>
                <w:b/>
                <w:i/>
              </w:rPr>
              <w:t>worauf nun ein kohärenter politischer Fokus und kohärente politische Entscheidungen folgen müssen</w:t>
            </w:r>
            <w:r w:rsidRPr="0015308D">
              <w:t>;</w:t>
            </w:r>
          </w:p>
        </w:tc>
        <w:tc>
          <w:tcPr>
            <w:tcW w:w="4876" w:type="dxa"/>
            <w:tcBorders>
              <w:top w:val="nil"/>
              <w:left w:val="nil"/>
              <w:bottom w:val="nil"/>
              <w:right w:val="nil"/>
            </w:tcBorders>
          </w:tcPr>
          <w:p w14:paraId="6849AE5B" w14:textId="77777777" w:rsidR="008E06B5" w:rsidRPr="0015308D" w:rsidRDefault="008E06B5" w:rsidP="00907396">
            <w:pPr>
              <w:pStyle w:val="Normal6a"/>
            </w:pPr>
            <w:r w:rsidRPr="0015308D">
              <w:t>4.</w:t>
            </w:r>
            <w:r w:rsidRPr="0015308D">
              <w:tab/>
              <w:t xml:space="preserve">begrüßt die Ernennung des ersten Kommissionsmitglieds für den Mittelmeerraum und die Einrichtung einer eigenen Generaldirektion, </w:t>
            </w:r>
            <w:r w:rsidRPr="0015308D">
              <w:rPr>
                <w:b/>
                <w:i/>
              </w:rPr>
              <w:t>was zu einem kohärenteren, effizienteren und stärker auf Ergebnisse in der Mittelmeerregion orientierten Ansatz der EU, insbesondere in den Bereichen Sicherheit, Migrationsmanagement, Zusammenarbeit auf dem Gebiet der Energie, Konnektivität, Investitionen und wirtschaftliche Entwicklung, führen sollte.</w:t>
            </w:r>
            <w:r w:rsidRPr="0015308D">
              <w:t xml:space="preserve"> </w:t>
            </w:r>
            <w:r w:rsidRPr="0015308D">
              <w:rPr>
                <w:b/>
                <w:i/>
              </w:rPr>
              <w:t>Zudem sollte hierdurch Doppelarbeit vermieden und die bestehenden Instrumente verbessert werden; betont in diesem Sinne, dass bei dem Pakt in vollem Umfang im Dialog mit Global Gateway und nationalen Initiativen wie dem von Italien geförderten Mattei-Plan zusammengearbeitet werden sollte, bei dem sich gezeigt hat, wie ein pragmatischer und projektbasierter Ansatz zu Ergebnissen führen kann;</w:t>
            </w:r>
          </w:p>
        </w:tc>
      </w:tr>
    </w:tbl>
    <w:p w14:paraId="7F2F091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4A7BA9D1" w14:textId="77777777" w:rsidR="008E06B5" w:rsidRPr="0015308D" w:rsidRDefault="008E06B5" w:rsidP="008E06B5">
      <w:r w:rsidRPr="0015308D">
        <w:rPr>
          <w:rStyle w:val="HideTWBExt"/>
        </w:rPr>
        <w:t>&lt;/Amend&gt;</w:t>
      </w:r>
    </w:p>
    <w:p w14:paraId="420ABE7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137</w:t>
      </w:r>
      <w:r w:rsidRPr="0015308D">
        <w:rPr>
          <w:rStyle w:val="HideTWBExt"/>
        </w:rPr>
        <w:t>&lt;/NumAm&gt;</w:t>
      </w:r>
    </w:p>
    <w:p w14:paraId="3139F968"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821CF45"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64193E4A" w14:textId="77777777" w:rsidR="008E06B5" w:rsidRPr="0015308D" w:rsidRDefault="008E06B5" w:rsidP="008E06B5">
      <w:pPr>
        <w:pStyle w:val="NormalBold"/>
      </w:pPr>
      <w:r w:rsidRPr="0015308D">
        <w:rPr>
          <w:rStyle w:val="HideTWBExt"/>
          <w:b w:val="0"/>
        </w:rPr>
        <w:t>&lt;/RepeatBlock-By&gt;</w:t>
      </w:r>
    </w:p>
    <w:p w14:paraId="37778DE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8AA0EC" w14:textId="77777777" w:rsidR="008E06B5" w:rsidRPr="0015308D" w:rsidRDefault="008E06B5" w:rsidP="008E06B5">
      <w:pPr>
        <w:pStyle w:val="NormalBold"/>
      </w:pPr>
      <w:r w:rsidRPr="0015308D">
        <w:rPr>
          <w:rStyle w:val="HideTWBExt"/>
        </w:rPr>
        <w:t>&lt;Article&gt;</w:t>
      </w:r>
      <w:r w:rsidRPr="0015308D">
        <w:t>Ziffer 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1DAE3DF" w14:textId="77777777" w:rsidTr="00907396">
        <w:trPr>
          <w:trHeight w:hRule="exact" w:val="240"/>
          <w:jc w:val="center"/>
        </w:trPr>
        <w:tc>
          <w:tcPr>
            <w:tcW w:w="9752" w:type="dxa"/>
            <w:gridSpan w:val="2"/>
            <w:tcBorders>
              <w:top w:val="nil"/>
              <w:left w:val="nil"/>
              <w:bottom w:val="nil"/>
              <w:right w:val="nil"/>
            </w:tcBorders>
          </w:tcPr>
          <w:p w14:paraId="614C2957" w14:textId="77777777" w:rsidR="008E06B5" w:rsidRPr="0015308D" w:rsidRDefault="008E06B5" w:rsidP="00907396"/>
        </w:tc>
      </w:tr>
      <w:tr w:rsidR="008E06B5" w:rsidRPr="0015308D" w14:paraId="39322950" w14:textId="77777777" w:rsidTr="00907396">
        <w:trPr>
          <w:trHeight w:val="240"/>
          <w:jc w:val="center"/>
        </w:trPr>
        <w:tc>
          <w:tcPr>
            <w:tcW w:w="4876" w:type="dxa"/>
            <w:tcBorders>
              <w:top w:val="nil"/>
              <w:left w:val="nil"/>
              <w:bottom w:val="nil"/>
              <w:right w:val="nil"/>
            </w:tcBorders>
          </w:tcPr>
          <w:p w14:paraId="0564AB3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2094895" w14:textId="77777777" w:rsidR="008E06B5" w:rsidRPr="0015308D" w:rsidRDefault="008E06B5" w:rsidP="00907396">
            <w:pPr>
              <w:pStyle w:val="AmColumnHeading"/>
            </w:pPr>
            <w:r w:rsidRPr="0015308D">
              <w:t>Geänderter Text</w:t>
            </w:r>
          </w:p>
        </w:tc>
      </w:tr>
      <w:tr w:rsidR="008E06B5" w:rsidRPr="0015308D" w14:paraId="188268E5" w14:textId="77777777" w:rsidTr="00907396">
        <w:trPr>
          <w:jc w:val="center"/>
        </w:trPr>
        <w:tc>
          <w:tcPr>
            <w:tcW w:w="4876" w:type="dxa"/>
            <w:tcBorders>
              <w:top w:val="nil"/>
              <w:left w:val="nil"/>
              <w:bottom w:val="nil"/>
              <w:right w:val="nil"/>
            </w:tcBorders>
          </w:tcPr>
          <w:p w14:paraId="5467A9D8" w14:textId="77777777" w:rsidR="008E06B5" w:rsidRPr="0015308D" w:rsidRDefault="008E06B5" w:rsidP="00907396">
            <w:pPr>
              <w:pStyle w:val="Normal6a"/>
            </w:pPr>
            <w:r w:rsidRPr="0015308D">
              <w:t>4.</w:t>
            </w:r>
            <w:r w:rsidRPr="0015308D">
              <w:tab/>
              <w:t xml:space="preserve">begrüßt die Ernennung des ersten Kommissionsmitglieds für den Mittelmeerraum und die Einrichtung einer </w:t>
            </w:r>
            <w:r w:rsidRPr="0015308D">
              <w:lastRenderedPageBreak/>
              <w:t>eigenen Generaldirektion, worauf nun ein kohärenter politischer Fokus und kohärente politische Entscheidungen folgen müssen;</w:t>
            </w:r>
          </w:p>
        </w:tc>
        <w:tc>
          <w:tcPr>
            <w:tcW w:w="4876" w:type="dxa"/>
            <w:tcBorders>
              <w:top w:val="nil"/>
              <w:left w:val="nil"/>
              <w:bottom w:val="nil"/>
              <w:right w:val="nil"/>
            </w:tcBorders>
          </w:tcPr>
          <w:p w14:paraId="27EBB4C3" w14:textId="77777777" w:rsidR="008E06B5" w:rsidRPr="0015308D" w:rsidRDefault="008E06B5" w:rsidP="00907396">
            <w:pPr>
              <w:pStyle w:val="Normal6a"/>
            </w:pPr>
            <w:r w:rsidRPr="0015308D">
              <w:lastRenderedPageBreak/>
              <w:t>4.</w:t>
            </w:r>
            <w:r w:rsidRPr="0015308D">
              <w:tab/>
              <w:t xml:space="preserve">begrüßt die Ernennung des ersten Kommissionsmitglieds für den Mittelmeerraum und die Einrichtung einer </w:t>
            </w:r>
            <w:r w:rsidRPr="0015308D">
              <w:lastRenderedPageBreak/>
              <w:t>eigenen Generaldirektion, worauf nun ein kohärenter politischer Fokus und kohärente politische Entscheidungen folgen müssen</w:t>
            </w:r>
            <w:r w:rsidRPr="0015308D">
              <w:rPr>
                <w:b/>
                <w:i/>
              </w:rPr>
              <w:t>, die den Menschen auf beiden Seiten des Mittelmeers zugutekommen, im Einklang mit dem Völkerrecht, den demokratischen Grundsätzen und der Rechtsstaatlichkeit stehen und die wechselseitigen Beziehungen zwischen den Mittelmeerstaaten und der Zivilgesellschaft fördern</w:t>
            </w:r>
            <w:r w:rsidRPr="0015308D">
              <w:t>;</w:t>
            </w:r>
          </w:p>
        </w:tc>
      </w:tr>
    </w:tbl>
    <w:p w14:paraId="5DFEDAAD"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518159D" w14:textId="77777777" w:rsidR="008E06B5" w:rsidRPr="005335C5" w:rsidRDefault="008E06B5" w:rsidP="008E06B5">
      <w:pPr>
        <w:rPr>
          <w:lang w:val="sv-SE"/>
        </w:rPr>
      </w:pPr>
      <w:r w:rsidRPr="005335C5">
        <w:rPr>
          <w:rStyle w:val="HideTWBExt"/>
          <w:lang w:val="sv-SE"/>
        </w:rPr>
        <w:t>&lt;/Amend&gt;</w:t>
      </w:r>
    </w:p>
    <w:p w14:paraId="0674184F"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138</w:t>
      </w:r>
      <w:r w:rsidRPr="005335C5">
        <w:rPr>
          <w:rStyle w:val="HideTWBExt"/>
          <w:lang w:val="sv-SE"/>
        </w:rPr>
        <w:t>&lt;/NumAm&gt;</w:t>
      </w:r>
    </w:p>
    <w:p w14:paraId="2ED53C6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457B33FA" w14:textId="77777777" w:rsidR="008E06B5" w:rsidRPr="005335C5" w:rsidRDefault="008E06B5" w:rsidP="008E06B5">
      <w:pPr>
        <w:pStyle w:val="NormalBold"/>
        <w:rPr>
          <w:lang w:val="sv-SE"/>
        </w:rPr>
      </w:pPr>
      <w:r w:rsidRPr="005335C5">
        <w:rPr>
          <w:rStyle w:val="HideTWBExt"/>
          <w:b w:val="0"/>
          <w:lang w:val="sv-SE"/>
        </w:rPr>
        <w:t>&lt;/RepeatBlock-By&gt;</w:t>
      </w:r>
    </w:p>
    <w:p w14:paraId="2285E1A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52D8EDF" w14:textId="77777777" w:rsidR="008E06B5" w:rsidRPr="0015308D" w:rsidRDefault="008E06B5" w:rsidP="008E06B5">
      <w:pPr>
        <w:pStyle w:val="NormalBold"/>
      </w:pPr>
      <w:r w:rsidRPr="0015308D">
        <w:rPr>
          <w:rStyle w:val="HideTWBExt"/>
        </w:rPr>
        <w:t>&lt;Article&gt;</w:t>
      </w:r>
      <w:r w:rsidRPr="0015308D">
        <w:t>Ziffer 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3724DE" w14:textId="77777777" w:rsidTr="00907396">
        <w:trPr>
          <w:trHeight w:hRule="exact" w:val="240"/>
          <w:jc w:val="center"/>
        </w:trPr>
        <w:tc>
          <w:tcPr>
            <w:tcW w:w="9752" w:type="dxa"/>
            <w:gridSpan w:val="2"/>
            <w:tcBorders>
              <w:top w:val="nil"/>
              <w:left w:val="nil"/>
              <w:bottom w:val="nil"/>
              <w:right w:val="nil"/>
            </w:tcBorders>
          </w:tcPr>
          <w:p w14:paraId="3FCEA906" w14:textId="77777777" w:rsidR="008E06B5" w:rsidRPr="0015308D" w:rsidRDefault="008E06B5" w:rsidP="00907396"/>
        </w:tc>
      </w:tr>
      <w:tr w:rsidR="008E06B5" w:rsidRPr="0015308D" w14:paraId="72B33C4A" w14:textId="77777777" w:rsidTr="00907396">
        <w:trPr>
          <w:trHeight w:val="240"/>
          <w:jc w:val="center"/>
        </w:trPr>
        <w:tc>
          <w:tcPr>
            <w:tcW w:w="4876" w:type="dxa"/>
            <w:tcBorders>
              <w:top w:val="nil"/>
              <w:left w:val="nil"/>
              <w:bottom w:val="nil"/>
              <w:right w:val="nil"/>
            </w:tcBorders>
          </w:tcPr>
          <w:p w14:paraId="3C8E42B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8A37B05" w14:textId="77777777" w:rsidR="008E06B5" w:rsidRPr="0015308D" w:rsidRDefault="008E06B5" w:rsidP="00907396">
            <w:pPr>
              <w:pStyle w:val="AmColumnHeading"/>
            </w:pPr>
            <w:r w:rsidRPr="0015308D">
              <w:t>Geänderter Text</w:t>
            </w:r>
          </w:p>
        </w:tc>
      </w:tr>
      <w:tr w:rsidR="008E06B5" w:rsidRPr="0015308D" w14:paraId="46BC154C" w14:textId="77777777" w:rsidTr="00907396">
        <w:trPr>
          <w:jc w:val="center"/>
        </w:trPr>
        <w:tc>
          <w:tcPr>
            <w:tcW w:w="4876" w:type="dxa"/>
            <w:tcBorders>
              <w:top w:val="nil"/>
              <w:left w:val="nil"/>
              <w:bottom w:val="nil"/>
              <w:right w:val="nil"/>
            </w:tcBorders>
          </w:tcPr>
          <w:p w14:paraId="611CDC0A" w14:textId="77777777" w:rsidR="008E06B5" w:rsidRPr="0015308D" w:rsidRDefault="008E06B5" w:rsidP="00907396">
            <w:pPr>
              <w:pStyle w:val="Normal6a"/>
            </w:pPr>
            <w:r w:rsidRPr="0015308D">
              <w:t>4.</w:t>
            </w:r>
            <w:r w:rsidRPr="0015308D">
              <w:tab/>
              <w:t>begrüßt die Ernennung des ersten Kommissionsmitglieds für den Mittelmeerraum und die Einrichtung einer eigenen Generaldirektion,</w:t>
            </w:r>
            <w:r w:rsidRPr="0015308D">
              <w:rPr>
                <w:b/>
                <w:i/>
              </w:rPr>
              <w:t xml:space="preserve"> worauf nun ein kohärenter politischer</w:t>
            </w:r>
            <w:r w:rsidRPr="0015308D">
              <w:t xml:space="preserve"> Fokus und kohärente politische Entscheidungen</w:t>
            </w:r>
            <w:r w:rsidRPr="0015308D">
              <w:rPr>
                <w:b/>
                <w:i/>
              </w:rPr>
              <w:t xml:space="preserve"> folgen müssen</w:t>
            </w:r>
            <w:r w:rsidRPr="0015308D">
              <w:t>;</w:t>
            </w:r>
          </w:p>
        </w:tc>
        <w:tc>
          <w:tcPr>
            <w:tcW w:w="4876" w:type="dxa"/>
            <w:tcBorders>
              <w:top w:val="nil"/>
              <w:left w:val="nil"/>
              <w:bottom w:val="nil"/>
              <w:right w:val="nil"/>
            </w:tcBorders>
          </w:tcPr>
          <w:p w14:paraId="2B3260E6" w14:textId="77777777" w:rsidR="008E06B5" w:rsidRPr="0015308D" w:rsidRDefault="008E06B5" w:rsidP="00907396">
            <w:pPr>
              <w:pStyle w:val="Normal6a"/>
            </w:pPr>
            <w:r w:rsidRPr="0015308D">
              <w:t>4.</w:t>
            </w:r>
            <w:r w:rsidRPr="0015308D">
              <w:tab/>
              <w:t>begrüßt die Ernennung des ersten Kommissionsmitglieds für den Mittelmeerraum und die Einrichtung einer eigenen Generaldirektion,</w:t>
            </w:r>
            <w:r w:rsidRPr="0015308D">
              <w:rPr>
                <w:b/>
                <w:i/>
              </w:rPr>
              <w:t xml:space="preserve"> von der erwartet wird, dass sie einen kohärenten politischen</w:t>
            </w:r>
            <w:r w:rsidRPr="0015308D">
              <w:t xml:space="preserve"> Fokus</w:t>
            </w:r>
            <w:r w:rsidRPr="0015308D">
              <w:rPr>
                <w:b/>
                <w:i/>
              </w:rPr>
              <w:t xml:space="preserve"> verfolgt</w:t>
            </w:r>
            <w:r w:rsidRPr="0015308D">
              <w:t xml:space="preserve"> und kohärente politische Entscheidungen</w:t>
            </w:r>
            <w:r w:rsidRPr="0015308D">
              <w:rPr>
                <w:b/>
                <w:i/>
              </w:rPr>
              <w:t xml:space="preserve"> vorantreibt und sich dabei regelmäßig mit dem Ausschuss für auswärtige Angelegenheiten, der Delegation in der Parlamentarischen Versammlung Europa-Mittelmeer sowie den Delegationen des Parlaments für die Beziehungen zu den Maghreb-Ländern und den Maschrik-Ländern austauscht</w:t>
            </w:r>
            <w:r w:rsidRPr="0015308D">
              <w:t>;</w:t>
            </w:r>
          </w:p>
        </w:tc>
      </w:tr>
    </w:tbl>
    <w:p w14:paraId="3889D1DC"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1A44C92E" w14:textId="77777777" w:rsidR="008E06B5" w:rsidRPr="001A1FA7" w:rsidRDefault="008E06B5" w:rsidP="008E06B5">
      <w:pPr>
        <w:rPr>
          <w:lang w:val="sv-SE"/>
        </w:rPr>
      </w:pPr>
      <w:r w:rsidRPr="001A1FA7">
        <w:rPr>
          <w:rStyle w:val="HideTWBExt"/>
          <w:lang w:val="sv-SE"/>
        </w:rPr>
        <w:t>&lt;/Amend&gt;</w:t>
      </w:r>
    </w:p>
    <w:p w14:paraId="1AEF927C"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139</w:t>
      </w:r>
      <w:r w:rsidRPr="001A1FA7">
        <w:rPr>
          <w:rStyle w:val="HideTWBExt"/>
          <w:b w:val="0"/>
          <w:lang w:val="sv-SE"/>
        </w:rPr>
        <w:t>&lt;/NumAm&gt;</w:t>
      </w:r>
    </w:p>
    <w:p w14:paraId="73D36B9F"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10D4A508" w14:textId="77777777" w:rsidR="008E06B5" w:rsidRPr="001A1FA7" w:rsidRDefault="008E06B5" w:rsidP="008E06B5">
      <w:pPr>
        <w:pStyle w:val="NormalBold"/>
        <w:rPr>
          <w:lang w:val="sv-SE"/>
        </w:rPr>
      </w:pPr>
      <w:r w:rsidRPr="001A1FA7">
        <w:rPr>
          <w:rStyle w:val="HideTWBExt"/>
          <w:b w:val="0"/>
          <w:lang w:val="sv-SE"/>
        </w:rPr>
        <w:t>&lt;/RepeatBlock-By&gt;</w:t>
      </w:r>
    </w:p>
    <w:p w14:paraId="48CBD788"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4F185C04" w14:textId="77777777" w:rsidR="008E06B5" w:rsidRPr="0015308D" w:rsidRDefault="008E06B5" w:rsidP="008E06B5">
      <w:pPr>
        <w:pStyle w:val="NormalBold"/>
      </w:pPr>
      <w:r w:rsidRPr="0015308D">
        <w:rPr>
          <w:rStyle w:val="HideTWBExt"/>
          <w:b w:val="0"/>
        </w:rPr>
        <w:t>&lt;Article&gt;</w:t>
      </w:r>
      <w:r w:rsidRPr="0015308D">
        <w:t>Ziffer 4</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6CBA0EC" w14:textId="77777777" w:rsidTr="00907396">
        <w:trPr>
          <w:trHeight w:hRule="exact" w:val="240"/>
          <w:jc w:val="center"/>
        </w:trPr>
        <w:tc>
          <w:tcPr>
            <w:tcW w:w="9752" w:type="dxa"/>
            <w:gridSpan w:val="2"/>
            <w:tcBorders>
              <w:top w:val="nil"/>
              <w:left w:val="nil"/>
              <w:bottom w:val="nil"/>
              <w:right w:val="nil"/>
            </w:tcBorders>
          </w:tcPr>
          <w:p w14:paraId="748ED699" w14:textId="77777777" w:rsidR="008E06B5" w:rsidRPr="0015308D" w:rsidRDefault="008E06B5" w:rsidP="00907396"/>
        </w:tc>
      </w:tr>
      <w:tr w:rsidR="008E06B5" w:rsidRPr="0015308D" w14:paraId="375B050F" w14:textId="77777777" w:rsidTr="00907396">
        <w:trPr>
          <w:trHeight w:val="240"/>
          <w:jc w:val="center"/>
        </w:trPr>
        <w:tc>
          <w:tcPr>
            <w:tcW w:w="4876" w:type="dxa"/>
            <w:tcBorders>
              <w:top w:val="nil"/>
              <w:left w:val="nil"/>
              <w:bottom w:val="nil"/>
              <w:right w:val="nil"/>
            </w:tcBorders>
          </w:tcPr>
          <w:p w14:paraId="6CE94297"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4BAC9849" w14:textId="77777777" w:rsidR="008E06B5" w:rsidRPr="0015308D" w:rsidRDefault="008E06B5" w:rsidP="00907396">
            <w:pPr>
              <w:pStyle w:val="AmColumnHeading"/>
            </w:pPr>
            <w:r w:rsidRPr="0015308D">
              <w:t>Geänderter Text</w:t>
            </w:r>
          </w:p>
        </w:tc>
      </w:tr>
      <w:tr w:rsidR="008E06B5" w:rsidRPr="0015308D" w14:paraId="3D5B6EB2" w14:textId="77777777" w:rsidTr="00907396">
        <w:trPr>
          <w:jc w:val="center"/>
        </w:trPr>
        <w:tc>
          <w:tcPr>
            <w:tcW w:w="4876" w:type="dxa"/>
            <w:tcBorders>
              <w:top w:val="nil"/>
              <w:left w:val="nil"/>
              <w:bottom w:val="nil"/>
              <w:right w:val="nil"/>
            </w:tcBorders>
          </w:tcPr>
          <w:p w14:paraId="39DDD070" w14:textId="77777777" w:rsidR="008E06B5" w:rsidRPr="0015308D" w:rsidRDefault="008E06B5" w:rsidP="00907396">
            <w:pPr>
              <w:pStyle w:val="Normal6a"/>
            </w:pPr>
            <w:r w:rsidRPr="0015308D">
              <w:t>4.</w:t>
            </w:r>
            <w:r w:rsidRPr="0015308D">
              <w:tab/>
              <w:t>begrüßt die Ernennung des ersten Kommissionsmitglieds für den Mittelmeerraum und die Einrichtung einer eigenen Generaldirektion, worauf nun ein kohärenter politischer Fokus und kohärente politische Entscheidungen folgen müssen;</w:t>
            </w:r>
          </w:p>
        </w:tc>
        <w:tc>
          <w:tcPr>
            <w:tcW w:w="4876" w:type="dxa"/>
            <w:tcBorders>
              <w:top w:val="nil"/>
              <w:left w:val="nil"/>
              <w:bottom w:val="nil"/>
              <w:right w:val="nil"/>
            </w:tcBorders>
          </w:tcPr>
          <w:p w14:paraId="0D92372D" w14:textId="77777777" w:rsidR="008E06B5" w:rsidRPr="0015308D" w:rsidRDefault="008E06B5" w:rsidP="00907396">
            <w:pPr>
              <w:pStyle w:val="Normal6a"/>
            </w:pPr>
            <w:r w:rsidRPr="0015308D">
              <w:t>4.</w:t>
            </w:r>
            <w:r w:rsidRPr="0015308D">
              <w:tab/>
              <w:t xml:space="preserve">begrüßt die Ernennung des ersten Kommissionsmitglieds für den Mittelmeerraum und die Einrichtung einer eigenen Generaldirektion, worauf nun ein kohärenter politischer Fokus und kohärente politische Entscheidungen folgen müssen; </w:t>
            </w:r>
            <w:r w:rsidRPr="0015308D">
              <w:rPr>
                <w:b/>
                <w:i/>
              </w:rPr>
              <w:t>betont insbesondere, dass wirksame Lösungen gefunden werden müssen, um der irregulären Migration und der grenzüberschreitenden Kriminalität vorzubeugen und das Migrationsmanagement zu stärken;</w:t>
            </w:r>
          </w:p>
        </w:tc>
      </w:tr>
    </w:tbl>
    <w:p w14:paraId="77B2891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17421CD0" w14:textId="77777777" w:rsidR="008E06B5" w:rsidRPr="0015308D" w:rsidRDefault="008E06B5" w:rsidP="008E06B5">
      <w:r w:rsidRPr="0015308D">
        <w:rPr>
          <w:rStyle w:val="HideTWBExt"/>
        </w:rPr>
        <w:t>&lt;/Amend&gt;</w:t>
      </w:r>
    </w:p>
    <w:p w14:paraId="1F06F19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140</w:t>
      </w:r>
      <w:r w:rsidRPr="0015308D">
        <w:rPr>
          <w:rStyle w:val="HideTWBExt"/>
        </w:rPr>
        <w:t>&lt;/NumAm&gt;</w:t>
      </w:r>
    </w:p>
    <w:p w14:paraId="686EB2CC"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79CE3BDC" w14:textId="77777777" w:rsidR="008E06B5" w:rsidRPr="0015308D" w:rsidRDefault="008E06B5" w:rsidP="008E06B5">
      <w:pPr>
        <w:pStyle w:val="NormalBold"/>
      </w:pPr>
      <w:r w:rsidRPr="0015308D">
        <w:rPr>
          <w:rStyle w:val="HideTWBExt"/>
          <w:b w:val="0"/>
        </w:rPr>
        <w:t>&lt;/RepeatBlock-By&gt;</w:t>
      </w:r>
    </w:p>
    <w:p w14:paraId="77DB5B8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5527C58" w14:textId="77777777" w:rsidR="008E06B5" w:rsidRPr="0015308D" w:rsidRDefault="008E06B5" w:rsidP="008E06B5">
      <w:pPr>
        <w:pStyle w:val="NormalBold"/>
      </w:pPr>
      <w:r w:rsidRPr="0015308D">
        <w:rPr>
          <w:rStyle w:val="HideTWBExt"/>
        </w:rPr>
        <w:t>&lt;Article&gt;</w:t>
      </w:r>
      <w:r w:rsidRPr="0015308D">
        <w:t>Ziffer 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358FAB" w14:textId="77777777" w:rsidTr="00907396">
        <w:trPr>
          <w:trHeight w:hRule="exact" w:val="240"/>
          <w:jc w:val="center"/>
        </w:trPr>
        <w:tc>
          <w:tcPr>
            <w:tcW w:w="9752" w:type="dxa"/>
            <w:gridSpan w:val="2"/>
            <w:tcBorders>
              <w:top w:val="nil"/>
              <w:left w:val="nil"/>
              <w:bottom w:val="nil"/>
              <w:right w:val="nil"/>
            </w:tcBorders>
          </w:tcPr>
          <w:p w14:paraId="38790806" w14:textId="77777777" w:rsidR="008E06B5" w:rsidRPr="0015308D" w:rsidRDefault="008E06B5" w:rsidP="00907396"/>
        </w:tc>
      </w:tr>
      <w:tr w:rsidR="008E06B5" w:rsidRPr="0015308D" w14:paraId="38BA99CD" w14:textId="77777777" w:rsidTr="00907396">
        <w:trPr>
          <w:trHeight w:val="240"/>
          <w:jc w:val="center"/>
        </w:trPr>
        <w:tc>
          <w:tcPr>
            <w:tcW w:w="4876" w:type="dxa"/>
            <w:tcBorders>
              <w:top w:val="nil"/>
              <w:left w:val="nil"/>
              <w:bottom w:val="nil"/>
              <w:right w:val="nil"/>
            </w:tcBorders>
          </w:tcPr>
          <w:p w14:paraId="1FD5638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857BB55" w14:textId="77777777" w:rsidR="008E06B5" w:rsidRPr="0015308D" w:rsidRDefault="008E06B5" w:rsidP="00907396">
            <w:pPr>
              <w:pStyle w:val="AmColumnHeading"/>
            </w:pPr>
            <w:r w:rsidRPr="0015308D">
              <w:t>Geänderter Text</w:t>
            </w:r>
          </w:p>
        </w:tc>
      </w:tr>
      <w:tr w:rsidR="008E06B5" w:rsidRPr="0015308D" w14:paraId="74D58E88" w14:textId="77777777" w:rsidTr="00907396">
        <w:trPr>
          <w:jc w:val="center"/>
        </w:trPr>
        <w:tc>
          <w:tcPr>
            <w:tcW w:w="4876" w:type="dxa"/>
            <w:tcBorders>
              <w:top w:val="nil"/>
              <w:left w:val="nil"/>
              <w:bottom w:val="nil"/>
              <w:right w:val="nil"/>
            </w:tcBorders>
          </w:tcPr>
          <w:p w14:paraId="69AB12DB" w14:textId="77777777" w:rsidR="008E06B5" w:rsidRPr="0015308D" w:rsidRDefault="008E06B5" w:rsidP="00907396">
            <w:pPr>
              <w:pStyle w:val="Normal6a"/>
            </w:pPr>
            <w:r w:rsidRPr="0015308D">
              <w:t>4.</w:t>
            </w:r>
            <w:r w:rsidRPr="0015308D">
              <w:tab/>
              <w:t>begrüßt die Ernennung des ersten Kommissionsmitglieds für den Mittelmeerraum</w:t>
            </w:r>
            <w:r w:rsidRPr="0015308D">
              <w:rPr>
                <w:b/>
                <w:i/>
              </w:rPr>
              <w:t xml:space="preserve"> und</w:t>
            </w:r>
            <w:r w:rsidRPr="0015308D">
              <w:t xml:space="preserve"> die Einrichtung einer eigenen Generaldirektion, worauf nun ein kohärenter politischer Fokus und kohärente politische Entscheidungen folgen müssen;</w:t>
            </w:r>
          </w:p>
        </w:tc>
        <w:tc>
          <w:tcPr>
            <w:tcW w:w="4876" w:type="dxa"/>
            <w:tcBorders>
              <w:top w:val="nil"/>
              <w:left w:val="nil"/>
              <w:bottom w:val="nil"/>
              <w:right w:val="nil"/>
            </w:tcBorders>
          </w:tcPr>
          <w:p w14:paraId="62FF3D0A" w14:textId="77777777" w:rsidR="008E06B5" w:rsidRPr="0015308D" w:rsidRDefault="008E06B5" w:rsidP="00907396">
            <w:pPr>
              <w:pStyle w:val="Normal6a"/>
            </w:pPr>
            <w:r w:rsidRPr="0015308D">
              <w:t>4.</w:t>
            </w:r>
            <w:r w:rsidRPr="0015308D">
              <w:tab/>
              <w:t>begrüßt die Ernennung des ersten Kommissionsmitglieds für den Mittelmeerraum</w:t>
            </w:r>
            <w:r w:rsidRPr="0015308D">
              <w:rPr>
                <w:b/>
                <w:i/>
              </w:rPr>
              <w:t>,</w:t>
            </w:r>
            <w:r w:rsidRPr="0015308D">
              <w:t xml:space="preserve"> die Einrichtung einer eigenen Generaldirektion</w:t>
            </w:r>
            <w:r w:rsidRPr="0015308D">
              <w:rPr>
                <w:b/>
                <w:i/>
              </w:rPr>
              <w:t xml:space="preserve"> und den Vorschlag der Kommission, den Mittelmeerraum als geografische Region in den nächsten MFR einzubeziehen</w:t>
            </w:r>
            <w:r w:rsidRPr="0015308D">
              <w:t>, worauf nun ein kohärenter politischer Fokus und kohärente politische Entscheidungen folgen müssen</w:t>
            </w:r>
            <w:r w:rsidRPr="0015308D">
              <w:rPr>
                <w:b/>
                <w:i/>
              </w:rPr>
              <w:t>, die durch angemessene finanzielle und personelle Ressourcen gestützt werden</w:t>
            </w:r>
            <w:r w:rsidRPr="0015308D">
              <w:t>;</w:t>
            </w:r>
          </w:p>
        </w:tc>
      </w:tr>
    </w:tbl>
    <w:p w14:paraId="3FC9F8C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25AEB5A" w14:textId="77777777" w:rsidR="008E06B5" w:rsidRPr="0015308D" w:rsidRDefault="008E06B5" w:rsidP="008E06B5">
      <w:r w:rsidRPr="0015308D">
        <w:rPr>
          <w:rStyle w:val="HideTWBExt"/>
        </w:rPr>
        <w:t>&lt;/Amend&gt;</w:t>
      </w:r>
    </w:p>
    <w:p w14:paraId="5148E36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141</w:t>
      </w:r>
      <w:r w:rsidRPr="0015308D">
        <w:rPr>
          <w:rStyle w:val="HideTWBExt"/>
        </w:rPr>
        <w:t>&lt;/NumAm&gt;</w:t>
      </w:r>
    </w:p>
    <w:p w14:paraId="74499127"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45528D17" w14:textId="77777777" w:rsidR="008E06B5" w:rsidRPr="005335C5" w:rsidRDefault="008E06B5" w:rsidP="008E06B5">
      <w:pPr>
        <w:pStyle w:val="NormalBold"/>
        <w:rPr>
          <w:lang w:val="it-IT"/>
        </w:rPr>
      </w:pPr>
      <w:r w:rsidRPr="005335C5">
        <w:rPr>
          <w:rStyle w:val="HideTWBExt"/>
          <w:b w:val="0"/>
          <w:lang w:val="it-IT"/>
        </w:rPr>
        <w:t>&lt;/RepeatBlock-By&gt;</w:t>
      </w:r>
    </w:p>
    <w:p w14:paraId="0AFB720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B51C1F1" w14:textId="77777777" w:rsidR="008E06B5" w:rsidRPr="0015308D" w:rsidRDefault="008E06B5" w:rsidP="008E06B5">
      <w:pPr>
        <w:pStyle w:val="NormalBold"/>
      </w:pPr>
      <w:r w:rsidRPr="0015308D">
        <w:rPr>
          <w:rStyle w:val="HideTWBExt"/>
        </w:rPr>
        <w:lastRenderedPageBreak/>
        <w:t>&lt;Article&gt;</w:t>
      </w:r>
      <w:r w:rsidRPr="0015308D">
        <w:t>Ziffer 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10BB1BE" w14:textId="77777777" w:rsidTr="00907396">
        <w:trPr>
          <w:trHeight w:hRule="exact" w:val="240"/>
          <w:jc w:val="center"/>
        </w:trPr>
        <w:tc>
          <w:tcPr>
            <w:tcW w:w="9752" w:type="dxa"/>
            <w:gridSpan w:val="2"/>
            <w:tcBorders>
              <w:top w:val="nil"/>
              <w:left w:val="nil"/>
              <w:bottom w:val="nil"/>
              <w:right w:val="nil"/>
            </w:tcBorders>
          </w:tcPr>
          <w:p w14:paraId="3A8A271F" w14:textId="77777777" w:rsidR="008E06B5" w:rsidRPr="0015308D" w:rsidRDefault="008E06B5" w:rsidP="00907396"/>
        </w:tc>
      </w:tr>
      <w:tr w:rsidR="008E06B5" w:rsidRPr="0015308D" w14:paraId="1421D2CB" w14:textId="77777777" w:rsidTr="00907396">
        <w:trPr>
          <w:trHeight w:val="240"/>
          <w:jc w:val="center"/>
        </w:trPr>
        <w:tc>
          <w:tcPr>
            <w:tcW w:w="4876" w:type="dxa"/>
            <w:tcBorders>
              <w:top w:val="nil"/>
              <w:left w:val="nil"/>
              <w:bottom w:val="nil"/>
              <w:right w:val="nil"/>
            </w:tcBorders>
          </w:tcPr>
          <w:p w14:paraId="18AEABE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0067E24" w14:textId="77777777" w:rsidR="008E06B5" w:rsidRPr="0015308D" w:rsidRDefault="008E06B5" w:rsidP="00907396">
            <w:pPr>
              <w:pStyle w:val="AmColumnHeading"/>
            </w:pPr>
            <w:r w:rsidRPr="0015308D">
              <w:t>Geänderter Text</w:t>
            </w:r>
          </w:p>
        </w:tc>
      </w:tr>
      <w:tr w:rsidR="008E06B5" w:rsidRPr="0015308D" w14:paraId="43FE3507" w14:textId="77777777" w:rsidTr="00907396">
        <w:trPr>
          <w:jc w:val="center"/>
        </w:trPr>
        <w:tc>
          <w:tcPr>
            <w:tcW w:w="4876" w:type="dxa"/>
            <w:tcBorders>
              <w:top w:val="nil"/>
              <w:left w:val="nil"/>
              <w:bottom w:val="nil"/>
              <w:right w:val="nil"/>
            </w:tcBorders>
          </w:tcPr>
          <w:p w14:paraId="70A07390" w14:textId="77777777" w:rsidR="008E06B5" w:rsidRPr="0015308D" w:rsidRDefault="008E06B5" w:rsidP="00907396">
            <w:pPr>
              <w:pStyle w:val="Normal6a"/>
            </w:pPr>
            <w:r w:rsidRPr="0015308D">
              <w:t>4.</w:t>
            </w:r>
            <w:r w:rsidRPr="0015308D">
              <w:tab/>
            </w:r>
            <w:r w:rsidRPr="0015308D">
              <w:rPr>
                <w:b/>
                <w:i/>
              </w:rPr>
              <w:t>begrüßt</w:t>
            </w:r>
            <w:r w:rsidRPr="0015308D">
              <w:t xml:space="preserve"> die Ernennung des ersten Kommissionsmitglieds für den Mittelmeerraum und die Einrichtung einer eigenen Generaldirektion, worauf nun ein kohärenter politischer Fokus und kohärente politische Entscheidungen folgen müssen;</w:t>
            </w:r>
          </w:p>
        </w:tc>
        <w:tc>
          <w:tcPr>
            <w:tcW w:w="4876" w:type="dxa"/>
            <w:tcBorders>
              <w:top w:val="nil"/>
              <w:left w:val="nil"/>
              <w:bottom w:val="nil"/>
              <w:right w:val="nil"/>
            </w:tcBorders>
          </w:tcPr>
          <w:p w14:paraId="567E3D30" w14:textId="77777777" w:rsidR="008E06B5" w:rsidRPr="0015308D" w:rsidRDefault="008E06B5" w:rsidP="00907396">
            <w:pPr>
              <w:pStyle w:val="Normal6a"/>
            </w:pPr>
            <w:r w:rsidRPr="0015308D">
              <w:t>4.</w:t>
            </w:r>
            <w:r w:rsidRPr="0015308D">
              <w:tab/>
            </w:r>
            <w:r w:rsidRPr="0015308D">
              <w:rPr>
                <w:b/>
                <w:i/>
              </w:rPr>
              <w:t>nimmt</w:t>
            </w:r>
            <w:r w:rsidRPr="0015308D">
              <w:t xml:space="preserve"> die Ernennung des ersten Kommissionsmitglieds für den Mittelmeerraum und die Einrichtung einer eigenen Generaldirektion</w:t>
            </w:r>
            <w:r w:rsidRPr="0015308D">
              <w:rPr>
                <w:b/>
                <w:i/>
              </w:rPr>
              <w:t xml:space="preserve"> zur Kenntnis</w:t>
            </w:r>
            <w:r w:rsidRPr="0015308D">
              <w:t>, worauf nun ein kohärenter politischer Fokus und kohärente politische Entscheidungen folgen müssen;</w:t>
            </w:r>
          </w:p>
        </w:tc>
      </w:tr>
    </w:tbl>
    <w:p w14:paraId="0A45182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7BD2688" w14:textId="77777777" w:rsidR="008E06B5" w:rsidRPr="0015308D" w:rsidRDefault="008E06B5" w:rsidP="008E06B5">
      <w:r w:rsidRPr="0015308D">
        <w:rPr>
          <w:rStyle w:val="HideTWBExt"/>
        </w:rPr>
        <w:t>&lt;/Amend&gt;</w:t>
      </w:r>
    </w:p>
    <w:p w14:paraId="557BE8E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142</w:t>
      </w:r>
      <w:r w:rsidRPr="0015308D">
        <w:rPr>
          <w:rStyle w:val="HideTWBExt"/>
        </w:rPr>
        <w:t>&lt;/NumAm&gt;</w:t>
      </w:r>
    </w:p>
    <w:p w14:paraId="0DA22DCD" w14:textId="77777777" w:rsidR="008E06B5" w:rsidRPr="0015308D" w:rsidRDefault="008E06B5" w:rsidP="008E06B5">
      <w:pPr>
        <w:pStyle w:val="NormalBold"/>
      </w:pPr>
      <w:r w:rsidRPr="0015308D">
        <w:rPr>
          <w:rStyle w:val="HideTWBExt"/>
          <w:b w:val="0"/>
        </w:rPr>
        <w:t>&lt;RepeatBlock-By&gt;&lt;Members&gt;</w:t>
      </w:r>
      <w:r w:rsidRPr="0015308D">
        <w:t>Tomasz Froelich</w:t>
      </w:r>
      <w:r w:rsidRPr="0015308D">
        <w:rPr>
          <w:rStyle w:val="HideTWBExt"/>
          <w:b w:val="0"/>
        </w:rPr>
        <w:t>&lt;/Members&gt;</w:t>
      </w:r>
    </w:p>
    <w:p w14:paraId="21C3C314" w14:textId="77777777" w:rsidR="008E06B5" w:rsidRPr="0015308D" w:rsidRDefault="008E06B5" w:rsidP="008E06B5">
      <w:pPr>
        <w:pStyle w:val="NormalBold"/>
      </w:pPr>
      <w:r w:rsidRPr="0015308D">
        <w:rPr>
          <w:rStyle w:val="HideTWBExt"/>
          <w:b w:val="0"/>
        </w:rPr>
        <w:t>&lt;/RepeatBlock-By&gt;</w:t>
      </w:r>
    </w:p>
    <w:p w14:paraId="6E1F932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C5E3F66" w14:textId="77777777" w:rsidR="008E06B5" w:rsidRPr="0015308D" w:rsidRDefault="008E06B5" w:rsidP="008E06B5">
      <w:pPr>
        <w:pStyle w:val="NormalBold"/>
      </w:pPr>
      <w:r w:rsidRPr="0015308D">
        <w:rPr>
          <w:rStyle w:val="HideTWBExt"/>
        </w:rPr>
        <w:t>&lt;Article&gt;</w:t>
      </w:r>
      <w:r w:rsidRPr="0015308D">
        <w:t>Ziffer 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F90D5DC" w14:textId="77777777" w:rsidTr="00907396">
        <w:trPr>
          <w:trHeight w:hRule="exact" w:val="240"/>
          <w:jc w:val="center"/>
        </w:trPr>
        <w:tc>
          <w:tcPr>
            <w:tcW w:w="9752" w:type="dxa"/>
            <w:gridSpan w:val="2"/>
            <w:tcBorders>
              <w:top w:val="nil"/>
              <w:left w:val="nil"/>
              <w:bottom w:val="nil"/>
              <w:right w:val="nil"/>
            </w:tcBorders>
          </w:tcPr>
          <w:p w14:paraId="56B31747" w14:textId="77777777" w:rsidR="008E06B5" w:rsidRPr="0015308D" w:rsidRDefault="008E06B5" w:rsidP="00907396"/>
        </w:tc>
      </w:tr>
      <w:tr w:rsidR="008E06B5" w:rsidRPr="0015308D" w14:paraId="18BE6F44" w14:textId="77777777" w:rsidTr="00907396">
        <w:trPr>
          <w:trHeight w:val="240"/>
          <w:jc w:val="center"/>
        </w:trPr>
        <w:tc>
          <w:tcPr>
            <w:tcW w:w="4876" w:type="dxa"/>
            <w:tcBorders>
              <w:top w:val="nil"/>
              <w:left w:val="nil"/>
              <w:bottom w:val="nil"/>
              <w:right w:val="nil"/>
            </w:tcBorders>
          </w:tcPr>
          <w:p w14:paraId="6269354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92EF01D" w14:textId="77777777" w:rsidR="008E06B5" w:rsidRPr="0015308D" w:rsidRDefault="008E06B5" w:rsidP="00907396">
            <w:pPr>
              <w:pStyle w:val="AmColumnHeading"/>
            </w:pPr>
            <w:r w:rsidRPr="0015308D">
              <w:t>Geänderter Text</w:t>
            </w:r>
          </w:p>
        </w:tc>
      </w:tr>
      <w:tr w:rsidR="008E06B5" w:rsidRPr="0015308D" w14:paraId="496C743E" w14:textId="77777777" w:rsidTr="00907396">
        <w:trPr>
          <w:jc w:val="center"/>
        </w:trPr>
        <w:tc>
          <w:tcPr>
            <w:tcW w:w="4876" w:type="dxa"/>
            <w:tcBorders>
              <w:top w:val="nil"/>
              <w:left w:val="nil"/>
              <w:bottom w:val="nil"/>
              <w:right w:val="nil"/>
            </w:tcBorders>
          </w:tcPr>
          <w:p w14:paraId="5CBF3860" w14:textId="77777777" w:rsidR="008E06B5" w:rsidRPr="0015308D" w:rsidRDefault="008E06B5" w:rsidP="00907396">
            <w:pPr>
              <w:pStyle w:val="Normal6a"/>
            </w:pPr>
            <w:r w:rsidRPr="0015308D">
              <w:t>4.</w:t>
            </w:r>
            <w:r w:rsidRPr="0015308D">
              <w:tab/>
            </w:r>
            <w:r w:rsidRPr="0015308D">
              <w:rPr>
                <w:b/>
                <w:i/>
              </w:rPr>
              <w:t>begrüßt</w:t>
            </w:r>
            <w:r w:rsidRPr="0015308D">
              <w:t xml:space="preserve"> die Ernennung des ersten Kommissionsmitglieds für den Mittelmeerraum und die Einrichtung einer eigenen Generaldirektion</w:t>
            </w:r>
            <w:r w:rsidRPr="0015308D">
              <w:rPr>
                <w:b/>
                <w:i/>
              </w:rPr>
              <w:t>, worauf</w:t>
            </w:r>
            <w:r w:rsidRPr="0015308D">
              <w:t xml:space="preserve"> nun ein kohärenter politischer Fokus und kohärente politische Entscheidungen folgen müssen;</w:t>
            </w:r>
          </w:p>
        </w:tc>
        <w:tc>
          <w:tcPr>
            <w:tcW w:w="4876" w:type="dxa"/>
            <w:tcBorders>
              <w:top w:val="nil"/>
              <w:left w:val="nil"/>
              <w:bottom w:val="nil"/>
              <w:right w:val="nil"/>
            </w:tcBorders>
          </w:tcPr>
          <w:p w14:paraId="2EE2AF51" w14:textId="68F86220" w:rsidR="008E06B5" w:rsidRPr="0015308D" w:rsidRDefault="008E06B5" w:rsidP="00907396">
            <w:pPr>
              <w:pStyle w:val="Normal6a"/>
            </w:pPr>
            <w:r w:rsidRPr="0015308D">
              <w:t>4.</w:t>
            </w:r>
            <w:r w:rsidRPr="0015308D">
              <w:tab/>
            </w:r>
            <w:r w:rsidRPr="0015308D">
              <w:rPr>
                <w:b/>
                <w:i/>
              </w:rPr>
              <w:t>nimmt</w:t>
            </w:r>
            <w:r w:rsidRPr="0015308D">
              <w:t xml:space="preserve"> die Ernennung des ersten Kommissionsmitglieds für den Mittelmeerraum und die Einrichtung einer eigenen Generaldirektion</w:t>
            </w:r>
            <w:r w:rsidRPr="0015308D">
              <w:rPr>
                <w:b/>
                <w:i/>
              </w:rPr>
              <w:t xml:space="preserve"> zur Kenntnis, besteht jedoch darauf, dass dieser bürokratischen Veränderung</w:t>
            </w:r>
            <w:r w:rsidR="005335C5">
              <w:rPr>
                <w:b/>
                <w:i/>
              </w:rPr>
              <w:t xml:space="preserve"> </w:t>
            </w:r>
            <w:r w:rsidRPr="0015308D">
              <w:t>nun ein kohärenter politischer Fokus und kohärente politische Entscheidungen folgen müssen;</w:t>
            </w:r>
          </w:p>
        </w:tc>
      </w:tr>
    </w:tbl>
    <w:p w14:paraId="60B442B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E715327" w14:textId="77777777" w:rsidR="008E06B5" w:rsidRPr="0015308D" w:rsidRDefault="008E06B5" w:rsidP="008E06B5">
      <w:r w:rsidRPr="0015308D">
        <w:rPr>
          <w:rStyle w:val="HideTWBExt"/>
        </w:rPr>
        <w:t>&lt;/Amend&gt;</w:t>
      </w:r>
    </w:p>
    <w:p w14:paraId="27F27D4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143</w:t>
      </w:r>
      <w:r w:rsidRPr="0015308D">
        <w:rPr>
          <w:rStyle w:val="HideTWBExt"/>
        </w:rPr>
        <w:t>&lt;/NumAm&gt;</w:t>
      </w:r>
    </w:p>
    <w:p w14:paraId="1CBC2818"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795ACF65" w14:textId="77777777" w:rsidR="008E06B5" w:rsidRPr="0015308D" w:rsidRDefault="008E06B5" w:rsidP="008E06B5">
      <w:pPr>
        <w:pStyle w:val="NormalBold"/>
      </w:pPr>
      <w:r w:rsidRPr="0015308D">
        <w:rPr>
          <w:rStyle w:val="HideTWBExt"/>
          <w:b w:val="0"/>
        </w:rPr>
        <w:t>&lt;/RepeatBlock-By&gt;</w:t>
      </w:r>
    </w:p>
    <w:p w14:paraId="2BD35C1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6819947" w14:textId="77777777" w:rsidR="008E06B5" w:rsidRPr="0015308D" w:rsidRDefault="008E06B5" w:rsidP="008E06B5">
      <w:pPr>
        <w:pStyle w:val="NormalBold"/>
      </w:pPr>
      <w:r w:rsidRPr="0015308D">
        <w:rPr>
          <w:rStyle w:val="HideTWBExt"/>
        </w:rPr>
        <w:t>&lt;Article&gt;</w:t>
      </w:r>
      <w:r w:rsidRPr="0015308D">
        <w:t>Ziffer 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272A5AF" w14:textId="77777777" w:rsidTr="00907396">
        <w:trPr>
          <w:trHeight w:hRule="exact" w:val="240"/>
          <w:jc w:val="center"/>
        </w:trPr>
        <w:tc>
          <w:tcPr>
            <w:tcW w:w="9752" w:type="dxa"/>
            <w:gridSpan w:val="2"/>
            <w:tcBorders>
              <w:top w:val="nil"/>
              <w:left w:val="nil"/>
              <w:bottom w:val="nil"/>
              <w:right w:val="nil"/>
            </w:tcBorders>
          </w:tcPr>
          <w:p w14:paraId="14E22358" w14:textId="77777777" w:rsidR="008E06B5" w:rsidRPr="0015308D" w:rsidRDefault="008E06B5" w:rsidP="00907396"/>
        </w:tc>
      </w:tr>
      <w:tr w:rsidR="008E06B5" w:rsidRPr="0015308D" w14:paraId="3DC04E3E" w14:textId="77777777" w:rsidTr="00907396">
        <w:trPr>
          <w:trHeight w:val="240"/>
          <w:jc w:val="center"/>
        </w:trPr>
        <w:tc>
          <w:tcPr>
            <w:tcW w:w="4876" w:type="dxa"/>
            <w:tcBorders>
              <w:top w:val="nil"/>
              <w:left w:val="nil"/>
              <w:bottom w:val="nil"/>
              <w:right w:val="nil"/>
            </w:tcBorders>
          </w:tcPr>
          <w:p w14:paraId="434B05B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02605FB" w14:textId="77777777" w:rsidR="008E06B5" w:rsidRPr="0015308D" w:rsidRDefault="008E06B5" w:rsidP="00907396">
            <w:pPr>
              <w:pStyle w:val="AmColumnHeading"/>
            </w:pPr>
            <w:r w:rsidRPr="0015308D">
              <w:t>Geänderter Text</w:t>
            </w:r>
          </w:p>
        </w:tc>
      </w:tr>
      <w:tr w:rsidR="008E06B5" w:rsidRPr="0015308D" w14:paraId="79E3548B" w14:textId="77777777" w:rsidTr="00907396">
        <w:trPr>
          <w:jc w:val="center"/>
        </w:trPr>
        <w:tc>
          <w:tcPr>
            <w:tcW w:w="4876" w:type="dxa"/>
            <w:tcBorders>
              <w:top w:val="nil"/>
              <w:left w:val="nil"/>
              <w:bottom w:val="nil"/>
              <w:right w:val="nil"/>
            </w:tcBorders>
          </w:tcPr>
          <w:p w14:paraId="1586751F" w14:textId="77777777" w:rsidR="008E06B5" w:rsidRPr="0015308D" w:rsidRDefault="008E06B5" w:rsidP="00907396">
            <w:pPr>
              <w:pStyle w:val="Normal6a"/>
            </w:pPr>
            <w:r w:rsidRPr="0015308D">
              <w:t>4.</w:t>
            </w:r>
            <w:r w:rsidRPr="0015308D">
              <w:tab/>
            </w:r>
            <w:r w:rsidRPr="0015308D">
              <w:rPr>
                <w:b/>
                <w:i/>
              </w:rPr>
              <w:t>begrüßt</w:t>
            </w:r>
            <w:r w:rsidRPr="0015308D">
              <w:t xml:space="preserve"> die Ernennung des ersten Kommissionsmitglieds für den Mittelmeerraum und die Einrichtung einer eigenen Generaldirektion,</w:t>
            </w:r>
            <w:r w:rsidRPr="0015308D">
              <w:rPr>
                <w:b/>
                <w:i/>
              </w:rPr>
              <w:t xml:space="preserve"> worauf nun ein </w:t>
            </w:r>
            <w:r w:rsidRPr="0015308D">
              <w:rPr>
                <w:b/>
                <w:i/>
              </w:rPr>
              <w:lastRenderedPageBreak/>
              <w:t>kohärenter politischer Fokus und kohärente politische Entscheidungen folgen müssen</w:t>
            </w:r>
            <w:r w:rsidRPr="0015308D">
              <w:t>;</w:t>
            </w:r>
          </w:p>
        </w:tc>
        <w:tc>
          <w:tcPr>
            <w:tcW w:w="4876" w:type="dxa"/>
            <w:tcBorders>
              <w:top w:val="nil"/>
              <w:left w:val="nil"/>
              <w:bottom w:val="nil"/>
              <w:right w:val="nil"/>
            </w:tcBorders>
          </w:tcPr>
          <w:p w14:paraId="6247DC82" w14:textId="77777777" w:rsidR="008E06B5" w:rsidRPr="0015308D" w:rsidRDefault="008E06B5" w:rsidP="00907396">
            <w:pPr>
              <w:pStyle w:val="Normal6a"/>
            </w:pPr>
            <w:r w:rsidRPr="0015308D">
              <w:lastRenderedPageBreak/>
              <w:t>4.</w:t>
            </w:r>
            <w:r w:rsidRPr="0015308D">
              <w:tab/>
            </w:r>
            <w:r w:rsidRPr="0015308D">
              <w:rPr>
                <w:b/>
                <w:i/>
              </w:rPr>
              <w:t>bedauert</w:t>
            </w:r>
            <w:r w:rsidRPr="0015308D">
              <w:t xml:space="preserve"> die Ernennung des ersten Kommissionsmitglieds für den Mittelmeerraum und die Einrichtung einer eigenen Generaldirektion,</w:t>
            </w:r>
            <w:r w:rsidRPr="0015308D">
              <w:rPr>
                <w:b/>
                <w:i/>
              </w:rPr>
              <w:t xml:space="preserve"> die die Gefahr </w:t>
            </w:r>
            <w:r w:rsidRPr="0015308D">
              <w:rPr>
                <w:b/>
                <w:i/>
              </w:rPr>
              <w:lastRenderedPageBreak/>
              <w:t>einer weiteren Ausweitung der Bürokratie und zusätzlicher Kosten für die EU-Steuerzahler birgt, ohne dass Ergebnisse garantiert sind</w:t>
            </w:r>
            <w:r w:rsidRPr="0015308D">
              <w:t>;</w:t>
            </w:r>
          </w:p>
        </w:tc>
      </w:tr>
    </w:tbl>
    <w:p w14:paraId="212F593A"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07EBBF2" w14:textId="77777777" w:rsidR="008E06B5" w:rsidRPr="005335C5" w:rsidRDefault="008E06B5" w:rsidP="008E06B5">
      <w:pPr>
        <w:rPr>
          <w:lang w:val="sv-SE"/>
        </w:rPr>
      </w:pPr>
      <w:r w:rsidRPr="005335C5">
        <w:rPr>
          <w:rStyle w:val="HideTWBExt"/>
          <w:lang w:val="sv-SE"/>
        </w:rPr>
        <w:t>&lt;/Amend&gt;</w:t>
      </w:r>
    </w:p>
    <w:p w14:paraId="56EDDB60"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144</w:t>
      </w:r>
      <w:r w:rsidRPr="005335C5">
        <w:rPr>
          <w:rStyle w:val="HideTWBExt"/>
          <w:b w:val="0"/>
          <w:lang w:val="sv-SE"/>
        </w:rPr>
        <w:t>&lt;/NumAm&gt;</w:t>
      </w:r>
    </w:p>
    <w:p w14:paraId="7E05E09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4286F912" w14:textId="77777777" w:rsidR="008E06B5" w:rsidRPr="005335C5" w:rsidRDefault="008E06B5" w:rsidP="008E06B5">
      <w:pPr>
        <w:pStyle w:val="NormalBold"/>
        <w:rPr>
          <w:lang w:val="sv-SE"/>
        </w:rPr>
      </w:pPr>
      <w:r w:rsidRPr="005335C5">
        <w:rPr>
          <w:rStyle w:val="HideTWBExt"/>
          <w:b w:val="0"/>
          <w:lang w:val="sv-SE"/>
        </w:rPr>
        <w:t>&lt;/RepeatBlock-By&gt;</w:t>
      </w:r>
    </w:p>
    <w:p w14:paraId="4F0E0220"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6774769D" w14:textId="77777777" w:rsidR="008E06B5" w:rsidRPr="0015308D" w:rsidRDefault="008E06B5" w:rsidP="008E06B5">
      <w:pPr>
        <w:pStyle w:val="NormalBold"/>
      </w:pPr>
      <w:r w:rsidRPr="0015308D">
        <w:rPr>
          <w:rStyle w:val="HideTWBExt"/>
          <w:b w:val="0"/>
        </w:rPr>
        <w:t>&lt;Article&gt;</w:t>
      </w:r>
      <w:r w:rsidRPr="0015308D">
        <w:t>Ziffer 4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2752C86" w14:textId="77777777" w:rsidTr="00907396">
        <w:trPr>
          <w:trHeight w:hRule="exact" w:val="240"/>
          <w:jc w:val="center"/>
        </w:trPr>
        <w:tc>
          <w:tcPr>
            <w:tcW w:w="9752" w:type="dxa"/>
            <w:gridSpan w:val="2"/>
            <w:tcBorders>
              <w:top w:val="nil"/>
              <w:left w:val="nil"/>
              <w:bottom w:val="nil"/>
              <w:right w:val="nil"/>
            </w:tcBorders>
          </w:tcPr>
          <w:p w14:paraId="79F761F0" w14:textId="77777777" w:rsidR="008E06B5" w:rsidRPr="0015308D" w:rsidRDefault="008E06B5" w:rsidP="00907396"/>
        </w:tc>
      </w:tr>
      <w:tr w:rsidR="008E06B5" w:rsidRPr="0015308D" w14:paraId="7411500B" w14:textId="77777777" w:rsidTr="00907396">
        <w:trPr>
          <w:trHeight w:val="240"/>
          <w:jc w:val="center"/>
        </w:trPr>
        <w:tc>
          <w:tcPr>
            <w:tcW w:w="4876" w:type="dxa"/>
            <w:tcBorders>
              <w:top w:val="nil"/>
              <w:left w:val="nil"/>
              <w:bottom w:val="nil"/>
              <w:right w:val="nil"/>
            </w:tcBorders>
          </w:tcPr>
          <w:p w14:paraId="0439DFB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B48D49D" w14:textId="77777777" w:rsidR="008E06B5" w:rsidRPr="0015308D" w:rsidRDefault="008E06B5" w:rsidP="00907396">
            <w:pPr>
              <w:pStyle w:val="AmColumnHeading"/>
            </w:pPr>
            <w:r w:rsidRPr="0015308D">
              <w:t>Geänderter Text</w:t>
            </w:r>
          </w:p>
        </w:tc>
      </w:tr>
      <w:tr w:rsidR="008E06B5" w:rsidRPr="0015308D" w14:paraId="41141B9B" w14:textId="77777777" w:rsidTr="00907396">
        <w:trPr>
          <w:jc w:val="center"/>
        </w:trPr>
        <w:tc>
          <w:tcPr>
            <w:tcW w:w="4876" w:type="dxa"/>
            <w:tcBorders>
              <w:top w:val="nil"/>
              <w:left w:val="nil"/>
              <w:bottom w:val="nil"/>
              <w:right w:val="nil"/>
            </w:tcBorders>
          </w:tcPr>
          <w:p w14:paraId="57389B00" w14:textId="77777777" w:rsidR="008E06B5" w:rsidRPr="0015308D" w:rsidRDefault="008E06B5" w:rsidP="00907396">
            <w:pPr>
              <w:pStyle w:val="Normal6a"/>
            </w:pPr>
          </w:p>
        </w:tc>
        <w:tc>
          <w:tcPr>
            <w:tcW w:w="4876" w:type="dxa"/>
            <w:tcBorders>
              <w:top w:val="nil"/>
              <w:left w:val="nil"/>
              <w:bottom w:val="nil"/>
              <w:right w:val="nil"/>
            </w:tcBorders>
          </w:tcPr>
          <w:p w14:paraId="319F2325" w14:textId="77777777" w:rsidR="008E06B5" w:rsidRPr="0015308D" w:rsidRDefault="008E06B5" w:rsidP="00907396">
            <w:pPr>
              <w:pStyle w:val="Normal6a"/>
            </w:pPr>
            <w:r w:rsidRPr="0015308D">
              <w:rPr>
                <w:b/>
                <w:i/>
              </w:rPr>
              <w:t>4a.</w:t>
            </w:r>
            <w:r w:rsidRPr="0015308D">
              <w:tab/>
            </w:r>
            <w:r w:rsidRPr="0015308D">
              <w:rPr>
                <w:b/>
                <w:i/>
              </w:rPr>
              <w:t>ist der Ansicht, dass die Ernennung der EU-Kommissarin für den Mittelmeerraum und die sich daraus ergebende Hebelwirkung auch genutzt werden müssen, um dem Ziel näherzukommen, dass sich die Besatzungstruppen der Türkei aus dem Hoheitsgebiet Zyperns, eines Mitgliedstaats der EU, zurückziehen;</w:t>
            </w:r>
          </w:p>
        </w:tc>
      </w:tr>
    </w:tbl>
    <w:p w14:paraId="3B73E8FE"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{FI}</w:t>
      </w:r>
      <w:r w:rsidRPr="005335C5">
        <w:rPr>
          <w:lang w:val="sv-SE"/>
        </w:rPr>
        <w:t>fi</w:t>
      </w:r>
      <w:r w:rsidRPr="005335C5">
        <w:rPr>
          <w:rStyle w:val="HideTWBExt"/>
          <w:lang w:val="sv-SE"/>
        </w:rPr>
        <w:t>&lt;/Original&gt;</w:t>
      </w:r>
    </w:p>
    <w:p w14:paraId="68BE3063" w14:textId="77777777" w:rsidR="008E06B5" w:rsidRPr="005335C5" w:rsidRDefault="008E06B5" w:rsidP="008E06B5">
      <w:pPr>
        <w:rPr>
          <w:lang w:val="sv-SE"/>
        </w:rPr>
      </w:pPr>
      <w:r w:rsidRPr="005335C5">
        <w:rPr>
          <w:rStyle w:val="HideTWBExt"/>
          <w:lang w:val="sv-SE"/>
        </w:rPr>
        <w:t>&lt;/Amend&gt;</w:t>
      </w:r>
    </w:p>
    <w:p w14:paraId="099B50D3"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145</w:t>
      </w:r>
      <w:r w:rsidRPr="005335C5">
        <w:rPr>
          <w:rStyle w:val="HideTWBExt"/>
          <w:lang w:val="sv-SE"/>
        </w:rPr>
        <w:t>&lt;/NumAm&gt;</w:t>
      </w:r>
    </w:p>
    <w:p w14:paraId="26786534"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73CF385B" w14:textId="77777777" w:rsidR="008E06B5" w:rsidRPr="005335C5" w:rsidRDefault="008E06B5" w:rsidP="008E06B5">
      <w:pPr>
        <w:pStyle w:val="NormalBold"/>
        <w:rPr>
          <w:lang w:val="sv-SE"/>
        </w:rPr>
      </w:pPr>
      <w:r w:rsidRPr="005335C5">
        <w:rPr>
          <w:rStyle w:val="HideTWBExt"/>
          <w:b w:val="0"/>
          <w:lang w:val="sv-SE"/>
        </w:rPr>
        <w:t>&lt;/RepeatBlock-By&gt;</w:t>
      </w:r>
    </w:p>
    <w:p w14:paraId="6FB1EB4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79CC6B6" w14:textId="77777777" w:rsidR="008E06B5" w:rsidRPr="0015308D" w:rsidRDefault="008E06B5" w:rsidP="008E06B5">
      <w:pPr>
        <w:pStyle w:val="NormalBold"/>
      </w:pPr>
      <w:r w:rsidRPr="0015308D">
        <w:rPr>
          <w:rStyle w:val="HideTWBExt"/>
        </w:rPr>
        <w:t>&lt;Article&gt;</w:t>
      </w:r>
      <w:r w:rsidRPr="0015308D">
        <w:t>Ziffer 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B3D745F" w14:textId="77777777" w:rsidTr="00907396">
        <w:trPr>
          <w:trHeight w:hRule="exact" w:val="240"/>
          <w:jc w:val="center"/>
        </w:trPr>
        <w:tc>
          <w:tcPr>
            <w:tcW w:w="9752" w:type="dxa"/>
            <w:gridSpan w:val="2"/>
            <w:tcBorders>
              <w:top w:val="nil"/>
              <w:left w:val="nil"/>
              <w:bottom w:val="nil"/>
              <w:right w:val="nil"/>
            </w:tcBorders>
          </w:tcPr>
          <w:p w14:paraId="747FF095" w14:textId="77777777" w:rsidR="008E06B5" w:rsidRPr="0015308D" w:rsidRDefault="008E06B5" w:rsidP="00907396"/>
        </w:tc>
      </w:tr>
      <w:tr w:rsidR="008E06B5" w:rsidRPr="0015308D" w14:paraId="29E331BA" w14:textId="77777777" w:rsidTr="00907396">
        <w:trPr>
          <w:trHeight w:val="240"/>
          <w:jc w:val="center"/>
        </w:trPr>
        <w:tc>
          <w:tcPr>
            <w:tcW w:w="4876" w:type="dxa"/>
            <w:tcBorders>
              <w:top w:val="nil"/>
              <w:left w:val="nil"/>
              <w:bottom w:val="nil"/>
              <w:right w:val="nil"/>
            </w:tcBorders>
          </w:tcPr>
          <w:p w14:paraId="2FA63E4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7AED9B8" w14:textId="77777777" w:rsidR="008E06B5" w:rsidRPr="0015308D" w:rsidRDefault="008E06B5" w:rsidP="00907396">
            <w:pPr>
              <w:pStyle w:val="AmColumnHeading"/>
            </w:pPr>
            <w:r w:rsidRPr="0015308D">
              <w:t>Geänderter Text</w:t>
            </w:r>
          </w:p>
        </w:tc>
      </w:tr>
      <w:tr w:rsidR="008E06B5" w:rsidRPr="0015308D" w14:paraId="4BAC80D4" w14:textId="77777777" w:rsidTr="00907396">
        <w:trPr>
          <w:jc w:val="center"/>
        </w:trPr>
        <w:tc>
          <w:tcPr>
            <w:tcW w:w="4876" w:type="dxa"/>
            <w:tcBorders>
              <w:top w:val="nil"/>
              <w:left w:val="nil"/>
              <w:bottom w:val="nil"/>
              <w:right w:val="nil"/>
            </w:tcBorders>
          </w:tcPr>
          <w:p w14:paraId="0BF763CC" w14:textId="77777777" w:rsidR="008E06B5" w:rsidRPr="0015308D" w:rsidRDefault="008E06B5" w:rsidP="00907396">
            <w:pPr>
              <w:pStyle w:val="Normal6a"/>
            </w:pPr>
            <w:r w:rsidRPr="0015308D">
              <w:t>5.</w:t>
            </w:r>
            <w:r w:rsidRPr="0015308D">
              <w:tab/>
              <w:t>unterstützt die im Aktionsplan als vorrangig eingestuften Maßnahmen; ist der Ansicht, dass alle Phasen auf einem kohärenten strategischen Ansatz beruhen sollten, der über eine bloße Liste von Maßnahmen hinausgeht;</w:t>
            </w:r>
          </w:p>
        </w:tc>
        <w:tc>
          <w:tcPr>
            <w:tcW w:w="4876" w:type="dxa"/>
            <w:tcBorders>
              <w:top w:val="nil"/>
              <w:left w:val="nil"/>
              <w:bottom w:val="nil"/>
              <w:right w:val="nil"/>
            </w:tcBorders>
          </w:tcPr>
          <w:p w14:paraId="2CBC3791" w14:textId="77777777" w:rsidR="008E06B5" w:rsidRPr="0015308D" w:rsidRDefault="008E06B5" w:rsidP="00907396">
            <w:pPr>
              <w:pStyle w:val="Normal6a"/>
            </w:pPr>
            <w:r w:rsidRPr="0015308D">
              <w:t>5.</w:t>
            </w:r>
            <w:r w:rsidRPr="0015308D">
              <w:tab/>
              <w:t>unterstützt die im Aktionsplan als vorrangig eingestuften Maßnahmen; ist der Ansicht, dass alle Phasen auf einem kohärenten strategischen Ansatz beruhen sollten, der über eine bloße Liste von Maßnahmen hinausgeht;</w:t>
            </w:r>
            <w:r w:rsidRPr="0015308D">
              <w:rPr>
                <w:b/>
                <w:i/>
              </w:rPr>
              <w:t xml:space="preserve"> unterstützt die Themenbereiche des Pakts, die sich in die folgenden drei Säulen gliedern lassen: 1) Menschen: treibende Kraft für Wandel, Austausch und Innovation, 2) stärkere, </w:t>
            </w:r>
            <w:r w:rsidRPr="0015308D">
              <w:rPr>
                <w:b/>
                <w:i/>
              </w:rPr>
              <w:lastRenderedPageBreak/>
              <w:t>nachhaltigere und integrierte Volkswirtschaften und 3) Sicherheit,</w:t>
            </w:r>
            <w:r w:rsidRPr="0015308D">
              <w:rPr>
                <w:b/>
                <w:i/>
              </w:rPr>
              <w:cr/>
            </w:r>
            <w:r w:rsidRPr="0015308D">
              <w:rPr>
                <w:b/>
                <w:i/>
              </w:rPr>
              <w:br/>
              <w:t>Vorsorge und Migrationsmanagement; betont, dass bestehende Initiativen gestärkt werden müssen, statt parallele Strukturen zu schaffen, einschließlich der nationalen Strategien der Mitgliedstaaten wie des Mattei-Plans für Afrika und des damit verbundenen Rom-Prozesses, wie bereits im Pakt selbst anerkannt wird; fordert die Kommission nachdrücklich auf, dafür zu sorgen, dass der Aktionsplan auf Synergien mit bestehenden Initiativen aufbaut, um die Wirksamkeit zu maximieren und Doppelarbeit zu vermeiden;</w:t>
            </w:r>
          </w:p>
        </w:tc>
      </w:tr>
    </w:tbl>
    <w:p w14:paraId="33D725F9"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5FD89CF1" w14:textId="77777777" w:rsidR="008E06B5" w:rsidRPr="005335C5" w:rsidRDefault="008E06B5" w:rsidP="008E06B5">
      <w:pPr>
        <w:rPr>
          <w:lang w:val="sv-SE"/>
        </w:rPr>
      </w:pPr>
      <w:r w:rsidRPr="005335C5">
        <w:rPr>
          <w:rStyle w:val="HideTWBExt"/>
          <w:lang w:val="sv-SE"/>
        </w:rPr>
        <w:t>&lt;/Amend&gt;</w:t>
      </w:r>
    </w:p>
    <w:p w14:paraId="52A9A68F"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146</w:t>
      </w:r>
      <w:r w:rsidRPr="005335C5">
        <w:rPr>
          <w:rStyle w:val="HideTWBExt"/>
          <w:lang w:val="sv-SE"/>
        </w:rPr>
        <w:t>&lt;/NumAm&gt;</w:t>
      </w:r>
    </w:p>
    <w:p w14:paraId="5167A5E6"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10543C41" w14:textId="77777777" w:rsidR="008E06B5" w:rsidRPr="005335C5" w:rsidRDefault="008E06B5" w:rsidP="008E06B5">
      <w:pPr>
        <w:pStyle w:val="NormalBold"/>
        <w:rPr>
          <w:lang w:val="sv-SE"/>
        </w:rPr>
      </w:pPr>
      <w:r w:rsidRPr="005335C5">
        <w:rPr>
          <w:rStyle w:val="HideTWBExt"/>
          <w:b w:val="0"/>
          <w:lang w:val="sv-SE"/>
        </w:rPr>
        <w:t>&lt;/RepeatBlock-By&gt;</w:t>
      </w:r>
    </w:p>
    <w:p w14:paraId="0A9838F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CCE5425" w14:textId="77777777" w:rsidR="008E06B5" w:rsidRPr="0015308D" w:rsidRDefault="008E06B5" w:rsidP="008E06B5">
      <w:pPr>
        <w:pStyle w:val="NormalBold"/>
      </w:pPr>
      <w:r w:rsidRPr="0015308D">
        <w:rPr>
          <w:rStyle w:val="HideTWBExt"/>
        </w:rPr>
        <w:t>&lt;Article&gt;</w:t>
      </w:r>
      <w:r w:rsidRPr="0015308D">
        <w:t>Ziffer 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37029E6" w14:textId="77777777" w:rsidTr="00907396">
        <w:trPr>
          <w:trHeight w:hRule="exact" w:val="240"/>
          <w:jc w:val="center"/>
        </w:trPr>
        <w:tc>
          <w:tcPr>
            <w:tcW w:w="9752" w:type="dxa"/>
            <w:gridSpan w:val="2"/>
            <w:tcBorders>
              <w:top w:val="nil"/>
              <w:left w:val="nil"/>
              <w:bottom w:val="nil"/>
              <w:right w:val="nil"/>
            </w:tcBorders>
          </w:tcPr>
          <w:p w14:paraId="627EBEF2" w14:textId="77777777" w:rsidR="008E06B5" w:rsidRPr="0015308D" w:rsidRDefault="008E06B5" w:rsidP="00907396"/>
        </w:tc>
      </w:tr>
      <w:tr w:rsidR="008E06B5" w:rsidRPr="0015308D" w14:paraId="05D16713" w14:textId="77777777" w:rsidTr="00907396">
        <w:trPr>
          <w:trHeight w:val="240"/>
          <w:jc w:val="center"/>
        </w:trPr>
        <w:tc>
          <w:tcPr>
            <w:tcW w:w="4876" w:type="dxa"/>
            <w:tcBorders>
              <w:top w:val="nil"/>
              <w:left w:val="nil"/>
              <w:bottom w:val="nil"/>
              <w:right w:val="nil"/>
            </w:tcBorders>
          </w:tcPr>
          <w:p w14:paraId="71042A2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D30771" w14:textId="77777777" w:rsidR="008E06B5" w:rsidRPr="0015308D" w:rsidRDefault="008E06B5" w:rsidP="00907396">
            <w:pPr>
              <w:pStyle w:val="AmColumnHeading"/>
            </w:pPr>
            <w:r w:rsidRPr="0015308D">
              <w:t>Geänderter Text</w:t>
            </w:r>
          </w:p>
        </w:tc>
      </w:tr>
      <w:tr w:rsidR="008E06B5" w:rsidRPr="0015308D" w14:paraId="1E0A32F7" w14:textId="77777777" w:rsidTr="00907396">
        <w:trPr>
          <w:jc w:val="center"/>
        </w:trPr>
        <w:tc>
          <w:tcPr>
            <w:tcW w:w="4876" w:type="dxa"/>
            <w:tcBorders>
              <w:top w:val="nil"/>
              <w:left w:val="nil"/>
              <w:bottom w:val="nil"/>
              <w:right w:val="nil"/>
            </w:tcBorders>
          </w:tcPr>
          <w:p w14:paraId="4D6C0264" w14:textId="77777777" w:rsidR="008E06B5" w:rsidRPr="0015308D" w:rsidRDefault="008E06B5" w:rsidP="00907396">
            <w:pPr>
              <w:pStyle w:val="Normal6a"/>
            </w:pPr>
            <w:r w:rsidRPr="0015308D">
              <w:t>5.</w:t>
            </w:r>
            <w:r w:rsidRPr="0015308D">
              <w:tab/>
              <w:t>unterstützt die im Aktionsplan als vorrangig eingestuften Maßnahmen; ist der Ansicht, dass alle Phasen auf einem kohärenten strategischen Ansatz beruhen sollten, der über eine bloße Liste von Maßnahmen hinausgeht;</w:t>
            </w:r>
          </w:p>
        </w:tc>
        <w:tc>
          <w:tcPr>
            <w:tcW w:w="4876" w:type="dxa"/>
            <w:tcBorders>
              <w:top w:val="nil"/>
              <w:left w:val="nil"/>
              <w:bottom w:val="nil"/>
              <w:right w:val="nil"/>
            </w:tcBorders>
          </w:tcPr>
          <w:p w14:paraId="43A4A2E6" w14:textId="77777777" w:rsidR="008E06B5" w:rsidRPr="0015308D" w:rsidRDefault="008E06B5" w:rsidP="00907396">
            <w:pPr>
              <w:pStyle w:val="Normal6a"/>
            </w:pPr>
            <w:r w:rsidRPr="0015308D">
              <w:t>5.</w:t>
            </w:r>
            <w:r w:rsidRPr="0015308D">
              <w:tab/>
              <w:t xml:space="preserve">unterstützt die im Aktionsplan als vorrangig eingestuften Maßnahmen; ist der Ansicht, dass alle Phasen auf einem kohärenten strategischen Ansatz beruhen sollten, der über eine bloße Liste von Maßnahmen hinausgeht; </w:t>
            </w:r>
            <w:r w:rsidRPr="0015308D">
              <w:rPr>
                <w:b/>
                <w:i/>
              </w:rPr>
              <w:t>erwartet, dass der Aktionsplan regelmäßig aktualisiert und an die jeweiligen Kontexte angepasst wird und dem Parlament sowie seinen jeweiligen Ausschüssen und Delegationen Bericht erstattet wird;</w:t>
            </w:r>
          </w:p>
        </w:tc>
      </w:tr>
    </w:tbl>
    <w:p w14:paraId="0851E64E"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48FCF722" w14:textId="77777777" w:rsidR="008E06B5" w:rsidRPr="005335C5" w:rsidRDefault="008E06B5" w:rsidP="008E06B5">
      <w:pPr>
        <w:rPr>
          <w:lang w:val="sv-SE"/>
        </w:rPr>
      </w:pPr>
      <w:r w:rsidRPr="005335C5">
        <w:rPr>
          <w:rStyle w:val="HideTWBExt"/>
          <w:lang w:val="sv-SE"/>
        </w:rPr>
        <w:t>&lt;/Amend&gt;</w:t>
      </w:r>
    </w:p>
    <w:p w14:paraId="4DE0189D"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147</w:t>
      </w:r>
      <w:r w:rsidRPr="005335C5">
        <w:rPr>
          <w:rStyle w:val="HideTWBExt"/>
          <w:b w:val="0"/>
          <w:lang w:val="sv-SE"/>
        </w:rPr>
        <w:t>&lt;/NumAm&gt;</w:t>
      </w:r>
    </w:p>
    <w:p w14:paraId="291D162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5BE89FB4" w14:textId="77777777" w:rsidR="008E06B5" w:rsidRPr="005335C5" w:rsidRDefault="008E06B5" w:rsidP="008E06B5">
      <w:pPr>
        <w:pStyle w:val="NormalBold"/>
        <w:rPr>
          <w:lang w:val="sv-SE"/>
        </w:rPr>
      </w:pPr>
      <w:r w:rsidRPr="005335C5">
        <w:rPr>
          <w:rStyle w:val="HideTWBExt"/>
          <w:b w:val="0"/>
          <w:lang w:val="sv-SE"/>
        </w:rPr>
        <w:t>&lt;/RepeatBlock-By&gt;</w:t>
      </w:r>
    </w:p>
    <w:p w14:paraId="064390B0" w14:textId="77777777" w:rsidR="008E06B5" w:rsidRPr="0015308D" w:rsidRDefault="008E06B5" w:rsidP="008E06B5">
      <w:pPr>
        <w:pStyle w:val="NormalBold"/>
      </w:pPr>
      <w:r w:rsidRPr="0015308D">
        <w:rPr>
          <w:rStyle w:val="HideTWBExt"/>
          <w:b w:val="0"/>
        </w:rPr>
        <w:lastRenderedPageBreak/>
        <w:t>&lt;DocAmend&gt;</w:t>
      </w:r>
      <w:r w:rsidRPr="0015308D">
        <w:t>Entschließungsantrag</w:t>
      </w:r>
      <w:r w:rsidRPr="0015308D">
        <w:rPr>
          <w:rStyle w:val="HideTWBExt"/>
          <w:b w:val="0"/>
        </w:rPr>
        <w:t>&lt;/DocAmend&gt;</w:t>
      </w:r>
    </w:p>
    <w:p w14:paraId="691270AC" w14:textId="77777777" w:rsidR="008E06B5" w:rsidRPr="0015308D" w:rsidRDefault="008E06B5" w:rsidP="008E06B5">
      <w:pPr>
        <w:pStyle w:val="NormalBold"/>
      </w:pPr>
      <w:r w:rsidRPr="0015308D">
        <w:rPr>
          <w:rStyle w:val="HideTWBExt"/>
          <w:b w:val="0"/>
        </w:rPr>
        <w:t>&lt;Article&gt;</w:t>
      </w:r>
      <w:r w:rsidRPr="0015308D">
        <w:t>Ziffer 5</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56F13BF" w14:textId="77777777" w:rsidTr="00907396">
        <w:trPr>
          <w:trHeight w:hRule="exact" w:val="240"/>
          <w:jc w:val="center"/>
        </w:trPr>
        <w:tc>
          <w:tcPr>
            <w:tcW w:w="9752" w:type="dxa"/>
            <w:gridSpan w:val="2"/>
            <w:tcBorders>
              <w:top w:val="nil"/>
              <w:left w:val="nil"/>
              <w:bottom w:val="nil"/>
              <w:right w:val="nil"/>
            </w:tcBorders>
          </w:tcPr>
          <w:p w14:paraId="0379744B" w14:textId="77777777" w:rsidR="008E06B5" w:rsidRPr="0015308D" w:rsidRDefault="008E06B5" w:rsidP="00907396"/>
        </w:tc>
      </w:tr>
      <w:tr w:rsidR="008E06B5" w:rsidRPr="0015308D" w14:paraId="2F241894" w14:textId="77777777" w:rsidTr="00907396">
        <w:trPr>
          <w:trHeight w:val="240"/>
          <w:jc w:val="center"/>
        </w:trPr>
        <w:tc>
          <w:tcPr>
            <w:tcW w:w="4876" w:type="dxa"/>
            <w:tcBorders>
              <w:top w:val="nil"/>
              <w:left w:val="nil"/>
              <w:bottom w:val="nil"/>
              <w:right w:val="nil"/>
            </w:tcBorders>
          </w:tcPr>
          <w:p w14:paraId="7155708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5CC068C" w14:textId="77777777" w:rsidR="008E06B5" w:rsidRPr="0015308D" w:rsidRDefault="008E06B5" w:rsidP="00907396">
            <w:pPr>
              <w:pStyle w:val="AmColumnHeading"/>
            </w:pPr>
            <w:r w:rsidRPr="0015308D">
              <w:t>Geänderter Text</w:t>
            </w:r>
          </w:p>
        </w:tc>
      </w:tr>
      <w:tr w:rsidR="008E06B5" w:rsidRPr="0015308D" w14:paraId="32D80632" w14:textId="77777777" w:rsidTr="00907396">
        <w:trPr>
          <w:jc w:val="center"/>
        </w:trPr>
        <w:tc>
          <w:tcPr>
            <w:tcW w:w="4876" w:type="dxa"/>
            <w:tcBorders>
              <w:top w:val="nil"/>
              <w:left w:val="nil"/>
              <w:bottom w:val="nil"/>
              <w:right w:val="nil"/>
            </w:tcBorders>
          </w:tcPr>
          <w:p w14:paraId="16CFB904" w14:textId="77777777" w:rsidR="008E06B5" w:rsidRPr="0015308D" w:rsidRDefault="008E06B5" w:rsidP="00907396">
            <w:pPr>
              <w:pStyle w:val="Normal6a"/>
            </w:pPr>
            <w:r w:rsidRPr="0015308D">
              <w:t>5.</w:t>
            </w:r>
            <w:r w:rsidRPr="0015308D">
              <w:tab/>
              <w:t>unterstützt die im Aktionsplan als vorrangig eingestuften Maßnahmen; ist der Ansicht, dass alle Phasen auf einem kohärenten strategischen Ansatz beruhen sollten, der über eine bloße Liste von Maßnahmen hinausgeht;</w:t>
            </w:r>
          </w:p>
        </w:tc>
        <w:tc>
          <w:tcPr>
            <w:tcW w:w="4876" w:type="dxa"/>
            <w:tcBorders>
              <w:top w:val="nil"/>
              <w:left w:val="nil"/>
              <w:bottom w:val="nil"/>
              <w:right w:val="nil"/>
            </w:tcBorders>
          </w:tcPr>
          <w:p w14:paraId="39F97A5D" w14:textId="77777777" w:rsidR="008E06B5" w:rsidRPr="0015308D" w:rsidRDefault="008E06B5" w:rsidP="00907396">
            <w:pPr>
              <w:pStyle w:val="Normal6a"/>
            </w:pPr>
            <w:r w:rsidRPr="0015308D">
              <w:t>5.</w:t>
            </w:r>
            <w:r w:rsidRPr="0015308D">
              <w:tab/>
              <w:t xml:space="preserve">unterstützt die im Aktionsplan als vorrangig eingestuften Maßnahmen </w:t>
            </w:r>
            <w:r w:rsidRPr="0015308D">
              <w:rPr>
                <w:b/>
                <w:i/>
              </w:rPr>
              <w:t>im Hinblick auf Sicherheit, Vorsorge und Migrationsmanagement</w:t>
            </w:r>
            <w:r w:rsidRPr="0015308D">
              <w:t>;</w:t>
            </w:r>
            <w:r w:rsidRPr="0015308D">
              <w:rPr>
                <w:b/>
                <w:i/>
              </w:rPr>
              <w:t xml:space="preserve"> hält diese Maßnahmen jedoch für unzureichend und fordert daher Unterstützung für Initiativen zur Auslagerung von Asylanträgen an Drittländer;</w:t>
            </w:r>
            <w:r w:rsidRPr="0015308D">
              <w:t xml:space="preserve"> ist der Ansicht, dass alle Phasen auf einem kohärenten strategischen Ansatz beruhen sollten, der über eine bloße Liste von Maßnahmen hinausgeht;</w:t>
            </w:r>
          </w:p>
        </w:tc>
      </w:tr>
    </w:tbl>
    <w:p w14:paraId="24727FC9"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{FI}</w:t>
      </w:r>
      <w:r w:rsidRPr="005335C5">
        <w:rPr>
          <w:lang w:val="it-IT"/>
        </w:rPr>
        <w:t>fi</w:t>
      </w:r>
      <w:r w:rsidRPr="005335C5">
        <w:rPr>
          <w:rStyle w:val="HideTWBExt"/>
          <w:lang w:val="it-IT"/>
        </w:rPr>
        <w:t>&lt;/Original&gt;</w:t>
      </w:r>
    </w:p>
    <w:p w14:paraId="579D10C5" w14:textId="77777777" w:rsidR="008E06B5" w:rsidRPr="005335C5" w:rsidRDefault="008E06B5" w:rsidP="008E06B5">
      <w:pPr>
        <w:rPr>
          <w:lang w:val="it-IT"/>
        </w:rPr>
      </w:pPr>
      <w:r w:rsidRPr="005335C5">
        <w:rPr>
          <w:rStyle w:val="HideTWBExt"/>
          <w:lang w:val="it-IT"/>
        </w:rPr>
        <w:t>&lt;/Amend&gt;</w:t>
      </w:r>
    </w:p>
    <w:p w14:paraId="43495120"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148</w:t>
      </w:r>
      <w:r w:rsidRPr="005335C5">
        <w:rPr>
          <w:rStyle w:val="HideTWBExt"/>
          <w:lang w:val="it-IT"/>
        </w:rPr>
        <w:t>&lt;/NumAm&gt;</w:t>
      </w:r>
    </w:p>
    <w:p w14:paraId="6EBA0A9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72355E7B" w14:textId="77777777" w:rsidR="008E06B5" w:rsidRPr="005335C5" w:rsidRDefault="008E06B5" w:rsidP="008E06B5">
      <w:pPr>
        <w:pStyle w:val="NormalBold"/>
        <w:rPr>
          <w:lang w:val="it-IT"/>
        </w:rPr>
      </w:pPr>
      <w:r w:rsidRPr="005335C5">
        <w:rPr>
          <w:rStyle w:val="HideTWBExt"/>
          <w:b w:val="0"/>
          <w:lang w:val="it-IT"/>
        </w:rPr>
        <w:t>&lt;/RepeatBlock-By&gt;</w:t>
      </w:r>
    </w:p>
    <w:p w14:paraId="047678D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0078A94" w14:textId="77777777" w:rsidR="008E06B5" w:rsidRPr="0015308D" w:rsidRDefault="008E06B5" w:rsidP="008E06B5">
      <w:pPr>
        <w:pStyle w:val="NormalBold"/>
      </w:pPr>
      <w:r w:rsidRPr="0015308D">
        <w:rPr>
          <w:rStyle w:val="HideTWBExt"/>
        </w:rPr>
        <w:t>&lt;Article&gt;</w:t>
      </w:r>
      <w:r w:rsidRPr="0015308D">
        <w:t>Ziffer 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8B1BA18" w14:textId="77777777" w:rsidTr="00907396">
        <w:trPr>
          <w:trHeight w:hRule="exact" w:val="240"/>
          <w:jc w:val="center"/>
        </w:trPr>
        <w:tc>
          <w:tcPr>
            <w:tcW w:w="9752" w:type="dxa"/>
            <w:gridSpan w:val="2"/>
            <w:tcBorders>
              <w:top w:val="nil"/>
              <w:left w:val="nil"/>
              <w:bottom w:val="nil"/>
              <w:right w:val="nil"/>
            </w:tcBorders>
          </w:tcPr>
          <w:p w14:paraId="4C5C36DE" w14:textId="77777777" w:rsidR="008E06B5" w:rsidRPr="0015308D" w:rsidRDefault="008E06B5" w:rsidP="00907396"/>
        </w:tc>
      </w:tr>
      <w:tr w:rsidR="008E06B5" w:rsidRPr="0015308D" w14:paraId="2A648B8E" w14:textId="77777777" w:rsidTr="00907396">
        <w:trPr>
          <w:trHeight w:val="240"/>
          <w:jc w:val="center"/>
        </w:trPr>
        <w:tc>
          <w:tcPr>
            <w:tcW w:w="4876" w:type="dxa"/>
            <w:tcBorders>
              <w:top w:val="nil"/>
              <w:left w:val="nil"/>
              <w:bottom w:val="nil"/>
              <w:right w:val="nil"/>
            </w:tcBorders>
          </w:tcPr>
          <w:p w14:paraId="253CDD3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AFF9785" w14:textId="77777777" w:rsidR="008E06B5" w:rsidRPr="0015308D" w:rsidRDefault="008E06B5" w:rsidP="00907396">
            <w:pPr>
              <w:pStyle w:val="AmColumnHeading"/>
            </w:pPr>
            <w:r w:rsidRPr="0015308D">
              <w:t>Geänderter Text</w:t>
            </w:r>
          </w:p>
        </w:tc>
      </w:tr>
      <w:tr w:rsidR="008E06B5" w:rsidRPr="0015308D" w14:paraId="14ACFBAA" w14:textId="77777777" w:rsidTr="00907396">
        <w:trPr>
          <w:jc w:val="center"/>
        </w:trPr>
        <w:tc>
          <w:tcPr>
            <w:tcW w:w="4876" w:type="dxa"/>
            <w:tcBorders>
              <w:top w:val="nil"/>
              <w:left w:val="nil"/>
              <w:bottom w:val="nil"/>
              <w:right w:val="nil"/>
            </w:tcBorders>
          </w:tcPr>
          <w:p w14:paraId="6E4A8FF0" w14:textId="77777777" w:rsidR="008E06B5" w:rsidRPr="0015308D" w:rsidRDefault="008E06B5" w:rsidP="00907396">
            <w:pPr>
              <w:pStyle w:val="Normal6a"/>
            </w:pPr>
            <w:r w:rsidRPr="0015308D">
              <w:t>5.</w:t>
            </w:r>
            <w:r w:rsidRPr="0015308D">
              <w:tab/>
              <w:t xml:space="preserve">unterstützt die im Aktionsplan als vorrangig eingestuften Maßnahmen; ist der Ansicht, dass alle Phasen auf einem kohärenten strategischen Ansatz beruhen </w:t>
            </w:r>
            <w:r w:rsidRPr="0015308D">
              <w:rPr>
                <w:b/>
                <w:i/>
              </w:rPr>
              <w:t>sollten</w:t>
            </w:r>
            <w:r w:rsidRPr="0015308D">
              <w:t xml:space="preserve">, der </w:t>
            </w:r>
            <w:r w:rsidRPr="0015308D">
              <w:rPr>
                <w:b/>
                <w:i/>
              </w:rPr>
              <w:t>über eine bloße Liste von Maßnahmen hinausgeht</w:t>
            </w:r>
            <w:r w:rsidRPr="0015308D">
              <w:t>;</w:t>
            </w:r>
          </w:p>
        </w:tc>
        <w:tc>
          <w:tcPr>
            <w:tcW w:w="4876" w:type="dxa"/>
            <w:tcBorders>
              <w:top w:val="nil"/>
              <w:left w:val="nil"/>
              <w:bottom w:val="nil"/>
              <w:right w:val="nil"/>
            </w:tcBorders>
          </w:tcPr>
          <w:p w14:paraId="3D80E3B9" w14:textId="77777777" w:rsidR="008E06B5" w:rsidRPr="0015308D" w:rsidRDefault="008E06B5" w:rsidP="00907396">
            <w:pPr>
              <w:pStyle w:val="Normal6a"/>
            </w:pPr>
            <w:r w:rsidRPr="0015308D">
              <w:t>5.</w:t>
            </w:r>
            <w:r w:rsidRPr="0015308D">
              <w:tab/>
              <w:t xml:space="preserve">unterstützt die im Aktionsplan als vorrangig eingestuften Maßnahmen; ist der Ansicht, dass alle Phasen auf einem kohärenten strategischen Ansatz beruhen </w:t>
            </w:r>
            <w:r w:rsidRPr="0015308D">
              <w:rPr>
                <w:b/>
                <w:i/>
              </w:rPr>
              <w:t>müssen</w:t>
            </w:r>
            <w:r w:rsidRPr="0015308D">
              <w:t xml:space="preserve">, der </w:t>
            </w:r>
            <w:r w:rsidRPr="0015308D">
              <w:rPr>
                <w:b/>
                <w:i/>
              </w:rPr>
              <w:t>ergebnisorientiert und auf klar definierte Prioritäten gegründet ist, Zersplitterungen verhindert und die Kohärenz zwischen Sicherheit, Migrationsmanagement, Zusammenarbeit auf dem Gebiet der Energie, Konnektivität, Investitionen und wirtschaftliche Entwicklung sicherstellt</w:t>
            </w:r>
            <w:r w:rsidRPr="0015308D">
              <w:t>;</w:t>
            </w:r>
          </w:p>
        </w:tc>
      </w:tr>
    </w:tbl>
    <w:p w14:paraId="4B3F58D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5840E14A" w14:textId="77777777" w:rsidR="008E06B5" w:rsidRPr="0015308D" w:rsidRDefault="008E06B5" w:rsidP="008E06B5">
      <w:r w:rsidRPr="0015308D">
        <w:rPr>
          <w:rStyle w:val="HideTWBExt"/>
        </w:rPr>
        <w:t>&lt;/Amend&gt;</w:t>
      </w:r>
    </w:p>
    <w:p w14:paraId="2D85952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149</w:t>
      </w:r>
      <w:r w:rsidRPr="0015308D">
        <w:rPr>
          <w:rStyle w:val="HideTWBExt"/>
        </w:rPr>
        <w:t>&lt;/NumAm&gt;</w:t>
      </w:r>
    </w:p>
    <w:p w14:paraId="78B85BD3" w14:textId="77777777" w:rsidR="008E06B5" w:rsidRPr="0015308D" w:rsidRDefault="008E06B5" w:rsidP="008E06B5">
      <w:pPr>
        <w:pStyle w:val="NormalBold"/>
      </w:pPr>
      <w:r w:rsidRPr="0015308D">
        <w:rPr>
          <w:rStyle w:val="HideTWBExt"/>
          <w:b w:val="0"/>
        </w:rPr>
        <w:t>&lt;RepeatBlock-By&gt;&lt;Members&gt;</w:t>
      </w:r>
      <w:r w:rsidRPr="0015308D">
        <w:t>Laura Ballarín Cereza, Javi López</w:t>
      </w:r>
      <w:r w:rsidRPr="0015308D">
        <w:rPr>
          <w:rStyle w:val="HideTWBExt"/>
          <w:b w:val="0"/>
        </w:rPr>
        <w:t>&lt;/Members&gt;</w:t>
      </w:r>
    </w:p>
    <w:p w14:paraId="53A79940" w14:textId="77777777" w:rsidR="008E06B5" w:rsidRPr="0015308D" w:rsidRDefault="008E06B5" w:rsidP="008E06B5">
      <w:pPr>
        <w:pStyle w:val="NormalBold"/>
      </w:pPr>
      <w:r w:rsidRPr="0015308D">
        <w:rPr>
          <w:rStyle w:val="HideTWBExt"/>
          <w:b w:val="0"/>
        </w:rPr>
        <w:lastRenderedPageBreak/>
        <w:t>&lt;/RepeatBlock-By&gt;</w:t>
      </w:r>
    </w:p>
    <w:p w14:paraId="5FAEFFC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797FCE4" w14:textId="77777777" w:rsidR="008E06B5" w:rsidRPr="0015308D" w:rsidRDefault="008E06B5" w:rsidP="008E06B5">
      <w:pPr>
        <w:pStyle w:val="NormalBold"/>
      </w:pPr>
      <w:r w:rsidRPr="0015308D">
        <w:rPr>
          <w:rStyle w:val="HideTWBExt"/>
        </w:rPr>
        <w:t>&lt;Article&gt;</w:t>
      </w:r>
      <w:r w:rsidRPr="0015308D">
        <w:t>Ziffer 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5450104" w14:textId="77777777" w:rsidTr="00907396">
        <w:trPr>
          <w:trHeight w:hRule="exact" w:val="240"/>
          <w:jc w:val="center"/>
        </w:trPr>
        <w:tc>
          <w:tcPr>
            <w:tcW w:w="9752" w:type="dxa"/>
            <w:gridSpan w:val="2"/>
            <w:tcBorders>
              <w:top w:val="nil"/>
              <w:left w:val="nil"/>
              <w:bottom w:val="nil"/>
              <w:right w:val="nil"/>
            </w:tcBorders>
          </w:tcPr>
          <w:p w14:paraId="7CCD911D" w14:textId="77777777" w:rsidR="008E06B5" w:rsidRPr="0015308D" w:rsidRDefault="008E06B5" w:rsidP="00907396"/>
        </w:tc>
      </w:tr>
      <w:tr w:rsidR="008E06B5" w:rsidRPr="0015308D" w14:paraId="54042376" w14:textId="77777777" w:rsidTr="00907396">
        <w:trPr>
          <w:trHeight w:val="240"/>
          <w:jc w:val="center"/>
        </w:trPr>
        <w:tc>
          <w:tcPr>
            <w:tcW w:w="4876" w:type="dxa"/>
            <w:tcBorders>
              <w:top w:val="nil"/>
              <w:left w:val="nil"/>
              <w:bottom w:val="nil"/>
              <w:right w:val="nil"/>
            </w:tcBorders>
          </w:tcPr>
          <w:p w14:paraId="7344DD7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3F1883C" w14:textId="77777777" w:rsidR="008E06B5" w:rsidRPr="0015308D" w:rsidRDefault="008E06B5" w:rsidP="00907396">
            <w:pPr>
              <w:pStyle w:val="AmColumnHeading"/>
            </w:pPr>
            <w:r w:rsidRPr="0015308D">
              <w:t>Geänderter Text</w:t>
            </w:r>
          </w:p>
        </w:tc>
      </w:tr>
      <w:tr w:rsidR="008E06B5" w:rsidRPr="0015308D" w14:paraId="0B3D058C" w14:textId="77777777" w:rsidTr="00907396">
        <w:trPr>
          <w:jc w:val="center"/>
        </w:trPr>
        <w:tc>
          <w:tcPr>
            <w:tcW w:w="4876" w:type="dxa"/>
            <w:tcBorders>
              <w:top w:val="nil"/>
              <w:left w:val="nil"/>
              <w:bottom w:val="nil"/>
              <w:right w:val="nil"/>
            </w:tcBorders>
          </w:tcPr>
          <w:p w14:paraId="3DD15283" w14:textId="77777777" w:rsidR="008E06B5" w:rsidRPr="0015308D" w:rsidRDefault="008E06B5" w:rsidP="00907396">
            <w:pPr>
              <w:pStyle w:val="Normal6a"/>
            </w:pPr>
            <w:r w:rsidRPr="0015308D">
              <w:t>5.</w:t>
            </w:r>
            <w:r w:rsidRPr="0015308D">
              <w:tab/>
              <w:t xml:space="preserve">unterstützt die im Aktionsplan als vorrangig eingestuften Maßnahmen; </w:t>
            </w:r>
            <w:r w:rsidRPr="0015308D">
              <w:rPr>
                <w:b/>
                <w:i/>
              </w:rPr>
              <w:t>ist der Ansicht</w:t>
            </w:r>
            <w:r w:rsidRPr="0015308D">
              <w:t>, dass alle Phasen auf einem kohärenten strategischen Ansatz beruhen sollten,</w:t>
            </w:r>
            <w:r w:rsidRPr="0015308D">
              <w:rPr>
                <w:b/>
                <w:i/>
              </w:rPr>
              <w:t xml:space="preserve"> der über</w:t>
            </w:r>
            <w:r w:rsidRPr="0015308D">
              <w:t xml:space="preserve"> eine bloße Liste von Maßnahmen</w:t>
            </w:r>
            <w:r w:rsidRPr="0015308D">
              <w:rPr>
                <w:b/>
                <w:i/>
              </w:rPr>
              <w:t xml:space="preserve"> hinausgeht</w:t>
            </w:r>
            <w:r w:rsidRPr="0015308D">
              <w:t>;</w:t>
            </w:r>
          </w:p>
        </w:tc>
        <w:tc>
          <w:tcPr>
            <w:tcW w:w="4876" w:type="dxa"/>
            <w:tcBorders>
              <w:top w:val="nil"/>
              <w:left w:val="nil"/>
              <w:bottom w:val="nil"/>
              <w:right w:val="nil"/>
            </w:tcBorders>
          </w:tcPr>
          <w:p w14:paraId="225753F8" w14:textId="77777777" w:rsidR="008E06B5" w:rsidRPr="0015308D" w:rsidRDefault="008E06B5" w:rsidP="00907396">
            <w:pPr>
              <w:pStyle w:val="Normal6a"/>
            </w:pPr>
            <w:r w:rsidRPr="0015308D">
              <w:t>5.</w:t>
            </w:r>
            <w:r w:rsidRPr="0015308D">
              <w:tab/>
              <w:t xml:space="preserve">unterstützt die im Aktionsplan als vorrangig eingestuften Maßnahmen; </w:t>
            </w:r>
            <w:r w:rsidRPr="0015308D">
              <w:rPr>
                <w:b/>
                <w:i/>
              </w:rPr>
              <w:t>betont</w:t>
            </w:r>
            <w:r w:rsidRPr="0015308D">
              <w:t>, dass alle Phasen</w:t>
            </w:r>
            <w:r w:rsidRPr="0015308D">
              <w:rPr>
                <w:b/>
                <w:i/>
              </w:rPr>
              <w:t xml:space="preserve"> des Aktionsplans</w:t>
            </w:r>
            <w:r w:rsidRPr="0015308D">
              <w:t xml:space="preserve"> auf einem kohärenten strategischen Ansatz beruhen sollten,</w:t>
            </w:r>
            <w:r w:rsidRPr="0015308D">
              <w:rPr>
                <w:b/>
                <w:i/>
              </w:rPr>
              <w:t xml:space="preserve"> mit dem die Kohärenz zwischen der Festlegung, Umsetzung und Bewertung des Aktionsplans gewährleistet wird und vor Ort greifbare und messbare Ergebnisse erzielt werden, statt</w:t>
            </w:r>
            <w:r w:rsidRPr="0015308D">
              <w:t xml:space="preserve"> eine bloße Liste von Maßnahmen</w:t>
            </w:r>
            <w:r w:rsidRPr="0015308D">
              <w:rPr>
                <w:b/>
                <w:i/>
              </w:rPr>
              <w:t xml:space="preserve"> aufzuführen</w:t>
            </w:r>
            <w:r w:rsidRPr="0015308D">
              <w:t>;</w:t>
            </w:r>
          </w:p>
        </w:tc>
      </w:tr>
    </w:tbl>
    <w:p w14:paraId="3F0A850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19E4E17" w14:textId="77777777" w:rsidR="008E06B5" w:rsidRPr="0015308D" w:rsidRDefault="008E06B5" w:rsidP="008E06B5">
      <w:r w:rsidRPr="0015308D">
        <w:rPr>
          <w:rStyle w:val="HideTWBExt"/>
        </w:rPr>
        <w:t>&lt;/Amend&gt;</w:t>
      </w:r>
    </w:p>
    <w:p w14:paraId="277D1D6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150</w:t>
      </w:r>
      <w:r w:rsidRPr="0015308D">
        <w:rPr>
          <w:rStyle w:val="HideTWBExt"/>
        </w:rPr>
        <w:t>&lt;/NumAm&gt;</w:t>
      </w:r>
    </w:p>
    <w:p w14:paraId="05DCE9D5"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070350D2" w14:textId="77777777" w:rsidR="008E06B5" w:rsidRPr="0015308D" w:rsidRDefault="008E06B5" w:rsidP="008E06B5">
      <w:pPr>
        <w:pStyle w:val="NormalBold"/>
      </w:pPr>
      <w:r w:rsidRPr="0015308D">
        <w:rPr>
          <w:rStyle w:val="HideTWBExt"/>
          <w:b w:val="0"/>
        </w:rPr>
        <w:t>&lt;/RepeatBlock-By&gt;</w:t>
      </w:r>
    </w:p>
    <w:p w14:paraId="254043D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D7811E9" w14:textId="77777777" w:rsidR="008E06B5" w:rsidRPr="0015308D" w:rsidRDefault="008E06B5" w:rsidP="008E06B5">
      <w:pPr>
        <w:pStyle w:val="NormalBold"/>
      </w:pPr>
      <w:r w:rsidRPr="0015308D">
        <w:rPr>
          <w:rStyle w:val="HideTWBExt"/>
        </w:rPr>
        <w:t>&lt;Article&gt;</w:t>
      </w:r>
      <w:r w:rsidRPr="0015308D">
        <w:t>Ziffer 5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5DD5C54" w14:textId="77777777" w:rsidTr="00907396">
        <w:trPr>
          <w:trHeight w:hRule="exact" w:val="240"/>
          <w:jc w:val="center"/>
        </w:trPr>
        <w:tc>
          <w:tcPr>
            <w:tcW w:w="9752" w:type="dxa"/>
            <w:gridSpan w:val="2"/>
            <w:tcBorders>
              <w:top w:val="nil"/>
              <w:left w:val="nil"/>
              <w:bottom w:val="nil"/>
              <w:right w:val="nil"/>
            </w:tcBorders>
          </w:tcPr>
          <w:p w14:paraId="7253D9F4" w14:textId="77777777" w:rsidR="008E06B5" w:rsidRPr="0015308D" w:rsidRDefault="008E06B5" w:rsidP="00907396"/>
        </w:tc>
      </w:tr>
      <w:tr w:rsidR="008E06B5" w:rsidRPr="0015308D" w14:paraId="293D2F12" w14:textId="77777777" w:rsidTr="00907396">
        <w:trPr>
          <w:trHeight w:val="240"/>
          <w:jc w:val="center"/>
        </w:trPr>
        <w:tc>
          <w:tcPr>
            <w:tcW w:w="4876" w:type="dxa"/>
            <w:tcBorders>
              <w:top w:val="nil"/>
              <w:left w:val="nil"/>
              <w:bottom w:val="nil"/>
              <w:right w:val="nil"/>
            </w:tcBorders>
          </w:tcPr>
          <w:p w14:paraId="682BD19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13735A" w14:textId="77777777" w:rsidR="008E06B5" w:rsidRPr="0015308D" w:rsidRDefault="008E06B5" w:rsidP="00907396">
            <w:pPr>
              <w:pStyle w:val="AmColumnHeading"/>
            </w:pPr>
            <w:r w:rsidRPr="0015308D">
              <w:t>Geänderter Text</w:t>
            </w:r>
          </w:p>
        </w:tc>
      </w:tr>
      <w:tr w:rsidR="008E06B5" w:rsidRPr="0015308D" w14:paraId="1964909E" w14:textId="77777777" w:rsidTr="00907396">
        <w:trPr>
          <w:jc w:val="center"/>
        </w:trPr>
        <w:tc>
          <w:tcPr>
            <w:tcW w:w="4876" w:type="dxa"/>
            <w:tcBorders>
              <w:top w:val="nil"/>
              <w:left w:val="nil"/>
              <w:bottom w:val="nil"/>
              <w:right w:val="nil"/>
            </w:tcBorders>
          </w:tcPr>
          <w:p w14:paraId="2B438441" w14:textId="77777777" w:rsidR="008E06B5" w:rsidRPr="0015308D" w:rsidRDefault="008E06B5" w:rsidP="00907396">
            <w:pPr>
              <w:pStyle w:val="Normal6a"/>
            </w:pPr>
          </w:p>
        </w:tc>
        <w:tc>
          <w:tcPr>
            <w:tcW w:w="4876" w:type="dxa"/>
            <w:tcBorders>
              <w:top w:val="nil"/>
              <w:left w:val="nil"/>
              <w:bottom w:val="nil"/>
              <w:right w:val="nil"/>
            </w:tcBorders>
          </w:tcPr>
          <w:p w14:paraId="58358CBA" w14:textId="77777777" w:rsidR="008E06B5" w:rsidRPr="0015308D" w:rsidRDefault="008E06B5" w:rsidP="00907396">
            <w:pPr>
              <w:pStyle w:val="Normal6a"/>
            </w:pPr>
            <w:r w:rsidRPr="0015308D">
              <w:rPr>
                <w:b/>
                <w:i/>
              </w:rPr>
              <w:t>5a.</w:t>
            </w:r>
            <w:r w:rsidRPr="0015308D">
              <w:tab/>
            </w:r>
            <w:r w:rsidRPr="0015308D">
              <w:rPr>
                <w:b/>
                <w:i/>
              </w:rPr>
              <w:t>betont, dass die wirtschaftliche und technologische Zusammenarbeit mit Israel gestärkt werden muss, unter anderem durch gemeinsame Forschungsprojekte, Start-up-Ökosysteme, Investitionspartnerschaften und industrielle Zusammenarbeit, um die Wettbewerbsfähigkeit und Resilienz des Europa-Mittelmeer-Raums zu stärken; </w:t>
            </w:r>
          </w:p>
        </w:tc>
      </w:tr>
    </w:tbl>
    <w:p w14:paraId="420CB718"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CD8E84F" w14:textId="77777777" w:rsidR="008E06B5" w:rsidRPr="001A1FA7" w:rsidRDefault="008E06B5" w:rsidP="008E06B5">
      <w:pPr>
        <w:rPr>
          <w:lang w:val="sv-SE"/>
        </w:rPr>
      </w:pPr>
      <w:r w:rsidRPr="001A1FA7">
        <w:rPr>
          <w:rStyle w:val="HideTWBExt"/>
          <w:lang w:val="sv-SE"/>
        </w:rPr>
        <w:t>&lt;/Amend&gt;</w:t>
      </w:r>
    </w:p>
    <w:p w14:paraId="7CD01C5F"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151</w:t>
      </w:r>
      <w:r w:rsidRPr="001A1FA7">
        <w:rPr>
          <w:rStyle w:val="HideTWBExt"/>
          <w:b w:val="0"/>
          <w:lang w:val="sv-SE"/>
        </w:rPr>
        <w:t>&lt;/NumAm&gt;</w:t>
      </w:r>
    </w:p>
    <w:p w14:paraId="56DD5AB4"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04ED7E57" w14:textId="77777777" w:rsidR="008E06B5" w:rsidRPr="001A1FA7" w:rsidRDefault="008E06B5" w:rsidP="008E06B5">
      <w:pPr>
        <w:pStyle w:val="NormalBold"/>
        <w:rPr>
          <w:lang w:val="sv-SE"/>
        </w:rPr>
      </w:pPr>
      <w:r w:rsidRPr="001A1FA7">
        <w:rPr>
          <w:rStyle w:val="HideTWBExt"/>
          <w:b w:val="0"/>
          <w:lang w:val="sv-SE"/>
        </w:rPr>
        <w:t>&lt;/RepeatBlock-By&gt;</w:t>
      </w:r>
    </w:p>
    <w:p w14:paraId="26148601"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C65A941" w14:textId="77777777" w:rsidR="008E06B5" w:rsidRPr="0015308D" w:rsidRDefault="008E06B5" w:rsidP="008E06B5">
      <w:pPr>
        <w:pStyle w:val="NormalBold"/>
      </w:pPr>
      <w:r w:rsidRPr="0015308D">
        <w:rPr>
          <w:rStyle w:val="HideTWBExt"/>
          <w:b w:val="0"/>
        </w:rPr>
        <w:t>&lt;Article&gt;</w:t>
      </w:r>
      <w:r w:rsidRPr="0015308D">
        <w:t>Ziffer 5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EB6AEC" w14:textId="77777777" w:rsidTr="00907396">
        <w:trPr>
          <w:trHeight w:hRule="exact" w:val="240"/>
          <w:jc w:val="center"/>
        </w:trPr>
        <w:tc>
          <w:tcPr>
            <w:tcW w:w="9752" w:type="dxa"/>
            <w:gridSpan w:val="2"/>
            <w:tcBorders>
              <w:top w:val="nil"/>
              <w:left w:val="nil"/>
              <w:bottom w:val="nil"/>
              <w:right w:val="nil"/>
            </w:tcBorders>
          </w:tcPr>
          <w:p w14:paraId="631B1B19" w14:textId="77777777" w:rsidR="008E06B5" w:rsidRPr="0015308D" w:rsidRDefault="008E06B5" w:rsidP="00907396"/>
        </w:tc>
      </w:tr>
      <w:tr w:rsidR="008E06B5" w:rsidRPr="0015308D" w14:paraId="24672B52" w14:textId="77777777" w:rsidTr="00907396">
        <w:trPr>
          <w:trHeight w:val="240"/>
          <w:jc w:val="center"/>
        </w:trPr>
        <w:tc>
          <w:tcPr>
            <w:tcW w:w="4876" w:type="dxa"/>
            <w:tcBorders>
              <w:top w:val="nil"/>
              <w:left w:val="nil"/>
              <w:bottom w:val="nil"/>
              <w:right w:val="nil"/>
            </w:tcBorders>
          </w:tcPr>
          <w:p w14:paraId="5F71953B"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2376ECCD" w14:textId="77777777" w:rsidR="008E06B5" w:rsidRPr="0015308D" w:rsidRDefault="008E06B5" w:rsidP="00907396">
            <w:pPr>
              <w:pStyle w:val="AmColumnHeading"/>
            </w:pPr>
            <w:r w:rsidRPr="0015308D">
              <w:t>Geänderter Text</w:t>
            </w:r>
          </w:p>
        </w:tc>
      </w:tr>
      <w:tr w:rsidR="008E06B5" w:rsidRPr="0015308D" w14:paraId="0919F479" w14:textId="77777777" w:rsidTr="00907396">
        <w:trPr>
          <w:jc w:val="center"/>
        </w:trPr>
        <w:tc>
          <w:tcPr>
            <w:tcW w:w="4876" w:type="dxa"/>
            <w:tcBorders>
              <w:top w:val="nil"/>
              <w:left w:val="nil"/>
              <w:bottom w:val="nil"/>
              <w:right w:val="nil"/>
            </w:tcBorders>
          </w:tcPr>
          <w:p w14:paraId="24F5C122" w14:textId="77777777" w:rsidR="008E06B5" w:rsidRPr="0015308D" w:rsidRDefault="008E06B5" w:rsidP="00907396">
            <w:pPr>
              <w:pStyle w:val="Normal6a"/>
            </w:pPr>
          </w:p>
        </w:tc>
        <w:tc>
          <w:tcPr>
            <w:tcW w:w="4876" w:type="dxa"/>
            <w:tcBorders>
              <w:top w:val="nil"/>
              <w:left w:val="nil"/>
              <w:bottom w:val="nil"/>
              <w:right w:val="nil"/>
            </w:tcBorders>
          </w:tcPr>
          <w:p w14:paraId="02FEEEC0" w14:textId="77777777" w:rsidR="008E06B5" w:rsidRPr="0015308D" w:rsidRDefault="008E06B5" w:rsidP="00907396">
            <w:pPr>
              <w:pStyle w:val="Normal6a"/>
            </w:pPr>
            <w:r w:rsidRPr="0015308D">
              <w:rPr>
                <w:b/>
                <w:i/>
              </w:rPr>
              <w:t>5a.</w:t>
            </w:r>
            <w:r w:rsidRPr="0015308D">
              <w:tab/>
            </w:r>
            <w:r w:rsidRPr="0015308D">
              <w:rPr>
                <w:b/>
                <w:i/>
              </w:rPr>
              <w:t>ist der Ansicht, dass die Zusammenarbeit zwischen Italien und Albanien bei der Auslagerung einiger Teile des Asylverfahrens außerhalb der EU als hervorragendes Beispiel für eine wirksame Zusammenarbeit im Mittelmeerraum dient, die weitreichende Vorteile bietet;</w:t>
            </w:r>
          </w:p>
        </w:tc>
      </w:tr>
    </w:tbl>
    <w:p w14:paraId="43C48CB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66563EC0" w14:textId="77777777" w:rsidR="008E06B5" w:rsidRPr="0015308D" w:rsidRDefault="008E06B5" w:rsidP="008E06B5">
      <w:r w:rsidRPr="0015308D">
        <w:rPr>
          <w:rStyle w:val="HideTWBExt"/>
        </w:rPr>
        <w:t>&lt;/Amend&gt;</w:t>
      </w:r>
    </w:p>
    <w:p w14:paraId="7B56DAD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152</w:t>
      </w:r>
      <w:r w:rsidRPr="0015308D">
        <w:rPr>
          <w:rStyle w:val="HideTWBExt"/>
        </w:rPr>
        <w:t>&lt;/NumAm&gt;</w:t>
      </w:r>
    </w:p>
    <w:p w14:paraId="4E17319E"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6AD75270" w14:textId="77777777" w:rsidR="008E06B5" w:rsidRPr="0015308D" w:rsidRDefault="008E06B5" w:rsidP="008E06B5">
      <w:pPr>
        <w:pStyle w:val="NormalBold"/>
      </w:pPr>
      <w:r w:rsidRPr="0015308D">
        <w:rPr>
          <w:rStyle w:val="HideTWBExt"/>
          <w:b w:val="0"/>
        </w:rPr>
        <w:t>&lt;/RepeatBlock-By&gt;</w:t>
      </w:r>
    </w:p>
    <w:p w14:paraId="61827CE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5FFCC8A" w14:textId="77777777" w:rsidR="008E06B5" w:rsidRPr="0015308D" w:rsidRDefault="008E06B5" w:rsidP="008E06B5">
      <w:pPr>
        <w:pStyle w:val="NormalBold"/>
      </w:pPr>
      <w:r w:rsidRPr="0015308D">
        <w:rPr>
          <w:rStyle w:val="HideTWBExt"/>
        </w:rPr>
        <w:t>&lt;Article&gt;</w:t>
      </w:r>
      <w:r w:rsidRPr="0015308D">
        <w:t>Ziffer 5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89D426D" w14:textId="77777777" w:rsidTr="00907396">
        <w:trPr>
          <w:trHeight w:hRule="exact" w:val="240"/>
          <w:jc w:val="center"/>
        </w:trPr>
        <w:tc>
          <w:tcPr>
            <w:tcW w:w="9752" w:type="dxa"/>
            <w:gridSpan w:val="2"/>
            <w:tcBorders>
              <w:top w:val="nil"/>
              <w:left w:val="nil"/>
              <w:bottom w:val="nil"/>
              <w:right w:val="nil"/>
            </w:tcBorders>
          </w:tcPr>
          <w:p w14:paraId="2156C3AB" w14:textId="77777777" w:rsidR="008E06B5" w:rsidRPr="0015308D" w:rsidRDefault="008E06B5" w:rsidP="00907396"/>
        </w:tc>
      </w:tr>
      <w:tr w:rsidR="008E06B5" w:rsidRPr="0015308D" w14:paraId="7B6D3911" w14:textId="77777777" w:rsidTr="00907396">
        <w:trPr>
          <w:trHeight w:val="240"/>
          <w:jc w:val="center"/>
        </w:trPr>
        <w:tc>
          <w:tcPr>
            <w:tcW w:w="4876" w:type="dxa"/>
            <w:tcBorders>
              <w:top w:val="nil"/>
              <w:left w:val="nil"/>
              <w:bottom w:val="nil"/>
              <w:right w:val="nil"/>
            </w:tcBorders>
          </w:tcPr>
          <w:p w14:paraId="640A182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24C7D3B" w14:textId="77777777" w:rsidR="008E06B5" w:rsidRPr="0015308D" w:rsidRDefault="008E06B5" w:rsidP="00907396">
            <w:pPr>
              <w:pStyle w:val="AmColumnHeading"/>
            </w:pPr>
            <w:r w:rsidRPr="0015308D">
              <w:t>Geänderter Text</w:t>
            </w:r>
          </w:p>
        </w:tc>
      </w:tr>
      <w:tr w:rsidR="008E06B5" w:rsidRPr="0015308D" w14:paraId="139BE5F6" w14:textId="77777777" w:rsidTr="00907396">
        <w:trPr>
          <w:jc w:val="center"/>
        </w:trPr>
        <w:tc>
          <w:tcPr>
            <w:tcW w:w="4876" w:type="dxa"/>
            <w:tcBorders>
              <w:top w:val="nil"/>
              <w:left w:val="nil"/>
              <w:bottom w:val="nil"/>
              <w:right w:val="nil"/>
            </w:tcBorders>
          </w:tcPr>
          <w:p w14:paraId="28332C1A" w14:textId="77777777" w:rsidR="008E06B5" w:rsidRPr="0015308D" w:rsidRDefault="008E06B5" w:rsidP="00907396">
            <w:pPr>
              <w:pStyle w:val="Normal6a"/>
            </w:pPr>
          </w:p>
        </w:tc>
        <w:tc>
          <w:tcPr>
            <w:tcW w:w="4876" w:type="dxa"/>
            <w:tcBorders>
              <w:top w:val="nil"/>
              <w:left w:val="nil"/>
              <w:bottom w:val="nil"/>
              <w:right w:val="nil"/>
            </w:tcBorders>
          </w:tcPr>
          <w:p w14:paraId="4E2F9CB7" w14:textId="77777777" w:rsidR="008E06B5" w:rsidRPr="0015308D" w:rsidRDefault="008E06B5" w:rsidP="00907396">
            <w:pPr>
              <w:pStyle w:val="Normal6a"/>
            </w:pPr>
            <w:r w:rsidRPr="0015308D">
              <w:rPr>
                <w:b/>
                <w:i/>
              </w:rPr>
              <w:t>5b.</w:t>
            </w:r>
            <w:r w:rsidRPr="0015308D">
              <w:tab/>
            </w:r>
            <w:r w:rsidRPr="0015308D">
              <w:rPr>
                <w:b/>
                <w:i/>
              </w:rPr>
              <w:t>räumt ein, dass Israel in den Bereichen Innovation, Unternehmertum und technologische Entwicklung im Mittelmeerraum führend ist; fordert die Einrichtung von Europa-Mittelmeer-Innovationszentren und Start-up-Acceleratoren unter Beteiligung israelischer Partner, insbesondere in strategischen Bereichen wie Cybersicherheit, künstliche Intelligenz, Gesundheitstechnologien, Agrartechnologie, Wasserwirtschaft und digitale Innovation; fordert die Kommission auf, die Zusammenarbeit zwischen Forschungseinrichtungen, Start-ups, KMU und Investoren in Israel und Europa sowie im Mittelmeerraum zu erleichtern, um die regionale Wettbewerbsfähigkeit, das Wirtschaftswachstum und die technologische Resilienz zu stärken;</w:t>
            </w:r>
          </w:p>
        </w:tc>
      </w:tr>
    </w:tbl>
    <w:p w14:paraId="5ED1BAC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EF8194C" w14:textId="77777777" w:rsidR="008E06B5" w:rsidRPr="0015308D" w:rsidRDefault="008E06B5" w:rsidP="008E06B5">
      <w:r w:rsidRPr="0015308D">
        <w:rPr>
          <w:rStyle w:val="HideTWBExt"/>
        </w:rPr>
        <w:t>&lt;/Amend&gt;</w:t>
      </w:r>
    </w:p>
    <w:p w14:paraId="31B6727C"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153</w:t>
      </w:r>
      <w:r w:rsidRPr="0015308D">
        <w:rPr>
          <w:rStyle w:val="HideTWBExt"/>
        </w:rPr>
        <w:t>&lt;/NumAm&gt;</w:t>
      </w:r>
    </w:p>
    <w:p w14:paraId="3F52C807"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65D08B3C" w14:textId="77777777" w:rsidR="008E06B5" w:rsidRPr="0015308D" w:rsidRDefault="008E06B5" w:rsidP="008E06B5">
      <w:pPr>
        <w:pStyle w:val="NormalBold"/>
      </w:pPr>
      <w:r w:rsidRPr="0015308D">
        <w:rPr>
          <w:rStyle w:val="HideTWBExt"/>
          <w:b w:val="0"/>
        </w:rPr>
        <w:t>&lt;/RepeatBlock-By&gt;</w:t>
      </w:r>
    </w:p>
    <w:p w14:paraId="0C7A5CB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435269" w14:textId="77777777" w:rsidR="008E06B5" w:rsidRPr="0015308D" w:rsidRDefault="008E06B5" w:rsidP="008E06B5">
      <w:pPr>
        <w:pStyle w:val="NormalBold"/>
      </w:pPr>
      <w:r w:rsidRPr="0015308D">
        <w:rPr>
          <w:rStyle w:val="HideTWBExt"/>
        </w:rPr>
        <w:t>&lt;Article&gt;</w:t>
      </w:r>
      <w:r w:rsidRPr="0015308D">
        <w:t>Ziffer 5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FBEA535" w14:textId="77777777" w:rsidTr="00907396">
        <w:trPr>
          <w:trHeight w:hRule="exact" w:val="240"/>
          <w:jc w:val="center"/>
        </w:trPr>
        <w:tc>
          <w:tcPr>
            <w:tcW w:w="9752" w:type="dxa"/>
            <w:gridSpan w:val="2"/>
            <w:tcBorders>
              <w:top w:val="nil"/>
              <w:left w:val="nil"/>
              <w:bottom w:val="nil"/>
              <w:right w:val="nil"/>
            </w:tcBorders>
          </w:tcPr>
          <w:p w14:paraId="2ABD6B00" w14:textId="77777777" w:rsidR="008E06B5" w:rsidRPr="0015308D" w:rsidRDefault="008E06B5" w:rsidP="00907396"/>
        </w:tc>
      </w:tr>
      <w:tr w:rsidR="008E06B5" w:rsidRPr="0015308D" w14:paraId="2269BAAD" w14:textId="77777777" w:rsidTr="00907396">
        <w:trPr>
          <w:trHeight w:val="240"/>
          <w:jc w:val="center"/>
        </w:trPr>
        <w:tc>
          <w:tcPr>
            <w:tcW w:w="4876" w:type="dxa"/>
            <w:tcBorders>
              <w:top w:val="nil"/>
              <w:left w:val="nil"/>
              <w:bottom w:val="nil"/>
              <w:right w:val="nil"/>
            </w:tcBorders>
          </w:tcPr>
          <w:p w14:paraId="0FD4C3A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0630953" w14:textId="77777777" w:rsidR="008E06B5" w:rsidRPr="0015308D" w:rsidRDefault="008E06B5" w:rsidP="00907396">
            <w:pPr>
              <w:pStyle w:val="AmColumnHeading"/>
            </w:pPr>
            <w:r w:rsidRPr="0015308D">
              <w:t>Geänderter Text</w:t>
            </w:r>
          </w:p>
        </w:tc>
      </w:tr>
      <w:tr w:rsidR="008E06B5" w:rsidRPr="0015308D" w14:paraId="1CA4F08F" w14:textId="77777777" w:rsidTr="00907396">
        <w:trPr>
          <w:jc w:val="center"/>
        </w:trPr>
        <w:tc>
          <w:tcPr>
            <w:tcW w:w="4876" w:type="dxa"/>
            <w:tcBorders>
              <w:top w:val="nil"/>
              <w:left w:val="nil"/>
              <w:bottom w:val="nil"/>
              <w:right w:val="nil"/>
            </w:tcBorders>
          </w:tcPr>
          <w:p w14:paraId="4D2B4CB3" w14:textId="77777777" w:rsidR="008E06B5" w:rsidRPr="0015308D" w:rsidRDefault="008E06B5" w:rsidP="00907396">
            <w:pPr>
              <w:pStyle w:val="Normal6a"/>
            </w:pPr>
          </w:p>
        </w:tc>
        <w:tc>
          <w:tcPr>
            <w:tcW w:w="4876" w:type="dxa"/>
            <w:tcBorders>
              <w:top w:val="nil"/>
              <w:left w:val="nil"/>
              <w:bottom w:val="nil"/>
              <w:right w:val="nil"/>
            </w:tcBorders>
          </w:tcPr>
          <w:p w14:paraId="112A3E4E" w14:textId="77777777" w:rsidR="008E06B5" w:rsidRPr="0015308D" w:rsidRDefault="008E06B5" w:rsidP="00907396">
            <w:pPr>
              <w:pStyle w:val="Normal6a"/>
            </w:pPr>
            <w:r w:rsidRPr="0015308D">
              <w:rPr>
                <w:b/>
                <w:i/>
              </w:rPr>
              <w:t>5c.</w:t>
            </w:r>
            <w:r w:rsidRPr="0015308D">
              <w:tab/>
            </w:r>
            <w:r w:rsidRPr="0015308D">
              <w:rPr>
                <w:b/>
                <w:i/>
              </w:rPr>
              <w:t>stellt fest, dass israelische Expertise und Technologien in den Bereichen Wasserwirtschaft, Abwasseraufbereitung, Entsalzung, Präzisionslandwirtschaft und klimaresistente Landwirtschaft zur Bewältigung gemeinsamer Herausforderungen im gesamten Mittelmeerraum herangezogen werden können; fordert die Kommission auf, gemeinsame Europa-Mittelmeer-Projekte zu unterstützen, an denen Israel und andere regionale Partner beteiligt sind und die auf die Verbesserung der Sicherheit der Wasserversorgung, der landwirtschaftlichen Produktivität und der ökologischen Nachhaltigkeit abzielen, insbesondere in Regionen mit starker Wasserknappheit und Wüstenbildung;</w:t>
            </w:r>
          </w:p>
        </w:tc>
      </w:tr>
    </w:tbl>
    <w:p w14:paraId="7EAD569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ADFEB58" w14:textId="77777777" w:rsidR="008E06B5" w:rsidRPr="0015308D" w:rsidRDefault="008E06B5" w:rsidP="008E06B5">
      <w:r w:rsidRPr="0015308D">
        <w:rPr>
          <w:rStyle w:val="HideTWBExt"/>
        </w:rPr>
        <w:t>&lt;/Amend&gt;</w:t>
      </w:r>
    </w:p>
    <w:p w14:paraId="12B1512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154</w:t>
      </w:r>
      <w:r w:rsidRPr="0015308D">
        <w:rPr>
          <w:rStyle w:val="HideTWBExt"/>
        </w:rPr>
        <w:t>&lt;/NumAm&gt;</w:t>
      </w:r>
    </w:p>
    <w:p w14:paraId="37825AB2"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1EDE343C" w14:textId="77777777" w:rsidR="008E06B5" w:rsidRPr="0015308D" w:rsidRDefault="008E06B5" w:rsidP="008E06B5">
      <w:pPr>
        <w:pStyle w:val="NormalBold"/>
      </w:pPr>
      <w:r w:rsidRPr="0015308D">
        <w:rPr>
          <w:rStyle w:val="HideTWBExt"/>
          <w:b w:val="0"/>
        </w:rPr>
        <w:t>&lt;/RepeatBlock-By&gt;</w:t>
      </w:r>
    </w:p>
    <w:p w14:paraId="4D86A5E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1979364" w14:textId="77777777" w:rsidR="008E06B5" w:rsidRPr="0015308D" w:rsidRDefault="008E06B5" w:rsidP="008E06B5">
      <w:pPr>
        <w:pStyle w:val="NormalBold"/>
      </w:pPr>
      <w:r w:rsidRPr="0015308D">
        <w:rPr>
          <w:rStyle w:val="HideTWBExt"/>
        </w:rPr>
        <w:t>&lt;Article&gt;</w:t>
      </w:r>
      <w:r w:rsidRPr="0015308D">
        <w:t>Ziffer 5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B4C62FC" w14:textId="77777777" w:rsidTr="00907396">
        <w:trPr>
          <w:trHeight w:hRule="exact" w:val="240"/>
          <w:jc w:val="center"/>
        </w:trPr>
        <w:tc>
          <w:tcPr>
            <w:tcW w:w="9752" w:type="dxa"/>
            <w:gridSpan w:val="2"/>
            <w:tcBorders>
              <w:top w:val="nil"/>
              <w:left w:val="nil"/>
              <w:bottom w:val="nil"/>
              <w:right w:val="nil"/>
            </w:tcBorders>
          </w:tcPr>
          <w:p w14:paraId="6EFE428F" w14:textId="77777777" w:rsidR="008E06B5" w:rsidRPr="0015308D" w:rsidRDefault="008E06B5" w:rsidP="00907396"/>
        </w:tc>
      </w:tr>
      <w:tr w:rsidR="008E06B5" w:rsidRPr="0015308D" w14:paraId="0529F228" w14:textId="77777777" w:rsidTr="00907396">
        <w:trPr>
          <w:trHeight w:val="240"/>
          <w:jc w:val="center"/>
        </w:trPr>
        <w:tc>
          <w:tcPr>
            <w:tcW w:w="4876" w:type="dxa"/>
            <w:tcBorders>
              <w:top w:val="nil"/>
              <w:left w:val="nil"/>
              <w:bottom w:val="nil"/>
              <w:right w:val="nil"/>
            </w:tcBorders>
          </w:tcPr>
          <w:p w14:paraId="2C7E1AE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CDB53C7" w14:textId="77777777" w:rsidR="008E06B5" w:rsidRPr="0015308D" w:rsidRDefault="008E06B5" w:rsidP="00907396">
            <w:pPr>
              <w:pStyle w:val="AmColumnHeading"/>
            </w:pPr>
            <w:r w:rsidRPr="0015308D">
              <w:t>Geänderter Text</w:t>
            </w:r>
          </w:p>
        </w:tc>
      </w:tr>
      <w:tr w:rsidR="008E06B5" w:rsidRPr="0015308D" w14:paraId="7DA70919" w14:textId="77777777" w:rsidTr="00907396">
        <w:trPr>
          <w:jc w:val="center"/>
        </w:trPr>
        <w:tc>
          <w:tcPr>
            <w:tcW w:w="4876" w:type="dxa"/>
            <w:tcBorders>
              <w:top w:val="nil"/>
              <w:left w:val="nil"/>
              <w:bottom w:val="nil"/>
              <w:right w:val="nil"/>
            </w:tcBorders>
          </w:tcPr>
          <w:p w14:paraId="353B9B8F" w14:textId="77777777" w:rsidR="008E06B5" w:rsidRPr="0015308D" w:rsidRDefault="008E06B5" w:rsidP="00907396">
            <w:pPr>
              <w:pStyle w:val="Normal6a"/>
            </w:pPr>
          </w:p>
        </w:tc>
        <w:tc>
          <w:tcPr>
            <w:tcW w:w="4876" w:type="dxa"/>
            <w:tcBorders>
              <w:top w:val="nil"/>
              <w:left w:val="nil"/>
              <w:bottom w:val="nil"/>
              <w:right w:val="nil"/>
            </w:tcBorders>
          </w:tcPr>
          <w:p w14:paraId="4ACB8B2D" w14:textId="77777777" w:rsidR="008E06B5" w:rsidRPr="0015308D" w:rsidRDefault="008E06B5" w:rsidP="00907396">
            <w:pPr>
              <w:pStyle w:val="Normal6a"/>
            </w:pPr>
            <w:r w:rsidRPr="0015308D">
              <w:rPr>
                <w:b/>
                <w:i/>
              </w:rPr>
              <w:t>5d.</w:t>
            </w:r>
            <w:r w:rsidRPr="0015308D">
              <w:tab/>
            </w:r>
            <w:r w:rsidRPr="0015308D">
              <w:rPr>
                <w:b/>
                <w:i/>
              </w:rPr>
              <w:t xml:space="preserve">stellt fest, dass Israel und Jordanien über wertvolle Erfahrung und Expertise im Bereich der Bekämpfung von Terrorismus, gewaltbereitem Extremismus, Radikalisierung und Terrorismusfinanzierung verfügen; fordert die Kommission und den Europäischen Auswärtigen Dienst auf, die Zusammenarbeit und den Austausch </w:t>
            </w:r>
            <w:r w:rsidRPr="0015308D">
              <w:rPr>
                <w:b/>
                <w:i/>
              </w:rPr>
              <w:lastRenderedPageBreak/>
              <w:t>bewährter Verfahren mit diesen Partnern im Hinblick auf die Weitergabe nachrichtendienstlicher Erkenntnisse, die Grenzsicherheit, die Verhinderung von Radikalisierung und den Schutz kritischer Infrastrukturen zu verstärken; spricht sich ferner dafür aus, diese Zusammenarbeit auf gleichgesinnte Partner in der Golfregion auszuweiten, um die Sicherheit, Stabilität und Resilienz im gesamten Mittelmeerraum und im Nahen Osten zu verbessern;</w:t>
            </w:r>
          </w:p>
        </w:tc>
      </w:tr>
    </w:tbl>
    <w:p w14:paraId="0C14F66D"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B3E6E45" w14:textId="77777777" w:rsidR="008E06B5" w:rsidRPr="0015308D" w:rsidRDefault="008E06B5" w:rsidP="008E06B5">
      <w:r w:rsidRPr="0015308D">
        <w:rPr>
          <w:rStyle w:val="HideTWBExt"/>
        </w:rPr>
        <w:t>&lt;/Amend&gt;</w:t>
      </w:r>
    </w:p>
    <w:p w14:paraId="788C8A0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155</w:t>
      </w:r>
      <w:r w:rsidRPr="0015308D">
        <w:rPr>
          <w:rStyle w:val="HideTWBExt"/>
        </w:rPr>
        <w:t>&lt;/NumAm&gt;</w:t>
      </w:r>
    </w:p>
    <w:p w14:paraId="4297408C"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3F942230"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0F0516C" w14:textId="77777777" w:rsidR="008E06B5" w:rsidRPr="0015308D" w:rsidRDefault="008E06B5" w:rsidP="008E06B5">
      <w:pPr>
        <w:pStyle w:val="NormalBold"/>
      </w:pPr>
      <w:r w:rsidRPr="0015308D">
        <w:rPr>
          <w:rStyle w:val="HideTWBExt"/>
          <w:b w:val="0"/>
        </w:rPr>
        <w:t>&lt;/RepeatBlock-By&gt;</w:t>
      </w:r>
    </w:p>
    <w:p w14:paraId="0E7068B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96EDF99"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5379DE0" w14:textId="77777777" w:rsidTr="00907396">
        <w:trPr>
          <w:trHeight w:hRule="exact" w:val="240"/>
          <w:jc w:val="center"/>
        </w:trPr>
        <w:tc>
          <w:tcPr>
            <w:tcW w:w="9752" w:type="dxa"/>
            <w:gridSpan w:val="2"/>
            <w:tcBorders>
              <w:top w:val="nil"/>
              <w:left w:val="nil"/>
              <w:bottom w:val="nil"/>
              <w:right w:val="nil"/>
            </w:tcBorders>
          </w:tcPr>
          <w:p w14:paraId="7D84A840" w14:textId="77777777" w:rsidR="008E06B5" w:rsidRPr="0015308D" w:rsidRDefault="008E06B5" w:rsidP="00907396"/>
        </w:tc>
      </w:tr>
      <w:tr w:rsidR="008E06B5" w:rsidRPr="0015308D" w14:paraId="38BC3864" w14:textId="77777777" w:rsidTr="00907396">
        <w:trPr>
          <w:trHeight w:val="240"/>
          <w:jc w:val="center"/>
        </w:trPr>
        <w:tc>
          <w:tcPr>
            <w:tcW w:w="4876" w:type="dxa"/>
            <w:tcBorders>
              <w:top w:val="nil"/>
              <w:left w:val="nil"/>
              <w:bottom w:val="nil"/>
              <w:right w:val="nil"/>
            </w:tcBorders>
          </w:tcPr>
          <w:p w14:paraId="21B099A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F0472FE" w14:textId="77777777" w:rsidR="008E06B5" w:rsidRPr="0015308D" w:rsidRDefault="008E06B5" w:rsidP="00907396">
            <w:pPr>
              <w:pStyle w:val="AmColumnHeading"/>
            </w:pPr>
            <w:r w:rsidRPr="0015308D">
              <w:t>Geänderter Text</w:t>
            </w:r>
          </w:p>
        </w:tc>
      </w:tr>
      <w:tr w:rsidR="008E06B5" w:rsidRPr="0015308D" w14:paraId="7F2C9D24" w14:textId="77777777" w:rsidTr="00907396">
        <w:trPr>
          <w:jc w:val="center"/>
        </w:trPr>
        <w:tc>
          <w:tcPr>
            <w:tcW w:w="4876" w:type="dxa"/>
            <w:tcBorders>
              <w:top w:val="nil"/>
              <w:left w:val="nil"/>
              <w:bottom w:val="nil"/>
              <w:right w:val="nil"/>
            </w:tcBorders>
          </w:tcPr>
          <w:p w14:paraId="27CC1E0F"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 im Mittelmeerraum zugutekommen; bekräftigt, dass ein starker Schwerpunkt auf Demokratie, Rechtsstaatlichkeit, Menschenrechte und Transparenz gelegt werden muss;</w:t>
            </w:r>
          </w:p>
        </w:tc>
        <w:tc>
          <w:tcPr>
            <w:tcW w:w="4876" w:type="dxa"/>
            <w:tcBorders>
              <w:top w:val="nil"/>
              <w:left w:val="nil"/>
              <w:bottom w:val="nil"/>
              <w:right w:val="nil"/>
            </w:tcBorders>
          </w:tcPr>
          <w:p w14:paraId="5CA9F519"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den Menschen im Mittelmeerraum zugutekommen; bekräftigt, dass ein starker Schwerpunkt auf Demokratie, Rechtsstaatlichkeit, Menschenrechte und Transparenz gelegt werden muss; </w:t>
            </w:r>
            <w:r w:rsidRPr="0015308D">
              <w:rPr>
                <w:b/>
                <w:i/>
              </w:rPr>
              <w:t xml:space="preserve">fordert die Kommission auf, dafür zu sorgen, dass alle Säulen des Pakts, einschließlich Handel, Energie, Investitionen und Mobilität, in voller Übereinstimmung mit den Verpflichtungen der EU nach den internationalen Menschenrechtsnormen und mit Artikel 21 EUV umgesetzt werden; fordert die Kommission auf, Ex-ante- und Ex-post-Bewertungen der Menschenrechte und der Umweltauswirkungen systematisch in den Projektzyklus aller im Rahmen der Investitionsarchitektur des Pakts </w:t>
            </w:r>
            <w:r w:rsidRPr="0015308D">
              <w:rPr>
                <w:b/>
                <w:i/>
              </w:rPr>
              <w:lastRenderedPageBreak/>
              <w:t>finanzierten Initiativen zu integrieren, unter anderem durch EFSD+-Garantien, die T-MED-Plattform und den Mechanismus für Anschubinvestitionen; besteht darauf, dass solche Bewertungen unabhängig durchgeführt werden, in lokalen Sprachen öffentlich zugänglich sind und von zugänglichen Beschwerdemechanismen für betroffene Gemeinschaften flankiert werden;</w:t>
            </w:r>
          </w:p>
        </w:tc>
      </w:tr>
    </w:tbl>
    <w:p w14:paraId="6D955ED8"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6646C8C" w14:textId="77777777" w:rsidR="008E06B5" w:rsidRPr="0015308D" w:rsidRDefault="008E06B5" w:rsidP="008E06B5">
      <w:r w:rsidRPr="0015308D">
        <w:rPr>
          <w:rStyle w:val="HideTWBExt"/>
        </w:rPr>
        <w:t>&lt;/Amend&gt;</w:t>
      </w:r>
    </w:p>
    <w:p w14:paraId="7EF211E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156</w:t>
      </w:r>
      <w:r w:rsidRPr="0015308D">
        <w:rPr>
          <w:rStyle w:val="HideTWBExt"/>
        </w:rPr>
        <w:t>&lt;/NumAm&gt;</w:t>
      </w:r>
    </w:p>
    <w:p w14:paraId="27A5E250"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21E7DE06"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573D402E" w14:textId="77777777" w:rsidR="008E06B5" w:rsidRPr="0015308D" w:rsidRDefault="008E06B5" w:rsidP="008E06B5">
      <w:pPr>
        <w:pStyle w:val="NormalBold"/>
      </w:pPr>
      <w:r w:rsidRPr="0015308D">
        <w:rPr>
          <w:rStyle w:val="HideTWBExt"/>
          <w:b w:val="0"/>
        </w:rPr>
        <w:t>&lt;/RepeatBlock-By&gt;</w:t>
      </w:r>
    </w:p>
    <w:p w14:paraId="63D400C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72F7503"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557C270" w14:textId="77777777" w:rsidTr="00907396">
        <w:trPr>
          <w:trHeight w:hRule="exact" w:val="240"/>
          <w:jc w:val="center"/>
        </w:trPr>
        <w:tc>
          <w:tcPr>
            <w:tcW w:w="9752" w:type="dxa"/>
            <w:gridSpan w:val="2"/>
            <w:tcBorders>
              <w:top w:val="nil"/>
              <w:left w:val="nil"/>
              <w:bottom w:val="nil"/>
              <w:right w:val="nil"/>
            </w:tcBorders>
          </w:tcPr>
          <w:p w14:paraId="52A8EB4D" w14:textId="77777777" w:rsidR="008E06B5" w:rsidRPr="0015308D" w:rsidRDefault="008E06B5" w:rsidP="00907396"/>
        </w:tc>
      </w:tr>
      <w:tr w:rsidR="008E06B5" w:rsidRPr="0015308D" w14:paraId="3208F8A7" w14:textId="77777777" w:rsidTr="00907396">
        <w:trPr>
          <w:trHeight w:val="240"/>
          <w:jc w:val="center"/>
        </w:trPr>
        <w:tc>
          <w:tcPr>
            <w:tcW w:w="4876" w:type="dxa"/>
            <w:tcBorders>
              <w:top w:val="nil"/>
              <w:left w:val="nil"/>
              <w:bottom w:val="nil"/>
              <w:right w:val="nil"/>
            </w:tcBorders>
          </w:tcPr>
          <w:p w14:paraId="02CB17E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46000BC" w14:textId="77777777" w:rsidR="008E06B5" w:rsidRPr="0015308D" w:rsidRDefault="008E06B5" w:rsidP="00907396">
            <w:pPr>
              <w:pStyle w:val="AmColumnHeading"/>
            </w:pPr>
            <w:r w:rsidRPr="0015308D">
              <w:t>Geänderter Text</w:t>
            </w:r>
          </w:p>
        </w:tc>
      </w:tr>
      <w:tr w:rsidR="008E06B5" w:rsidRPr="0015308D" w14:paraId="7CC74A37" w14:textId="77777777" w:rsidTr="00907396">
        <w:trPr>
          <w:jc w:val="center"/>
        </w:trPr>
        <w:tc>
          <w:tcPr>
            <w:tcW w:w="4876" w:type="dxa"/>
            <w:tcBorders>
              <w:top w:val="nil"/>
              <w:left w:val="nil"/>
              <w:bottom w:val="nil"/>
              <w:right w:val="nil"/>
            </w:tcBorders>
          </w:tcPr>
          <w:p w14:paraId="1D37ECAC"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 im Mittelmeerraum zugutekommen; bekräftigt, dass ein starker Schwerpunkt auf Demokratie, Rechtsstaatlichkeit, Menschenrechte</w:t>
            </w:r>
            <w:r w:rsidRPr="0015308D">
              <w:rPr>
                <w:b/>
                <w:i/>
              </w:rPr>
              <w:t xml:space="preserve"> und</w:t>
            </w:r>
            <w:r w:rsidRPr="0015308D">
              <w:t xml:space="preserve"> Transparenz gelegt werden muss;</w:t>
            </w:r>
          </w:p>
        </w:tc>
        <w:tc>
          <w:tcPr>
            <w:tcW w:w="4876" w:type="dxa"/>
            <w:tcBorders>
              <w:top w:val="nil"/>
              <w:left w:val="nil"/>
              <w:bottom w:val="nil"/>
              <w:right w:val="nil"/>
            </w:tcBorders>
          </w:tcPr>
          <w:p w14:paraId="057F3956"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 im Mittelmeerraum zugutekommen; bekräftigt, dass ein starker Schwerpunkt auf Demokratie, Rechtsstaatlichkeit, Menschenrechte</w:t>
            </w:r>
            <w:r w:rsidRPr="0015308D">
              <w:rPr>
                <w:b/>
                <w:i/>
              </w:rPr>
              <w:t>,</w:t>
            </w:r>
            <w:r w:rsidRPr="0015308D">
              <w:t xml:space="preserve"> Transparenz</w:t>
            </w:r>
            <w:r w:rsidRPr="0015308D">
              <w:rPr>
                <w:b/>
                <w:i/>
              </w:rPr>
              <w:t>, soziale Gerechtigkeit, eine nachhaltige und inklusive wirtschaftliche Entwicklung, hochwertige Arbeitsplätze, die Gleichstellung der Geschlechter sowie den sozial gerechten zweifachen Wandel – den grünen und den digitalen Wandel –</w:t>
            </w:r>
            <w:r w:rsidRPr="0015308D">
              <w:t xml:space="preserve"> gelegt werden muss; </w:t>
            </w:r>
            <w:r w:rsidRPr="0015308D">
              <w:rPr>
                <w:b/>
                <w:i/>
              </w:rPr>
              <w:t>betont, dass Fortschritte in diesen Bereichen ein zentraler Maßstab für die Umsetzung des Pakts bleiben sollten;</w:t>
            </w:r>
          </w:p>
        </w:tc>
      </w:tr>
    </w:tbl>
    <w:p w14:paraId="0477261B"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9FD92AD" w14:textId="77777777" w:rsidR="008E06B5" w:rsidRPr="005335C5" w:rsidRDefault="008E06B5" w:rsidP="008E06B5">
      <w:pPr>
        <w:rPr>
          <w:lang w:val="sv-SE"/>
        </w:rPr>
      </w:pPr>
      <w:r w:rsidRPr="005335C5">
        <w:rPr>
          <w:rStyle w:val="HideTWBExt"/>
          <w:lang w:val="sv-SE"/>
        </w:rPr>
        <w:t>&lt;/Amend&gt;</w:t>
      </w:r>
    </w:p>
    <w:p w14:paraId="1D82A243"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157</w:t>
      </w:r>
      <w:r w:rsidRPr="005335C5">
        <w:rPr>
          <w:rStyle w:val="HideTWBExt"/>
          <w:lang w:val="sv-SE"/>
        </w:rPr>
        <w:t>&lt;/NumAm&gt;</w:t>
      </w:r>
    </w:p>
    <w:p w14:paraId="37979CB0" w14:textId="77777777" w:rsidR="008E06B5" w:rsidRPr="005335C5" w:rsidRDefault="008E06B5" w:rsidP="008E06B5">
      <w:pPr>
        <w:pStyle w:val="NormalBold"/>
        <w:rPr>
          <w:lang w:val="sv-SE"/>
        </w:rPr>
      </w:pPr>
      <w:r w:rsidRPr="005335C5">
        <w:rPr>
          <w:rStyle w:val="HideTWBExt"/>
          <w:b w:val="0"/>
          <w:lang w:val="sv-SE"/>
        </w:rPr>
        <w:lastRenderedPageBreak/>
        <w:t>&lt;RepeatBlock-By&gt;&lt;Members&gt;</w:t>
      </w:r>
      <w:r w:rsidRPr="005335C5">
        <w:rPr>
          <w:lang w:val="sv-SE"/>
        </w:rPr>
        <w:t>Helmut Brandstätter, Dan Barna, Hilde Vautmans</w:t>
      </w:r>
      <w:r w:rsidRPr="005335C5">
        <w:rPr>
          <w:rStyle w:val="HideTWBExt"/>
          <w:b w:val="0"/>
          <w:lang w:val="sv-SE"/>
        </w:rPr>
        <w:t>&lt;/Members&gt;</w:t>
      </w:r>
    </w:p>
    <w:p w14:paraId="4E62D631" w14:textId="77777777" w:rsidR="008E06B5" w:rsidRPr="005335C5" w:rsidRDefault="008E06B5" w:rsidP="008E06B5">
      <w:pPr>
        <w:pStyle w:val="NormalBold"/>
        <w:rPr>
          <w:lang w:val="sv-SE"/>
        </w:rPr>
      </w:pPr>
      <w:r w:rsidRPr="005335C5">
        <w:rPr>
          <w:rStyle w:val="HideTWBExt"/>
          <w:b w:val="0"/>
          <w:lang w:val="sv-SE"/>
        </w:rPr>
        <w:t>&lt;/RepeatBlock-By&gt;</w:t>
      </w:r>
    </w:p>
    <w:p w14:paraId="40BFEFD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E61D7DD"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B35FA69" w14:textId="77777777" w:rsidTr="00907396">
        <w:trPr>
          <w:trHeight w:hRule="exact" w:val="240"/>
          <w:jc w:val="center"/>
        </w:trPr>
        <w:tc>
          <w:tcPr>
            <w:tcW w:w="9752" w:type="dxa"/>
            <w:gridSpan w:val="2"/>
            <w:tcBorders>
              <w:top w:val="nil"/>
              <w:left w:val="nil"/>
              <w:bottom w:val="nil"/>
              <w:right w:val="nil"/>
            </w:tcBorders>
          </w:tcPr>
          <w:p w14:paraId="2AA30650" w14:textId="77777777" w:rsidR="008E06B5" w:rsidRPr="0015308D" w:rsidRDefault="008E06B5" w:rsidP="00907396"/>
        </w:tc>
      </w:tr>
      <w:tr w:rsidR="008E06B5" w:rsidRPr="0015308D" w14:paraId="12B8EFCD" w14:textId="77777777" w:rsidTr="00907396">
        <w:trPr>
          <w:trHeight w:val="240"/>
          <w:jc w:val="center"/>
        </w:trPr>
        <w:tc>
          <w:tcPr>
            <w:tcW w:w="4876" w:type="dxa"/>
            <w:tcBorders>
              <w:top w:val="nil"/>
              <w:left w:val="nil"/>
              <w:bottom w:val="nil"/>
              <w:right w:val="nil"/>
            </w:tcBorders>
          </w:tcPr>
          <w:p w14:paraId="70D475B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1B4088E" w14:textId="77777777" w:rsidR="008E06B5" w:rsidRPr="0015308D" w:rsidRDefault="008E06B5" w:rsidP="00907396">
            <w:pPr>
              <w:pStyle w:val="AmColumnHeading"/>
            </w:pPr>
            <w:r w:rsidRPr="0015308D">
              <w:t>Geänderter Text</w:t>
            </w:r>
          </w:p>
        </w:tc>
      </w:tr>
      <w:tr w:rsidR="008E06B5" w:rsidRPr="0015308D" w14:paraId="3C0B6D62" w14:textId="77777777" w:rsidTr="00907396">
        <w:trPr>
          <w:jc w:val="center"/>
        </w:trPr>
        <w:tc>
          <w:tcPr>
            <w:tcW w:w="4876" w:type="dxa"/>
            <w:tcBorders>
              <w:top w:val="nil"/>
              <w:left w:val="nil"/>
              <w:bottom w:val="nil"/>
              <w:right w:val="nil"/>
            </w:tcBorders>
          </w:tcPr>
          <w:p w14:paraId="5BD4587F"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w:t>
            </w:r>
            <w:r w:rsidRPr="0015308D">
              <w:rPr>
                <w:b/>
                <w:i/>
              </w:rPr>
              <w:t xml:space="preserve"> im Mittelmeerraum</w:t>
            </w:r>
            <w:r w:rsidRPr="0015308D">
              <w:t xml:space="preserve"> zugutekommen; bekräftigt, dass ein starker Schwerpunkt auf</w:t>
            </w:r>
            <w:r w:rsidRPr="0015308D">
              <w:rPr>
                <w:b/>
                <w:i/>
              </w:rPr>
              <w:t xml:space="preserve"> Demokratie, Rechtsstaatlichkeit, Menschenrechte und Transparenz</w:t>
            </w:r>
            <w:r w:rsidRPr="0015308D">
              <w:t xml:space="preserve"> gelegt werden muss;</w:t>
            </w:r>
          </w:p>
        </w:tc>
        <w:tc>
          <w:tcPr>
            <w:tcW w:w="4876" w:type="dxa"/>
            <w:tcBorders>
              <w:top w:val="nil"/>
              <w:left w:val="nil"/>
              <w:bottom w:val="nil"/>
              <w:right w:val="nil"/>
            </w:tcBorders>
          </w:tcPr>
          <w:p w14:paraId="7C53F5D9" w14:textId="77777777" w:rsidR="008E06B5" w:rsidRPr="0015308D" w:rsidRDefault="008E06B5" w:rsidP="00907396">
            <w:pPr>
              <w:pStyle w:val="Normal6a"/>
            </w:pPr>
            <w:r w:rsidRPr="0015308D">
              <w:t>6.</w:t>
            </w:r>
            <w:r w:rsidRPr="0015308D">
              <w:tab/>
              <w:t>betont, dass der Pakt für den Mittelmeerraum nur dann erfolgreich sein kann, wenn</w:t>
            </w:r>
            <w:r w:rsidRPr="0015308D">
              <w:rPr>
                <w:b/>
                <w:i/>
              </w:rPr>
              <w:t xml:space="preserve"> eine klare Abkehr vom Geber-Empfänger-Modell und eine Hinwendung zu einem Modell der Mitgestaltung erfolgen, sodass</w:t>
            </w:r>
            <w:r w:rsidRPr="0015308D">
              <w:t xml:space="preserve"> die dadurch entstehenden Vorteile letztlich den Menschen</w:t>
            </w:r>
            <w:r w:rsidRPr="0015308D">
              <w:rPr>
                <w:b/>
                <w:i/>
              </w:rPr>
              <w:t xml:space="preserve"> in allen beteiligten Ländern</w:t>
            </w:r>
            <w:r w:rsidRPr="0015308D">
              <w:t xml:space="preserve"> zugutekommen; bekräftigt, dass ein starker Schwerpunkt auf</w:t>
            </w:r>
            <w:r w:rsidRPr="0015308D">
              <w:rPr>
                <w:b/>
                <w:i/>
              </w:rPr>
              <w:t xml:space="preserve"> Energiezusammenarbeit, nachhaltige wirtschaftliche Entwicklung, Innovation, digitale Infrastruktur und die Bekämpfung ausländischer Einflussnahme</w:t>
            </w:r>
            <w:r w:rsidRPr="0015308D">
              <w:t xml:space="preserve"> gelegt werden muss</w:t>
            </w:r>
            <w:r w:rsidRPr="0015308D">
              <w:rPr>
                <w:b/>
                <w:i/>
              </w:rPr>
              <w:t> – unter Wahrung der universellen Grundsätze von Demokratie, Rechtsstaatlichkeit, Menschenrechten und Transparenz</w:t>
            </w:r>
            <w:r w:rsidRPr="0015308D">
              <w:t>;</w:t>
            </w:r>
          </w:p>
        </w:tc>
      </w:tr>
    </w:tbl>
    <w:p w14:paraId="1D7023A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21418A7" w14:textId="77777777" w:rsidR="008E06B5" w:rsidRPr="0015308D" w:rsidRDefault="008E06B5" w:rsidP="008E06B5">
      <w:r w:rsidRPr="0015308D">
        <w:rPr>
          <w:rStyle w:val="HideTWBExt"/>
        </w:rPr>
        <w:t>&lt;/Amend&gt;</w:t>
      </w:r>
    </w:p>
    <w:p w14:paraId="135D5C4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158</w:t>
      </w:r>
      <w:r w:rsidRPr="0015308D">
        <w:rPr>
          <w:rStyle w:val="HideTWBExt"/>
        </w:rPr>
        <w:t>&lt;/NumAm&gt;</w:t>
      </w:r>
    </w:p>
    <w:p w14:paraId="7FA921CB"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16827670" w14:textId="77777777" w:rsidR="008E06B5" w:rsidRPr="0015308D" w:rsidRDefault="008E06B5" w:rsidP="008E06B5">
      <w:pPr>
        <w:pStyle w:val="NormalBold"/>
      </w:pPr>
      <w:r w:rsidRPr="0015308D">
        <w:rPr>
          <w:rStyle w:val="HideTWBExt"/>
          <w:b w:val="0"/>
        </w:rPr>
        <w:t>&lt;/RepeatBlock-By&gt;</w:t>
      </w:r>
    </w:p>
    <w:p w14:paraId="26066CB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F86AEDB"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54980B6" w14:textId="77777777" w:rsidTr="00907396">
        <w:trPr>
          <w:trHeight w:hRule="exact" w:val="240"/>
          <w:jc w:val="center"/>
        </w:trPr>
        <w:tc>
          <w:tcPr>
            <w:tcW w:w="9752" w:type="dxa"/>
            <w:gridSpan w:val="2"/>
            <w:tcBorders>
              <w:top w:val="nil"/>
              <w:left w:val="nil"/>
              <w:bottom w:val="nil"/>
              <w:right w:val="nil"/>
            </w:tcBorders>
          </w:tcPr>
          <w:p w14:paraId="4CEEEEBC" w14:textId="77777777" w:rsidR="008E06B5" w:rsidRPr="0015308D" w:rsidRDefault="008E06B5" w:rsidP="00907396"/>
        </w:tc>
      </w:tr>
      <w:tr w:rsidR="008E06B5" w:rsidRPr="0015308D" w14:paraId="17A01CCE" w14:textId="77777777" w:rsidTr="00907396">
        <w:trPr>
          <w:trHeight w:val="240"/>
          <w:jc w:val="center"/>
        </w:trPr>
        <w:tc>
          <w:tcPr>
            <w:tcW w:w="4876" w:type="dxa"/>
            <w:tcBorders>
              <w:top w:val="nil"/>
              <w:left w:val="nil"/>
              <w:bottom w:val="nil"/>
              <w:right w:val="nil"/>
            </w:tcBorders>
          </w:tcPr>
          <w:p w14:paraId="6FDB747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11116AF" w14:textId="77777777" w:rsidR="008E06B5" w:rsidRPr="0015308D" w:rsidRDefault="008E06B5" w:rsidP="00907396">
            <w:pPr>
              <w:pStyle w:val="AmColumnHeading"/>
            </w:pPr>
            <w:r w:rsidRPr="0015308D">
              <w:t>Geänderter Text</w:t>
            </w:r>
          </w:p>
        </w:tc>
      </w:tr>
      <w:tr w:rsidR="008E06B5" w:rsidRPr="0015308D" w14:paraId="21960191" w14:textId="77777777" w:rsidTr="00907396">
        <w:trPr>
          <w:jc w:val="center"/>
        </w:trPr>
        <w:tc>
          <w:tcPr>
            <w:tcW w:w="4876" w:type="dxa"/>
            <w:tcBorders>
              <w:top w:val="nil"/>
              <w:left w:val="nil"/>
              <w:bottom w:val="nil"/>
              <w:right w:val="nil"/>
            </w:tcBorders>
          </w:tcPr>
          <w:p w14:paraId="747DCD85"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den Menschen im Mittelmeerraum zugutekommen; bekräftigt, dass ein starker Schwerpunkt auf Demokratie, Rechtsstaatlichkeit, </w:t>
            </w:r>
            <w:r w:rsidRPr="0015308D">
              <w:lastRenderedPageBreak/>
              <w:t>Menschenrechte und Transparenz gelegt werden muss;</w:t>
            </w:r>
          </w:p>
        </w:tc>
        <w:tc>
          <w:tcPr>
            <w:tcW w:w="4876" w:type="dxa"/>
            <w:tcBorders>
              <w:top w:val="nil"/>
              <w:left w:val="nil"/>
              <w:bottom w:val="nil"/>
              <w:right w:val="nil"/>
            </w:tcBorders>
          </w:tcPr>
          <w:p w14:paraId="19425A7C" w14:textId="77777777" w:rsidR="008E06B5" w:rsidRPr="0015308D" w:rsidRDefault="008E06B5" w:rsidP="00907396">
            <w:pPr>
              <w:pStyle w:val="Normal6a"/>
            </w:pPr>
            <w:r w:rsidRPr="0015308D">
              <w:lastRenderedPageBreak/>
              <w:t>6.</w:t>
            </w:r>
            <w:r w:rsidRPr="0015308D">
              <w:tab/>
              <w:t>betont, dass der Pakt für den Mittelmeerraum nur dann erfolgreich sein kann, wenn die dadurch entstehenden Vorteile letztlich den Menschen im Mittelmeerraum zugutekommen</w:t>
            </w:r>
            <w:r w:rsidRPr="0015308D">
              <w:rPr>
                <w:b/>
                <w:i/>
              </w:rPr>
              <w:t xml:space="preserve"> – durch verbesserte Mobilitätsmöglichkeiten, einen höheren Lebensstandard und bessere wirtschaftliche Chancen, insbesondere für Frauen und junge </w:t>
            </w:r>
            <w:r w:rsidRPr="0015308D">
              <w:rPr>
                <w:b/>
                <w:i/>
              </w:rPr>
              <w:lastRenderedPageBreak/>
              <w:t>Menschen, aber auch durch mehr Stabilität und Freiheit</w:t>
            </w:r>
            <w:r w:rsidRPr="0015308D">
              <w:t>; bekräftigt, dass ein starker Schwerpunkt auf Demokratie, Rechtsstaatlichkeit, Menschenrechte und Transparenz gelegt werden muss;</w:t>
            </w:r>
          </w:p>
        </w:tc>
      </w:tr>
    </w:tbl>
    <w:p w14:paraId="12C6EC33"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4600FCE" w14:textId="77777777" w:rsidR="008E06B5" w:rsidRPr="005335C5" w:rsidRDefault="008E06B5" w:rsidP="008E06B5">
      <w:pPr>
        <w:rPr>
          <w:lang w:val="sv-SE"/>
        </w:rPr>
      </w:pPr>
      <w:r w:rsidRPr="005335C5">
        <w:rPr>
          <w:rStyle w:val="HideTWBExt"/>
          <w:lang w:val="sv-SE"/>
        </w:rPr>
        <w:t>&lt;/Amend&gt;</w:t>
      </w:r>
    </w:p>
    <w:p w14:paraId="73140C27"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159</w:t>
      </w:r>
      <w:r w:rsidRPr="005335C5">
        <w:rPr>
          <w:rStyle w:val="HideTWBExt"/>
          <w:lang w:val="sv-SE"/>
        </w:rPr>
        <w:t>&lt;/NumAm&gt;</w:t>
      </w:r>
    </w:p>
    <w:p w14:paraId="6323211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Stanislav Stoyanov</w:t>
      </w:r>
      <w:r w:rsidRPr="005335C5">
        <w:rPr>
          <w:rStyle w:val="HideTWBExt"/>
          <w:b w:val="0"/>
          <w:lang w:val="sv-SE"/>
        </w:rPr>
        <w:t>&lt;/Members&gt;</w:t>
      </w:r>
    </w:p>
    <w:p w14:paraId="55BA3392" w14:textId="77777777" w:rsidR="008E06B5" w:rsidRPr="0015308D" w:rsidRDefault="008E06B5" w:rsidP="008E06B5">
      <w:r w:rsidRPr="0015308D">
        <w:rPr>
          <w:rStyle w:val="HideTWBExt"/>
        </w:rPr>
        <w:t>&lt;AuNomDe&gt;</w:t>
      </w:r>
      <w:r w:rsidRPr="0015308D">
        <w:rPr>
          <w:rStyle w:val="HideTWBInt"/>
        </w:rPr>
        <w:t>{ESN}</w:t>
      </w:r>
      <w:r w:rsidRPr="0015308D">
        <w:t>im Namen der ESN-Fraktion</w:t>
      </w:r>
      <w:r w:rsidRPr="0015308D">
        <w:rPr>
          <w:rStyle w:val="HideTWBExt"/>
        </w:rPr>
        <w:t>&lt;/AuNomDe&gt;</w:t>
      </w:r>
    </w:p>
    <w:p w14:paraId="6359404E" w14:textId="77777777" w:rsidR="008E06B5" w:rsidRPr="0015308D" w:rsidRDefault="008E06B5" w:rsidP="008E06B5">
      <w:pPr>
        <w:pStyle w:val="NormalBold"/>
      </w:pPr>
      <w:r w:rsidRPr="0015308D">
        <w:rPr>
          <w:rStyle w:val="HideTWBExt"/>
          <w:b w:val="0"/>
        </w:rPr>
        <w:t>&lt;/RepeatBlock-By&gt;</w:t>
      </w:r>
    </w:p>
    <w:p w14:paraId="7204C92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CA4B3D5"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F22F3A4" w14:textId="77777777" w:rsidTr="00907396">
        <w:trPr>
          <w:trHeight w:hRule="exact" w:val="240"/>
          <w:jc w:val="center"/>
        </w:trPr>
        <w:tc>
          <w:tcPr>
            <w:tcW w:w="9752" w:type="dxa"/>
            <w:gridSpan w:val="2"/>
            <w:tcBorders>
              <w:top w:val="nil"/>
              <w:left w:val="nil"/>
              <w:bottom w:val="nil"/>
              <w:right w:val="nil"/>
            </w:tcBorders>
          </w:tcPr>
          <w:p w14:paraId="1593B8BD" w14:textId="77777777" w:rsidR="008E06B5" w:rsidRPr="0015308D" w:rsidRDefault="008E06B5" w:rsidP="00907396"/>
        </w:tc>
      </w:tr>
      <w:tr w:rsidR="008E06B5" w:rsidRPr="0015308D" w14:paraId="5CCDD47A" w14:textId="77777777" w:rsidTr="00907396">
        <w:trPr>
          <w:trHeight w:val="240"/>
          <w:jc w:val="center"/>
        </w:trPr>
        <w:tc>
          <w:tcPr>
            <w:tcW w:w="4876" w:type="dxa"/>
            <w:tcBorders>
              <w:top w:val="nil"/>
              <w:left w:val="nil"/>
              <w:bottom w:val="nil"/>
              <w:right w:val="nil"/>
            </w:tcBorders>
          </w:tcPr>
          <w:p w14:paraId="5AE9B14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24283F9" w14:textId="77777777" w:rsidR="008E06B5" w:rsidRPr="0015308D" w:rsidRDefault="008E06B5" w:rsidP="00907396">
            <w:pPr>
              <w:pStyle w:val="AmColumnHeading"/>
            </w:pPr>
            <w:r w:rsidRPr="0015308D">
              <w:t>Geänderter Text</w:t>
            </w:r>
          </w:p>
        </w:tc>
      </w:tr>
      <w:tr w:rsidR="008E06B5" w:rsidRPr="0015308D" w14:paraId="132995FF" w14:textId="77777777" w:rsidTr="00907396">
        <w:trPr>
          <w:jc w:val="center"/>
        </w:trPr>
        <w:tc>
          <w:tcPr>
            <w:tcW w:w="4876" w:type="dxa"/>
            <w:tcBorders>
              <w:top w:val="nil"/>
              <w:left w:val="nil"/>
              <w:bottom w:val="nil"/>
              <w:right w:val="nil"/>
            </w:tcBorders>
          </w:tcPr>
          <w:p w14:paraId="5F5D312C" w14:textId="77777777" w:rsidR="008E06B5" w:rsidRPr="0015308D" w:rsidRDefault="008E06B5" w:rsidP="00907396">
            <w:pPr>
              <w:pStyle w:val="Normal6a"/>
            </w:pPr>
            <w:r w:rsidRPr="0015308D">
              <w:t>6.</w:t>
            </w:r>
            <w:r w:rsidRPr="0015308D">
              <w:tab/>
              <w:t>betont, dass</w:t>
            </w:r>
            <w:r w:rsidRPr="0015308D">
              <w:rPr>
                <w:b/>
                <w:i/>
              </w:rPr>
              <w:t xml:space="preserve"> der Pakt für den Mittelmeerraum nur dann erfolgreich sein kann, wenn</w:t>
            </w:r>
            <w:r w:rsidRPr="0015308D">
              <w:t xml:space="preserve"> die</w:t>
            </w:r>
            <w:r w:rsidRPr="0015308D">
              <w:rPr>
                <w:b/>
                <w:i/>
              </w:rPr>
              <w:t xml:space="preserve"> dadurch</w:t>
            </w:r>
            <w:r w:rsidRPr="0015308D">
              <w:t xml:space="preserve"> entstehenden Vorteile</w:t>
            </w:r>
            <w:r w:rsidRPr="0015308D">
              <w:rPr>
                <w:b/>
                <w:i/>
              </w:rPr>
              <w:t xml:space="preserve"> letztlich</w:t>
            </w:r>
            <w:r w:rsidRPr="0015308D">
              <w:t xml:space="preserve"> den Menschen im Mittelmeerraum zugutekommen; bekräftigt, dass ein starker Schwerpunkt auf</w:t>
            </w:r>
            <w:r w:rsidRPr="0015308D">
              <w:rPr>
                <w:b/>
                <w:i/>
              </w:rPr>
              <w:t xml:space="preserve"> Demokratie, Rechtsstaatlichkeit, Menschenrechte</w:t>
            </w:r>
            <w:r w:rsidRPr="0015308D">
              <w:t xml:space="preserve"> und</w:t>
            </w:r>
            <w:r w:rsidRPr="0015308D">
              <w:rPr>
                <w:b/>
                <w:i/>
              </w:rPr>
              <w:t xml:space="preserve"> Transparenz</w:t>
            </w:r>
            <w:r w:rsidRPr="0015308D">
              <w:t xml:space="preserve"> gelegt werden muss;</w:t>
            </w:r>
          </w:p>
        </w:tc>
        <w:tc>
          <w:tcPr>
            <w:tcW w:w="4876" w:type="dxa"/>
            <w:tcBorders>
              <w:top w:val="nil"/>
              <w:left w:val="nil"/>
              <w:bottom w:val="nil"/>
              <w:right w:val="nil"/>
            </w:tcBorders>
          </w:tcPr>
          <w:p w14:paraId="1534518F" w14:textId="7B7DE634" w:rsidR="008E06B5" w:rsidRPr="0015308D" w:rsidRDefault="008E06B5" w:rsidP="00907396">
            <w:pPr>
              <w:pStyle w:val="Normal6a"/>
            </w:pPr>
            <w:r w:rsidRPr="0015308D">
              <w:t>6.</w:t>
            </w:r>
            <w:r w:rsidRPr="0015308D">
              <w:tab/>
              <w:t>betont, dass die</w:t>
            </w:r>
            <w:r w:rsidRPr="0015308D">
              <w:rPr>
                <w:b/>
                <w:i/>
              </w:rPr>
              <w:t xml:space="preserve"> durch den Pakt für den Mittelmeerraum</w:t>
            </w:r>
            <w:r w:rsidRPr="0015308D">
              <w:t xml:space="preserve"> entstehenden Vorteile</w:t>
            </w:r>
            <w:r w:rsidR="005335C5">
              <w:t xml:space="preserve"> </w:t>
            </w:r>
            <w:r w:rsidRPr="0015308D">
              <w:rPr>
                <w:b/>
                <w:i/>
              </w:rPr>
              <w:t>sowohl den europäischen Bürgerinnen und Bürgern als auch</w:t>
            </w:r>
            <w:r w:rsidRPr="0015308D">
              <w:t xml:space="preserve"> den Menschen im Mittelmeerraum zugutekommen</w:t>
            </w:r>
            <w:r w:rsidRPr="0015308D">
              <w:rPr>
                <w:b/>
                <w:i/>
              </w:rPr>
              <w:t xml:space="preserve"> sollten, damit der Pakt für den Mittelmeerraum erfolgreich ist</w:t>
            </w:r>
            <w:r w:rsidRPr="0015308D">
              <w:t xml:space="preserve">; bekräftigt, dass ein starker Schwerpunkt auf </w:t>
            </w:r>
            <w:r w:rsidRPr="0015308D">
              <w:rPr>
                <w:b/>
                <w:i/>
              </w:rPr>
              <w:t>Stabilität, Wohlstand</w:t>
            </w:r>
            <w:r w:rsidRPr="0015308D">
              <w:t xml:space="preserve"> und</w:t>
            </w:r>
            <w:r w:rsidRPr="0015308D">
              <w:rPr>
                <w:b/>
                <w:i/>
              </w:rPr>
              <w:t xml:space="preserve"> Wachstum</w:t>
            </w:r>
            <w:r w:rsidRPr="0015308D">
              <w:t xml:space="preserve"> gelegt werden muss;</w:t>
            </w:r>
          </w:p>
        </w:tc>
      </w:tr>
    </w:tbl>
    <w:p w14:paraId="3D6C103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5B6A069" w14:textId="77777777" w:rsidR="008E06B5" w:rsidRPr="0015308D" w:rsidRDefault="008E06B5" w:rsidP="008E06B5">
      <w:r w:rsidRPr="0015308D">
        <w:rPr>
          <w:rStyle w:val="HideTWBExt"/>
        </w:rPr>
        <w:t>&lt;/Amend&gt;</w:t>
      </w:r>
    </w:p>
    <w:p w14:paraId="4C8F0B7E"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160</w:t>
      </w:r>
      <w:r w:rsidRPr="0015308D">
        <w:rPr>
          <w:rStyle w:val="HideTWBExt"/>
          <w:b w:val="0"/>
        </w:rPr>
        <w:t>&lt;/NumAm&gt;</w:t>
      </w:r>
    </w:p>
    <w:p w14:paraId="26B8B226" w14:textId="77777777" w:rsidR="008E06B5" w:rsidRPr="0015308D" w:rsidRDefault="008E06B5" w:rsidP="008E06B5">
      <w:pPr>
        <w:pStyle w:val="NormalBold"/>
      </w:pPr>
      <w:r w:rsidRPr="0015308D">
        <w:rPr>
          <w:rStyle w:val="HideTWBExt"/>
          <w:b w:val="0"/>
        </w:rPr>
        <w:t>&lt;RepeatBlock-By&gt;&lt;Members&gt;</w:t>
      </w:r>
      <w:r w:rsidRPr="0015308D">
        <w:t>Vangelis Meimarakis, Fredis Beleris</w:t>
      </w:r>
      <w:r w:rsidRPr="0015308D">
        <w:rPr>
          <w:rStyle w:val="HideTWBExt"/>
          <w:b w:val="0"/>
        </w:rPr>
        <w:t>&lt;/Members&gt;</w:t>
      </w:r>
    </w:p>
    <w:p w14:paraId="16973054" w14:textId="77777777" w:rsidR="008E06B5" w:rsidRPr="0015308D" w:rsidRDefault="008E06B5" w:rsidP="008E06B5">
      <w:pPr>
        <w:pStyle w:val="NormalBold"/>
      </w:pPr>
      <w:r w:rsidRPr="0015308D">
        <w:rPr>
          <w:rStyle w:val="HideTWBExt"/>
          <w:b w:val="0"/>
        </w:rPr>
        <w:t>&lt;/RepeatBlock-By&gt;</w:t>
      </w:r>
    </w:p>
    <w:p w14:paraId="4125B5CC"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5EBC1E30" w14:textId="77777777" w:rsidR="008E06B5" w:rsidRPr="0015308D" w:rsidRDefault="008E06B5" w:rsidP="008E06B5">
      <w:pPr>
        <w:pStyle w:val="NormalBold"/>
      </w:pPr>
      <w:r w:rsidRPr="0015308D">
        <w:rPr>
          <w:rStyle w:val="HideTWBExt"/>
          <w:b w:val="0"/>
        </w:rPr>
        <w:t>&lt;Article&gt;</w:t>
      </w:r>
      <w:r w:rsidRPr="0015308D">
        <w:t>Ziffer 6</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0E0C236" w14:textId="77777777" w:rsidTr="00907396">
        <w:trPr>
          <w:trHeight w:hRule="exact" w:val="240"/>
          <w:jc w:val="center"/>
        </w:trPr>
        <w:tc>
          <w:tcPr>
            <w:tcW w:w="9752" w:type="dxa"/>
            <w:gridSpan w:val="2"/>
            <w:tcBorders>
              <w:top w:val="nil"/>
              <w:left w:val="nil"/>
              <w:bottom w:val="nil"/>
              <w:right w:val="nil"/>
            </w:tcBorders>
          </w:tcPr>
          <w:p w14:paraId="71DEF16C" w14:textId="77777777" w:rsidR="008E06B5" w:rsidRPr="0015308D" w:rsidRDefault="008E06B5" w:rsidP="00907396"/>
        </w:tc>
      </w:tr>
      <w:tr w:rsidR="008E06B5" w:rsidRPr="0015308D" w14:paraId="4C0C8966" w14:textId="77777777" w:rsidTr="00907396">
        <w:trPr>
          <w:trHeight w:val="240"/>
          <w:jc w:val="center"/>
        </w:trPr>
        <w:tc>
          <w:tcPr>
            <w:tcW w:w="4876" w:type="dxa"/>
            <w:tcBorders>
              <w:top w:val="nil"/>
              <w:left w:val="nil"/>
              <w:bottom w:val="nil"/>
              <w:right w:val="nil"/>
            </w:tcBorders>
          </w:tcPr>
          <w:p w14:paraId="19873C6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250A64" w14:textId="77777777" w:rsidR="008E06B5" w:rsidRPr="0015308D" w:rsidRDefault="008E06B5" w:rsidP="00907396">
            <w:pPr>
              <w:pStyle w:val="AmColumnHeading"/>
            </w:pPr>
            <w:r w:rsidRPr="0015308D">
              <w:t>Geänderter Text</w:t>
            </w:r>
          </w:p>
        </w:tc>
      </w:tr>
      <w:tr w:rsidR="008E06B5" w:rsidRPr="0015308D" w14:paraId="0494A4F9" w14:textId="77777777" w:rsidTr="00907396">
        <w:trPr>
          <w:jc w:val="center"/>
        </w:trPr>
        <w:tc>
          <w:tcPr>
            <w:tcW w:w="4876" w:type="dxa"/>
            <w:tcBorders>
              <w:top w:val="nil"/>
              <w:left w:val="nil"/>
              <w:bottom w:val="nil"/>
              <w:right w:val="nil"/>
            </w:tcBorders>
          </w:tcPr>
          <w:p w14:paraId="17FFFDA0"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den Menschen im Mittelmeerraum zugutekommen; bekräftigt, dass ein starker Schwerpunkt auf Demokratie, Rechtsstaatlichkeit, </w:t>
            </w:r>
            <w:r w:rsidRPr="0015308D">
              <w:lastRenderedPageBreak/>
              <w:t xml:space="preserve">Menschenrechte </w:t>
            </w:r>
            <w:r w:rsidRPr="0015308D">
              <w:rPr>
                <w:b/>
                <w:i/>
              </w:rPr>
              <w:t>und</w:t>
            </w:r>
            <w:r w:rsidRPr="0015308D">
              <w:t xml:space="preserve"> Transparenz gelegt werden muss;</w:t>
            </w:r>
          </w:p>
        </w:tc>
        <w:tc>
          <w:tcPr>
            <w:tcW w:w="4876" w:type="dxa"/>
            <w:tcBorders>
              <w:top w:val="nil"/>
              <w:left w:val="nil"/>
              <w:bottom w:val="nil"/>
              <w:right w:val="nil"/>
            </w:tcBorders>
          </w:tcPr>
          <w:p w14:paraId="52B1A85C" w14:textId="77777777" w:rsidR="008E06B5" w:rsidRPr="0015308D" w:rsidRDefault="008E06B5" w:rsidP="00907396">
            <w:pPr>
              <w:pStyle w:val="Normal6a"/>
            </w:pPr>
            <w:r w:rsidRPr="0015308D">
              <w:lastRenderedPageBreak/>
              <w:t>6.</w:t>
            </w:r>
            <w:r w:rsidRPr="0015308D">
              <w:tab/>
              <w:t>betont, dass der Pakt für den Mittelmeerraum nur dann erfolgreich sein kann, wenn die dadurch entstehenden Vorteile letztlich den Menschen im Mittelmeerraum zugutekommen; bekräftigt, dass ein starker Schwerpunkt auf Demokratie, Rechtsstaatlichkeit, Menschenrechte</w:t>
            </w:r>
            <w:r w:rsidRPr="0015308D">
              <w:rPr>
                <w:b/>
                <w:i/>
              </w:rPr>
              <w:t>,</w:t>
            </w:r>
            <w:r w:rsidRPr="0015308D">
              <w:t xml:space="preserve"> Transparenz</w:t>
            </w:r>
            <w:r w:rsidRPr="0015308D">
              <w:rPr>
                <w:b/>
                <w:i/>
              </w:rPr>
              <w:t xml:space="preserve">, Energie, </w:t>
            </w:r>
            <w:r w:rsidRPr="0015308D">
              <w:rPr>
                <w:b/>
                <w:i/>
              </w:rPr>
              <w:lastRenderedPageBreak/>
              <w:t>Migration und Fischerei</w:t>
            </w:r>
            <w:r w:rsidRPr="0015308D">
              <w:t xml:space="preserve"> gelegt werden muss;</w:t>
            </w:r>
          </w:p>
        </w:tc>
      </w:tr>
    </w:tbl>
    <w:p w14:paraId="558985E0"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{EL}</w:t>
      </w:r>
      <w:r w:rsidRPr="005335C5">
        <w:rPr>
          <w:lang w:val="it-IT"/>
        </w:rPr>
        <w:t>el</w:t>
      </w:r>
      <w:r w:rsidRPr="005335C5">
        <w:rPr>
          <w:rStyle w:val="HideTWBExt"/>
          <w:lang w:val="it-IT"/>
        </w:rPr>
        <w:t>&lt;/Original&gt;</w:t>
      </w:r>
    </w:p>
    <w:p w14:paraId="17E1BCAB" w14:textId="77777777" w:rsidR="008E06B5" w:rsidRPr="005335C5" w:rsidRDefault="008E06B5" w:rsidP="008E06B5">
      <w:pPr>
        <w:rPr>
          <w:lang w:val="it-IT"/>
        </w:rPr>
      </w:pPr>
      <w:r w:rsidRPr="005335C5">
        <w:rPr>
          <w:rStyle w:val="HideTWBExt"/>
          <w:lang w:val="it-IT"/>
        </w:rPr>
        <w:t>&lt;/Amend&gt;</w:t>
      </w:r>
    </w:p>
    <w:p w14:paraId="701E08F5"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161</w:t>
      </w:r>
      <w:r w:rsidRPr="005335C5">
        <w:rPr>
          <w:rStyle w:val="HideTWBExt"/>
          <w:lang w:val="it-IT"/>
        </w:rPr>
        <w:t>&lt;/NumAm&gt;</w:t>
      </w:r>
    </w:p>
    <w:p w14:paraId="4B4A80EF"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04413A41" w14:textId="77777777" w:rsidR="008E06B5" w:rsidRPr="005335C5" w:rsidRDefault="008E06B5" w:rsidP="008E06B5">
      <w:pPr>
        <w:pStyle w:val="NormalBold"/>
        <w:rPr>
          <w:lang w:val="it-IT"/>
        </w:rPr>
      </w:pPr>
      <w:r w:rsidRPr="005335C5">
        <w:rPr>
          <w:rStyle w:val="HideTWBExt"/>
          <w:b w:val="0"/>
          <w:lang w:val="it-IT"/>
        </w:rPr>
        <w:t>&lt;/RepeatBlock-By&gt;</w:t>
      </w:r>
    </w:p>
    <w:p w14:paraId="5564728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98A979D"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EA1863D" w14:textId="77777777" w:rsidTr="00907396">
        <w:trPr>
          <w:trHeight w:hRule="exact" w:val="240"/>
          <w:jc w:val="center"/>
        </w:trPr>
        <w:tc>
          <w:tcPr>
            <w:tcW w:w="9752" w:type="dxa"/>
            <w:gridSpan w:val="2"/>
            <w:tcBorders>
              <w:top w:val="nil"/>
              <w:left w:val="nil"/>
              <w:bottom w:val="nil"/>
              <w:right w:val="nil"/>
            </w:tcBorders>
          </w:tcPr>
          <w:p w14:paraId="24E70B19" w14:textId="77777777" w:rsidR="008E06B5" w:rsidRPr="0015308D" w:rsidRDefault="008E06B5" w:rsidP="00907396"/>
        </w:tc>
      </w:tr>
      <w:tr w:rsidR="008E06B5" w:rsidRPr="0015308D" w14:paraId="5B2FA35B" w14:textId="77777777" w:rsidTr="00907396">
        <w:trPr>
          <w:trHeight w:val="240"/>
          <w:jc w:val="center"/>
        </w:trPr>
        <w:tc>
          <w:tcPr>
            <w:tcW w:w="4876" w:type="dxa"/>
            <w:tcBorders>
              <w:top w:val="nil"/>
              <w:left w:val="nil"/>
              <w:bottom w:val="nil"/>
              <w:right w:val="nil"/>
            </w:tcBorders>
          </w:tcPr>
          <w:p w14:paraId="25A7A8E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C0872FA" w14:textId="77777777" w:rsidR="008E06B5" w:rsidRPr="0015308D" w:rsidRDefault="008E06B5" w:rsidP="00907396">
            <w:pPr>
              <w:pStyle w:val="AmColumnHeading"/>
            </w:pPr>
            <w:r w:rsidRPr="0015308D">
              <w:t>Geänderter Text</w:t>
            </w:r>
          </w:p>
        </w:tc>
      </w:tr>
      <w:tr w:rsidR="008E06B5" w:rsidRPr="0015308D" w14:paraId="2B8579D8" w14:textId="77777777" w:rsidTr="00907396">
        <w:trPr>
          <w:jc w:val="center"/>
        </w:trPr>
        <w:tc>
          <w:tcPr>
            <w:tcW w:w="4876" w:type="dxa"/>
            <w:tcBorders>
              <w:top w:val="nil"/>
              <w:left w:val="nil"/>
              <w:bottom w:val="nil"/>
              <w:right w:val="nil"/>
            </w:tcBorders>
          </w:tcPr>
          <w:p w14:paraId="4D9ABF49"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den Menschen im Mittelmeerraum zugutekommen; bekräftigt, dass </w:t>
            </w:r>
            <w:r w:rsidRPr="0015308D">
              <w:rPr>
                <w:b/>
                <w:i/>
              </w:rPr>
              <w:t>ein starker Schwerpunkt auf Demokratie</w:t>
            </w:r>
            <w:r w:rsidRPr="0015308D">
              <w:t xml:space="preserve">, Rechtsstaatlichkeit, </w:t>
            </w:r>
            <w:r w:rsidRPr="0015308D">
              <w:rPr>
                <w:b/>
                <w:i/>
              </w:rPr>
              <w:t>Menschenrechte und</w:t>
            </w:r>
            <w:r w:rsidRPr="0015308D">
              <w:t xml:space="preserve"> Transparenz </w:t>
            </w:r>
            <w:r w:rsidRPr="0015308D">
              <w:rPr>
                <w:b/>
                <w:i/>
              </w:rPr>
              <w:t>gelegt</w:t>
            </w:r>
            <w:r w:rsidRPr="0015308D">
              <w:t xml:space="preserve"> werden </w:t>
            </w:r>
            <w:r w:rsidRPr="0015308D">
              <w:rPr>
                <w:b/>
                <w:i/>
              </w:rPr>
              <w:t>muss</w:t>
            </w:r>
            <w:r w:rsidRPr="0015308D">
              <w:t>;</w:t>
            </w:r>
          </w:p>
        </w:tc>
        <w:tc>
          <w:tcPr>
            <w:tcW w:w="4876" w:type="dxa"/>
            <w:tcBorders>
              <w:top w:val="nil"/>
              <w:left w:val="nil"/>
              <w:bottom w:val="nil"/>
              <w:right w:val="nil"/>
            </w:tcBorders>
          </w:tcPr>
          <w:p w14:paraId="44A93C92"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den Menschen im Mittelmeerraum zugutekommen; bekräftigt, dass </w:t>
            </w:r>
            <w:r w:rsidRPr="0015308D">
              <w:rPr>
                <w:b/>
                <w:i/>
              </w:rPr>
              <w:t>eine verantwortungsvolle Governance</w:t>
            </w:r>
            <w:r w:rsidRPr="0015308D">
              <w:t>, Rechtsstaatlichkeit, Transparenz</w:t>
            </w:r>
            <w:r w:rsidRPr="0015308D">
              <w:rPr>
                <w:b/>
                <w:i/>
              </w:rPr>
              <w:t>, Achtung der Grundrechte, Sicherheit und wirtschaftliche Chancen gefördert</w:t>
            </w:r>
            <w:r w:rsidRPr="0015308D">
              <w:t xml:space="preserve"> werden </w:t>
            </w:r>
            <w:r w:rsidRPr="0015308D">
              <w:rPr>
                <w:b/>
                <w:i/>
              </w:rPr>
              <w:t>müssen, wobei die spezifischen Besonderheiten der Partnerländer zu berücksichtigen sind</w:t>
            </w:r>
            <w:r w:rsidRPr="0015308D">
              <w:t>;</w:t>
            </w:r>
          </w:p>
        </w:tc>
      </w:tr>
    </w:tbl>
    <w:p w14:paraId="3AA00DE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2942978F" w14:textId="77777777" w:rsidR="008E06B5" w:rsidRPr="0015308D" w:rsidRDefault="008E06B5" w:rsidP="008E06B5">
      <w:r w:rsidRPr="0015308D">
        <w:rPr>
          <w:rStyle w:val="HideTWBExt"/>
        </w:rPr>
        <w:t>&lt;/Amend&gt;</w:t>
      </w:r>
    </w:p>
    <w:p w14:paraId="10662C3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162</w:t>
      </w:r>
      <w:r w:rsidRPr="0015308D">
        <w:rPr>
          <w:rStyle w:val="HideTWBExt"/>
        </w:rPr>
        <w:t>&lt;/NumAm&gt;</w:t>
      </w:r>
    </w:p>
    <w:p w14:paraId="3ABB7A9F"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455BFF87" w14:textId="77777777" w:rsidR="008E06B5" w:rsidRPr="0015308D" w:rsidRDefault="008E06B5" w:rsidP="008E06B5">
      <w:pPr>
        <w:pStyle w:val="NormalBold"/>
      </w:pPr>
      <w:r w:rsidRPr="0015308D">
        <w:rPr>
          <w:rStyle w:val="HideTWBExt"/>
          <w:b w:val="0"/>
        </w:rPr>
        <w:t>&lt;/RepeatBlock-By&gt;</w:t>
      </w:r>
    </w:p>
    <w:p w14:paraId="7566A8B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E6484E5"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DE61A21" w14:textId="77777777" w:rsidTr="00907396">
        <w:trPr>
          <w:trHeight w:hRule="exact" w:val="240"/>
          <w:jc w:val="center"/>
        </w:trPr>
        <w:tc>
          <w:tcPr>
            <w:tcW w:w="9752" w:type="dxa"/>
            <w:gridSpan w:val="2"/>
            <w:tcBorders>
              <w:top w:val="nil"/>
              <w:left w:val="nil"/>
              <w:bottom w:val="nil"/>
              <w:right w:val="nil"/>
            </w:tcBorders>
          </w:tcPr>
          <w:p w14:paraId="714B3967" w14:textId="77777777" w:rsidR="008E06B5" w:rsidRPr="0015308D" w:rsidRDefault="008E06B5" w:rsidP="00907396"/>
        </w:tc>
      </w:tr>
      <w:tr w:rsidR="008E06B5" w:rsidRPr="0015308D" w14:paraId="0BE29815" w14:textId="77777777" w:rsidTr="00907396">
        <w:trPr>
          <w:trHeight w:val="240"/>
          <w:jc w:val="center"/>
        </w:trPr>
        <w:tc>
          <w:tcPr>
            <w:tcW w:w="4876" w:type="dxa"/>
            <w:tcBorders>
              <w:top w:val="nil"/>
              <w:left w:val="nil"/>
              <w:bottom w:val="nil"/>
              <w:right w:val="nil"/>
            </w:tcBorders>
          </w:tcPr>
          <w:p w14:paraId="2F854B9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7B2A7F8" w14:textId="77777777" w:rsidR="008E06B5" w:rsidRPr="0015308D" w:rsidRDefault="008E06B5" w:rsidP="00907396">
            <w:pPr>
              <w:pStyle w:val="AmColumnHeading"/>
            </w:pPr>
            <w:r w:rsidRPr="0015308D">
              <w:t>Geänderter Text</w:t>
            </w:r>
          </w:p>
        </w:tc>
      </w:tr>
      <w:tr w:rsidR="008E06B5" w:rsidRPr="0015308D" w14:paraId="1F56D06D" w14:textId="77777777" w:rsidTr="00907396">
        <w:trPr>
          <w:jc w:val="center"/>
        </w:trPr>
        <w:tc>
          <w:tcPr>
            <w:tcW w:w="4876" w:type="dxa"/>
            <w:tcBorders>
              <w:top w:val="nil"/>
              <w:left w:val="nil"/>
              <w:bottom w:val="nil"/>
              <w:right w:val="nil"/>
            </w:tcBorders>
          </w:tcPr>
          <w:p w14:paraId="0EF11FF2"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 im Mittelmeerraum zugutekommen; bekräftigt, dass</w:t>
            </w:r>
            <w:r w:rsidRPr="0015308D">
              <w:rPr>
                <w:b/>
                <w:i/>
              </w:rPr>
              <w:t xml:space="preserve"> ein starker Schwerpunkt auf Demokratie, Rechtsstaatlichkeit, </w:t>
            </w:r>
            <w:r w:rsidRPr="0015308D">
              <w:rPr>
                <w:b/>
                <w:i/>
              </w:rPr>
              <w:lastRenderedPageBreak/>
              <w:t>Menschenrechte und Transparenz gelegt werden muss</w:t>
            </w:r>
            <w:r w:rsidRPr="0015308D">
              <w:t>;</w:t>
            </w:r>
          </w:p>
        </w:tc>
        <w:tc>
          <w:tcPr>
            <w:tcW w:w="4876" w:type="dxa"/>
            <w:tcBorders>
              <w:top w:val="nil"/>
              <w:left w:val="nil"/>
              <w:bottom w:val="nil"/>
              <w:right w:val="nil"/>
            </w:tcBorders>
          </w:tcPr>
          <w:p w14:paraId="536330E0" w14:textId="77777777" w:rsidR="008E06B5" w:rsidRPr="0015308D" w:rsidRDefault="008E06B5" w:rsidP="00907396">
            <w:pPr>
              <w:pStyle w:val="Normal6a"/>
            </w:pPr>
            <w:r w:rsidRPr="0015308D">
              <w:lastRenderedPageBreak/>
              <w:t>6.</w:t>
            </w:r>
            <w:r w:rsidRPr="0015308D">
              <w:tab/>
              <w:t>betont, dass der Pakt für den Mittelmeerraum nur dann erfolgreich sein kann, wenn die dadurch entstehenden Vorteile letztlich den Menschen im Mittelmeerraum zugutekommen; bekräftigt, dass</w:t>
            </w:r>
            <w:r w:rsidRPr="0015308D">
              <w:rPr>
                <w:b/>
                <w:i/>
              </w:rPr>
              <w:t xml:space="preserve"> strenge Auflagen erforderlich sind, die auf einer wirksamen Grenzkontrolle, der Rückübernahme irregulärer Migranten und der </w:t>
            </w:r>
            <w:r w:rsidRPr="0015308D">
              <w:rPr>
                <w:b/>
                <w:i/>
              </w:rPr>
              <w:lastRenderedPageBreak/>
              <w:t>Bekämpfung von Schleusernetzen beruhen</w:t>
            </w:r>
            <w:r w:rsidRPr="0015308D">
              <w:t>;</w:t>
            </w:r>
          </w:p>
        </w:tc>
      </w:tr>
    </w:tbl>
    <w:p w14:paraId="6086B146"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2A4BB5CE" w14:textId="77777777" w:rsidR="008E06B5" w:rsidRPr="001A1FA7" w:rsidRDefault="008E06B5" w:rsidP="008E06B5">
      <w:pPr>
        <w:rPr>
          <w:lang w:val="sv-SE"/>
        </w:rPr>
      </w:pPr>
      <w:r w:rsidRPr="001A1FA7">
        <w:rPr>
          <w:rStyle w:val="HideTWBExt"/>
          <w:lang w:val="sv-SE"/>
        </w:rPr>
        <w:t>&lt;/Amend&gt;</w:t>
      </w:r>
    </w:p>
    <w:p w14:paraId="4890E793"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163</w:t>
      </w:r>
      <w:r w:rsidRPr="001A1FA7">
        <w:rPr>
          <w:rStyle w:val="HideTWBExt"/>
          <w:lang w:val="sv-SE"/>
        </w:rPr>
        <w:t>&lt;/NumAm&gt;</w:t>
      </w:r>
    </w:p>
    <w:p w14:paraId="7A10CE69"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71CB9471" w14:textId="77777777" w:rsidR="008E06B5" w:rsidRPr="001A1FA7" w:rsidRDefault="008E06B5" w:rsidP="008E06B5">
      <w:pPr>
        <w:pStyle w:val="NormalBold"/>
        <w:rPr>
          <w:lang w:val="sv-SE"/>
        </w:rPr>
      </w:pPr>
      <w:r w:rsidRPr="001A1FA7">
        <w:rPr>
          <w:rStyle w:val="HideTWBExt"/>
          <w:b w:val="0"/>
          <w:lang w:val="sv-SE"/>
        </w:rPr>
        <w:t>&lt;/RepeatBlock-By&gt;</w:t>
      </w:r>
    </w:p>
    <w:p w14:paraId="2A0AAE7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6D39EA2"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A32E0EE" w14:textId="77777777" w:rsidTr="00907396">
        <w:trPr>
          <w:trHeight w:hRule="exact" w:val="240"/>
          <w:jc w:val="center"/>
        </w:trPr>
        <w:tc>
          <w:tcPr>
            <w:tcW w:w="9752" w:type="dxa"/>
            <w:gridSpan w:val="2"/>
            <w:tcBorders>
              <w:top w:val="nil"/>
              <w:left w:val="nil"/>
              <w:bottom w:val="nil"/>
              <w:right w:val="nil"/>
            </w:tcBorders>
          </w:tcPr>
          <w:p w14:paraId="2F79AEC7" w14:textId="77777777" w:rsidR="008E06B5" w:rsidRPr="0015308D" w:rsidRDefault="008E06B5" w:rsidP="00907396"/>
        </w:tc>
      </w:tr>
      <w:tr w:rsidR="008E06B5" w:rsidRPr="0015308D" w14:paraId="6F173304" w14:textId="77777777" w:rsidTr="00907396">
        <w:trPr>
          <w:trHeight w:val="240"/>
          <w:jc w:val="center"/>
        </w:trPr>
        <w:tc>
          <w:tcPr>
            <w:tcW w:w="4876" w:type="dxa"/>
            <w:tcBorders>
              <w:top w:val="nil"/>
              <w:left w:val="nil"/>
              <w:bottom w:val="nil"/>
              <w:right w:val="nil"/>
            </w:tcBorders>
          </w:tcPr>
          <w:p w14:paraId="3CEC061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5B29552" w14:textId="77777777" w:rsidR="008E06B5" w:rsidRPr="0015308D" w:rsidRDefault="008E06B5" w:rsidP="00907396">
            <w:pPr>
              <w:pStyle w:val="AmColumnHeading"/>
            </w:pPr>
            <w:r w:rsidRPr="0015308D">
              <w:t>Geänderter Text</w:t>
            </w:r>
          </w:p>
        </w:tc>
      </w:tr>
      <w:tr w:rsidR="008E06B5" w:rsidRPr="0015308D" w14:paraId="44E79AF7" w14:textId="77777777" w:rsidTr="00907396">
        <w:trPr>
          <w:jc w:val="center"/>
        </w:trPr>
        <w:tc>
          <w:tcPr>
            <w:tcW w:w="4876" w:type="dxa"/>
            <w:tcBorders>
              <w:top w:val="nil"/>
              <w:left w:val="nil"/>
              <w:bottom w:val="nil"/>
              <w:right w:val="nil"/>
            </w:tcBorders>
          </w:tcPr>
          <w:p w14:paraId="680D248D"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 im Mittelmeerraum zugutekommen; bekräftigt, dass ein starker Schwerpunkt auf Demokratie, Rechtsstaatlichkeit, Menschenrechte und Transparenz gelegt werden muss;</w:t>
            </w:r>
          </w:p>
        </w:tc>
        <w:tc>
          <w:tcPr>
            <w:tcW w:w="4876" w:type="dxa"/>
            <w:tcBorders>
              <w:top w:val="nil"/>
              <w:left w:val="nil"/>
              <w:bottom w:val="nil"/>
              <w:right w:val="nil"/>
            </w:tcBorders>
          </w:tcPr>
          <w:p w14:paraId="5B40180D"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 im Mittelmeerraum zugutekommen; bekräftigt, dass ein starker Schwerpunkt auf Demokratie, Rechtsstaatlichkeit, Menschenrechte</w:t>
            </w:r>
            <w:r w:rsidRPr="0015308D">
              <w:rPr>
                <w:b/>
                <w:i/>
              </w:rPr>
              <w:t>, Grundfreiheiten</w:t>
            </w:r>
            <w:r w:rsidRPr="0015308D">
              <w:t xml:space="preserve"> und Transparenz gelegt werden muss;</w:t>
            </w:r>
          </w:p>
        </w:tc>
      </w:tr>
    </w:tbl>
    <w:p w14:paraId="0430D352"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60279F3E" w14:textId="77777777" w:rsidR="008E06B5" w:rsidRPr="001A1FA7" w:rsidRDefault="008E06B5" w:rsidP="008E06B5">
      <w:pPr>
        <w:rPr>
          <w:lang w:val="sv-SE"/>
        </w:rPr>
      </w:pPr>
      <w:r w:rsidRPr="001A1FA7">
        <w:rPr>
          <w:rStyle w:val="HideTWBExt"/>
          <w:lang w:val="sv-SE"/>
        </w:rPr>
        <w:t>&lt;/Amend&gt;</w:t>
      </w:r>
    </w:p>
    <w:p w14:paraId="39121F5D"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164</w:t>
      </w:r>
      <w:r w:rsidRPr="001A1FA7">
        <w:rPr>
          <w:rStyle w:val="HideTWBExt"/>
          <w:b w:val="0"/>
          <w:lang w:val="sv-SE"/>
        </w:rPr>
        <w:t>&lt;/NumAm&gt;</w:t>
      </w:r>
    </w:p>
    <w:p w14:paraId="0749FC4B"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3C6083FE" w14:textId="77777777" w:rsidR="008E06B5" w:rsidRPr="001A1FA7" w:rsidRDefault="008E06B5" w:rsidP="008E06B5">
      <w:pPr>
        <w:pStyle w:val="NormalBold"/>
        <w:rPr>
          <w:lang w:val="sv-SE"/>
        </w:rPr>
      </w:pPr>
      <w:r w:rsidRPr="001A1FA7">
        <w:rPr>
          <w:rStyle w:val="HideTWBExt"/>
          <w:b w:val="0"/>
          <w:lang w:val="sv-SE"/>
        </w:rPr>
        <w:t>&lt;/RepeatBlock-By&gt;</w:t>
      </w:r>
    </w:p>
    <w:p w14:paraId="5DB46A55"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6D602E85" w14:textId="77777777" w:rsidR="008E06B5" w:rsidRPr="0015308D" w:rsidRDefault="008E06B5" w:rsidP="008E06B5">
      <w:pPr>
        <w:pStyle w:val="NormalBold"/>
      </w:pPr>
      <w:r w:rsidRPr="0015308D">
        <w:rPr>
          <w:rStyle w:val="HideTWBExt"/>
          <w:b w:val="0"/>
        </w:rPr>
        <w:t>&lt;Article&gt;</w:t>
      </w:r>
      <w:r w:rsidRPr="0015308D">
        <w:t>Ziffer 6</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BDA2B9B" w14:textId="77777777" w:rsidTr="00907396">
        <w:trPr>
          <w:trHeight w:hRule="exact" w:val="240"/>
          <w:jc w:val="center"/>
        </w:trPr>
        <w:tc>
          <w:tcPr>
            <w:tcW w:w="9752" w:type="dxa"/>
            <w:gridSpan w:val="2"/>
            <w:tcBorders>
              <w:top w:val="nil"/>
              <w:left w:val="nil"/>
              <w:bottom w:val="nil"/>
              <w:right w:val="nil"/>
            </w:tcBorders>
          </w:tcPr>
          <w:p w14:paraId="1DE596E2" w14:textId="77777777" w:rsidR="008E06B5" w:rsidRPr="0015308D" w:rsidRDefault="008E06B5" w:rsidP="00907396"/>
        </w:tc>
      </w:tr>
      <w:tr w:rsidR="008E06B5" w:rsidRPr="0015308D" w14:paraId="06145554" w14:textId="77777777" w:rsidTr="00907396">
        <w:trPr>
          <w:trHeight w:val="240"/>
          <w:jc w:val="center"/>
        </w:trPr>
        <w:tc>
          <w:tcPr>
            <w:tcW w:w="4876" w:type="dxa"/>
            <w:tcBorders>
              <w:top w:val="nil"/>
              <w:left w:val="nil"/>
              <w:bottom w:val="nil"/>
              <w:right w:val="nil"/>
            </w:tcBorders>
          </w:tcPr>
          <w:p w14:paraId="4BC7821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D5BF2F" w14:textId="77777777" w:rsidR="008E06B5" w:rsidRPr="0015308D" w:rsidRDefault="008E06B5" w:rsidP="00907396">
            <w:pPr>
              <w:pStyle w:val="AmColumnHeading"/>
            </w:pPr>
            <w:r w:rsidRPr="0015308D">
              <w:t>Geänderter Text</w:t>
            </w:r>
          </w:p>
        </w:tc>
      </w:tr>
      <w:tr w:rsidR="008E06B5" w:rsidRPr="0015308D" w14:paraId="58FB8777" w14:textId="77777777" w:rsidTr="00907396">
        <w:trPr>
          <w:jc w:val="center"/>
        </w:trPr>
        <w:tc>
          <w:tcPr>
            <w:tcW w:w="4876" w:type="dxa"/>
            <w:tcBorders>
              <w:top w:val="nil"/>
              <w:left w:val="nil"/>
              <w:bottom w:val="nil"/>
              <w:right w:val="nil"/>
            </w:tcBorders>
          </w:tcPr>
          <w:p w14:paraId="551A3688"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letztlich den Menschen im Mittelmeerraum zugutekommen; bekräftigt, dass ein starker Schwerpunkt auf Demokratie, Rechtsstaatlichkeit, Menschenrechte und Transparenz gelegt werden muss;</w:t>
            </w:r>
          </w:p>
        </w:tc>
        <w:tc>
          <w:tcPr>
            <w:tcW w:w="4876" w:type="dxa"/>
            <w:tcBorders>
              <w:top w:val="nil"/>
              <w:left w:val="nil"/>
              <w:bottom w:val="nil"/>
              <w:right w:val="nil"/>
            </w:tcBorders>
          </w:tcPr>
          <w:p w14:paraId="69AAD007"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w:t>
            </w:r>
            <w:r w:rsidRPr="0015308D">
              <w:rPr>
                <w:b/>
                <w:i/>
              </w:rPr>
              <w:t>der EU und</w:t>
            </w:r>
            <w:r w:rsidRPr="0015308D">
              <w:t xml:space="preserve"> den Menschen im Mittelmeerraum zugutekommen; bekräftigt, dass ein starker Schwerpunkt auf Demokratie, Rechtsstaatlichkeit, Menschenrechte und Transparenz gelegt werden muss;</w:t>
            </w:r>
          </w:p>
        </w:tc>
      </w:tr>
    </w:tbl>
    <w:p w14:paraId="4488C1C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4D7F28E4" w14:textId="77777777" w:rsidR="008E06B5" w:rsidRPr="0015308D" w:rsidRDefault="008E06B5" w:rsidP="008E06B5">
      <w:r w:rsidRPr="0015308D">
        <w:rPr>
          <w:rStyle w:val="HideTWBExt"/>
        </w:rPr>
        <w:lastRenderedPageBreak/>
        <w:t>&lt;/Amend&gt;</w:t>
      </w:r>
    </w:p>
    <w:p w14:paraId="24D39C3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165</w:t>
      </w:r>
      <w:r w:rsidRPr="0015308D">
        <w:rPr>
          <w:rStyle w:val="HideTWBExt"/>
        </w:rPr>
        <w:t>&lt;/NumAm&gt;</w:t>
      </w:r>
    </w:p>
    <w:p w14:paraId="651DA0EE"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3CB3C352" w14:textId="77777777" w:rsidR="008E06B5" w:rsidRPr="005335C5" w:rsidRDefault="008E06B5" w:rsidP="008E06B5">
      <w:pPr>
        <w:pStyle w:val="NormalBold"/>
        <w:rPr>
          <w:lang w:val="it-IT"/>
        </w:rPr>
      </w:pPr>
      <w:r w:rsidRPr="005335C5">
        <w:rPr>
          <w:rStyle w:val="HideTWBExt"/>
          <w:b w:val="0"/>
          <w:lang w:val="it-IT"/>
        </w:rPr>
        <w:t>&lt;/RepeatBlock-By&gt;</w:t>
      </w:r>
    </w:p>
    <w:p w14:paraId="5758FA1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B7FA512"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54B754" w14:textId="77777777" w:rsidTr="00907396">
        <w:trPr>
          <w:trHeight w:hRule="exact" w:val="240"/>
          <w:jc w:val="center"/>
        </w:trPr>
        <w:tc>
          <w:tcPr>
            <w:tcW w:w="9752" w:type="dxa"/>
            <w:gridSpan w:val="2"/>
            <w:tcBorders>
              <w:top w:val="nil"/>
              <w:left w:val="nil"/>
              <w:bottom w:val="nil"/>
              <w:right w:val="nil"/>
            </w:tcBorders>
          </w:tcPr>
          <w:p w14:paraId="3AEC4D0D" w14:textId="77777777" w:rsidR="008E06B5" w:rsidRPr="0015308D" w:rsidRDefault="008E06B5" w:rsidP="00907396"/>
        </w:tc>
      </w:tr>
      <w:tr w:rsidR="008E06B5" w:rsidRPr="0015308D" w14:paraId="233A10E4" w14:textId="77777777" w:rsidTr="00907396">
        <w:trPr>
          <w:trHeight w:val="240"/>
          <w:jc w:val="center"/>
        </w:trPr>
        <w:tc>
          <w:tcPr>
            <w:tcW w:w="4876" w:type="dxa"/>
            <w:tcBorders>
              <w:top w:val="nil"/>
              <w:left w:val="nil"/>
              <w:bottom w:val="nil"/>
              <w:right w:val="nil"/>
            </w:tcBorders>
          </w:tcPr>
          <w:p w14:paraId="4B09CF8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26C63B6" w14:textId="77777777" w:rsidR="008E06B5" w:rsidRPr="0015308D" w:rsidRDefault="008E06B5" w:rsidP="00907396">
            <w:pPr>
              <w:pStyle w:val="AmColumnHeading"/>
            </w:pPr>
            <w:r w:rsidRPr="0015308D">
              <w:t>Geänderter Text</w:t>
            </w:r>
          </w:p>
        </w:tc>
      </w:tr>
      <w:tr w:rsidR="008E06B5" w:rsidRPr="0015308D" w14:paraId="4508B5F6" w14:textId="77777777" w:rsidTr="00907396">
        <w:trPr>
          <w:jc w:val="center"/>
        </w:trPr>
        <w:tc>
          <w:tcPr>
            <w:tcW w:w="4876" w:type="dxa"/>
            <w:tcBorders>
              <w:top w:val="nil"/>
              <w:left w:val="nil"/>
              <w:bottom w:val="nil"/>
              <w:right w:val="nil"/>
            </w:tcBorders>
          </w:tcPr>
          <w:p w14:paraId="05A6B128"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w:t>
            </w:r>
            <w:r w:rsidRPr="0015308D">
              <w:rPr>
                <w:b/>
                <w:i/>
              </w:rPr>
              <w:t xml:space="preserve"> letztlich</w:t>
            </w:r>
            <w:r w:rsidRPr="0015308D">
              <w:t xml:space="preserve"> den Menschen im Mittelmeerraum zugutekommen; bekräftigt, dass ein starker Schwerpunkt auf Demokratie, Rechtsstaatlichkeit, Menschenrechte und Transparenz gelegt werden muss;</w:t>
            </w:r>
          </w:p>
        </w:tc>
        <w:tc>
          <w:tcPr>
            <w:tcW w:w="4876" w:type="dxa"/>
            <w:tcBorders>
              <w:top w:val="nil"/>
              <w:left w:val="nil"/>
              <w:bottom w:val="nil"/>
              <w:right w:val="nil"/>
            </w:tcBorders>
          </w:tcPr>
          <w:p w14:paraId="66E6F317"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 den</w:t>
            </w:r>
            <w:r w:rsidRPr="0015308D">
              <w:rPr>
                <w:b/>
                <w:i/>
              </w:rPr>
              <w:t xml:space="preserve"> Ländern und den</w:t>
            </w:r>
            <w:r w:rsidRPr="0015308D">
              <w:t xml:space="preserve"> Menschen im Mittelmeerraum zugutekommen; bekräftigt, dass ein starker Schwerpunkt auf Demokratie, Rechtsstaatlichkeit, Menschenrechte und Transparenz gelegt werden muss;</w:t>
            </w:r>
          </w:p>
        </w:tc>
      </w:tr>
    </w:tbl>
    <w:p w14:paraId="7A397AD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A29F667" w14:textId="77777777" w:rsidR="008E06B5" w:rsidRPr="0015308D" w:rsidRDefault="008E06B5" w:rsidP="008E06B5">
      <w:r w:rsidRPr="0015308D">
        <w:rPr>
          <w:rStyle w:val="HideTWBExt"/>
        </w:rPr>
        <w:t>&lt;/Amend&gt;</w:t>
      </w:r>
    </w:p>
    <w:p w14:paraId="10715A0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166</w:t>
      </w:r>
      <w:r w:rsidRPr="0015308D">
        <w:rPr>
          <w:rStyle w:val="HideTWBExt"/>
        </w:rPr>
        <w:t>&lt;/NumAm&gt;</w:t>
      </w:r>
    </w:p>
    <w:p w14:paraId="679897BC"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64020087" w14:textId="77777777" w:rsidR="008E06B5" w:rsidRPr="0015308D" w:rsidRDefault="008E06B5" w:rsidP="008E06B5">
      <w:pPr>
        <w:pStyle w:val="NormalBold"/>
      </w:pPr>
      <w:r w:rsidRPr="0015308D">
        <w:rPr>
          <w:rStyle w:val="HideTWBExt"/>
          <w:b w:val="0"/>
        </w:rPr>
        <w:t>&lt;/RepeatBlock-By&gt;</w:t>
      </w:r>
    </w:p>
    <w:p w14:paraId="3BDB373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3E1788A"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E92B0E1" w14:textId="77777777" w:rsidTr="00907396">
        <w:trPr>
          <w:trHeight w:hRule="exact" w:val="240"/>
          <w:jc w:val="center"/>
        </w:trPr>
        <w:tc>
          <w:tcPr>
            <w:tcW w:w="9752" w:type="dxa"/>
            <w:gridSpan w:val="2"/>
            <w:tcBorders>
              <w:top w:val="nil"/>
              <w:left w:val="nil"/>
              <w:bottom w:val="nil"/>
              <w:right w:val="nil"/>
            </w:tcBorders>
          </w:tcPr>
          <w:p w14:paraId="5BDA3E3E" w14:textId="77777777" w:rsidR="008E06B5" w:rsidRPr="0015308D" w:rsidRDefault="008E06B5" w:rsidP="00907396"/>
        </w:tc>
      </w:tr>
      <w:tr w:rsidR="008E06B5" w:rsidRPr="0015308D" w14:paraId="29B9790F" w14:textId="77777777" w:rsidTr="00907396">
        <w:trPr>
          <w:trHeight w:val="240"/>
          <w:jc w:val="center"/>
        </w:trPr>
        <w:tc>
          <w:tcPr>
            <w:tcW w:w="4876" w:type="dxa"/>
            <w:tcBorders>
              <w:top w:val="nil"/>
              <w:left w:val="nil"/>
              <w:bottom w:val="nil"/>
              <w:right w:val="nil"/>
            </w:tcBorders>
          </w:tcPr>
          <w:p w14:paraId="3C98983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513F562" w14:textId="77777777" w:rsidR="008E06B5" w:rsidRPr="0015308D" w:rsidRDefault="008E06B5" w:rsidP="00907396">
            <w:pPr>
              <w:pStyle w:val="AmColumnHeading"/>
            </w:pPr>
            <w:r w:rsidRPr="0015308D">
              <w:t>Geänderter Text</w:t>
            </w:r>
          </w:p>
        </w:tc>
      </w:tr>
      <w:tr w:rsidR="008E06B5" w:rsidRPr="0015308D" w14:paraId="04EF88C5" w14:textId="77777777" w:rsidTr="00907396">
        <w:trPr>
          <w:jc w:val="center"/>
        </w:trPr>
        <w:tc>
          <w:tcPr>
            <w:tcW w:w="4876" w:type="dxa"/>
            <w:tcBorders>
              <w:top w:val="nil"/>
              <w:left w:val="nil"/>
              <w:bottom w:val="nil"/>
              <w:right w:val="nil"/>
            </w:tcBorders>
          </w:tcPr>
          <w:p w14:paraId="4B6600BA"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den Menschen im Mittelmeerraum zugutekommen; bekräftigt, dass </w:t>
            </w:r>
            <w:r w:rsidRPr="0015308D">
              <w:rPr>
                <w:b/>
                <w:i/>
              </w:rPr>
              <w:t>ein starker Schwerpunkt auf</w:t>
            </w:r>
            <w:r w:rsidRPr="0015308D">
              <w:t xml:space="preserve"> Demokratie, Rechtsstaatlichkeit, </w:t>
            </w:r>
            <w:r w:rsidRPr="0015308D">
              <w:rPr>
                <w:b/>
                <w:i/>
              </w:rPr>
              <w:t>Menschenrechte</w:t>
            </w:r>
            <w:r w:rsidRPr="0015308D">
              <w:t xml:space="preserve"> und Transparenz </w:t>
            </w:r>
            <w:r w:rsidRPr="0015308D">
              <w:rPr>
                <w:b/>
                <w:i/>
              </w:rPr>
              <w:t>gelegt</w:t>
            </w:r>
            <w:r w:rsidRPr="0015308D">
              <w:t xml:space="preserve"> werden muss;</w:t>
            </w:r>
          </w:p>
        </w:tc>
        <w:tc>
          <w:tcPr>
            <w:tcW w:w="4876" w:type="dxa"/>
            <w:tcBorders>
              <w:top w:val="nil"/>
              <w:left w:val="nil"/>
              <w:bottom w:val="nil"/>
              <w:right w:val="nil"/>
            </w:tcBorders>
          </w:tcPr>
          <w:p w14:paraId="2336B5F7" w14:textId="77777777" w:rsidR="008E06B5" w:rsidRPr="0015308D" w:rsidRDefault="008E06B5" w:rsidP="00907396">
            <w:pPr>
              <w:pStyle w:val="Normal6a"/>
            </w:pPr>
            <w:r w:rsidRPr="0015308D">
              <w:t>6.</w:t>
            </w:r>
            <w:r w:rsidRPr="0015308D">
              <w:tab/>
              <w:t xml:space="preserve">betont, dass der Pakt für den Mittelmeerraum nur dann erfolgreich sein kann, wenn die dadurch entstehenden Vorteile letztlich den Menschen im Mittelmeerraum zugutekommen; bekräftigt, dass </w:t>
            </w:r>
            <w:r w:rsidRPr="0015308D">
              <w:rPr>
                <w:b/>
                <w:i/>
              </w:rPr>
              <w:t>der</w:t>
            </w:r>
            <w:r w:rsidRPr="0015308D">
              <w:t xml:space="preserve"> Demokratie, </w:t>
            </w:r>
            <w:r w:rsidRPr="0015308D">
              <w:rPr>
                <w:b/>
                <w:i/>
              </w:rPr>
              <w:t>der</w:t>
            </w:r>
            <w:r w:rsidRPr="0015308D">
              <w:t xml:space="preserve"> Rechtsstaatlichkeit, </w:t>
            </w:r>
            <w:r w:rsidRPr="0015308D">
              <w:rPr>
                <w:b/>
                <w:i/>
              </w:rPr>
              <w:t>den Menschenrechten</w:t>
            </w:r>
            <w:r w:rsidRPr="0015308D">
              <w:t xml:space="preserve"> und </w:t>
            </w:r>
            <w:r w:rsidRPr="0015308D">
              <w:rPr>
                <w:b/>
                <w:i/>
              </w:rPr>
              <w:t>der</w:t>
            </w:r>
            <w:r w:rsidRPr="0015308D">
              <w:t xml:space="preserve"> Transparenz </w:t>
            </w:r>
            <w:r w:rsidRPr="0015308D">
              <w:rPr>
                <w:b/>
                <w:i/>
              </w:rPr>
              <w:t>besondere Aufmerksamkeit gewidmet</w:t>
            </w:r>
            <w:r w:rsidRPr="0015308D">
              <w:t xml:space="preserve"> werden muss;</w:t>
            </w:r>
          </w:p>
        </w:tc>
      </w:tr>
    </w:tbl>
    <w:p w14:paraId="745E9E5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6CED7952" w14:textId="77777777" w:rsidR="008E06B5" w:rsidRPr="0015308D" w:rsidRDefault="008E06B5" w:rsidP="008E06B5">
      <w:r w:rsidRPr="0015308D">
        <w:rPr>
          <w:rStyle w:val="HideTWBExt"/>
        </w:rPr>
        <w:t>&lt;/Amend&gt;</w:t>
      </w:r>
    </w:p>
    <w:p w14:paraId="494E828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167</w:t>
      </w:r>
      <w:r w:rsidRPr="0015308D">
        <w:rPr>
          <w:rStyle w:val="HideTWBExt"/>
        </w:rPr>
        <w:t>&lt;/NumAm&gt;</w:t>
      </w:r>
    </w:p>
    <w:p w14:paraId="63F3441F"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06893E7E" w14:textId="77777777" w:rsidR="008E06B5" w:rsidRPr="0015308D" w:rsidRDefault="008E06B5" w:rsidP="008E06B5">
      <w:pPr>
        <w:pStyle w:val="NormalBold"/>
      </w:pPr>
      <w:r w:rsidRPr="0015308D">
        <w:rPr>
          <w:rStyle w:val="HideTWBExt"/>
          <w:b w:val="0"/>
        </w:rPr>
        <w:lastRenderedPageBreak/>
        <w:t>&lt;/RepeatBlock-By&gt;</w:t>
      </w:r>
    </w:p>
    <w:p w14:paraId="5A2F2A7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E7CBDAB" w14:textId="77777777" w:rsidR="008E06B5" w:rsidRPr="0015308D" w:rsidRDefault="008E06B5" w:rsidP="008E06B5">
      <w:pPr>
        <w:pStyle w:val="NormalBold"/>
      </w:pPr>
      <w:r w:rsidRPr="0015308D">
        <w:rPr>
          <w:rStyle w:val="HideTWBExt"/>
        </w:rPr>
        <w:t>&lt;Article&gt;</w:t>
      </w:r>
      <w:r w:rsidRPr="0015308D">
        <w:t>Ziffer 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9A65D02" w14:textId="77777777" w:rsidTr="00907396">
        <w:trPr>
          <w:trHeight w:hRule="exact" w:val="240"/>
          <w:jc w:val="center"/>
        </w:trPr>
        <w:tc>
          <w:tcPr>
            <w:tcW w:w="9752" w:type="dxa"/>
            <w:gridSpan w:val="2"/>
            <w:tcBorders>
              <w:top w:val="nil"/>
              <w:left w:val="nil"/>
              <w:bottom w:val="nil"/>
              <w:right w:val="nil"/>
            </w:tcBorders>
          </w:tcPr>
          <w:p w14:paraId="728529ED" w14:textId="77777777" w:rsidR="008E06B5" w:rsidRPr="0015308D" w:rsidRDefault="008E06B5" w:rsidP="00907396"/>
        </w:tc>
      </w:tr>
      <w:tr w:rsidR="008E06B5" w:rsidRPr="0015308D" w14:paraId="708E5AAF" w14:textId="77777777" w:rsidTr="00907396">
        <w:trPr>
          <w:trHeight w:val="240"/>
          <w:jc w:val="center"/>
        </w:trPr>
        <w:tc>
          <w:tcPr>
            <w:tcW w:w="4876" w:type="dxa"/>
            <w:tcBorders>
              <w:top w:val="nil"/>
              <w:left w:val="nil"/>
              <w:bottom w:val="nil"/>
              <w:right w:val="nil"/>
            </w:tcBorders>
          </w:tcPr>
          <w:p w14:paraId="7E4B15E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1951D36" w14:textId="77777777" w:rsidR="008E06B5" w:rsidRPr="0015308D" w:rsidRDefault="008E06B5" w:rsidP="00907396">
            <w:pPr>
              <w:pStyle w:val="AmColumnHeading"/>
            </w:pPr>
            <w:r w:rsidRPr="0015308D">
              <w:t>Geänderter Text</w:t>
            </w:r>
          </w:p>
        </w:tc>
      </w:tr>
      <w:tr w:rsidR="008E06B5" w:rsidRPr="0015308D" w14:paraId="4CB0F1A7" w14:textId="77777777" w:rsidTr="00907396">
        <w:trPr>
          <w:jc w:val="center"/>
        </w:trPr>
        <w:tc>
          <w:tcPr>
            <w:tcW w:w="4876" w:type="dxa"/>
            <w:tcBorders>
              <w:top w:val="nil"/>
              <w:left w:val="nil"/>
              <w:bottom w:val="nil"/>
              <w:right w:val="nil"/>
            </w:tcBorders>
          </w:tcPr>
          <w:p w14:paraId="2039E303"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w:t>
            </w:r>
            <w:r w:rsidRPr="0015308D">
              <w:rPr>
                <w:b/>
                <w:i/>
              </w:rPr>
              <w:t xml:space="preserve"> letztlich den</w:t>
            </w:r>
            <w:r w:rsidRPr="0015308D">
              <w:t xml:space="preserve"> Menschen</w:t>
            </w:r>
            <w:r w:rsidRPr="0015308D">
              <w:rPr>
                <w:b/>
                <w:i/>
              </w:rPr>
              <w:t xml:space="preserve"> im Mittelmeerraum zugutekommen</w:t>
            </w:r>
            <w:r w:rsidRPr="0015308D">
              <w:t>; bekräftigt, dass ein starker Schwerpunkt auf Demokratie, Rechtsstaatlichkeit, Menschenrechte und Transparenz gelegt werden muss;</w:t>
            </w:r>
          </w:p>
        </w:tc>
        <w:tc>
          <w:tcPr>
            <w:tcW w:w="4876" w:type="dxa"/>
            <w:tcBorders>
              <w:top w:val="nil"/>
              <w:left w:val="nil"/>
              <w:bottom w:val="nil"/>
              <w:right w:val="nil"/>
            </w:tcBorders>
          </w:tcPr>
          <w:p w14:paraId="67C6B23E" w14:textId="77777777" w:rsidR="008E06B5" w:rsidRPr="0015308D" w:rsidRDefault="008E06B5" w:rsidP="00907396">
            <w:pPr>
              <w:pStyle w:val="Normal6a"/>
            </w:pPr>
            <w:r w:rsidRPr="0015308D">
              <w:t>6.</w:t>
            </w:r>
            <w:r w:rsidRPr="0015308D">
              <w:tab/>
              <w:t>betont, dass der Pakt für den Mittelmeerraum nur dann erfolgreich sein kann, wenn die dadurch entstehenden Vorteile</w:t>
            </w:r>
            <w:r w:rsidRPr="0015308D">
              <w:rPr>
                <w:b/>
                <w:i/>
              </w:rPr>
              <w:t xml:space="preserve"> für die</w:t>
            </w:r>
            <w:r w:rsidRPr="0015308D">
              <w:t xml:space="preserve"> Menschen</w:t>
            </w:r>
            <w:r w:rsidRPr="0015308D">
              <w:rPr>
                <w:b/>
                <w:i/>
              </w:rPr>
              <w:t xml:space="preserve"> in der Region spürbar und zugänglich sind</w:t>
            </w:r>
            <w:r w:rsidRPr="0015308D">
              <w:t>; bekräftigt, dass ein starker Schwerpunkt auf Demokratie, Rechtsstaatlichkeit, Menschenrechte und Transparenz gelegt werden muss;</w:t>
            </w:r>
          </w:p>
        </w:tc>
      </w:tr>
    </w:tbl>
    <w:p w14:paraId="3B337A8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0F10F65" w14:textId="77777777" w:rsidR="008E06B5" w:rsidRPr="0015308D" w:rsidRDefault="008E06B5" w:rsidP="008E06B5">
      <w:r w:rsidRPr="0015308D">
        <w:rPr>
          <w:rStyle w:val="HideTWBExt"/>
        </w:rPr>
        <w:t>&lt;/Amend&gt;</w:t>
      </w:r>
    </w:p>
    <w:p w14:paraId="6D4B8C2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168</w:t>
      </w:r>
      <w:r w:rsidRPr="0015308D">
        <w:rPr>
          <w:rStyle w:val="HideTWBExt"/>
        </w:rPr>
        <w:t>&lt;/NumAm&gt;</w:t>
      </w:r>
    </w:p>
    <w:p w14:paraId="064DD1A0"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726FA5FD" w14:textId="77777777" w:rsidR="008E06B5" w:rsidRPr="0015308D" w:rsidRDefault="008E06B5" w:rsidP="008E06B5">
      <w:pPr>
        <w:pStyle w:val="NormalBold"/>
      </w:pPr>
      <w:r w:rsidRPr="0015308D">
        <w:rPr>
          <w:rStyle w:val="HideTWBExt"/>
          <w:b w:val="0"/>
        </w:rPr>
        <w:t>&lt;/RepeatBlock-By&gt;</w:t>
      </w:r>
    </w:p>
    <w:p w14:paraId="403FC3F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94D8151" w14:textId="77777777" w:rsidR="008E06B5" w:rsidRPr="0015308D" w:rsidRDefault="008E06B5" w:rsidP="008E06B5">
      <w:pPr>
        <w:pStyle w:val="NormalBold"/>
      </w:pPr>
      <w:r w:rsidRPr="0015308D">
        <w:rPr>
          <w:rStyle w:val="HideTWBExt"/>
        </w:rPr>
        <w:t>&lt;Article&gt;</w:t>
      </w:r>
      <w:r w:rsidRPr="0015308D">
        <w:t>Ziffer 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0F2304B" w14:textId="77777777" w:rsidTr="00907396">
        <w:trPr>
          <w:trHeight w:hRule="exact" w:val="240"/>
          <w:jc w:val="center"/>
        </w:trPr>
        <w:tc>
          <w:tcPr>
            <w:tcW w:w="9752" w:type="dxa"/>
            <w:gridSpan w:val="2"/>
            <w:tcBorders>
              <w:top w:val="nil"/>
              <w:left w:val="nil"/>
              <w:bottom w:val="nil"/>
              <w:right w:val="nil"/>
            </w:tcBorders>
          </w:tcPr>
          <w:p w14:paraId="5D66EF2B" w14:textId="77777777" w:rsidR="008E06B5" w:rsidRPr="0015308D" w:rsidRDefault="008E06B5" w:rsidP="00907396"/>
        </w:tc>
      </w:tr>
      <w:tr w:rsidR="008E06B5" w:rsidRPr="0015308D" w14:paraId="46E8943D" w14:textId="77777777" w:rsidTr="00907396">
        <w:trPr>
          <w:trHeight w:val="240"/>
          <w:jc w:val="center"/>
        </w:trPr>
        <w:tc>
          <w:tcPr>
            <w:tcW w:w="4876" w:type="dxa"/>
            <w:tcBorders>
              <w:top w:val="nil"/>
              <w:left w:val="nil"/>
              <w:bottom w:val="nil"/>
              <w:right w:val="nil"/>
            </w:tcBorders>
          </w:tcPr>
          <w:p w14:paraId="763387C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1EC0780" w14:textId="77777777" w:rsidR="008E06B5" w:rsidRPr="0015308D" w:rsidRDefault="008E06B5" w:rsidP="00907396">
            <w:pPr>
              <w:pStyle w:val="AmColumnHeading"/>
            </w:pPr>
            <w:r w:rsidRPr="0015308D">
              <w:t>Geänderter Text</w:t>
            </w:r>
          </w:p>
        </w:tc>
      </w:tr>
      <w:tr w:rsidR="008E06B5" w:rsidRPr="0015308D" w14:paraId="181CD6BC" w14:textId="77777777" w:rsidTr="00907396">
        <w:trPr>
          <w:jc w:val="center"/>
        </w:trPr>
        <w:tc>
          <w:tcPr>
            <w:tcW w:w="4876" w:type="dxa"/>
            <w:tcBorders>
              <w:top w:val="nil"/>
              <w:left w:val="nil"/>
              <w:bottom w:val="nil"/>
              <w:right w:val="nil"/>
            </w:tcBorders>
          </w:tcPr>
          <w:p w14:paraId="638BC0B9" w14:textId="77777777" w:rsidR="008E06B5" w:rsidRPr="0015308D" w:rsidRDefault="008E06B5" w:rsidP="00907396">
            <w:pPr>
              <w:pStyle w:val="Normal6a"/>
            </w:pPr>
          </w:p>
        </w:tc>
        <w:tc>
          <w:tcPr>
            <w:tcW w:w="4876" w:type="dxa"/>
            <w:tcBorders>
              <w:top w:val="nil"/>
              <w:left w:val="nil"/>
              <w:bottom w:val="nil"/>
              <w:right w:val="nil"/>
            </w:tcBorders>
          </w:tcPr>
          <w:p w14:paraId="036D6DE0" w14:textId="77777777" w:rsidR="008E06B5" w:rsidRPr="0015308D" w:rsidRDefault="008E06B5" w:rsidP="00907396">
            <w:pPr>
              <w:pStyle w:val="Normal6a"/>
            </w:pPr>
            <w:r w:rsidRPr="0015308D">
              <w:rPr>
                <w:b/>
                <w:i/>
              </w:rPr>
              <w:t>6a.</w:t>
            </w:r>
            <w:r w:rsidRPr="0015308D">
              <w:tab/>
            </w:r>
            <w:r w:rsidRPr="0015308D">
              <w:rPr>
                <w:b/>
                <w:i/>
              </w:rPr>
              <w:t>erinnert im Einklang mit den oben genannten Appellen des Heiligen Stuhls daran, dass die Religions- und Weltanschauungsfreiheit ein Grundrecht und eine Voraussetzung für ein echtes Zusammenleben im gesamten Mittelmeerraum ist; fordert, dass der Pakt konkrete Verpflichtungen zum Schutz religiöser und anderer Minderheiten, einschließlich christlicher Gemeinschaften, im südlichen Mittelmeerraum enthält und in ihm der Schutz von Gebetsstätten und des kulturellen Erbes als ein ausdrückliches Ziel der Zusammenarbeit verankert wird;</w:t>
            </w:r>
          </w:p>
        </w:tc>
      </w:tr>
    </w:tbl>
    <w:p w14:paraId="2566B22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FCD636C" w14:textId="77777777" w:rsidR="008E06B5" w:rsidRPr="0015308D" w:rsidRDefault="008E06B5" w:rsidP="008E06B5">
      <w:r w:rsidRPr="0015308D">
        <w:rPr>
          <w:rStyle w:val="HideTWBExt"/>
        </w:rPr>
        <w:t>&lt;/Amend&gt;</w:t>
      </w:r>
    </w:p>
    <w:p w14:paraId="107773C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169</w:t>
      </w:r>
      <w:r w:rsidRPr="0015308D">
        <w:rPr>
          <w:rStyle w:val="HideTWBExt"/>
        </w:rPr>
        <w:t>&lt;/NumAm&gt;</w:t>
      </w:r>
    </w:p>
    <w:p w14:paraId="51A1F92E" w14:textId="77777777" w:rsidR="008E06B5" w:rsidRPr="0015308D" w:rsidRDefault="008E06B5" w:rsidP="008E06B5">
      <w:pPr>
        <w:pStyle w:val="NormalBold"/>
      </w:pPr>
      <w:r w:rsidRPr="0015308D">
        <w:rPr>
          <w:rStyle w:val="HideTWBExt"/>
          <w:b w:val="0"/>
        </w:rPr>
        <w:lastRenderedPageBreak/>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4DE129A9" w14:textId="77777777" w:rsidR="008E06B5" w:rsidRPr="0015308D" w:rsidRDefault="008E06B5" w:rsidP="008E06B5">
      <w:pPr>
        <w:pStyle w:val="NormalBold"/>
      </w:pPr>
      <w:r w:rsidRPr="0015308D">
        <w:rPr>
          <w:rStyle w:val="HideTWBExt"/>
          <w:b w:val="0"/>
        </w:rPr>
        <w:t>&lt;/RepeatBlock-By&gt;</w:t>
      </w:r>
    </w:p>
    <w:p w14:paraId="52080AF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9998604" w14:textId="77777777" w:rsidR="008E06B5" w:rsidRPr="0015308D" w:rsidRDefault="008E06B5" w:rsidP="008E06B5">
      <w:pPr>
        <w:pStyle w:val="NormalBold"/>
      </w:pPr>
      <w:r w:rsidRPr="0015308D">
        <w:rPr>
          <w:rStyle w:val="HideTWBExt"/>
        </w:rPr>
        <w:t>&lt;Article&gt;</w:t>
      </w:r>
      <w:r w:rsidRPr="0015308D">
        <w:t>Ziffer 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61E131A" w14:textId="77777777" w:rsidTr="00907396">
        <w:trPr>
          <w:trHeight w:hRule="exact" w:val="240"/>
          <w:jc w:val="center"/>
        </w:trPr>
        <w:tc>
          <w:tcPr>
            <w:tcW w:w="9752" w:type="dxa"/>
            <w:gridSpan w:val="2"/>
            <w:tcBorders>
              <w:top w:val="nil"/>
              <w:left w:val="nil"/>
              <w:bottom w:val="nil"/>
              <w:right w:val="nil"/>
            </w:tcBorders>
          </w:tcPr>
          <w:p w14:paraId="31B70A97" w14:textId="77777777" w:rsidR="008E06B5" w:rsidRPr="0015308D" w:rsidRDefault="008E06B5" w:rsidP="00907396"/>
        </w:tc>
      </w:tr>
      <w:tr w:rsidR="008E06B5" w:rsidRPr="0015308D" w14:paraId="63BCC11F" w14:textId="77777777" w:rsidTr="00907396">
        <w:trPr>
          <w:trHeight w:val="240"/>
          <w:jc w:val="center"/>
        </w:trPr>
        <w:tc>
          <w:tcPr>
            <w:tcW w:w="4876" w:type="dxa"/>
            <w:tcBorders>
              <w:top w:val="nil"/>
              <w:left w:val="nil"/>
              <w:bottom w:val="nil"/>
              <w:right w:val="nil"/>
            </w:tcBorders>
          </w:tcPr>
          <w:p w14:paraId="5ACFBAE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418CA0" w14:textId="77777777" w:rsidR="008E06B5" w:rsidRPr="0015308D" w:rsidRDefault="008E06B5" w:rsidP="00907396">
            <w:pPr>
              <w:pStyle w:val="AmColumnHeading"/>
            </w:pPr>
            <w:r w:rsidRPr="0015308D">
              <w:t>Geänderter Text</w:t>
            </w:r>
          </w:p>
        </w:tc>
      </w:tr>
      <w:tr w:rsidR="008E06B5" w:rsidRPr="0015308D" w14:paraId="422E61DC" w14:textId="77777777" w:rsidTr="00907396">
        <w:trPr>
          <w:jc w:val="center"/>
        </w:trPr>
        <w:tc>
          <w:tcPr>
            <w:tcW w:w="4876" w:type="dxa"/>
            <w:tcBorders>
              <w:top w:val="nil"/>
              <w:left w:val="nil"/>
              <w:bottom w:val="nil"/>
              <w:right w:val="nil"/>
            </w:tcBorders>
          </w:tcPr>
          <w:p w14:paraId="5B49AAC9" w14:textId="77777777" w:rsidR="008E06B5" w:rsidRPr="0015308D" w:rsidRDefault="008E06B5" w:rsidP="00907396">
            <w:pPr>
              <w:pStyle w:val="Normal6a"/>
            </w:pPr>
          </w:p>
        </w:tc>
        <w:tc>
          <w:tcPr>
            <w:tcW w:w="4876" w:type="dxa"/>
            <w:tcBorders>
              <w:top w:val="nil"/>
              <w:left w:val="nil"/>
              <w:bottom w:val="nil"/>
              <w:right w:val="nil"/>
            </w:tcBorders>
          </w:tcPr>
          <w:p w14:paraId="3429C9C5" w14:textId="77777777" w:rsidR="008E06B5" w:rsidRPr="0015308D" w:rsidRDefault="008E06B5" w:rsidP="00907396">
            <w:pPr>
              <w:pStyle w:val="Normal6a"/>
            </w:pPr>
            <w:r w:rsidRPr="0015308D">
              <w:rPr>
                <w:b/>
                <w:i/>
              </w:rPr>
              <w:t>6a.</w:t>
            </w:r>
            <w:r w:rsidRPr="0015308D">
              <w:tab/>
            </w:r>
            <w:r w:rsidRPr="0015308D">
              <w:rPr>
                <w:b/>
                <w:i/>
              </w:rPr>
              <w:t>betont, dass die Gleichstellung der Geschlechter und die Stärkung der Rolle von Frauen und Mädchen in allen Säulen des Pakts für den Mittelmeerraum durchgängig berücksichtigt werden müssen, einschließlich politischer Teilhabe, Bildung, Beschäftigung, Mobilität, Klimaresilienz, digitaler Wandel und Friedenskonsolidierung;</w:t>
            </w:r>
          </w:p>
        </w:tc>
      </w:tr>
    </w:tbl>
    <w:p w14:paraId="086CFFD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8A01A3F" w14:textId="77777777" w:rsidR="008E06B5" w:rsidRPr="0015308D" w:rsidRDefault="008E06B5" w:rsidP="008E06B5">
      <w:r w:rsidRPr="0015308D">
        <w:rPr>
          <w:rStyle w:val="HideTWBExt"/>
        </w:rPr>
        <w:t>&lt;/Amend&gt;</w:t>
      </w:r>
    </w:p>
    <w:p w14:paraId="10C8918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170</w:t>
      </w:r>
      <w:r w:rsidRPr="0015308D">
        <w:rPr>
          <w:rStyle w:val="HideTWBExt"/>
        </w:rPr>
        <w:t>&lt;/NumAm&gt;</w:t>
      </w:r>
    </w:p>
    <w:p w14:paraId="79845E41" w14:textId="77777777" w:rsidR="008E06B5" w:rsidRPr="0015308D" w:rsidRDefault="008E06B5" w:rsidP="008E06B5">
      <w:pPr>
        <w:pStyle w:val="NormalBold"/>
      </w:pPr>
      <w:r w:rsidRPr="0015308D">
        <w:rPr>
          <w:rStyle w:val="HideTWBExt"/>
          <w:b w:val="0"/>
        </w:rPr>
        <w:t>&lt;RepeatBlock-By&gt;&lt;Members&gt;</w:t>
      </w:r>
      <w:r w:rsidRPr="0015308D">
        <w:t>Petras Auštrevičius</w:t>
      </w:r>
      <w:r w:rsidRPr="0015308D">
        <w:rPr>
          <w:rStyle w:val="HideTWBExt"/>
          <w:b w:val="0"/>
        </w:rPr>
        <w:t>&lt;/Members&gt;</w:t>
      </w:r>
    </w:p>
    <w:p w14:paraId="6620DEDE" w14:textId="77777777" w:rsidR="008E06B5" w:rsidRPr="0015308D" w:rsidRDefault="008E06B5" w:rsidP="008E06B5">
      <w:pPr>
        <w:pStyle w:val="NormalBold"/>
      </w:pPr>
      <w:r w:rsidRPr="0015308D">
        <w:rPr>
          <w:rStyle w:val="HideTWBExt"/>
          <w:b w:val="0"/>
        </w:rPr>
        <w:t>&lt;/RepeatBlock-By&gt;</w:t>
      </w:r>
    </w:p>
    <w:p w14:paraId="1612E33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DA34C0E" w14:textId="77777777" w:rsidR="008E06B5" w:rsidRPr="0015308D" w:rsidRDefault="008E06B5" w:rsidP="008E06B5">
      <w:pPr>
        <w:pStyle w:val="NormalBold"/>
      </w:pPr>
      <w:r w:rsidRPr="0015308D">
        <w:rPr>
          <w:rStyle w:val="HideTWBExt"/>
        </w:rPr>
        <w:t>&lt;Article&gt;</w:t>
      </w:r>
      <w:r w:rsidRPr="0015308D">
        <w:t>Ziffer 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54C2D41" w14:textId="77777777" w:rsidTr="00907396">
        <w:trPr>
          <w:trHeight w:hRule="exact" w:val="240"/>
          <w:jc w:val="center"/>
        </w:trPr>
        <w:tc>
          <w:tcPr>
            <w:tcW w:w="9752" w:type="dxa"/>
            <w:gridSpan w:val="2"/>
            <w:tcBorders>
              <w:top w:val="nil"/>
              <w:left w:val="nil"/>
              <w:bottom w:val="nil"/>
              <w:right w:val="nil"/>
            </w:tcBorders>
          </w:tcPr>
          <w:p w14:paraId="2CA9B331" w14:textId="77777777" w:rsidR="008E06B5" w:rsidRPr="0015308D" w:rsidRDefault="008E06B5" w:rsidP="00907396"/>
        </w:tc>
      </w:tr>
      <w:tr w:rsidR="008E06B5" w:rsidRPr="0015308D" w14:paraId="66C6D7FB" w14:textId="77777777" w:rsidTr="00907396">
        <w:trPr>
          <w:trHeight w:val="240"/>
          <w:jc w:val="center"/>
        </w:trPr>
        <w:tc>
          <w:tcPr>
            <w:tcW w:w="4876" w:type="dxa"/>
            <w:tcBorders>
              <w:top w:val="nil"/>
              <w:left w:val="nil"/>
              <w:bottom w:val="nil"/>
              <w:right w:val="nil"/>
            </w:tcBorders>
          </w:tcPr>
          <w:p w14:paraId="5670D0E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10B3A42" w14:textId="77777777" w:rsidR="008E06B5" w:rsidRPr="0015308D" w:rsidRDefault="008E06B5" w:rsidP="00907396">
            <w:pPr>
              <w:pStyle w:val="AmColumnHeading"/>
            </w:pPr>
            <w:r w:rsidRPr="0015308D">
              <w:t>Geänderter Text</w:t>
            </w:r>
          </w:p>
        </w:tc>
      </w:tr>
      <w:tr w:rsidR="008E06B5" w:rsidRPr="0015308D" w14:paraId="272BB8EF" w14:textId="77777777" w:rsidTr="00907396">
        <w:trPr>
          <w:jc w:val="center"/>
        </w:trPr>
        <w:tc>
          <w:tcPr>
            <w:tcW w:w="4876" w:type="dxa"/>
            <w:tcBorders>
              <w:top w:val="nil"/>
              <w:left w:val="nil"/>
              <w:bottom w:val="nil"/>
              <w:right w:val="nil"/>
            </w:tcBorders>
          </w:tcPr>
          <w:p w14:paraId="7558A880" w14:textId="77777777" w:rsidR="008E06B5" w:rsidRPr="0015308D" w:rsidRDefault="008E06B5" w:rsidP="00907396">
            <w:pPr>
              <w:pStyle w:val="Normal6a"/>
            </w:pPr>
          </w:p>
        </w:tc>
        <w:tc>
          <w:tcPr>
            <w:tcW w:w="4876" w:type="dxa"/>
            <w:tcBorders>
              <w:top w:val="nil"/>
              <w:left w:val="nil"/>
              <w:bottom w:val="nil"/>
              <w:right w:val="nil"/>
            </w:tcBorders>
          </w:tcPr>
          <w:p w14:paraId="65451B0D" w14:textId="77777777" w:rsidR="008E06B5" w:rsidRPr="0015308D" w:rsidRDefault="008E06B5" w:rsidP="00907396">
            <w:pPr>
              <w:pStyle w:val="Normal6a"/>
            </w:pPr>
            <w:r w:rsidRPr="0015308D">
              <w:rPr>
                <w:b/>
                <w:i/>
              </w:rPr>
              <w:t>6a.</w:t>
            </w:r>
            <w:r w:rsidRPr="0015308D">
              <w:tab/>
            </w:r>
            <w:r w:rsidRPr="0015308D">
              <w:rPr>
                <w:b/>
                <w:i/>
              </w:rPr>
              <w:t>betont, dass die Stärkung der wirtschaftlichen und politischen Stellung von Frauen im südlichen Mittelmeerraum und die Bekämpfung aller Formen von Gewalt gegen Frauen und Mädchen in allen Dimensionen der Zusammenarbeit zwischen der EU und dem Mittelmeerraum durchgängig berücksichtigt werden müssen;</w:t>
            </w:r>
          </w:p>
        </w:tc>
      </w:tr>
    </w:tbl>
    <w:p w14:paraId="5362824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52D2615" w14:textId="77777777" w:rsidR="008E06B5" w:rsidRPr="0015308D" w:rsidRDefault="008E06B5" w:rsidP="008E06B5">
      <w:r w:rsidRPr="0015308D">
        <w:rPr>
          <w:rStyle w:val="HideTWBExt"/>
        </w:rPr>
        <w:t>&lt;/Amend&gt;</w:t>
      </w:r>
    </w:p>
    <w:p w14:paraId="7A10B6C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171</w:t>
      </w:r>
      <w:r w:rsidRPr="0015308D">
        <w:rPr>
          <w:rStyle w:val="HideTWBExt"/>
        </w:rPr>
        <w:t>&lt;/NumAm&gt;</w:t>
      </w:r>
    </w:p>
    <w:p w14:paraId="6E40E1E2" w14:textId="77777777" w:rsidR="008E06B5" w:rsidRPr="0015308D" w:rsidRDefault="008E06B5" w:rsidP="008E06B5">
      <w:pPr>
        <w:pStyle w:val="NormalBold"/>
      </w:pPr>
      <w:r w:rsidRPr="0015308D">
        <w:rPr>
          <w:rStyle w:val="HideTWBExt"/>
          <w:b w:val="0"/>
        </w:rPr>
        <w:t>&lt;RepeatBlock-By&gt;&lt;Members&gt;</w:t>
      </w:r>
      <w:r w:rsidRPr="0015308D">
        <w:t>Loucas Fourlas</w:t>
      </w:r>
      <w:r w:rsidRPr="0015308D">
        <w:rPr>
          <w:rStyle w:val="HideTWBExt"/>
          <w:b w:val="0"/>
        </w:rPr>
        <w:t>&lt;/Members&gt;</w:t>
      </w:r>
    </w:p>
    <w:p w14:paraId="4A268307" w14:textId="77777777" w:rsidR="008E06B5" w:rsidRPr="0015308D" w:rsidRDefault="008E06B5" w:rsidP="008E06B5">
      <w:pPr>
        <w:pStyle w:val="NormalBold"/>
      </w:pPr>
      <w:r w:rsidRPr="0015308D">
        <w:rPr>
          <w:rStyle w:val="HideTWBExt"/>
          <w:b w:val="0"/>
        </w:rPr>
        <w:t>&lt;/RepeatBlock-By&gt;</w:t>
      </w:r>
    </w:p>
    <w:p w14:paraId="427D7AF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2E3EE69" w14:textId="77777777" w:rsidR="008E06B5" w:rsidRPr="0015308D" w:rsidRDefault="008E06B5" w:rsidP="008E06B5">
      <w:pPr>
        <w:pStyle w:val="NormalBold"/>
      </w:pPr>
      <w:r w:rsidRPr="0015308D">
        <w:rPr>
          <w:rStyle w:val="HideTWBExt"/>
        </w:rPr>
        <w:lastRenderedPageBreak/>
        <w:t>&lt;Article&gt;</w:t>
      </w:r>
      <w:r w:rsidRPr="0015308D">
        <w:t>Ziffer 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D13807" w14:textId="77777777" w:rsidTr="00907396">
        <w:trPr>
          <w:trHeight w:hRule="exact" w:val="240"/>
          <w:jc w:val="center"/>
        </w:trPr>
        <w:tc>
          <w:tcPr>
            <w:tcW w:w="9752" w:type="dxa"/>
            <w:gridSpan w:val="2"/>
            <w:tcBorders>
              <w:top w:val="nil"/>
              <w:left w:val="nil"/>
              <w:bottom w:val="nil"/>
              <w:right w:val="nil"/>
            </w:tcBorders>
          </w:tcPr>
          <w:p w14:paraId="5D3E1C51" w14:textId="77777777" w:rsidR="008E06B5" w:rsidRPr="0015308D" w:rsidRDefault="008E06B5" w:rsidP="00907396"/>
        </w:tc>
      </w:tr>
      <w:tr w:rsidR="008E06B5" w:rsidRPr="0015308D" w14:paraId="7945E1DF" w14:textId="77777777" w:rsidTr="00907396">
        <w:trPr>
          <w:trHeight w:val="240"/>
          <w:jc w:val="center"/>
        </w:trPr>
        <w:tc>
          <w:tcPr>
            <w:tcW w:w="4876" w:type="dxa"/>
            <w:tcBorders>
              <w:top w:val="nil"/>
              <w:left w:val="nil"/>
              <w:bottom w:val="nil"/>
              <w:right w:val="nil"/>
            </w:tcBorders>
          </w:tcPr>
          <w:p w14:paraId="1F5F2DE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170A3BA" w14:textId="77777777" w:rsidR="008E06B5" w:rsidRPr="0015308D" w:rsidRDefault="008E06B5" w:rsidP="00907396">
            <w:pPr>
              <w:pStyle w:val="AmColumnHeading"/>
            </w:pPr>
            <w:r w:rsidRPr="0015308D">
              <w:t>Geänderter Text</w:t>
            </w:r>
          </w:p>
        </w:tc>
      </w:tr>
      <w:tr w:rsidR="008E06B5" w:rsidRPr="0015308D" w14:paraId="6B132E50" w14:textId="77777777" w:rsidTr="00907396">
        <w:trPr>
          <w:jc w:val="center"/>
        </w:trPr>
        <w:tc>
          <w:tcPr>
            <w:tcW w:w="4876" w:type="dxa"/>
            <w:tcBorders>
              <w:top w:val="nil"/>
              <w:left w:val="nil"/>
              <w:bottom w:val="nil"/>
              <w:right w:val="nil"/>
            </w:tcBorders>
          </w:tcPr>
          <w:p w14:paraId="08F716E9" w14:textId="77777777" w:rsidR="008E06B5" w:rsidRPr="0015308D" w:rsidRDefault="008E06B5" w:rsidP="00907396">
            <w:pPr>
              <w:pStyle w:val="Normal6a"/>
            </w:pPr>
          </w:p>
        </w:tc>
        <w:tc>
          <w:tcPr>
            <w:tcW w:w="4876" w:type="dxa"/>
            <w:tcBorders>
              <w:top w:val="nil"/>
              <w:left w:val="nil"/>
              <w:bottom w:val="nil"/>
              <w:right w:val="nil"/>
            </w:tcBorders>
          </w:tcPr>
          <w:p w14:paraId="0A369588" w14:textId="77777777" w:rsidR="008E06B5" w:rsidRPr="0015308D" w:rsidRDefault="008E06B5" w:rsidP="00907396">
            <w:pPr>
              <w:pStyle w:val="Normal6a"/>
            </w:pPr>
            <w:r w:rsidRPr="0015308D">
              <w:rPr>
                <w:b/>
                <w:i/>
              </w:rPr>
              <w:t>6a.</w:t>
            </w:r>
            <w:r w:rsidRPr="0015308D">
              <w:tab/>
            </w:r>
            <w:r w:rsidRPr="0015308D">
              <w:rPr>
                <w:b/>
                <w:i/>
              </w:rPr>
              <w:t>betont, dass anhaltende Verstöße gegen das Völkerrecht und einseitige Maßnahmen im östlichen Mittelmeerraum die regionale Stabilität und die Glaubwürdigkeit des Pakts untergraben und im Rahmen des auswärtigen Handelns der EU nicht ignoriert werden dürfen;</w:t>
            </w:r>
          </w:p>
        </w:tc>
      </w:tr>
    </w:tbl>
    <w:p w14:paraId="59E49DD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287EE70" w14:textId="77777777" w:rsidR="008E06B5" w:rsidRPr="0015308D" w:rsidRDefault="008E06B5" w:rsidP="008E06B5">
      <w:r w:rsidRPr="0015308D">
        <w:rPr>
          <w:rStyle w:val="HideTWBExt"/>
        </w:rPr>
        <w:t>&lt;/Amend&gt;</w:t>
      </w:r>
    </w:p>
    <w:p w14:paraId="2F29355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172</w:t>
      </w:r>
      <w:r w:rsidRPr="0015308D">
        <w:rPr>
          <w:rStyle w:val="HideTWBExt"/>
        </w:rPr>
        <w:t>&lt;/NumAm&gt;</w:t>
      </w:r>
    </w:p>
    <w:p w14:paraId="5AEFE9D9" w14:textId="77777777" w:rsidR="008E06B5" w:rsidRPr="0015308D" w:rsidRDefault="008E06B5" w:rsidP="008E06B5">
      <w:pPr>
        <w:pStyle w:val="NormalBold"/>
      </w:pPr>
      <w:r w:rsidRPr="0015308D">
        <w:rPr>
          <w:rStyle w:val="HideTWBExt"/>
          <w:b w:val="0"/>
        </w:rPr>
        <w:t>&lt;RepeatBlock-By&gt;&lt;Members&gt;</w:t>
      </w:r>
      <w:r w:rsidRPr="0015308D">
        <w:t>Loucas Fourlas</w:t>
      </w:r>
      <w:r w:rsidRPr="0015308D">
        <w:rPr>
          <w:rStyle w:val="HideTWBExt"/>
          <w:b w:val="0"/>
        </w:rPr>
        <w:t>&lt;/Members&gt;</w:t>
      </w:r>
    </w:p>
    <w:p w14:paraId="40EB2038" w14:textId="77777777" w:rsidR="008E06B5" w:rsidRPr="0015308D" w:rsidRDefault="008E06B5" w:rsidP="008E06B5">
      <w:pPr>
        <w:pStyle w:val="NormalBold"/>
      </w:pPr>
      <w:r w:rsidRPr="0015308D">
        <w:rPr>
          <w:rStyle w:val="HideTWBExt"/>
          <w:b w:val="0"/>
        </w:rPr>
        <w:t>&lt;/RepeatBlock-By&gt;</w:t>
      </w:r>
    </w:p>
    <w:p w14:paraId="173FDDE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8300344" w14:textId="77777777" w:rsidR="008E06B5" w:rsidRPr="0015308D" w:rsidRDefault="008E06B5" w:rsidP="008E06B5">
      <w:pPr>
        <w:pStyle w:val="NormalBold"/>
      </w:pPr>
      <w:r w:rsidRPr="0015308D">
        <w:rPr>
          <w:rStyle w:val="HideTWBExt"/>
        </w:rPr>
        <w:t>&lt;Article&gt;</w:t>
      </w:r>
      <w:r w:rsidRPr="0015308D">
        <w:t>Ziffer 6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78D09B4" w14:textId="77777777" w:rsidTr="00907396">
        <w:trPr>
          <w:trHeight w:hRule="exact" w:val="240"/>
          <w:jc w:val="center"/>
        </w:trPr>
        <w:tc>
          <w:tcPr>
            <w:tcW w:w="9752" w:type="dxa"/>
            <w:gridSpan w:val="2"/>
            <w:tcBorders>
              <w:top w:val="nil"/>
              <w:left w:val="nil"/>
              <w:bottom w:val="nil"/>
              <w:right w:val="nil"/>
            </w:tcBorders>
          </w:tcPr>
          <w:p w14:paraId="34FA0B37" w14:textId="77777777" w:rsidR="008E06B5" w:rsidRPr="0015308D" w:rsidRDefault="008E06B5" w:rsidP="00907396"/>
        </w:tc>
      </w:tr>
      <w:tr w:rsidR="008E06B5" w:rsidRPr="0015308D" w14:paraId="4BB0CA2A" w14:textId="77777777" w:rsidTr="00907396">
        <w:trPr>
          <w:trHeight w:val="240"/>
          <w:jc w:val="center"/>
        </w:trPr>
        <w:tc>
          <w:tcPr>
            <w:tcW w:w="4876" w:type="dxa"/>
            <w:tcBorders>
              <w:top w:val="nil"/>
              <w:left w:val="nil"/>
              <w:bottom w:val="nil"/>
              <w:right w:val="nil"/>
            </w:tcBorders>
          </w:tcPr>
          <w:p w14:paraId="78BA3E9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C001EF8" w14:textId="77777777" w:rsidR="008E06B5" w:rsidRPr="0015308D" w:rsidRDefault="008E06B5" w:rsidP="00907396">
            <w:pPr>
              <w:pStyle w:val="AmColumnHeading"/>
            </w:pPr>
            <w:r w:rsidRPr="0015308D">
              <w:t>Geänderter Text</w:t>
            </w:r>
          </w:p>
        </w:tc>
      </w:tr>
      <w:tr w:rsidR="008E06B5" w:rsidRPr="0015308D" w14:paraId="14FCAF4C" w14:textId="77777777" w:rsidTr="00907396">
        <w:trPr>
          <w:jc w:val="center"/>
        </w:trPr>
        <w:tc>
          <w:tcPr>
            <w:tcW w:w="4876" w:type="dxa"/>
            <w:tcBorders>
              <w:top w:val="nil"/>
              <w:left w:val="nil"/>
              <w:bottom w:val="nil"/>
              <w:right w:val="nil"/>
            </w:tcBorders>
          </w:tcPr>
          <w:p w14:paraId="58487E54" w14:textId="77777777" w:rsidR="008E06B5" w:rsidRPr="0015308D" w:rsidRDefault="008E06B5" w:rsidP="00907396">
            <w:pPr>
              <w:pStyle w:val="Normal6a"/>
            </w:pPr>
          </w:p>
        </w:tc>
        <w:tc>
          <w:tcPr>
            <w:tcW w:w="4876" w:type="dxa"/>
            <w:tcBorders>
              <w:top w:val="nil"/>
              <w:left w:val="nil"/>
              <w:bottom w:val="nil"/>
              <w:right w:val="nil"/>
            </w:tcBorders>
          </w:tcPr>
          <w:p w14:paraId="70234AE2" w14:textId="77777777" w:rsidR="008E06B5" w:rsidRPr="0015308D" w:rsidRDefault="008E06B5" w:rsidP="00907396">
            <w:pPr>
              <w:pStyle w:val="Normal6a"/>
            </w:pPr>
            <w:r w:rsidRPr="0015308D">
              <w:rPr>
                <w:b/>
                <w:i/>
              </w:rPr>
              <w:t>6b.</w:t>
            </w:r>
            <w:r w:rsidRPr="0015308D">
              <w:tab/>
            </w:r>
            <w:r w:rsidRPr="0015308D">
              <w:rPr>
                <w:b/>
                <w:i/>
              </w:rPr>
              <w:t>betont, dass die Glaubwürdigkeit des Pakts von der konsequenten Anwendung der Grundsätze der EU abhängt, einschließlich der Achtung des Völkerrechts, der demokratischen Staatsführung und der Rechtsstaatlichkeit in allen teilnehmenden Ländern;</w:t>
            </w:r>
          </w:p>
        </w:tc>
      </w:tr>
    </w:tbl>
    <w:p w14:paraId="3CDDBF5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2033AF0" w14:textId="77777777" w:rsidR="008E06B5" w:rsidRPr="0015308D" w:rsidRDefault="008E06B5" w:rsidP="008E06B5">
      <w:r w:rsidRPr="0015308D">
        <w:rPr>
          <w:rStyle w:val="HideTWBExt"/>
        </w:rPr>
        <w:t>&lt;/Amend&gt;</w:t>
      </w:r>
    </w:p>
    <w:p w14:paraId="477F7B4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173</w:t>
      </w:r>
      <w:r w:rsidRPr="0015308D">
        <w:rPr>
          <w:rStyle w:val="HideTWBExt"/>
        </w:rPr>
        <w:t>&lt;/NumAm&gt;</w:t>
      </w:r>
    </w:p>
    <w:p w14:paraId="00AA6BC1"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24F48DBA"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54EDDE67" w14:textId="77777777" w:rsidR="008E06B5" w:rsidRPr="0015308D" w:rsidRDefault="008E06B5" w:rsidP="008E06B5">
      <w:pPr>
        <w:pStyle w:val="NormalBold"/>
      </w:pPr>
      <w:r w:rsidRPr="0015308D">
        <w:rPr>
          <w:rStyle w:val="HideTWBExt"/>
          <w:b w:val="0"/>
        </w:rPr>
        <w:t>&lt;/RepeatBlock-By&gt;</w:t>
      </w:r>
    </w:p>
    <w:p w14:paraId="447A05D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83F31B2" w14:textId="77777777" w:rsidR="008E06B5" w:rsidRPr="0015308D" w:rsidRDefault="008E06B5" w:rsidP="008E06B5">
      <w:pPr>
        <w:pStyle w:val="NormalBold"/>
      </w:pPr>
      <w:r w:rsidRPr="0015308D">
        <w:rPr>
          <w:rStyle w:val="HideTWBExt"/>
        </w:rPr>
        <w:t>&lt;Article&gt;</w:t>
      </w:r>
      <w:r w:rsidRPr="0015308D">
        <w:t>Ziffer 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46421F9" w14:textId="77777777" w:rsidTr="00907396">
        <w:trPr>
          <w:trHeight w:hRule="exact" w:val="240"/>
          <w:jc w:val="center"/>
        </w:trPr>
        <w:tc>
          <w:tcPr>
            <w:tcW w:w="9752" w:type="dxa"/>
            <w:gridSpan w:val="2"/>
            <w:tcBorders>
              <w:top w:val="nil"/>
              <w:left w:val="nil"/>
              <w:bottom w:val="nil"/>
              <w:right w:val="nil"/>
            </w:tcBorders>
          </w:tcPr>
          <w:p w14:paraId="4B6247AA" w14:textId="77777777" w:rsidR="008E06B5" w:rsidRPr="0015308D" w:rsidRDefault="008E06B5" w:rsidP="00907396"/>
        </w:tc>
      </w:tr>
      <w:tr w:rsidR="008E06B5" w:rsidRPr="0015308D" w14:paraId="6C8E75B6" w14:textId="77777777" w:rsidTr="00907396">
        <w:trPr>
          <w:trHeight w:val="240"/>
          <w:jc w:val="center"/>
        </w:trPr>
        <w:tc>
          <w:tcPr>
            <w:tcW w:w="4876" w:type="dxa"/>
            <w:tcBorders>
              <w:top w:val="nil"/>
              <w:left w:val="nil"/>
              <w:bottom w:val="nil"/>
              <w:right w:val="nil"/>
            </w:tcBorders>
          </w:tcPr>
          <w:p w14:paraId="6077FF6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68F2514" w14:textId="77777777" w:rsidR="008E06B5" w:rsidRPr="0015308D" w:rsidRDefault="008E06B5" w:rsidP="00907396">
            <w:pPr>
              <w:pStyle w:val="AmColumnHeading"/>
            </w:pPr>
            <w:r w:rsidRPr="0015308D">
              <w:t>Geänderter Text</w:t>
            </w:r>
          </w:p>
        </w:tc>
      </w:tr>
      <w:tr w:rsidR="008E06B5" w:rsidRPr="0015308D" w14:paraId="64E265E6" w14:textId="77777777" w:rsidTr="00907396">
        <w:trPr>
          <w:jc w:val="center"/>
        </w:trPr>
        <w:tc>
          <w:tcPr>
            <w:tcW w:w="4876" w:type="dxa"/>
            <w:tcBorders>
              <w:top w:val="nil"/>
              <w:left w:val="nil"/>
              <w:bottom w:val="nil"/>
              <w:right w:val="nil"/>
            </w:tcBorders>
          </w:tcPr>
          <w:p w14:paraId="3046B44A" w14:textId="77777777" w:rsidR="008E06B5" w:rsidRPr="0015308D" w:rsidRDefault="008E06B5" w:rsidP="00907396">
            <w:pPr>
              <w:pStyle w:val="Normal6a"/>
            </w:pPr>
            <w:r w:rsidRPr="0015308D">
              <w:t>7.</w:t>
            </w:r>
            <w:r w:rsidRPr="0015308D">
              <w:tab/>
              <w:t xml:space="preserve">stellt fest, dass den lokalen und regionalen Gebietskörperschaften, den Sozialpartnern, den Organisationen der </w:t>
            </w:r>
            <w:r w:rsidRPr="0015308D">
              <w:lastRenderedPageBreak/>
              <w:t>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w:t>
            </w:r>
          </w:p>
        </w:tc>
        <w:tc>
          <w:tcPr>
            <w:tcW w:w="4876" w:type="dxa"/>
            <w:tcBorders>
              <w:top w:val="nil"/>
              <w:left w:val="nil"/>
              <w:bottom w:val="nil"/>
              <w:right w:val="nil"/>
            </w:tcBorders>
          </w:tcPr>
          <w:p w14:paraId="237F4763" w14:textId="77777777" w:rsidR="008E06B5" w:rsidRPr="0015308D" w:rsidRDefault="008E06B5" w:rsidP="00907396">
            <w:pPr>
              <w:pStyle w:val="Normal6a"/>
            </w:pPr>
            <w:r w:rsidRPr="0015308D">
              <w:lastRenderedPageBreak/>
              <w:t>7.</w:t>
            </w:r>
            <w:r w:rsidRPr="0015308D">
              <w:tab/>
              <w:t xml:space="preserve">stellt fest, dass den lokalen und regionalen Gebietskörperschaften, den Sozialpartnern, den Organisationen der </w:t>
            </w:r>
            <w:r w:rsidRPr="0015308D">
              <w:lastRenderedPageBreak/>
              <w:t xml:space="preserve">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 </w:t>
            </w:r>
            <w:r w:rsidRPr="0015308D">
              <w:rPr>
                <w:b/>
                <w:i/>
              </w:rPr>
              <w:t>bedauert, dass Regierungen und Behörden im südlichen Mittelmeerraum den zivilgesellschaftlichen Raum absichtlich erheblich einschränken, indem Menschenrechtsverteidiger Schikanen, gerichtlichem Druck und administrativen Hindernissen ausgesetzt werden, die ihre Fähigkeit, sich im Rahmen EU-finanzierter Initiativen sicher und unabhängig zu engagieren, grundlegend beeinträchtigen; fordert die Kommission auf, die bilateralen Kooperationsrahmen von der Erfüllung der Benchmarks für Menschenrechte und den zivilgesellschaftlichen Raum abhängig zu machen; fordert die HR/VP, Kommissionspräsidentin von der Leyen und Kommissionsmitglied Šuica auf, die Vereinigungs-, Meinungs- und Versammlungsfreiheit öffentlich zu verteidigen, unter anderem durch den systematischen Verweis auf die Leitlinien der EU zum Schutz von Menschenrechtsverteidigern im Rahmen des hochrangigen Austauschs zwischen Europa und dem Mittelmeerraum;</w:t>
            </w:r>
          </w:p>
        </w:tc>
      </w:tr>
    </w:tbl>
    <w:p w14:paraId="5C6C0697"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745A71F" w14:textId="77777777" w:rsidR="008E06B5" w:rsidRPr="0015308D" w:rsidRDefault="008E06B5" w:rsidP="008E06B5">
      <w:r w:rsidRPr="0015308D">
        <w:rPr>
          <w:rStyle w:val="HideTWBExt"/>
        </w:rPr>
        <w:t>&lt;/Amend&gt;</w:t>
      </w:r>
    </w:p>
    <w:p w14:paraId="16F4927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174</w:t>
      </w:r>
      <w:r w:rsidRPr="0015308D">
        <w:rPr>
          <w:rStyle w:val="HideTWBExt"/>
        </w:rPr>
        <w:t>&lt;/NumAm&gt;</w:t>
      </w:r>
    </w:p>
    <w:p w14:paraId="3FA2C122"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61D80526" w14:textId="77777777" w:rsidR="008E06B5" w:rsidRPr="005335C5" w:rsidRDefault="008E06B5" w:rsidP="008E06B5">
      <w:pPr>
        <w:pStyle w:val="NormalBold"/>
        <w:rPr>
          <w:lang w:val="it-IT"/>
        </w:rPr>
      </w:pPr>
      <w:r w:rsidRPr="005335C5">
        <w:rPr>
          <w:rStyle w:val="HideTWBExt"/>
          <w:b w:val="0"/>
          <w:lang w:val="it-IT"/>
        </w:rPr>
        <w:t>&lt;/RepeatBlock-By&gt;</w:t>
      </w:r>
    </w:p>
    <w:p w14:paraId="374A6DC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D633A00" w14:textId="77777777" w:rsidR="008E06B5" w:rsidRPr="0015308D" w:rsidRDefault="008E06B5" w:rsidP="008E06B5">
      <w:pPr>
        <w:pStyle w:val="NormalBold"/>
      </w:pPr>
      <w:r w:rsidRPr="0015308D">
        <w:rPr>
          <w:rStyle w:val="HideTWBExt"/>
        </w:rPr>
        <w:t>&lt;Article&gt;</w:t>
      </w:r>
      <w:r w:rsidRPr="0015308D">
        <w:t>Ziffer 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E44B142" w14:textId="77777777" w:rsidTr="00907396">
        <w:trPr>
          <w:trHeight w:hRule="exact" w:val="240"/>
          <w:jc w:val="center"/>
        </w:trPr>
        <w:tc>
          <w:tcPr>
            <w:tcW w:w="9752" w:type="dxa"/>
            <w:gridSpan w:val="2"/>
            <w:tcBorders>
              <w:top w:val="nil"/>
              <w:left w:val="nil"/>
              <w:bottom w:val="nil"/>
              <w:right w:val="nil"/>
            </w:tcBorders>
          </w:tcPr>
          <w:p w14:paraId="22B4D463" w14:textId="77777777" w:rsidR="008E06B5" w:rsidRPr="0015308D" w:rsidRDefault="008E06B5" w:rsidP="00907396"/>
        </w:tc>
      </w:tr>
      <w:tr w:rsidR="008E06B5" w:rsidRPr="0015308D" w14:paraId="34A507CE" w14:textId="77777777" w:rsidTr="00907396">
        <w:trPr>
          <w:trHeight w:val="240"/>
          <w:jc w:val="center"/>
        </w:trPr>
        <w:tc>
          <w:tcPr>
            <w:tcW w:w="4876" w:type="dxa"/>
            <w:tcBorders>
              <w:top w:val="nil"/>
              <w:left w:val="nil"/>
              <w:bottom w:val="nil"/>
              <w:right w:val="nil"/>
            </w:tcBorders>
          </w:tcPr>
          <w:p w14:paraId="7C50FBE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9DCBF55" w14:textId="77777777" w:rsidR="008E06B5" w:rsidRPr="0015308D" w:rsidRDefault="008E06B5" w:rsidP="00907396">
            <w:pPr>
              <w:pStyle w:val="AmColumnHeading"/>
            </w:pPr>
            <w:r w:rsidRPr="0015308D">
              <w:t>Geänderter Text</w:t>
            </w:r>
          </w:p>
        </w:tc>
      </w:tr>
      <w:tr w:rsidR="008E06B5" w:rsidRPr="0015308D" w14:paraId="1F30C251" w14:textId="77777777" w:rsidTr="00907396">
        <w:trPr>
          <w:jc w:val="center"/>
        </w:trPr>
        <w:tc>
          <w:tcPr>
            <w:tcW w:w="4876" w:type="dxa"/>
            <w:tcBorders>
              <w:top w:val="nil"/>
              <w:left w:val="nil"/>
              <w:bottom w:val="nil"/>
              <w:right w:val="nil"/>
            </w:tcBorders>
          </w:tcPr>
          <w:p w14:paraId="3A294134" w14:textId="77777777" w:rsidR="008E06B5" w:rsidRPr="0015308D" w:rsidRDefault="008E06B5" w:rsidP="00907396">
            <w:pPr>
              <w:pStyle w:val="Normal6a"/>
            </w:pPr>
            <w:r w:rsidRPr="0015308D">
              <w:lastRenderedPageBreak/>
              <w:t>7.</w:t>
            </w:r>
            <w:r w:rsidRPr="0015308D">
              <w:tab/>
              <w:t>stellt fest, dass den lokalen und regionalen Gebietskörperschaften, den 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w:t>
            </w:r>
            <w:r w:rsidRPr="0015308D">
              <w:rPr>
                <w:b/>
                <w:i/>
              </w:rPr>
              <w:t xml:space="preserve"> einer echten Mehrebenen-Governance</w:t>
            </w:r>
            <w:r w:rsidRPr="0015308D">
              <w:t xml:space="preserve"> überzugehen;</w:t>
            </w:r>
          </w:p>
        </w:tc>
        <w:tc>
          <w:tcPr>
            <w:tcW w:w="4876" w:type="dxa"/>
            <w:tcBorders>
              <w:top w:val="nil"/>
              <w:left w:val="nil"/>
              <w:bottom w:val="nil"/>
              <w:right w:val="nil"/>
            </w:tcBorders>
          </w:tcPr>
          <w:p w14:paraId="5BB739C9" w14:textId="77777777" w:rsidR="008E06B5" w:rsidRPr="0015308D" w:rsidRDefault="008E06B5" w:rsidP="00907396">
            <w:pPr>
              <w:pStyle w:val="Normal6a"/>
            </w:pPr>
            <w:r w:rsidRPr="0015308D">
              <w:t>7.</w:t>
            </w:r>
            <w:r w:rsidRPr="0015308D">
              <w:tab/>
              <w:t>stellt fest, dass den lokalen und regionalen Gebietskörperschaften, den 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w:t>
            </w:r>
            <w:r w:rsidRPr="0015308D">
              <w:rPr>
                <w:b/>
                <w:i/>
              </w:rPr>
              <w:t xml:space="preserve"> einem strukturierten Mehrebenen-Governance-Ansatz</w:t>
            </w:r>
            <w:r w:rsidRPr="0015308D">
              <w:t xml:space="preserve"> überzugehen</w:t>
            </w:r>
            <w:r w:rsidRPr="0015308D">
              <w:rPr>
                <w:b/>
                <w:i/>
              </w:rPr>
              <w:t>, unter anderem durch territoriale Diplomatie in Zusammenarbeit mit Partnerländern und die Verstärkung der Zusammenarbeit mit den bestehenden regionalen und lokalen Netzwerken im gesamten Mittelmeerraum als Schlüsselakteure bei der Förderung der territorialen und dezentralen Zusammenarbeit;</w:t>
            </w:r>
          </w:p>
        </w:tc>
      </w:tr>
    </w:tbl>
    <w:p w14:paraId="2C9B5F4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FA366C2" w14:textId="77777777" w:rsidR="008E06B5" w:rsidRPr="0015308D" w:rsidRDefault="008E06B5" w:rsidP="008E06B5">
      <w:r w:rsidRPr="0015308D">
        <w:rPr>
          <w:rStyle w:val="HideTWBExt"/>
        </w:rPr>
        <w:t>&lt;/Amend&gt;</w:t>
      </w:r>
    </w:p>
    <w:p w14:paraId="07C6302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175</w:t>
      </w:r>
      <w:r w:rsidRPr="0015308D">
        <w:rPr>
          <w:rStyle w:val="HideTWBExt"/>
        </w:rPr>
        <w:t>&lt;/NumAm&gt;</w:t>
      </w:r>
    </w:p>
    <w:p w14:paraId="5931C45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65465A0E" w14:textId="77777777" w:rsidR="008E06B5" w:rsidRPr="005335C5" w:rsidRDefault="008E06B5" w:rsidP="008E06B5">
      <w:pPr>
        <w:pStyle w:val="NormalBold"/>
        <w:rPr>
          <w:lang w:val="it-IT"/>
        </w:rPr>
      </w:pPr>
      <w:r w:rsidRPr="005335C5">
        <w:rPr>
          <w:rStyle w:val="HideTWBExt"/>
          <w:b w:val="0"/>
          <w:lang w:val="it-IT"/>
        </w:rPr>
        <w:t>&lt;/RepeatBlock-By&gt;</w:t>
      </w:r>
    </w:p>
    <w:p w14:paraId="56F9AF1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3BFD82E" w14:textId="77777777" w:rsidR="008E06B5" w:rsidRPr="0015308D" w:rsidRDefault="008E06B5" w:rsidP="008E06B5">
      <w:pPr>
        <w:pStyle w:val="NormalBold"/>
      </w:pPr>
      <w:r w:rsidRPr="0015308D">
        <w:rPr>
          <w:rStyle w:val="HideTWBExt"/>
        </w:rPr>
        <w:t>&lt;Article&gt;</w:t>
      </w:r>
      <w:r w:rsidRPr="0015308D">
        <w:t>Ziffer 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DC837CE" w14:textId="77777777" w:rsidTr="00907396">
        <w:trPr>
          <w:trHeight w:hRule="exact" w:val="240"/>
          <w:jc w:val="center"/>
        </w:trPr>
        <w:tc>
          <w:tcPr>
            <w:tcW w:w="9752" w:type="dxa"/>
            <w:gridSpan w:val="2"/>
            <w:tcBorders>
              <w:top w:val="nil"/>
              <w:left w:val="nil"/>
              <w:bottom w:val="nil"/>
              <w:right w:val="nil"/>
            </w:tcBorders>
          </w:tcPr>
          <w:p w14:paraId="31D54516" w14:textId="77777777" w:rsidR="008E06B5" w:rsidRPr="0015308D" w:rsidRDefault="008E06B5" w:rsidP="00907396"/>
        </w:tc>
      </w:tr>
      <w:tr w:rsidR="008E06B5" w:rsidRPr="0015308D" w14:paraId="6E5BC865" w14:textId="77777777" w:rsidTr="00907396">
        <w:trPr>
          <w:trHeight w:val="240"/>
          <w:jc w:val="center"/>
        </w:trPr>
        <w:tc>
          <w:tcPr>
            <w:tcW w:w="4876" w:type="dxa"/>
            <w:tcBorders>
              <w:top w:val="nil"/>
              <w:left w:val="nil"/>
              <w:bottom w:val="nil"/>
              <w:right w:val="nil"/>
            </w:tcBorders>
          </w:tcPr>
          <w:p w14:paraId="6511B95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013BB0" w14:textId="77777777" w:rsidR="008E06B5" w:rsidRPr="0015308D" w:rsidRDefault="008E06B5" w:rsidP="00907396">
            <w:pPr>
              <w:pStyle w:val="AmColumnHeading"/>
            </w:pPr>
            <w:r w:rsidRPr="0015308D">
              <w:t>Geänderter Text</w:t>
            </w:r>
          </w:p>
        </w:tc>
      </w:tr>
      <w:tr w:rsidR="008E06B5" w:rsidRPr="0015308D" w14:paraId="67ED7ED0" w14:textId="77777777" w:rsidTr="00907396">
        <w:trPr>
          <w:jc w:val="center"/>
        </w:trPr>
        <w:tc>
          <w:tcPr>
            <w:tcW w:w="4876" w:type="dxa"/>
            <w:tcBorders>
              <w:top w:val="nil"/>
              <w:left w:val="nil"/>
              <w:bottom w:val="nil"/>
              <w:right w:val="nil"/>
            </w:tcBorders>
          </w:tcPr>
          <w:p w14:paraId="5223B577" w14:textId="77777777" w:rsidR="008E06B5" w:rsidRPr="0015308D" w:rsidRDefault="008E06B5" w:rsidP="00907396">
            <w:pPr>
              <w:pStyle w:val="Normal6a"/>
            </w:pPr>
            <w:r w:rsidRPr="0015308D">
              <w:t>7.</w:t>
            </w:r>
            <w:r w:rsidRPr="0015308D">
              <w:tab/>
              <w:t>stellt fest, dass den lokalen und regionalen Gebietskörperschaften, den 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w:t>
            </w:r>
          </w:p>
        </w:tc>
        <w:tc>
          <w:tcPr>
            <w:tcW w:w="4876" w:type="dxa"/>
            <w:tcBorders>
              <w:top w:val="nil"/>
              <w:left w:val="nil"/>
              <w:bottom w:val="nil"/>
              <w:right w:val="nil"/>
            </w:tcBorders>
          </w:tcPr>
          <w:p w14:paraId="3EF569ED" w14:textId="77777777" w:rsidR="008E06B5" w:rsidRPr="0015308D" w:rsidRDefault="008E06B5" w:rsidP="00907396">
            <w:pPr>
              <w:pStyle w:val="Normal6a"/>
            </w:pPr>
            <w:r w:rsidRPr="0015308D">
              <w:t>7.</w:t>
            </w:r>
            <w:r w:rsidRPr="0015308D">
              <w:tab/>
              <w:t xml:space="preserve">stellt fest, dass den lokalen und regionalen Gebietskörperschaften, den 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 </w:t>
            </w:r>
            <w:r w:rsidRPr="0015308D">
              <w:rPr>
                <w:b/>
                <w:i/>
              </w:rPr>
              <w:t xml:space="preserve">betont, dass der Mehrebenen-Governance und der dezentralen Zusammenarbeit große Bedeutung zukommt, und stellt fest, dass die Regionalregierungen und die Städte im Mittelmeerraum einen wesentlichen </w:t>
            </w:r>
            <w:r w:rsidRPr="0015308D">
              <w:rPr>
                <w:b/>
                <w:i/>
              </w:rPr>
              <w:lastRenderedPageBreak/>
              <w:t>Beitrag zur Umsetzung der Ziele des Pakts und zur Förderung des Dialogs zwischen den Menschen leisten;</w:t>
            </w:r>
          </w:p>
        </w:tc>
      </w:tr>
    </w:tbl>
    <w:p w14:paraId="1D26E9FA"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8EACB52" w14:textId="77777777" w:rsidR="008E06B5" w:rsidRPr="001A1FA7" w:rsidRDefault="008E06B5" w:rsidP="008E06B5">
      <w:pPr>
        <w:rPr>
          <w:lang w:val="sv-SE"/>
        </w:rPr>
      </w:pPr>
      <w:r w:rsidRPr="001A1FA7">
        <w:rPr>
          <w:rStyle w:val="HideTWBExt"/>
          <w:lang w:val="sv-SE"/>
        </w:rPr>
        <w:t>&lt;/Amend&gt;</w:t>
      </w:r>
    </w:p>
    <w:p w14:paraId="13D7DBD8"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176</w:t>
      </w:r>
      <w:r w:rsidRPr="001A1FA7">
        <w:rPr>
          <w:rStyle w:val="HideTWBExt"/>
          <w:lang w:val="sv-SE"/>
        </w:rPr>
        <w:t>&lt;/NumAm&gt;</w:t>
      </w:r>
    </w:p>
    <w:p w14:paraId="5B19BC38"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05568684" w14:textId="77777777" w:rsidR="008E06B5" w:rsidRPr="001A1FA7" w:rsidRDefault="008E06B5" w:rsidP="008E06B5">
      <w:pPr>
        <w:pStyle w:val="NormalBold"/>
        <w:rPr>
          <w:lang w:val="sv-SE"/>
        </w:rPr>
      </w:pPr>
      <w:r w:rsidRPr="001A1FA7">
        <w:rPr>
          <w:rStyle w:val="HideTWBExt"/>
          <w:b w:val="0"/>
          <w:lang w:val="sv-SE"/>
        </w:rPr>
        <w:t>&lt;/RepeatBlock-By&gt;</w:t>
      </w:r>
    </w:p>
    <w:p w14:paraId="6373251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3627A22" w14:textId="77777777" w:rsidR="008E06B5" w:rsidRPr="0015308D" w:rsidRDefault="008E06B5" w:rsidP="008E06B5">
      <w:pPr>
        <w:pStyle w:val="NormalBold"/>
      </w:pPr>
      <w:r w:rsidRPr="0015308D">
        <w:rPr>
          <w:rStyle w:val="HideTWBExt"/>
        </w:rPr>
        <w:t>&lt;Article&gt;</w:t>
      </w:r>
      <w:r w:rsidRPr="0015308D">
        <w:t>Ziffer 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E2ACEFD" w14:textId="77777777" w:rsidTr="00907396">
        <w:trPr>
          <w:trHeight w:hRule="exact" w:val="240"/>
          <w:jc w:val="center"/>
        </w:trPr>
        <w:tc>
          <w:tcPr>
            <w:tcW w:w="9752" w:type="dxa"/>
            <w:gridSpan w:val="2"/>
            <w:tcBorders>
              <w:top w:val="nil"/>
              <w:left w:val="nil"/>
              <w:bottom w:val="nil"/>
              <w:right w:val="nil"/>
            </w:tcBorders>
          </w:tcPr>
          <w:p w14:paraId="03F44C96" w14:textId="77777777" w:rsidR="008E06B5" w:rsidRPr="0015308D" w:rsidRDefault="008E06B5" w:rsidP="00907396"/>
        </w:tc>
      </w:tr>
      <w:tr w:rsidR="008E06B5" w:rsidRPr="0015308D" w14:paraId="3F2DEB08" w14:textId="77777777" w:rsidTr="00907396">
        <w:trPr>
          <w:trHeight w:val="240"/>
          <w:jc w:val="center"/>
        </w:trPr>
        <w:tc>
          <w:tcPr>
            <w:tcW w:w="4876" w:type="dxa"/>
            <w:tcBorders>
              <w:top w:val="nil"/>
              <w:left w:val="nil"/>
              <w:bottom w:val="nil"/>
              <w:right w:val="nil"/>
            </w:tcBorders>
          </w:tcPr>
          <w:p w14:paraId="5B53981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0FEEF45" w14:textId="77777777" w:rsidR="008E06B5" w:rsidRPr="0015308D" w:rsidRDefault="008E06B5" w:rsidP="00907396">
            <w:pPr>
              <w:pStyle w:val="AmColumnHeading"/>
            </w:pPr>
            <w:r w:rsidRPr="0015308D">
              <w:t>Geänderter Text</w:t>
            </w:r>
          </w:p>
        </w:tc>
      </w:tr>
      <w:tr w:rsidR="008E06B5" w:rsidRPr="0015308D" w14:paraId="56608BD0" w14:textId="77777777" w:rsidTr="00907396">
        <w:trPr>
          <w:jc w:val="center"/>
        </w:trPr>
        <w:tc>
          <w:tcPr>
            <w:tcW w:w="4876" w:type="dxa"/>
            <w:tcBorders>
              <w:top w:val="nil"/>
              <w:left w:val="nil"/>
              <w:bottom w:val="nil"/>
              <w:right w:val="nil"/>
            </w:tcBorders>
          </w:tcPr>
          <w:p w14:paraId="5F9E57E3" w14:textId="77777777" w:rsidR="008E06B5" w:rsidRPr="0015308D" w:rsidRDefault="008E06B5" w:rsidP="00907396">
            <w:pPr>
              <w:pStyle w:val="Normal6a"/>
            </w:pPr>
            <w:r w:rsidRPr="0015308D">
              <w:t>7.</w:t>
            </w:r>
            <w:r w:rsidRPr="0015308D">
              <w:tab/>
              <w:t>stellt fest, dass den lokalen und regionalen Gebietskörperschaften, den 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w:t>
            </w:r>
          </w:p>
        </w:tc>
        <w:tc>
          <w:tcPr>
            <w:tcW w:w="4876" w:type="dxa"/>
            <w:tcBorders>
              <w:top w:val="nil"/>
              <w:left w:val="nil"/>
              <w:bottom w:val="nil"/>
              <w:right w:val="nil"/>
            </w:tcBorders>
          </w:tcPr>
          <w:p w14:paraId="589E9254" w14:textId="77777777" w:rsidR="008E06B5" w:rsidRPr="0015308D" w:rsidRDefault="008E06B5" w:rsidP="00907396">
            <w:pPr>
              <w:pStyle w:val="Normal6a"/>
            </w:pPr>
            <w:r w:rsidRPr="0015308D">
              <w:t>7.</w:t>
            </w:r>
            <w:r w:rsidRPr="0015308D">
              <w:tab/>
              <w:t>stellt fest, dass den lokalen und regionalen Gebietskörperschaften, den Sozialpartnern, den Organisationen der Zivilgesellschaft, der Wissenschaft und</w:t>
            </w:r>
            <w:r w:rsidRPr="0015308D">
              <w:rPr>
                <w:b/>
                <w:i/>
              </w:rPr>
              <w:t xml:space="preserve"> Organisationen</w:t>
            </w:r>
            <w:r w:rsidRPr="0015308D">
              <w:t xml:space="preserve"> der Privatwirtschaft</w:t>
            </w:r>
            <w:r w:rsidRPr="0015308D">
              <w:rPr>
                <w:b/>
                <w:i/>
              </w:rPr>
              <w:t>, einschließlich der Europa-Mittelmeer-Netze, bei der Entwicklung, Umsetzung und laufenden Bewertung der im Rahmen des Mittelmeerpakts durchgeführten Initiativen</w:t>
            </w:r>
            <w:r w:rsidRPr="0015308D">
              <w:t xml:space="preserve"> in diesem Zusammenhang eine entscheidende Rolle zukommt; ist der Ansicht, dass es für eine konsequente Umsetzung der Ziele des Pakts erforderlich ist, von einer bloßen Konsultation zu einer echten Mehrebenen-Governance überzugehen;</w:t>
            </w:r>
          </w:p>
        </w:tc>
      </w:tr>
    </w:tbl>
    <w:p w14:paraId="50E08899"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50E52DD9" w14:textId="77777777" w:rsidR="008E06B5" w:rsidRPr="005335C5" w:rsidRDefault="008E06B5" w:rsidP="008E06B5">
      <w:pPr>
        <w:rPr>
          <w:lang w:val="it-IT"/>
        </w:rPr>
      </w:pPr>
      <w:r w:rsidRPr="005335C5">
        <w:rPr>
          <w:rStyle w:val="HideTWBExt"/>
          <w:lang w:val="it-IT"/>
        </w:rPr>
        <w:t>&lt;/Amend&gt;</w:t>
      </w:r>
    </w:p>
    <w:p w14:paraId="41951A50"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177</w:t>
      </w:r>
      <w:r w:rsidRPr="005335C5">
        <w:rPr>
          <w:rStyle w:val="HideTWBExt"/>
          <w:lang w:val="it-IT"/>
        </w:rPr>
        <w:t>&lt;/NumAm&gt;</w:t>
      </w:r>
    </w:p>
    <w:p w14:paraId="101F52B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1CB526A7" w14:textId="77777777" w:rsidR="008E06B5" w:rsidRPr="005335C5" w:rsidRDefault="008E06B5" w:rsidP="008E06B5">
      <w:pPr>
        <w:pStyle w:val="NormalBold"/>
        <w:rPr>
          <w:lang w:val="it-IT"/>
        </w:rPr>
      </w:pPr>
      <w:r w:rsidRPr="005335C5">
        <w:rPr>
          <w:rStyle w:val="HideTWBExt"/>
          <w:b w:val="0"/>
          <w:lang w:val="it-IT"/>
        </w:rPr>
        <w:t>&lt;/RepeatBlock-By&gt;</w:t>
      </w:r>
    </w:p>
    <w:p w14:paraId="6C9884E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2302AAD" w14:textId="77777777" w:rsidR="008E06B5" w:rsidRPr="0015308D" w:rsidRDefault="008E06B5" w:rsidP="008E06B5">
      <w:pPr>
        <w:pStyle w:val="NormalBold"/>
      </w:pPr>
      <w:r w:rsidRPr="0015308D">
        <w:rPr>
          <w:rStyle w:val="HideTWBExt"/>
        </w:rPr>
        <w:t>&lt;Article&gt;</w:t>
      </w:r>
      <w:r w:rsidRPr="0015308D">
        <w:t>Ziffer 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435337A" w14:textId="77777777" w:rsidTr="00907396">
        <w:trPr>
          <w:trHeight w:hRule="exact" w:val="240"/>
          <w:jc w:val="center"/>
        </w:trPr>
        <w:tc>
          <w:tcPr>
            <w:tcW w:w="9752" w:type="dxa"/>
            <w:gridSpan w:val="2"/>
            <w:tcBorders>
              <w:top w:val="nil"/>
              <w:left w:val="nil"/>
              <w:bottom w:val="nil"/>
              <w:right w:val="nil"/>
            </w:tcBorders>
          </w:tcPr>
          <w:p w14:paraId="7CE1F9B3" w14:textId="77777777" w:rsidR="008E06B5" w:rsidRPr="0015308D" w:rsidRDefault="008E06B5" w:rsidP="00907396"/>
        </w:tc>
      </w:tr>
      <w:tr w:rsidR="008E06B5" w:rsidRPr="0015308D" w14:paraId="2340C85F" w14:textId="77777777" w:rsidTr="00907396">
        <w:trPr>
          <w:trHeight w:val="240"/>
          <w:jc w:val="center"/>
        </w:trPr>
        <w:tc>
          <w:tcPr>
            <w:tcW w:w="4876" w:type="dxa"/>
            <w:tcBorders>
              <w:top w:val="nil"/>
              <w:left w:val="nil"/>
              <w:bottom w:val="nil"/>
              <w:right w:val="nil"/>
            </w:tcBorders>
          </w:tcPr>
          <w:p w14:paraId="0804951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2D7FE3A" w14:textId="77777777" w:rsidR="008E06B5" w:rsidRPr="0015308D" w:rsidRDefault="008E06B5" w:rsidP="00907396">
            <w:pPr>
              <w:pStyle w:val="AmColumnHeading"/>
            </w:pPr>
            <w:r w:rsidRPr="0015308D">
              <w:t>Geänderter Text</w:t>
            </w:r>
          </w:p>
        </w:tc>
      </w:tr>
      <w:tr w:rsidR="008E06B5" w:rsidRPr="0015308D" w14:paraId="4DB6A109" w14:textId="77777777" w:rsidTr="00907396">
        <w:trPr>
          <w:jc w:val="center"/>
        </w:trPr>
        <w:tc>
          <w:tcPr>
            <w:tcW w:w="4876" w:type="dxa"/>
            <w:tcBorders>
              <w:top w:val="nil"/>
              <w:left w:val="nil"/>
              <w:bottom w:val="nil"/>
              <w:right w:val="nil"/>
            </w:tcBorders>
          </w:tcPr>
          <w:p w14:paraId="07539B10" w14:textId="77777777" w:rsidR="008E06B5" w:rsidRPr="0015308D" w:rsidRDefault="008E06B5" w:rsidP="00907396">
            <w:pPr>
              <w:pStyle w:val="Normal6a"/>
            </w:pPr>
            <w:r w:rsidRPr="0015308D">
              <w:t>7.</w:t>
            </w:r>
            <w:r w:rsidRPr="0015308D">
              <w:tab/>
              <w:t xml:space="preserve">stellt fest, dass den lokalen und regionalen Gebietskörperschaften, den Sozialpartnern, den Organisationen der Zivilgesellschaft, der Wissenschaft und der </w:t>
            </w:r>
            <w:r w:rsidRPr="0015308D">
              <w:lastRenderedPageBreak/>
              <w:t xml:space="preserve">Privatwirtschaft </w:t>
            </w:r>
            <w:r w:rsidRPr="0015308D">
              <w:rPr>
                <w:b/>
                <w:i/>
              </w:rPr>
              <w:t xml:space="preserve">in diesem Zusammenhang </w:t>
            </w:r>
            <w:r w:rsidRPr="0015308D">
              <w:t>eine entscheidende Rolle zukommt;</w:t>
            </w:r>
            <w:r w:rsidRPr="0015308D">
              <w:rPr>
                <w:b/>
                <w:i/>
              </w:rPr>
              <w:t xml:space="preserve"> ist der Ansicht, dass es</w:t>
            </w:r>
            <w:r w:rsidRPr="0015308D">
              <w:t xml:space="preserve"> </w:t>
            </w:r>
            <w:r w:rsidRPr="0015308D">
              <w:rPr>
                <w:b/>
                <w:bCs/>
                <w:i/>
                <w:iCs/>
              </w:rPr>
              <w:t>für</w:t>
            </w:r>
            <w:r w:rsidRPr="0015308D">
              <w:t xml:space="preserve"> </w:t>
            </w:r>
            <w:r w:rsidRPr="0015308D">
              <w:rPr>
                <w:b/>
                <w:i/>
              </w:rPr>
              <w:t>eine konsequente Umsetzung</w:t>
            </w:r>
            <w:r w:rsidRPr="0015308D">
              <w:t xml:space="preserve"> </w:t>
            </w:r>
            <w:r w:rsidRPr="0015308D">
              <w:rPr>
                <w:b/>
                <w:bCs/>
                <w:i/>
                <w:iCs/>
              </w:rPr>
              <w:t>der Ziele des Pakts</w:t>
            </w:r>
            <w:r w:rsidRPr="0015308D">
              <w:t xml:space="preserve"> </w:t>
            </w:r>
            <w:r w:rsidRPr="0015308D">
              <w:rPr>
                <w:b/>
                <w:i/>
              </w:rPr>
              <w:t>erforderlich ist, von einer bloßen Konsultation zu einer echten Mehrebenen-Governance überzugehen</w:t>
            </w:r>
            <w:r w:rsidRPr="0015308D">
              <w:t>;</w:t>
            </w:r>
          </w:p>
        </w:tc>
        <w:tc>
          <w:tcPr>
            <w:tcW w:w="4876" w:type="dxa"/>
            <w:tcBorders>
              <w:top w:val="nil"/>
              <w:left w:val="nil"/>
              <w:bottom w:val="nil"/>
              <w:right w:val="nil"/>
            </w:tcBorders>
          </w:tcPr>
          <w:p w14:paraId="2D707148" w14:textId="77777777" w:rsidR="008E06B5" w:rsidRPr="0015308D" w:rsidRDefault="008E06B5" w:rsidP="00907396">
            <w:pPr>
              <w:pStyle w:val="Normal6a"/>
            </w:pPr>
            <w:r w:rsidRPr="0015308D">
              <w:lastRenderedPageBreak/>
              <w:t>7.</w:t>
            </w:r>
            <w:r w:rsidRPr="0015308D">
              <w:tab/>
              <w:t xml:space="preserve">stellt fest, dass den lokalen und regionalen Gebietskörperschaften, den Sozialpartnern, den Organisationen der Zivilgesellschaft, der Wissenschaft und der </w:t>
            </w:r>
            <w:r w:rsidRPr="0015308D">
              <w:lastRenderedPageBreak/>
              <w:t xml:space="preserve">Privatwirtschaft </w:t>
            </w:r>
            <w:r w:rsidRPr="0015308D">
              <w:rPr>
                <w:b/>
                <w:bCs/>
                <w:i/>
                <w:iCs/>
              </w:rPr>
              <w:t>für</w:t>
            </w:r>
            <w:r w:rsidRPr="0015308D">
              <w:t xml:space="preserve"> </w:t>
            </w:r>
            <w:r w:rsidRPr="0015308D">
              <w:rPr>
                <w:b/>
                <w:i/>
              </w:rPr>
              <w:t>die Erreichung</w:t>
            </w:r>
            <w:r w:rsidRPr="0015308D">
              <w:t xml:space="preserve"> </w:t>
            </w:r>
            <w:r w:rsidRPr="0015308D">
              <w:rPr>
                <w:b/>
                <w:bCs/>
                <w:i/>
                <w:iCs/>
              </w:rPr>
              <w:t>der Ziele des Pakts</w:t>
            </w:r>
            <w:r w:rsidRPr="0015308D">
              <w:t xml:space="preserve"> eine entscheidende Rolle zukommt;</w:t>
            </w:r>
            <w:r w:rsidRPr="0015308D">
              <w:rPr>
                <w:b/>
                <w:i/>
              </w:rPr>
              <w:t xml:space="preserve"> betont, dass die Koordinierung und die Zusammenarbeit zwischen allen Interessenträgern und den verschiedenen Ebenen der Institutionen unter Achtung der Subsidiaritätsprinzips notwendig sind, um eine wirksame Umsetzung zu erzielen</w:t>
            </w:r>
            <w:r w:rsidRPr="0015308D">
              <w:t>;</w:t>
            </w:r>
          </w:p>
        </w:tc>
      </w:tr>
    </w:tbl>
    <w:p w14:paraId="724CB3DA"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039CAD62" w14:textId="77777777" w:rsidR="008E06B5" w:rsidRPr="0015308D" w:rsidRDefault="008E06B5" w:rsidP="008E06B5">
      <w:r w:rsidRPr="0015308D">
        <w:rPr>
          <w:rStyle w:val="HideTWBExt"/>
        </w:rPr>
        <w:t>&lt;/Amend&gt;</w:t>
      </w:r>
    </w:p>
    <w:p w14:paraId="038B185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178</w:t>
      </w:r>
      <w:r w:rsidRPr="0015308D">
        <w:rPr>
          <w:rStyle w:val="HideTWBExt"/>
        </w:rPr>
        <w:t>&lt;/NumAm&gt;</w:t>
      </w:r>
    </w:p>
    <w:p w14:paraId="0A318053"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2814A4E7"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3B0706F6" w14:textId="77777777" w:rsidR="008E06B5" w:rsidRPr="0015308D" w:rsidRDefault="008E06B5" w:rsidP="008E06B5">
      <w:pPr>
        <w:pStyle w:val="NormalBold"/>
      </w:pPr>
      <w:r w:rsidRPr="0015308D">
        <w:rPr>
          <w:rStyle w:val="HideTWBExt"/>
          <w:b w:val="0"/>
        </w:rPr>
        <w:t>&lt;/RepeatBlock-By&gt;</w:t>
      </w:r>
    </w:p>
    <w:p w14:paraId="17A2EB6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02E8931" w14:textId="77777777" w:rsidR="008E06B5" w:rsidRPr="0015308D" w:rsidRDefault="008E06B5" w:rsidP="008E06B5">
      <w:pPr>
        <w:pStyle w:val="NormalBold"/>
      </w:pPr>
      <w:r w:rsidRPr="0015308D">
        <w:rPr>
          <w:rStyle w:val="HideTWBExt"/>
        </w:rPr>
        <w:t>&lt;Article&gt;</w:t>
      </w:r>
      <w:r w:rsidRPr="0015308D">
        <w:t>Ziffer 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7DA1E78" w14:textId="77777777" w:rsidTr="00907396">
        <w:trPr>
          <w:trHeight w:hRule="exact" w:val="240"/>
          <w:jc w:val="center"/>
        </w:trPr>
        <w:tc>
          <w:tcPr>
            <w:tcW w:w="9752" w:type="dxa"/>
            <w:gridSpan w:val="2"/>
            <w:tcBorders>
              <w:top w:val="nil"/>
              <w:left w:val="nil"/>
              <w:bottom w:val="nil"/>
              <w:right w:val="nil"/>
            </w:tcBorders>
          </w:tcPr>
          <w:p w14:paraId="7451F969" w14:textId="77777777" w:rsidR="008E06B5" w:rsidRPr="0015308D" w:rsidRDefault="008E06B5" w:rsidP="00907396"/>
        </w:tc>
      </w:tr>
      <w:tr w:rsidR="008E06B5" w:rsidRPr="0015308D" w14:paraId="7B803121" w14:textId="77777777" w:rsidTr="00907396">
        <w:trPr>
          <w:trHeight w:val="240"/>
          <w:jc w:val="center"/>
        </w:trPr>
        <w:tc>
          <w:tcPr>
            <w:tcW w:w="4876" w:type="dxa"/>
            <w:tcBorders>
              <w:top w:val="nil"/>
              <w:left w:val="nil"/>
              <w:bottom w:val="nil"/>
              <w:right w:val="nil"/>
            </w:tcBorders>
          </w:tcPr>
          <w:p w14:paraId="55CF95A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7ADA42E" w14:textId="77777777" w:rsidR="008E06B5" w:rsidRPr="0015308D" w:rsidRDefault="008E06B5" w:rsidP="00907396">
            <w:pPr>
              <w:pStyle w:val="AmColumnHeading"/>
            </w:pPr>
            <w:r w:rsidRPr="0015308D">
              <w:t>Geänderter Text</w:t>
            </w:r>
          </w:p>
        </w:tc>
      </w:tr>
      <w:tr w:rsidR="008E06B5" w:rsidRPr="0015308D" w14:paraId="677045FE" w14:textId="77777777" w:rsidTr="00907396">
        <w:trPr>
          <w:jc w:val="center"/>
        </w:trPr>
        <w:tc>
          <w:tcPr>
            <w:tcW w:w="4876" w:type="dxa"/>
            <w:tcBorders>
              <w:top w:val="nil"/>
              <w:left w:val="nil"/>
              <w:bottom w:val="nil"/>
              <w:right w:val="nil"/>
            </w:tcBorders>
          </w:tcPr>
          <w:p w14:paraId="7FE9B692" w14:textId="77777777" w:rsidR="008E06B5" w:rsidRPr="0015308D" w:rsidRDefault="008E06B5" w:rsidP="00907396">
            <w:pPr>
              <w:pStyle w:val="Normal6a"/>
            </w:pPr>
            <w:r w:rsidRPr="0015308D">
              <w:t>7.</w:t>
            </w:r>
            <w:r w:rsidRPr="0015308D">
              <w:tab/>
              <w:t>stellt fest, dass den lokalen und regionalen Gebietskörperschaften, den 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w:t>
            </w:r>
          </w:p>
        </w:tc>
        <w:tc>
          <w:tcPr>
            <w:tcW w:w="4876" w:type="dxa"/>
            <w:tcBorders>
              <w:top w:val="nil"/>
              <w:left w:val="nil"/>
              <w:bottom w:val="nil"/>
              <w:right w:val="nil"/>
            </w:tcBorders>
          </w:tcPr>
          <w:p w14:paraId="440DFB58" w14:textId="77777777" w:rsidR="008E06B5" w:rsidRPr="0015308D" w:rsidRDefault="008E06B5" w:rsidP="00907396">
            <w:pPr>
              <w:pStyle w:val="Normal6a"/>
            </w:pPr>
            <w:r w:rsidRPr="0015308D">
              <w:t>7.</w:t>
            </w:r>
            <w:r w:rsidRPr="0015308D">
              <w:tab/>
              <w:t>stellt fest, dass den lokalen und regionalen Gebietskörperschaften, den Sozialpartnern</w:t>
            </w:r>
            <w:r w:rsidRPr="0015308D">
              <w:rPr>
                <w:b/>
                <w:i/>
              </w:rPr>
              <w:t xml:space="preserve"> und Gewerkschaften</w:t>
            </w:r>
            <w:r w:rsidRPr="0015308D">
              <w:t>, den Organisationen der Zivilgesellschaft,</w:t>
            </w:r>
            <w:r w:rsidRPr="0015308D">
              <w:rPr>
                <w:b/>
                <w:i/>
              </w:rPr>
              <w:t xml:space="preserve"> Frauen- und Jugendorganisationen,</w:t>
            </w:r>
            <w:r w:rsidRPr="0015308D">
              <w:t xml:space="preserve"> der Wissenschaft und der Privatwirtschaft in diesem Zusammenhang eine entscheidende Rolle zukommt; ist der Ansicht, dass es für eine konsequente Umsetzung der Ziele des Pakts erforderlich ist, von einer bloßen Konsultation zu einer echten Mehrebenen-Governance überzugehen;</w:t>
            </w:r>
          </w:p>
        </w:tc>
      </w:tr>
    </w:tbl>
    <w:p w14:paraId="593A181C"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24BBC729" w14:textId="77777777" w:rsidR="008E06B5" w:rsidRPr="001A1FA7" w:rsidRDefault="008E06B5" w:rsidP="008E06B5">
      <w:pPr>
        <w:rPr>
          <w:lang w:val="sv-SE"/>
        </w:rPr>
      </w:pPr>
      <w:r w:rsidRPr="001A1FA7">
        <w:rPr>
          <w:rStyle w:val="HideTWBExt"/>
          <w:lang w:val="sv-SE"/>
        </w:rPr>
        <w:t>&lt;/Amend&gt;</w:t>
      </w:r>
    </w:p>
    <w:p w14:paraId="749D741E"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179</w:t>
      </w:r>
      <w:r w:rsidRPr="001A1FA7">
        <w:rPr>
          <w:rStyle w:val="HideTWBExt"/>
          <w:b w:val="0"/>
          <w:lang w:val="sv-SE"/>
        </w:rPr>
        <w:t>&lt;/NumAm&gt;</w:t>
      </w:r>
    </w:p>
    <w:p w14:paraId="577CA114"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633C519B" w14:textId="77777777" w:rsidR="008E06B5" w:rsidRPr="001A1FA7" w:rsidRDefault="008E06B5" w:rsidP="008E06B5">
      <w:pPr>
        <w:pStyle w:val="NormalBold"/>
        <w:rPr>
          <w:lang w:val="sv-SE"/>
        </w:rPr>
      </w:pPr>
      <w:r w:rsidRPr="001A1FA7">
        <w:rPr>
          <w:rStyle w:val="HideTWBExt"/>
          <w:b w:val="0"/>
          <w:lang w:val="sv-SE"/>
        </w:rPr>
        <w:t>&lt;/RepeatBlock-By&gt;</w:t>
      </w:r>
    </w:p>
    <w:p w14:paraId="1C13A33E"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386A45A2" w14:textId="77777777" w:rsidR="008E06B5" w:rsidRPr="0015308D" w:rsidRDefault="008E06B5" w:rsidP="008E06B5">
      <w:pPr>
        <w:pStyle w:val="NormalBold"/>
      </w:pPr>
      <w:r w:rsidRPr="0015308D">
        <w:rPr>
          <w:rStyle w:val="HideTWBExt"/>
          <w:b w:val="0"/>
        </w:rPr>
        <w:t>&lt;Article&gt;</w:t>
      </w:r>
      <w:r w:rsidRPr="0015308D">
        <w:t>Ziffer 7</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68FD9A" w14:textId="77777777" w:rsidTr="00907396">
        <w:trPr>
          <w:trHeight w:hRule="exact" w:val="240"/>
          <w:jc w:val="center"/>
        </w:trPr>
        <w:tc>
          <w:tcPr>
            <w:tcW w:w="9752" w:type="dxa"/>
            <w:gridSpan w:val="2"/>
            <w:tcBorders>
              <w:top w:val="nil"/>
              <w:left w:val="nil"/>
              <w:bottom w:val="nil"/>
              <w:right w:val="nil"/>
            </w:tcBorders>
          </w:tcPr>
          <w:p w14:paraId="5FFE35F6" w14:textId="77777777" w:rsidR="008E06B5" w:rsidRPr="0015308D" w:rsidRDefault="008E06B5" w:rsidP="00907396"/>
        </w:tc>
      </w:tr>
      <w:tr w:rsidR="008E06B5" w:rsidRPr="0015308D" w14:paraId="65490B4F" w14:textId="77777777" w:rsidTr="00907396">
        <w:trPr>
          <w:trHeight w:val="240"/>
          <w:jc w:val="center"/>
        </w:trPr>
        <w:tc>
          <w:tcPr>
            <w:tcW w:w="4876" w:type="dxa"/>
            <w:tcBorders>
              <w:top w:val="nil"/>
              <w:left w:val="nil"/>
              <w:bottom w:val="nil"/>
              <w:right w:val="nil"/>
            </w:tcBorders>
          </w:tcPr>
          <w:p w14:paraId="74D5D19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9D7579D" w14:textId="77777777" w:rsidR="008E06B5" w:rsidRPr="0015308D" w:rsidRDefault="008E06B5" w:rsidP="00907396">
            <w:pPr>
              <w:pStyle w:val="AmColumnHeading"/>
            </w:pPr>
            <w:r w:rsidRPr="0015308D">
              <w:t>Geänderter Text</w:t>
            </w:r>
          </w:p>
        </w:tc>
      </w:tr>
      <w:tr w:rsidR="008E06B5" w:rsidRPr="0015308D" w14:paraId="1669B0BF" w14:textId="77777777" w:rsidTr="00907396">
        <w:trPr>
          <w:jc w:val="center"/>
        </w:trPr>
        <w:tc>
          <w:tcPr>
            <w:tcW w:w="4876" w:type="dxa"/>
            <w:tcBorders>
              <w:top w:val="nil"/>
              <w:left w:val="nil"/>
              <w:bottom w:val="nil"/>
              <w:right w:val="nil"/>
            </w:tcBorders>
          </w:tcPr>
          <w:p w14:paraId="3E43B768" w14:textId="77777777" w:rsidR="008E06B5" w:rsidRPr="0015308D" w:rsidRDefault="008E06B5" w:rsidP="00907396">
            <w:pPr>
              <w:pStyle w:val="Normal6a"/>
            </w:pPr>
            <w:r w:rsidRPr="0015308D">
              <w:t>7.</w:t>
            </w:r>
            <w:r w:rsidRPr="0015308D">
              <w:tab/>
              <w:t xml:space="preserve">stellt fest, dass den lokalen und regionalen Gebietskörperschaften, den </w:t>
            </w:r>
            <w:r w:rsidRPr="0015308D">
              <w:lastRenderedPageBreak/>
              <w:t>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w:t>
            </w:r>
          </w:p>
        </w:tc>
        <w:tc>
          <w:tcPr>
            <w:tcW w:w="4876" w:type="dxa"/>
            <w:tcBorders>
              <w:top w:val="nil"/>
              <w:left w:val="nil"/>
              <w:bottom w:val="nil"/>
              <w:right w:val="nil"/>
            </w:tcBorders>
          </w:tcPr>
          <w:p w14:paraId="46DFE53A" w14:textId="77777777" w:rsidR="008E06B5" w:rsidRPr="0015308D" w:rsidRDefault="008E06B5" w:rsidP="00907396">
            <w:pPr>
              <w:pStyle w:val="Normal6a"/>
            </w:pPr>
            <w:r w:rsidRPr="0015308D">
              <w:lastRenderedPageBreak/>
              <w:t>7.</w:t>
            </w:r>
            <w:r w:rsidRPr="0015308D">
              <w:tab/>
              <w:t xml:space="preserve">stellt fest, dass den lokalen und regionalen Gebietskörperschaften, den </w:t>
            </w:r>
            <w:r w:rsidRPr="0015308D">
              <w:lastRenderedPageBreak/>
              <w:t>Sozialpartnern, den Organisationen der Zivilgesellschaft, der Wissenschaft und der Privatwirtschaft in diesem Zusammenhang eine entscheidende Rolle zukommt; ist der Ansicht, dass es für eine konsequente Umsetzung der Ziele des Pakts erforderlich ist, von einer bloßen Konsultation zu einer echten Mehrebenen-Governance überzugehen</w:t>
            </w:r>
            <w:r w:rsidRPr="0015308D">
              <w:rPr>
                <w:b/>
                <w:i/>
              </w:rPr>
              <w:t>, die wirksam funktioniert</w:t>
            </w:r>
            <w:r w:rsidRPr="0015308D">
              <w:t>;</w:t>
            </w:r>
          </w:p>
        </w:tc>
      </w:tr>
    </w:tbl>
    <w:p w14:paraId="6FAE5E95"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0F6F7A1C" w14:textId="77777777" w:rsidR="008E06B5" w:rsidRPr="0015308D" w:rsidRDefault="008E06B5" w:rsidP="008E06B5">
      <w:r w:rsidRPr="0015308D">
        <w:rPr>
          <w:rStyle w:val="HideTWBExt"/>
        </w:rPr>
        <w:t>&lt;/Amend&gt;</w:t>
      </w:r>
    </w:p>
    <w:p w14:paraId="0932895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180</w:t>
      </w:r>
      <w:r w:rsidRPr="0015308D">
        <w:rPr>
          <w:rStyle w:val="HideTWBExt"/>
        </w:rPr>
        <w:t>&lt;/NumAm&gt;</w:t>
      </w:r>
    </w:p>
    <w:p w14:paraId="72CC1550"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1A5A932E"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1FCCFB98" w14:textId="77777777" w:rsidR="008E06B5" w:rsidRPr="0015308D" w:rsidRDefault="008E06B5" w:rsidP="008E06B5">
      <w:pPr>
        <w:pStyle w:val="NormalBold"/>
      </w:pPr>
      <w:r w:rsidRPr="0015308D">
        <w:rPr>
          <w:rStyle w:val="HideTWBExt"/>
          <w:b w:val="0"/>
        </w:rPr>
        <w:t>&lt;/RepeatBlock-By&gt;</w:t>
      </w:r>
    </w:p>
    <w:p w14:paraId="15DCAC5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CB7ECF" w14:textId="77777777" w:rsidR="008E06B5" w:rsidRPr="0015308D" w:rsidRDefault="008E06B5" w:rsidP="008E06B5">
      <w:pPr>
        <w:pStyle w:val="NormalBold"/>
      </w:pPr>
      <w:r w:rsidRPr="0015308D">
        <w:rPr>
          <w:rStyle w:val="HideTWBExt"/>
        </w:rPr>
        <w:t>&lt;Article&gt;</w:t>
      </w:r>
      <w:r w:rsidRPr="0015308D">
        <w:t>Ziffer 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134932C" w14:textId="77777777" w:rsidTr="00907396">
        <w:trPr>
          <w:trHeight w:hRule="exact" w:val="240"/>
          <w:jc w:val="center"/>
        </w:trPr>
        <w:tc>
          <w:tcPr>
            <w:tcW w:w="9752" w:type="dxa"/>
            <w:gridSpan w:val="2"/>
            <w:tcBorders>
              <w:top w:val="nil"/>
              <w:left w:val="nil"/>
              <w:bottom w:val="nil"/>
              <w:right w:val="nil"/>
            </w:tcBorders>
          </w:tcPr>
          <w:p w14:paraId="12CCADCF" w14:textId="77777777" w:rsidR="008E06B5" w:rsidRPr="0015308D" w:rsidRDefault="008E06B5" w:rsidP="00907396"/>
        </w:tc>
      </w:tr>
      <w:tr w:rsidR="008E06B5" w:rsidRPr="0015308D" w14:paraId="6D908008" w14:textId="77777777" w:rsidTr="00907396">
        <w:trPr>
          <w:trHeight w:val="240"/>
          <w:jc w:val="center"/>
        </w:trPr>
        <w:tc>
          <w:tcPr>
            <w:tcW w:w="4876" w:type="dxa"/>
            <w:tcBorders>
              <w:top w:val="nil"/>
              <w:left w:val="nil"/>
              <w:bottom w:val="nil"/>
              <w:right w:val="nil"/>
            </w:tcBorders>
          </w:tcPr>
          <w:p w14:paraId="68FEE8E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63AEC86" w14:textId="77777777" w:rsidR="008E06B5" w:rsidRPr="0015308D" w:rsidRDefault="008E06B5" w:rsidP="00907396">
            <w:pPr>
              <w:pStyle w:val="AmColumnHeading"/>
            </w:pPr>
            <w:r w:rsidRPr="0015308D">
              <w:t>Geänderter Text</w:t>
            </w:r>
          </w:p>
        </w:tc>
      </w:tr>
      <w:tr w:rsidR="008E06B5" w:rsidRPr="0015308D" w14:paraId="78D4B519" w14:textId="77777777" w:rsidTr="00907396">
        <w:trPr>
          <w:jc w:val="center"/>
        </w:trPr>
        <w:tc>
          <w:tcPr>
            <w:tcW w:w="4876" w:type="dxa"/>
            <w:tcBorders>
              <w:top w:val="nil"/>
              <w:left w:val="nil"/>
              <w:bottom w:val="nil"/>
              <w:right w:val="nil"/>
            </w:tcBorders>
          </w:tcPr>
          <w:p w14:paraId="5B8CAB51" w14:textId="77777777" w:rsidR="008E06B5" w:rsidRPr="0015308D" w:rsidRDefault="008E06B5" w:rsidP="00907396">
            <w:pPr>
              <w:pStyle w:val="Normal6a"/>
            </w:pPr>
          </w:p>
        </w:tc>
        <w:tc>
          <w:tcPr>
            <w:tcW w:w="4876" w:type="dxa"/>
            <w:tcBorders>
              <w:top w:val="nil"/>
              <w:left w:val="nil"/>
              <w:bottom w:val="nil"/>
              <w:right w:val="nil"/>
            </w:tcBorders>
          </w:tcPr>
          <w:p w14:paraId="3E95185E" w14:textId="77777777" w:rsidR="008E06B5" w:rsidRPr="0015308D" w:rsidRDefault="008E06B5" w:rsidP="00907396">
            <w:pPr>
              <w:pStyle w:val="Normal6a"/>
            </w:pPr>
            <w:r w:rsidRPr="0015308D">
              <w:rPr>
                <w:b/>
                <w:i/>
              </w:rPr>
              <w:t>7a.</w:t>
            </w:r>
            <w:r w:rsidRPr="0015308D">
              <w:tab/>
            </w:r>
            <w:r w:rsidRPr="0015308D">
              <w:rPr>
                <w:b/>
                <w:i/>
              </w:rPr>
              <w:t>fordert die EU auf, ihren diplomatischen Einfluss in vollem Umfang zu nutzen und die erforderliche technische Hilfe bereitzustellen, um die friedliche Beilegung der anhaltenden, langwierigen Konflikte im Mittelmeerraum unter uneingeschränkter Einhaltung des Völkerrechts und der Grundsätze der Charta der Vereinten Nationen zu unterstützen, wobei anzuerkennen ist, dass Konfliktlösung, Rechenschaftspflicht und die Achtung des Völkerrechts wesentliche Voraussetzungen für langfristigen Frieden, Stabilität, echte menschliche Sicherheit und nachhaltigen Wohlstand in der Region sind;</w:t>
            </w:r>
          </w:p>
        </w:tc>
      </w:tr>
    </w:tbl>
    <w:p w14:paraId="13346FF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DB79E75" w14:textId="77777777" w:rsidR="008E06B5" w:rsidRPr="0015308D" w:rsidRDefault="008E06B5" w:rsidP="008E06B5">
      <w:r w:rsidRPr="0015308D">
        <w:rPr>
          <w:rStyle w:val="HideTWBExt"/>
        </w:rPr>
        <w:t>&lt;/Amend&gt;</w:t>
      </w:r>
    </w:p>
    <w:p w14:paraId="639FD13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181</w:t>
      </w:r>
      <w:r w:rsidRPr="0015308D">
        <w:rPr>
          <w:rStyle w:val="HideTWBExt"/>
        </w:rPr>
        <w:t>&lt;/NumAm&gt;</w:t>
      </w:r>
    </w:p>
    <w:p w14:paraId="052AFAE3"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5CE79541" w14:textId="77777777" w:rsidR="008E06B5" w:rsidRPr="0015308D" w:rsidRDefault="008E06B5" w:rsidP="008E06B5">
      <w:pPr>
        <w:pStyle w:val="NormalBold"/>
      </w:pPr>
      <w:r w:rsidRPr="0015308D">
        <w:rPr>
          <w:rStyle w:val="HideTWBExt"/>
          <w:b w:val="0"/>
        </w:rPr>
        <w:t>&lt;/RepeatBlock-By&gt;</w:t>
      </w:r>
    </w:p>
    <w:p w14:paraId="3B55C0B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3CE3D96" w14:textId="77777777" w:rsidR="008E06B5" w:rsidRPr="0015308D" w:rsidRDefault="008E06B5" w:rsidP="008E06B5">
      <w:pPr>
        <w:pStyle w:val="NormalBold"/>
      </w:pPr>
      <w:r w:rsidRPr="0015308D">
        <w:rPr>
          <w:rStyle w:val="HideTWBExt"/>
        </w:rPr>
        <w:lastRenderedPageBreak/>
        <w:t>&lt;Article&gt;</w:t>
      </w:r>
      <w:r w:rsidRPr="0015308D">
        <w:t>Ziffer 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95AEC2B" w14:textId="77777777" w:rsidTr="00907396">
        <w:trPr>
          <w:trHeight w:hRule="exact" w:val="240"/>
          <w:jc w:val="center"/>
        </w:trPr>
        <w:tc>
          <w:tcPr>
            <w:tcW w:w="9752" w:type="dxa"/>
            <w:gridSpan w:val="2"/>
            <w:tcBorders>
              <w:top w:val="nil"/>
              <w:left w:val="nil"/>
              <w:bottom w:val="nil"/>
              <w:right w:val="nil"/>
            </w:tcBorders>
          </w:tcPr>
          <w:p w14:paraId="7A1D83EC" w14:textId="77777777" w:rsidR="008E06B5" w:rsidRPr="0015308D" w:rsidRDefault="008E06B5" w:rsidP="00907396"/>
        </w:tc>
      </w:tr>
      <w:tr w:rsidR="008E06B5" w:rsidRPr="0015308D" w14:paraId="20CBB059" w14:textId="77777777" w:rsidTr="00907396">
        <w:trPr>
          <w:trHeight w:val="240"/>
          <w:jc w:val="center"/>
        </w:trPr>
        <w:tc>
          <w:tcPr>
            <w:tcW w:w="4876" w:type="dxa"/>
            <w:tcBorders>
              <w:top w:val="nil"/>
              <w:left w:val="nil"/>
              <w:bottom w:val="nil"/>
              <w:right w:val="nil"/>
            </w:tcBorders>
          </w:tcPr>
          <w:p w14:paraId="10231C2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DFB67D9" w14:textId="77777777" w:rsidR="008E06B5" w:rsidRPr="0015308D" w:rsidRDefault="008E06B5" w:rsidP="00907396">
            <w:pPr>
              <w:pStyle w:val="AmColumnHeading"/>
            </w:pPr>
            <w:r w:rsidRPr="0015308D">
              <w:t>Geänderter Text</w:t>
            </w:r>
          </w:p>
        </w:tc>
      </w:tr>
      <w:tr w:rsidR="008E06B5" w:rsidRPr="0015308D" w14:paraId="1DB8A76D" w14:textId="77777777" w:rsidTr="00907396">
        <w:trPr>
          <w:jc w:val="center"/>
        </w:trPr>
        <w:tc>
          <w:tcPr>
            <w:tcW w:w="4876" w:type="dxa"/>
            <w:tcBorders>
              <w:top w:val="nil"/>
              <w:left w:val="nil"/>
              <w:bottom w:val="nil"/>
              <w:right w:val="nil"/>
            </w:tcBorders>
          </w:tcPr>
          <w:p w14:paraId="413908DE" w14:textId="77777777" w:rsidR="008E06B5" w:rsidRPr="0015308D" w:rsidRDefault="008E06B5" w:rsidP="00907396">
            <w:pPr>
              <w:pStyle w:val="Normal6a"/>
            </w:pPr>
          </w:p>
        </w:tc>
        <w:tc>
          <w:tcPr>
            <w:tcW w:w="4876" w:type="dxa"/>
            <w:tcBorders>
              <w:top w:val="nil"/>
              <w:left w:val="nil"/>
              <w:bottom w:val="nil"/>
              <w:right w:val="nil"/>
            </w:tcBorders>
          </w:tcPr>
          <w:p w14:paraId="441611E0" w14:textId="77777777" w:rsidR="008E06B5" w:rsidRPr="0015308D" w:rsidRDefault="008E06B5" w:rsidP="00907396">
            <w:pPr>
              <w:pStyle w:val="Normal6a"/>
            </w:pPr>
            <w:r w:rsidRPr="0015308D">
              <w:rPr>
                <w:b/>
                <w:i/>
              </w:rPr>
              <w:t>7a.</w:t>
            </w:r>
            <w:r w:rsidRPr="0015308D">
              <w:tab/>
            </w:r>
            <w:r w:rsidRPr="0015308D">
              <w:rPr>
                <w:b/>
                <w:i/>
              </w:rPr>
              <w:t>fordert die Türkei als Bewerberland für den Beitritt zur Europäischen Union auf, das Völkerrecht einzuhalten, die Republik Zypern anzuerkennen, deren Besetzung unverzüglich zu beenden und ihre Truppen von der Insel abzuziehen und damit einen Beitrag zur Schaffung der Voraussetzungen für Frieden und Zusammenarbeit im Mittelmeerraum zu leisten und anzuerkennen, dass die anhaltende Besetzung des zyprischen Hoheitsgebiets nicht in ihrem eigenen Interesse liegt;</w:t>
            </w:r>
          </w:p>
        </w:tc>
      </w:tr>
    </w:tbl>
    <w:p w14:paraId="4FFBCD6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A03A2DE" w14:textId="77777777" w:rsidR="008E06B5" w:rsidRPr="0015308D" w:rsidRDefault="008E06B5" w:rsidP="008E06B5">
      <w:r w:rsidRPr="0015308D">
        <w:rPr>
          <w:rStyle w:val="HideTWBExt"/>
        </w:rPr>
        <w:t>&lt;/Amend&gt;</w:t>
      </w:r>
    </w:p>
    <w:p w14:paraId="22FB622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182</w:t>
      </w:r>
      <w:r w:rsidRPr="0015308D">
        <w:rPr>
          <w:rStyle w:val="HideTWBExt"/>
        </w:rPr>
        <w:t>&lt;/NumAm&gt;</w:t>
      </w:r>
    </w:p>
    <w:p w14:paraId="20F239AF"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079BA02E" w14:textId="77777777" w:rsidR="008E06B5" w:rsidRPr="005335C5" w:rsidRDefault="008E06B5" w:rsidP="008E06B5">
      <w:pPr>
        <w:pStyle w:val="NormalBold"/>
        <w:rPr>
          <w:lang w:val="it-IT"/>
        </w:rPr>
      </w:pPr>
      <w:r w:rsidRPr="005335C5">
        <w:rPr>
          <w:rStyle w:val="HideTWBExt"/>
          <w:b w:val="0"/>
          <w:lang w:val="it-IT"/>
        </w:rPr>
        <w:t>&lt;/RepeatBlock-By&gt;</w:t>
      </w:r>
    </w:p>
    <w:p w14:paraId="785CC1A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97D0AD1" w14:textId="77777777" w:rsidR="008E06B5" w:rsidRPr="0015308D" w:rsidRDefault="008E06B5" w:rsidP="008E06B5">
      <w:pPr>
        <w:pStyle w:val="NormalBold"/>
      </w:pPr>
      <w:r w:rsidRPr="0015308D">
        <w:rPr>
          <w:rStyle w:val="HideTWBExt"/>
        </w:rPr>
        <w:t>&lt;Article&gt;</w:t>
      </w:r>
      <w:r w:rsidRPr="0015308D">
        <w:t>Ziffer 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F01CE16" w14:textId="77777777" w:rsidTr="00907396">
        <w:trPr>
          <w:trHeight w:hRule="exact" w:val="240"/>
          <w:jc w:val="center"/>
        </w:trPr>
        <w:tc>
          <w:tcPr>
            <w:tcW w:w="9752" w:type="dxa"/>
            <w:gridSpan w:val="2"/>
            <w:tcBorders>
              <w:top w:val="nil"/>
              <w:left w:val="nil"/>
              <w:bottom w:val="nil"/>
              <w:right w:val="nil"/>
            </w:tcBorders>
          </w:tcPr>
          <w:p w14:paraId="6D14B8C8" w14:textId="77777777" w:rsidR="008E06B5" w:rsidRPr="0015308D" w:rsidRDefault="008E06B5" w:rsidP="00907396"/>
        </w:tc>
      </w:tr>
      <w:tr w:rsidR="008E06B5" w:rsidRPr="0015308D" w14:paraId="243B6C2E" w14:textId="77777777" w:rsidTr="00907396">
        <w:trPr>
          <w:trHeight w:val="240"/>
          <w:jc w:val="center"/>
        </w:trPr>
        <w:tc>
          <w:tcPr>
            <w:tcW w:w="4876" w:type="dxa"/>
            <w:tcBorders>
              <w:top w:val="nil"/>
              <w:left w:val="nil"/>
              <w:bottom w:val="nil"/>
              <w:right w:val="nil"/>
            </w:tcBorders>
          </w:tcPr>
          <w:p w14:paraId="134BFE8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5706765" w14:textId="77777777" w:rsidR="008E06B5" w:rsidRPr="0015308D" w:rsidRDefault="008E06B5" w:rsidP="00907396">
            <w:pPr>
              <w:pStyle w:val="AmColumnHeading"/>
            </w:pPr>
            <w:r w:rsidRPr="0015308D">
              <w:t>Geänderter Text</w:t>
            </w:r>
          </w:p>
        </w:tc>
      </w:tr>
      <w:tr w:rsidR="008E06B5" w:rsidRPr="0015308D" w14:paraId="75CBEDD3" w14:textId="77777777" w:rsidTr="00907396">
        <w:trPr>
          <w:jc w:val="center"/>
        </w:trPr>
        <w:tc>
          <w:tcPr>
            <w:tcW w:w="4876" w:type="dxa"/>
            <w:tcBorders>
              <w:top w:val="nil"/>
              <w:left w:val="nil"/>
              <w:bottom w:val="nil"/>
              <w:right w:val="nil"/>
            </w:tcBorders>
          </w:tcPr>
          <w:p w14:paraId="16B1D610" w14:textId="77777777" w:rsidR="008E06B5" w:rsidRPr="0015308D" w:rsidRDefault="008E06B5" w:rsidP="00907396">
            <w:pPr>
              <w:pStyle w:val="Normal6a"/>
            </w:pPr>
          </w:p>
        </w:tc>
        <w:tc>
          <w:tcPr>
            <w:tcW w:w="4876" w:type="dxa"/>
            <w:tcBorders>
              <w:top w:val="nil"/>
              <w:left w:val="nil"/>
              <w:bottom w:val="nil"/>
              <w:right w:val="nil"/>
            </w:tcBorders>
          </w:tcPr>
          <w:p w14:paraId="3F6DE3E0" w14:textId="77777777" w:rsidR="008E06B5" w:rsidRPr="0015308D" w:rsidRDefault="008E06B5" w:rsidP="00907396">
            <w:pPr>
              <w:pStyle w:val="Normal6a"/>
            </w:pPr>
            <w:r w:rsidRPr="0015308D">
              <w:rPr>
                <w:b/>
                <w:i/>
              </w:rPr>
              <w:t>7a.</w:t>
            </w:r>
            <w:r w:rsidRPr="0015308D">
              <w:tab/>
            </w:r>
            <w:r w:rsidRPr="0015308D">
              <w:rPr>
                <w:b/>
                <w:i/>
              </w:rPr>
              <w:t>unterstützt die Sondierung eines makroregionalen Ansatzes für den Mittelmeerraum als ergänzenden Rahmen zum Pakt, der darauf abzielt, die Koordinierung der politischen Maßnahmen und die Angleichung der bestehenden Instrumente zu verbessern und die Mehrebenen-Governance sowie die territoriale Zusammenarbeit in der gesamten Region zu stärken;</w:t>
            </w:r>
          </w:p>
        </w:tc>
      </w:tr>
    </w:tbl>
    <w:p w14:paraId="2B6FB59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796E22F" w14:textId="77777777" w:rsidR="008E06B5" w:rsidRPr="0015308D" w:rsidRDefault="008E06B5" w:rsidP="008E06B5">
      <w:r w:rsidRPr="0015308D">
        <w:rPr>
          <w:rStyle w:val="HideTWBExt"/>
        </w:rPr>
        <w:t>&lt;/Amend&gt;</w:t>
      </w:r>
    </w:p>
    <w:p w14:paraId="3D569A9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183</w:t>
      </w:r>
      <w:r w:rsidRPr="0015308D">
        <w:rPr>
          <w:rStyle w:val="HideTWBExt"/>
        </w:rPr>
        <w:t>&lt;/NumAm&gt;</w:t>
      </w:r>
    </w:p>
    <w:p w14:paraId="3E745703" w14:textId="77777777" w:rsidR="008E06B5" w:rsidRPr="0015308D" w:rsidRDefault="008E06B5" w:rsidP="008E06B5">
      <w:pPr>
        <w:pStyle w:val="NormalBold"/>
      </w:pPr>
      <w:r w:rsidRPr="0015308D">
        <w:rPr>
          <w:rStyle w:val="HideTWBExt"/>
          <w:b w:val="0"/>
        </w:rPr>
        <w:t>&lt;RepeatBlock-By&gt;&lt;Members&gt;</w:t>
      </w:r>
      <w:r w:rsidRPr="0015308D">
        <w:t>Costas Mavrides</w:t>
      </w:r>
      <w:r w:rsidRPr="0015308D">
        <w:rPr>
          <w:rStyle w:val="HideTWBExt"/>
          <w:b w:val="0"/>
        </w:rPr>
        <w:t>&lt;/Members&gt;</w:t>
      </w:r>
    </w:p>
    <w:p w14:paraId="103AD99F" w14:textId="77777777" w:rsidR="008E06B5" w:rsidRPr="0015308D" w:rsidRDefault="008E06B5" w:rsidP="008E06B5">
      <w:pPr>
        <w:pStyle w:val="NormalBold"/>
      </w:pPr>
      <w:r w:rsidRPr="0015308D">
        <w:rPr>
          <w:rStyle w:val="HideTWBExt"/>
          <w:b w:val="0"/>
        </w:rPr>
        <w:t>&lt;/RepeatBlock-By&gt;</w:t>
      </w:r>
    </w:p>
    <w:p w14:paraId="3CBB5FD6"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7B585B9F" w14:textId="77777777" w:rsidR="008E06B5" w:rsidRPr="0015308D" w:rsidRDefault="008E06B5" w:rsidP="008E06B5">
      <w:pPr>
        <w:pStyle w:val="NormalBold"/>
      </w:pPr>
      <w:r w:rsidRPr="0015308D">
        <w:rPr>
          <w:rStyle w:val="HideTWBExt"/>
        </w:rPr>
        <w:t>&lt;Article&gt;</w:t>
      </w:r>
      <w:r w:rsidRPr="0015308D">
        <w:t>Ziffer 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67BBA99" w14:textId="77777777" w:rsidTr="00907396">
        <w:trPr>
          <w:trHeight w:hRule="exact" w:val="240"/>
          <w:jc w:val="center"/>
        </w:trPr>
        <w:tc>
          <w:tcPr>
            <w:tcW w:w="9752" w:type="dxa"/>
            <w:gridSpan w:val="2"/>
            <w:tcBorders>
              <w:top w:val="nil"/>
              <w:left w:val="nil"/>
              <w:bottom w:val="nil"/>
              <w:right w:val="nil"/>
            </w:tcBorders>
          </w:tcPr>
          <w:p w14:paraId="07BFDC86" w14:textId="77777777" w:rsidR="008E06B5" w:rsidRPr="0015308D" w:rsidRDefault="008E06B5" w:rsidP="00907396"/>
        </w:tc>
      </w:tr>
      <w:tr w:rsidR="008E06B5" w:rsidRPr="0015308D" w14:paraId="73F1F1D1" w14:textId="77777777" w:rsidTr="00907396">
        <w:trPr>
          <w:trHeight w:val="240"/>
          <w:jc w:val="center"/>
        </w:trPr>
        <w:tc>
          <w:tcPr>
            <w:tcW w:w="4876" w:type="dxa"/>
            <w:tcBorders>
              <w:top w:val="nil"/>
              <w:left w:val="nil"/>
              <w:bottom w:val="nil"/>
              <w:right w:val="nil"/>
            </w:tcBorders>
          </w:tcPr>
          <w:p w14:paraId="33B2691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E761AE0" w14:textId="77777777" w:rsidR="008E06B5" w:rsidRPr="0015308D" w:rsidRDefault="008E06B5" w:rsidP="00907396">
            <w:pPr>
              <w:pStyle w:val="AmColumnHeading"/>
            </w:pPr>
            <w:r w:rsidRPr="0015308D">
              <w:t>Geänderter Text</w:t>
            </w:r>
          </w:p>
        </w:tc>
      </w:tr>
      <w:tr w:rsidR="008E06B5" w:rsidRPr="0015308D" w14:paraId="020B8D4F" w14:textId="77777777" w:rsidTr="00907396">
        <w:trPr>
          <w:jc w:val="center"/>
        </w:trPr>
        <w:tc>
          <w:tcPr>
            <w:tcW w:w="4876" w:type="dxa"/>
            <w:tcBorders>
              <w:top w:val="nil"/>
              <w:left w:val="nil"/>
              <w:bottom w:val="nil"/>
              <w:right w:val="nil"/>
            </w:tcBorders>
          </w:tcPr>
          <w:p w14:paraId="23D6D517" w14:textId="77777777" w:rsidR="008E06B5" w:rsidRPr="0015308D" w:rsidRDefault="008E06B5" w:rsidP="00907396">
            <w:pPr>
              <w:pStyle w:val="Normal6a"/>
            </w:pPr>
          </w:p>
        </w:tc>
        <w:tc>
          <w:tcPr>
            <w:tcW w:w="4876" w:type="dxa"/>
            <w:tcBorders>
              <w:top w:val="nil"/>
              <w:left w:val="nil"/>
              <w:bottom w:val="nil"/>
              <w:right w:val="nil"/>
            </w:tcBorders>
          </w:tcPr>
          <w:p w14:paraId="03B99812" w14:textId="77777777" w:rsidR="008E06B5" w:rsidRPr="0015308D" w:rsidRDefault="008E06B5" w:rsidP="00907396">
            <w:pPr>
              <w:pStyle w:val="Normal6a"/>
            </w:pPr>
            <w:r w:rsidRPr="0015308D">
              <w:rPr>
                <w:b/>
                <w:i/>
              </w:rPr>
              <w:t>7a.</w:t>
            </w:r>
            <w:r w:rsidRPr="0015308D">
              <w:tab/>
            </w:r>
            <w:r w:rsidRPr="0015308D">
              <w:rPr>
                <w:b/>
                <w:i/>
              </w:rPr>
              <w:t>betont, dass die Achtung des Völkerrechts, einschließlich des SRÜ, sowie die territoriale Unversehrtheit und Souveränität der Staaten im Mittelpunkt der gemeinsamen Regeln stehen sollten, auf denen die Zusammenarbeit beruht; </w:t>
            </w:r>
          </w:p>
        </w:tc>
      </w:tr>
    </w:tbl>
    <w:p w14:paraId="1038CDF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E425465" w14:textId="77777777" w:rsidR="008E06B5" w:rsidRPr="0015308D" w:rsidRDefault="008E06B5" w:rsidP="008E06B5">
      <w:r w:rsidRPr="0015308D">
        <w:rPr>
          <w:rStyle w:val="HideTWBExt"/>
        </w:rPr>
        <w:t>&lt;/Amend&gt;</w:t>
      </w:r>
    </w:p>
    <w:p w14:paraId="1CBA4BA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184</w:t>
      </w:r>
      <w:r w:rsidRPr="0015308D">
        <w:rPr>
          <w:rStyle w:val="HideTWBExt"/>
        </w:rPr>
        <w:t>&lt;/NumAm&gt;</w:t>
      </w:r>
    </w:p>
    <w:p w14:paraId="31F40C5F"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7A8B6AC8" w14:textId="77777777" w:rsidR="008E06B5" w:rsidRPr="005335C5" w:rsidRDefault="008E06B5" w:rsidP="008E06B5">
      <w:pPr>
        <w:pStyle w:val="NormalBold"/>
        <w:rPr>
          <w:lang w:val="fr-BE"/>
        </w:rPr>
      </w:pPr>
      <w:r w:rsidRPr="005335C5">
        <w:rPr>
          <w:rStyle w:val="HideTWBExt"/>
          <w:b w:val="0"/>
          <w:lang w:val="fr-BE"/>
        </w:rPr>
        <w:t>&lt;/RepeatBlock-By&gt;</w:t>
      </w:r>
    </w:p>
    <w:p w14:paraId="518C656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1C00A9" w14:textId="77777777" w:rsidR="008E06B5" w:rsidRPr="0015308D" w:rsidRDefault="008E06B5" w:rsidP="008E06B5">
      <w:pPr>
        <w:pStyle w:val="NormalBold"/>
      </w:pPr>
      <w:r w:rsidRPr="0015308D">
        <w:rPr>
          <w:rStyle w:val="HideTWBExt"/>
        </w:rPr>
        <w:t>&lt;Article&gt;</w:t>
      </w:r>
      <w:r w:rsidRPr="0015308D">
        <w:t>Zwischenüberschrift 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04051CD" w14:textId="77777777" w:rsidTr="00907396">
        <w:trPr>
          <w:trHeight w:hRule="exact" w:val="240"/>
          <w:jc w:val="center"/>
        </w:trPr>
        <w:tc>
          <w:tcPr>
            <w:tcW w:w="9752" w:type="dxa"/>
            <w:gridSpan w:val="2"/>
            <w:tcBorders>
              <w:top w:val="nil"/>
              <w:left w:val="nil"/>
              <w:bottom w:val="nil"/>
              <w:right w:val="nil"/>
            </w:tcBorders>
          </w:tcPr>
          <w:p w14:paraId="575202C0" w14:textId="77777777" w:rsidR="008E06B5" w:rsidRPr="0015308D" w:rsidRDefault="008E06B5" w:rsidP="00907396"/>
        </w:tc>
      </w:tr>
      <w:tr w:rsidR="008E06B5" w:rsidRPr="0015308D" w14:paraId="31E16CD9" w14:textId="77777777" w:rsidTr="00907396">
        <w:trPr>
          <w:trHeight w:val="240"/>
          <w:jc w:val="center"/>
        </w:trPr>
        <w:tc>
          <w:tcPr>
            <w:tcW w:w="4876" w:type="dxa"/>
            <w:tcBorders>
              <w:top w:val="nil"/>
              <w:left w:val="nil"/>
              <w:bottom w:val="nil"/>
              <w:right w:val="nil"/>
            </w:tcBorders>
          </w:tcPr>
          <w:p w14:paraId="3E8ED4F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88D5ACF" w14:textId="77777777" w:rsidR="008E06B5" w:rsidRPr="0015308D" w:rsidRDefault="008E06B5" w:rsidP="00907396">
            <w:pPr>
              <w:pStyle w:val="AmColumnHeading"/>
            </w:pPr>
            <w:r w:rsidRPr="0015308D">
              <w:t>Geänderter Text</w:t>
            </w:r>
          </w:p>
        </w:tc>
      </w:tr>
      <w:tr w:rsidR="008E06B5" w:rsidRPr="0015308D" w14:paraId="53278EDC" w14:textId="77777777" w:rsidTr="00907396">
        <w:trPr>
          <w:jc w:val="center"/>
        </w:trPr>
        <w:tc>
          <w:tcPr>
            <w:tcW w:w="4876" w:type="dxa"/>
            <w:tcBorders>
              <w:top w:val="nil"/>
              <w:left w:val="nil"/>
              <w:bottom w:val="nil"/>
              <w:right w:val="nil"/>
            </w:tcBorders>
          </w:tcPr>
          <w:p w14:paraId="30199CC5" w14:textId="77777777" w:rsidR="008E06B5" w:rsidRPr="0015308D" w:rsidRDefault="008E06B5" w:rsidP="00907396">
            <w:pPr>
              <w:pStyle w:val="Normal6a"/>
            </w:pPr>
          </w:p>
        </w:tc>
        <w:tc>
          <w:tcPr>
            <w:tcW w:w="4876" w:type="dxa"/>
            <w:tcBorders>
              <w:top w:val="nil"/>
              <w:left w:val="nil"/>
              <w:bottom w:val="nil"/>
              <w:right w:val="nil"/>
            </w:tcBorders>
          </w:tcPr>
          <w:p w14:paraId="61A00689" w14:textId="77777777" w:rsidR="008E06B5" w:rsidRPr="0015308D" w:rsidRDefault="008E06B5" w:rsidP="00907396">
            <w:pPr>
              <w:pStyle w:val="Normal6a"/>
            </w:pPr>
            <w:r w:rsidRPr="0015308D">
              <w:rPr>
                <w:b/>
                <w:i/>
              </w:rPr>
              <w:t>Zusammenarbeit in den Bereichen Sicherheit und Terrorismusbekämpfung</w:t>
            </w:r>
          </w:p>
        </w:tc>
      </w:tr>
    </w:tbl>
    <w:p w14:paraId="2FA066A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78E5774" w14:textId="77777777" w:rsidR="008E06B5" w:rsidRPr="0015308D" w:rsidRDefault="008E06B5" w:rsidP="008E06B5">
      <w:r w:rsidRPr="0015308D">
        <w:rPr>
          <w:rStyle w:val="HideTWBExt"/>
        </w:rPr>
        <w:t>&lt;/Amend&gt;</w:t>
      </w:r>
    </w:p>
    <w:p w14:paraId="0347859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185</w:t>
      </w:r>
      <w:r w:rsidRPr="0015308D">
        <w:rPr>
          <w:rStyle w:val="HideTWBExt"/>
        </w:rPr>
        <w:t>&lt;/NumAm&gt;</w:t>
      </w:r>
    </w:p>
    <w:p w14:paraId="69DC17DD"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3B8C73B9" w14:textId="77777777" w:rsidR="008E06B5" w:rsidRPr="005335C5" w:rsidRDefault="008E06B5" w:rsidP="008E06B5">
      <w:pPr>
        <w:pStyle w:val="NormalBold"/>
        <w:rPr>
          <w:lang w:val="fr-BE"/>
        </w:rPr>
      </w:pPr>
      <w:r w:rsidRPr="005335C5">
        <w:rPr>
          <w:rStyle w:val="HideTWBExt"/>
          <w:b w:val="0"/>
          <w:lang w:val="fr-BE"/>
        </w:rPr>
        <w:t>&lt;/RepeatBlock-By&gt;</w:t>
      </w:r>
    </w:p>
    <w:p w14:paraId="1640430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A58D7BC" w14:textId="77777777" w:rsidR="008E06B5" w:rsidRPr="0015308D" w:rsidRDefault="008E06B5" w:rsidP="008E06B5">
      <w:pPr>
        <w:pStyle w:val="NormalBold"/>
      </w:pPr>
      <w:r w:rsidRPr="0015308D">
        <w:rPr>
          <w:rStyle w:val="HideTWBExt"/>
        </w:rPr>
        <w:t>&lt;Article&gt;</w:t>
      </w:r>
      <w:r w:rsidRPr="0015308D">
        <w:t>Ziffer 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F282F95" w14:textId="77777777" w:rsidTr="00907396">
        <w:trPr>
          <w:trHeight w:hRule="exact" w:val="240"/>
          <w:jc w:val="center"/>
        </w:trPr>
        <w:tc>
          <w:tcPr>
            <w:tcW w:w="9752" w:type="dxa"/>
            <w:gridSpan w:val="2"/>
            <w:tcBorders>
              <w:top w:val="nil"/>
              <w:left w:val="nil"/>
              <w:bottom w:val="nil"/>
              <w:right w:val="nil"/>
            </w:tcBorders>
          </w:tcPr>
          <w:p w14:paraId="7D591FDC" w14:textId="77777777" w:rsidR="008E06B5" w:rsidRPr="0015308D" w:rsidRDefault="008E06B5" w:rsidP="00907396"/>
        </w:tc>
      </w:tr>
      <w:tr w:rsidR="008E06B5" w:rsidRPr="0015308D" w14:paraId="4DE58DE4" w14:textId="77777777" w:rsidTr="00907396">
        <w:trPr>
          <w:trHeight w:val="240"/>
          <w:jc w:val="center"/>
        </w:trPr>
        <w:tc>
          <w:tcPr>
            <w:tcW w:w="4876" w:type="dxa"/>
            <w:tcBorders>
              <w:top w:val="nil"/>
              <w:left w:val="nil"/>
              <w:bottom w:val="nil"/>
              <w:right w:val="nil"/>
            </w:tcBorders>
          </w:tcPr>
          <w:p w14:paraId="23B6604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698C5B6" w14:textId="77777777" w:rsidR="008E06B5" w:rsidRPr="0015308D" w:rsidRDefault="008E06B5" w:rsidP="00907396">
            <w:pPr>
              <w:pStyle w:val="AmColumnHeading"/>
            </w:pPr>
            <w:r w:rsidRPr="0015308D">
              <w:t>Geänderter Text</w:t>
            </w:r>
          </w:p>
        </w:tc>
      </w:tr>
      <w:tr w:rsidR="008E06B5" w:rsidRPr="0015308D" w14:paraId="1C557991" w14:textId="77777777" w:rsidTr="00907396">
        <w:trPr>
          <w:jc w:val="center"/>
        </w:trPr>
        <w:tc>
          <w:tcPr>
            <w:tcW w:w="4876" w:type="dxa"/>
            <w:tcBorders>
              <w:top w:val="nil"/>
              <w:left w:val="nil"/>
              <w:bottom w:val="nil"/>
              <w:right w:val="nil"/>
            </w:tcBorders>
          </w:tcPr>
          <w:p w14:paraId="7A813532" w14:textId="77777777" w:rsidR="008E06B5" w:rsidRPr="0015308D" w:rsidRDefault="008E06B5" w:rsidP="00907396">
            <w:pPr>
              <w:pStyle w:val="Normal6a"/>
            </w:pPr>
          </w:p>
        </w:tc>
        <w:tc>
          <w:tcPr>
            <w:tcW w:w="4876" w:type="dxa"/>
            <w:tcBorders>
              <w:top w:val="nil"/>
              <w:left w:val="nil"/>
              <w:bottom w:val="nil"/>
              <w:right w:val="nil"/>
            </w:tcBorders>
          </w:tcPr>
          <w:p w14:paraId="49E2C968" w14:textId="77777777" w:rsidR="008E06B5" w:rsidRPr="0015308D" w:rsidRDefault="008E06B5" w:rsidP="00907396">
            <w:pPr>
              <w:pStyle w:val="Normal6a"/>
            </w:pPr>
            <w:r w:rsidRPr="0015308D">
              <w:rPr>
                <w:b/>
                <w:i/>
              </w:rPr>
              <w:t>7a.</w:t>
            </w:r>
            <w:r w:rsidRPr="0015308D">
              <w:tab/>
            </w:r>
            <w:r w:rsidRPr="0015308D">
              <w:rPr>
                <w:b/>
                <w:i/>
              </w:rPr>
              <w:t>fordert eine verstärkte polizeiliche, zollbehördliche und justizielle Zusammenarbeit mit den Mittelmeer-Partnerländern, um den Kokainhandel, den Drogenhandel, die Schleusung von Migranten, den Waffenhandel und andere Formen der organisierten Kriminalität im gesamten Mittelmeerraum zu bekämpfen;</w:t>
            </w:r>
          </w:p>
        </w:tc>
      </w:tr>
    </w:tbl>
    <w:p w14:paraId="162580E7"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7CECD80" w14:textId="77777777" w:rsidR="008E06B5" w:rsidRPr="0015308D" w:rsidRDefault="008E06B5" w:rsidP="008E06B5">
      <w:r w:rsidRPr="0015308D">
        <w:rPr>
          <w:rStyle w:val="HideTWBExt"/>
        </w:rPr>
        <w:t>&lt;/Amend&gt;</w:t>
      </w:r>
    </w:p>
    <w:p w14:paraId="4F23A02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186</w:t>
      </w:r>
      <w:r w:rsidRPr="0015308D">
        <w:rPr>
          <w:rStyle w:val="HideTWBExt"/>
        </w:rPr>
        <w:t>&lt;/NumAm&gt;</w:t>
      </w:r>
    </w:p>
    <w:p w14:paraId="24C365AA"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771FE367" w14:textId="77777777" w:rsidR="008E06B5" w:rsidRPr="005335C5" w:rsidRDefault="008E06B5" w:rsidP="008E06B5">
      <w:pPr>
        <w:pStyle w:val="NormalBold"/>
        <w:rPr>
          <w:lang w:val="fr-BE"/>
        </w:rPr>
      </w:pPr>
      <w:r w:rsidRPr="005335C5">
        <w:rPr>
          <w:rStyle w:val="HideTWBExt"/>
          <w:b w:val="0"/>
          <w:lang w:val="fr-BE"/>
        </w:rPr>
        <w:t>&lt;/RepeatBlock-By&gt;</w:t>
      </w:r>
    </w:p>
    <w:p w14:paraId="1D63CC8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8AAE084" w14:textId="77777777" w:rsidR="008E06B5" w:rsidRPr="0015308D" w:rsidRDefault="008E06B5" w:rsidP="008E06B5">
      <w:pPr>
        <w:pStyle w:val="NormalBold"/>
      </w:pPr>
      <w:r w:rsidRPr="0015308D">
        <w:rPr>
          <w:rStyle w:val="HideTWBExt"/>
        </w:rPr>
        <w:t>&lt;Article&gt;</w:t>
      </w:r>
      <w:r w:rsidRPr="0015308D">
        <w:t>Ziffer 7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0E35808" w14:textId="77777777" w:rsidTr="00907396">
        <w:trPr>
          <w:trHeight w:hRule="exact" w:val="240"/>
          <w:jc w:val="center"/>
        </w:trPr>
        <w:tc>
          <w:tcPr>
            <w:tcW w:w="9752" w:type="dxa"/>
            <w:gridSpan w:val="2"/>
            <w:tcBorders>
              <w:top w:val="nil"/>
              <w:left w:val="nil"/>
              <w:bottom w:val="nil"/>
              <w:right w:val="nil"/>
            </w:tcBorders>
          </w:tcPr>
          <w:p w14:paraId="6E73F0A2" w14:textId="77777777" w:rsidR="008E06B5" w:rsidRPr="0015308D" w:rsidRDefault="008E06B5" w:rsidP="00907396"/>
        </w:tc>
      </w:tr>
      <w:tr w:rsidR="008E06B5" w:rsidRPr="0015308D" w14:paraId="210B14B1" w14:textId="77777777" w:rsidTr="00907396">
        <w:trPr>
          <w:trHeight w:val="240"/>
          <w:jc w:val="center"/>
        </w:trPr>
        <w:tc>
          <w:tcPr>
            <w:tcW w:w="4876" w:type="dxa"/>
            <w:tcBorders>
              <w:top w:val="nil"/>
              <w:left w:val="nil"/>
              <w:bottom w:val="nil"/>
              <w:right w:val="nil"/>
            </w:tcBorders>
          </w:tcPr>
          <w:p w14:paraId="5CB51B5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AE7FE14" w14:textId="77777777" w:rsidR="008E06B5" w:rsidRPr="0015308D" w:rsidRDefault="008E06B5" w:rsidP="00907396">
            <w:pPr>
              <w:pStyle w:val="AmColumnHeading"/>
            </w:pPr>
            <w:r w:rsidRPr="0015308D">
              <w:t>Geänderter Text</w:t>
            </w:r>
          </w:p>
        </w:tc>
      </w:tr>
      <w:tr w:rsidR="008E06B5" w:rsidRPr="0015308D" w14:paraId="488362F1" w14:textId="77777777" w:rsidTr="00907396">
        <w:trPr>
          <w:jc w:val="center"/>
        </w:trPr>
        <w:tc>
          <w:tcPr>
            <w:tcW w:w="4876" w:type="dxa"/>
            <w:tcBorders>
              <w:top w:val="nil"/>
              <w:left w:val="nil"/>
              <w:bottom w:val="nil"/>
              <w:right w:val="nil"/>
            </w:tcBorders>
          </w:tcPr>
          <w:p w14:paraId="41259275" w14:textId="77777777" w:rsidR="008E06B5" w:rsidRPr="0015308D" w:rsidRDefault="008E06B5" w:rsidP="00907396">
            <w:pPr>
              <w:pStyle w:val="Normal6a"/>
            </w:pPr>
          </w:p>
        </w:tc>
        <w:tc>
          <w:tcPr>
            <w:tcW w:w="4876" w:type="dxa"/>
            <w:tcBorders>
              <w:top w:val="nil"/>
              <w:left w:val="nil"/>
              <w:bottom w:val="nil"/>
              <w:right w:val="nil"/>
            </w:tcBorders>
          </w:tcPr>
          <w:p w14:paraId="59706945" w14:textId="77777777" w:rsidR="008E06B5" w:rsidRPr="0015308D" w:rsidRDefault="008E06B5" w:rsidP="00907396">
            <w:pPr>
              <w:pStyle w:val="Normal6a"/>
            </w:pPr>
            <w:r w:rsidRPr="0015308D">
              <w:rPr>
                <w:b/>
                <w:i/>
              </w:rPr>
              <w:t>7b.</w:t>
            </w:r>
            <w:r w:rsidRPr="0015308D">
              <w:tab/>
            </w:r>
            <w:r w:rsidRPr="0015308D">
              <w:rPr>
                <w:b/>
                <w:i/>
              </w:rPr>
              <w:t>fordert die Kommission auf, durch zweckgebundene Mittel im Rahmen des Pakts Programme zum Kapazitätsaufbau für Strafverfolgungs-, Zoll- und Grenzverwaltungsbehörden in den Mittelmeer-Partnerländern zu unterstützen, einschließlich Schulungen, technischer Hilfe, Ausrüstung, Meeresüberwachung und operativer Zusammenarbeit, die darauf abzielen, Drogenhandelsnetze und Netze der organisierten Kriminalität zu zerschlagen;</w:t>
            </w:r>
          </w:p>
        </w:tc>
      </w:tr>
    </w:tbl>
    <w:p w14:paraId="7377A07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F534101" w14:textId="77777777" w:rsidR="008E06B5" w:rsidRPr="0015308D" w:rsidRDefault="008E06B5" w:rsidP="008E06B5">
      <w:r w:rsidRPr="0015308D">
        <w:rPr>
          <w:rStyle w:val="HideTWBExt"/>
        </w:rPr>
        <w:t>&lt;/Amend&gt;</w:t>
      </w:r>
    </w:p>
    <w:p w14:paraId="0A4EA12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187</w:t>
      </w:r>
      <w:r w:rsidRPr="0015308D">
        <w:rPr>
          <w:rStyle w:val="HideTWBExt"/>
        </w:rPr>
        <w:t>&lt;/NumAm&gt;</w:t>
      </w:r>
    </w:p>
    <w:p w14:paraId="05880B51"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4F26C8DD" w14:textId="77777777" w:rsidR="008E06B5" w:rsidRPr="005335C5" w:rsidRDefault="008E06B5" w:rsidP="008E06B5">
      <w:pPr>
        <w:pStyle w:val="NormalBold"/>
        <w:rPr>
          <w:lang w:val="it-IT"/>
        </w:rPr>
      </w:pPr>
      <w:r w:rsidRPr="005335C5">
        <w:rPr>
          <w:rStyle w:val="HideTWBExt"/>
          <w:b w:val="0"/>
          <w:lang w:val="it-IT"/>
        </w:rPr>
        <w:t>&lt;/RepeatBlock-By&gt;</w:t>
      </w:r>
    </w:p>
    <w:p w14:paraId="1DF4A71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BB1145" w14:textId="77777777" w:rsidR="008E06B5" w:rsidRPr="0015308D" w:rsidRDefault="008E06B5" w:rsidP="008E06B5">
      <w:pPr>
        <w:pStyle w:val="NormalBold"/>
      </w:pPr>
      <w:r w:rsidRPr="0015308D">
        <w:rPr>
          <w:rStyle w:val="HideTWBExt"/>
        </w:rPr>
        <w:t>&lt;Article&gt;</w:t>
      </w:r>
      <w:r w:rsidRPr="0015308D">
        <w:t>Ziffer 7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267F15" w14:textId="77777777" w:rsidTr="00907396">
        <w:trPr>
          <w:trHeight w:hRule="exact" w:val="240"/>
          <w:jc w:val="center"/>
        </w:trPr>
        <w:tc>
          <w:tcPr>
            <w:tcW w:w="9752" w:type="dxa"/>
            <w:gridSpan w:val="2"/>
            <w:tcBorders>
              <w:top w:val="nil"/>
              <w:left w:val="nil"/>
              <w:bottom w:val="nil"/>
              <w:right w:val="nil"/>
            </w:tcBorders>
          </w:tcPr>
          <w:p w14:paraId="1C925DD5" w14:textId="77777777" w:rsidR="008E06B5" w:rsidRPr="0015308D" w:rsidRDefault="008E06B5" w:rsidP="00907396"/>
        </w:tc>
      </w:tr>
      <w:tr w:rsidR="008E06B5" w:rsidRPr="0015308D" w14:paraId="41FA79CF" w14:textId="77777777" w:rsidTr="00907396">
        <w:trPr>
          <w:trHeight w:val="240"/>
          <w:jc w:val="center"/>
        </w:trPr>
        <w:tc>
          <w:tcPr>
            <w:tcW w:w="4876" w:type="dxa"/>
            <w:tcBorders>
              <w:top w:val="nil"/>
              <w:left w:val="nil"/>
              <w:bottom w:val="nil"/>
              <w:right w:val="nil"/>
            </w:tcBorders>
          </w:tcPr>
          <w:p w14:paraId="7DE6262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15200EF" w14:textId="77777777" w:rsidR="008E06B5" w:rsidRPr="0015308D" w:rsidRDefault="008E06B5" w:rsidP="00907396">
            <w:pPr>
              <w:pStyle w:val="AmColumnHeading"/>
            </w:pPr>
            <w:r w:rsidRPr="0015308D">
              <w:t>Geänderter Text</w:t>
            </w:r>
          </w:p>
        </w:tc>
      </w:tr>
      <w:tr w:rsidR="008E06B5" w:rsidRPr="0015308D" w14:paraId="32E0E8EE" w14:textId="77777777" w:rsidTr="00907396">
        <w:trPr>
          <w:jc w:val="center"/>
        </w:trPr>
        <w:tc>
          <w:tcPr>
            <w:tcW w:w="4876" w:type="dxa"/>
            <w:tcBorders>
              <w:top w:val="nil"/>
              <w:left w:val="nil"/>
              <w:bottom w:val="nil"/>
              <w:right w:val="nil"/>
            </w:tcBorders>
          </w:tcPr>
          <w:p w14:paraId="411FE1C0" w14:textId="77777777" w:rsidR="008E06B5" w:rsidRPr="0015308D" w:rsidRDefault="008E06B5" w:rsidP="00907396">
            <w:pPr>
              <w:pStyle w:val="Normal6a"/>
            </w:pPr>
          </w:p>
        </w:tc>
        <w:tc>
          <w:tcPr>
            <w:tcW w:w="4876" w:type="dxa"/>
            <w:tcBorders>
              <w:top w:val="nil"/>
              <w:left w:val="nil"/>
              <w:bottom w:val="nil"/>
              <w:right w:val="nil"/>
            </w:tcBorders>
          </w:tcPr>
          <w:p w14:paraId="7F246919" w14:textId="77777777" w:rsidR="008E06B5" w:rsidRPr="0015308D" w:rsidRDefault="008E06B5" w:rsidP="00907396">
            <w:pPr>
              <w:pStyle w:val="Normal6a"/>
            </w:pPr>
            <w:r w:rsidRPr="0015308D">
              <w:rPr>
                <w:b/>
                <w:i/>
              </w:rPr>
              <w:t>7c.</w:t>
            </w:r>
            <w:r w:rsidRPr="0015308D">
              <w:tab/>
            </w:r>
            <w:r w:rsidRPr="0015308D">
              <w:rPr>
                <w:b/>
                <w:i/>
              </w:rPr>
              <w:t>unterstützt die Einrichtung einer eigenen technischen Fazilität zur Stärkung der territorialen Umsetzung des Pakts, die es den lokalen und regionalen Gebietskörperschaften ermöglicht, strategische Prioritäten durch technische Hilfe, Kapazitätsaufbau und die Entwicklung einer kohärenten Projektpipeline in strukturierte, finanzierbare und wirkungsvolle Initiativen zu überführen;</w:t>
            </w:r>
          </w:p>
        </w:tc>
      </w:tr>
    </w:tbl>
    <w:p w14:paraId="7954CE3F"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5793448" w14:textId="77777777" w:rsidR="008E06B5" w:rsidRPr="0015308D" w:rsidRDefault="008E06B5" w:rsidP="008E06B5">
      <w:r w:rsidRPr="0015308D">
        <w:rPr>
          <w:rStyle w:val="HideTWBExt"/>
        </w:rPr>
        <w:t>&lt;/Amend&gt;</w:t>
      </w:r>
    </w:p>
    <w:p w14:paraId="6A540EA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188</w:t>
      </w:r>
      <w:r w:rsidRPr="0015308D">
        <w:rPr>
          <w:rStyle w:val="HideTWBExt"/>
        </w:rPr>
        <w:t>&lt;/NumAm&gt;</w:t>
      </w:r>
    </w:p>
    <w:p w14:paraId="35C414A9"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3E595D01" w14:textId="77777777" w:rsidR="008E06B5" w:rsidRPr="005335C5" w:rsidRDefault="008E06B5" w:rsidP="008E06B5">
      <w:pPr>
        <w:pStyle w:val="NormalBold"/>
        <w:rPr>
          <w:lang w:val="fr-BE"/>
        </w:rPr>
      </w:pPr>
      <w:r w:rsidRPr="005335C5">
        <w:rPr>
          <w:rStyle w:val="HideTWBExt"/>
          <w:b w:val="0"/>
          <w:lang w:val="fr-BE"/>
        </w:rPr>
        <w:t>&lt;/RepeatBlock-By&gt;</w:t>
      </w:r>
    </w:p>
    <w:p w14:paraId="0551BF6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C281281" w14:textId="77777777" w:rsidR="008E06B5" w:rsidRPr="0015308D" w:rsidRDefault="008E06B5" w:rsidP="008E06B5">
      <w:pPr>
        <w:pStyle w:val="NormalBold"/>
      </w:pPr>
      <w:r w:rsidRPr="0015308D">
        <w:rPr>
          <w:rStyle w:val="HideTWBExt"/>
        </w:rPr>
        <w:t>&lt;Article&gt;</w:t>
      </w:r>
      <w:r w:rsidRPr="0015308D">
        <w:t>Ziffer 7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BC5BF0D" w14:textId="77777777" w:rsidTr="00907396">
        <w:trPr>
          <w:trHeight w:hRule="exact" w:val="240"/>
          <w:jc w:val="center"/>
        </w:trPr>
        <w:tc>
          <w:tcPr>
            <w:tcW w:w="9752" w:type="dxa"/>
            <w:gridSpan w:val="2"/>
            <w:tcBorders>
              <w:top w:val="nil"/>
              <w:left w:val="nil"/>
              <w:bottom w:val="nil"/>
              <w:right w:val="nil"/>
            </w:tcBorders>
          </w:tcPr>
          <w:p w14:paraId="185ABB07" w14:textId="77777777" w:rsidR="008E06B5" w:rsidRPr="0015308D" w:rsidRDefault="008E06B5" w:rsidP="00907396"/>
        </w:tc>
      </w:tr>
      <w:tr w:rsidR="008E06B5" w:rsidRPr="0015308D" w14:paraId="20AF9A18" w14:textId="77777777" w:rsidTr="00907396">
        <w:trPr>
          <w:trHeight w:val="240"/>
          <w:jc w:val="center"/>
        </w:trPr>
        <w:tc>
          <w:tcPr>
            <w:tcW w:w="4876" w:type="dxa"/>
            <w:tcBorders>
              <w:top w:val="nil"/>
              <w:left w:val="nil"/>
              <w:bottom w:val="nil"/>
              <w:right w:val="nil"/>
            </w:tcBorders>
          </w:tcPr>
          <w:p w14:paraId="1C3F48D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2D92D67" w14:textId="77777777" w:rsidR="008E06B5" w:rsidRPr="0015308D" w:rsidRDefault="008E06B5" w:rsidP="00907396">
            <w:pPr>
              <w:pStyle w:val="AmColumnHeading"/>
            </w:pPr>
            <w:r w:rsidRPr="0015308D">
              <w:t>Geänderter Text</w:t>
            </w:r>
          </w:p>
        </w:tc>
      </w:tr>
      <w:tr w:rsidR="008E06B5" w:rsidRPr="0015308D" w14:paraId="1D46D0CA" w14:textId="77777777" w:rsidTr="00907396">
        <w:trPr>
          <w:jc w:val="center"/>
        </w:trPr>
        <w:tc>
          <w:tcPr>
            <w:tcW w:w="4876" w:type="dxa"/>
            <w:tcBorders>
              <w:top w:val="nil"/>
              <w:left w:val="nil"/>
              <w:bottom w:val="nil"/>
              <w:right w:val="nil"/>
            </w:tcBorders>
          </w:tcPr>
          <w:p w14:paraId="0BB73DC0" w14:textId="77777777" w:rsidR="008E06B5" w:rsidRPr="0015308D" w:rsidRDefault="008E06B5" w:rsidP="00907396">
            <w:pPr>
              <w:pStyle w:val="Normal6a"/>
            </w:pPr>
          </w:p>
        </w:tc>
        <w:tc>
          <w:tcPr>
            <w:tcW w:w="4876" w:type="dxa"/>
            <w:tcBorders>
              <w:top w:val="nil"/>
              <w:left w:val="nil"/>
              <w:bottom w:val="nil"/>
              <w:right w:val="nil"/>
            </w:tcBorders>
          </w:tcPr>
          <w:p w14:paraId="0FC8969D" w14:textId="77777777" w:rsidR="008E06B5" w:rsidRPr="0015308D" w:rsidRDefault="008E06B5" w:rsidP="00907396">
            <w:pPr>
              <w:pStyle w:val="Normal6a"/>
            </w:pPr>
            <w:r w:rsidRPr="0015308D">
              <w:rPr>
                <w:b/>
                <w:i/>
              </w:rPr>
              <w:t>7c.</w:t>
            </w:r>
            <w:r w:rsidRPr="0015308D">
              <w:tab/>
            </w:r>
            <w:r w:rsidRPr="0015308D">
              <w:rPr>
                <w:b/>
                <w:i/>
              </w:rPr>
              <w:t>fordert, dass die Zusammenarbeit bei der Terrorismusbekämpfung zu einer zentralen Säule des Pakts wird, einschließlich eines verstärkten Austauschs von Erkenntnissen, justizieller Zusammenarbeit, des Informationsaustauschs zwischen den Strafverfolgungsbehörden und der Unterstützung von Partnerländern, die von terroristischen Bedrohungen in Nordafrika und der Sahelzone betroffen sind;</w:t>
            </w:r>
          </w:p>
        </w:tc>
      </w:tr>
    </w:tbl>
    <w:p w14:paraId="40C4A15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26F274E" w14:textId="77777777" w:rsidR="008E06B5" w:rsidRPr="0015308D" w:rsidRDefault="008E06B5" w:rsidP="008E06B5">
      <w:r w:rsidRPr="0015308D">
        <w:rPr>
          <w:rStyle w:val="HideTWBExt"/>
        </w:rPr>
        <w:t>&lt;/Amend&gt;</w:t>
      </w:r>
    </w:p>
    <w:p w14:paraId="1261311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189</w:t>
      </w:r>
      <w:r w:rsidRPr="0015308D">
        <w:rPr>
          <w:rStyle w:val="HideTWBExt"/>
        </w:rPr>
        <w:t>&lt;/NumAm&gt;</w:t>
      </w:r>
    </w:p>
    <w:p w14:paraId="35A5EAB2"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39297B3E" w14:textId="77777777" w:rsidR="008E06B5" w:rsidRPr="005335C5" w:rsidRDefault="008E06B5" w:rsidP="008E06B5">
      <w:pPr>
        <w:pStyle w:val="NormalBold"/>
        <w:rPr>
          <w:lang w:val="fr-BE"/>
        </w:rPr>
      </w:pPr>
      <w:r w:rsidRPr="005335C5">
        <w:rPr>
          <w:rStyle w:val="HideTWBExt"/>
          <w:b w:val="0"/>
          <w:lang w:val="fr-BE"/>
        </w:rPr>
        <w:t>&lt;/RepeatBlock-By&gt;</w:t>
      </w:r>
    </w:p>
    <w:p w14:paraId="0769C56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C7C082" w14:textId="77777777" w:rsidR="008E06B5" w:rsidRPr="0015308D" w:rsidRDefault="008E06B5" w:rsidP="008E06B5">
      <w:pPr>
        <w:pStyle w:val="NormalBold"/>
      </w:pPr>
      <w:r w:rsidRPr="0015308D">
        <w:rPr>
          <w:rStyle w:val="HideTWBExt"/>
        </w:rPr>
        <w:t>&lt;Article&gt;</w:t>
      </w:r>
      <w:r w:rsidRPr="0015308D">
        <w:t>Ziffer 7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493BEC7" w14:textId="77777777" w:rsidTr="00907396">
        <w:trPr>
          <w:trHeight w:hRule="exact" w:val="240"/>
          <w:jc w:val="center"/>
        </w:trPr>
        <w:tc>
          <w:tcPr>
            <w:tcW w:w="9752" w:type="dxa"/>
            <w:gridSpan w:val="2"/>
            <w:tcBorders>
              <w:top w:val="nil"/>
              <w:left w:val="nil"/>
              <w:bottom w:val="nil"/>
              <w:right w:val="nil"/>
            </w:tcBorders>
          </w:tcPr>
          <w:p w14:paraId="2D313A3B" w14:textId="77777777" w:rsidR="008E06B5" w:rsidRPr="0015308D" w:rsidRDefault="008E06B5" w:rsidP="00907396"/>
        </w:tc>
      </w:tr>
      <w:tr w:rsidR="008E06B5" w:rsidRPr="0015308D" w14:paraId="626DEFCD" w14:textId="77777777" w:rsidTr="00907396">
        <w:trPr>
          <w:trHeight w:val="240"/>
          <w:jc w:val="center"/>
        </w:trPr>
        <w:tc>
          <w:tcPr>
            <w:tcW w:w="4876" w:type="dxa"/>
            <w:tcBorders>
              <w:top w:val="nil"/>
              <w:left w:val="nil"/>
              <w:bottom w:val="nil"/>
              <w:right w:val="nil"/>
            </w:tcBorders>
          </w:tcPr>
          <w:p w14:paraId="430AADD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BBCBB66" w14:textId="77777777" w:rsidR="008E06B5" w:rsidRPr="0015308D" w:rsidRDefault="008E06B5" w:rsidP="00907396">
            <w:pPr>
              <w:pStyle w:val="AmColumnHeading"/>
            </w:pPr>
            <w:r w:rsidRPr="0015308D">
              <w:t>Geänderter Text</w:t>
            </w:r>
          </w:p>
        </w:tc>
      </w:tr>
      <w:tr w:rsidR="008E06B5" w:rsidRPr="0015308D" w14:paraId="5F6AF0D0" w14:textId="77777777" w:rsidTr="00907396">
        <w:trPr>
          <w:jc w:val="center"/>
        </w:trPr>
        <w:tc>
          <w:tcPr>
            <w:tcW w:w="4876" w:type="dxa"/>
            <w:tcBorders>
              <w:top w:val="nil"/>
              <w:left w:val="nil"/>
              <w:bottom w:val="nil"/>
              <w:right w:val="nil"/>
            </w:tcBorders>
          </w:tcPr>
          <w:p w14:paraId="2E956AB5" w14:textId="77777777" w:rsidR="008E06B5" w:rsidRPr="0015308D" w:rsidRDefault="008E06B5" w:rsidP="00907396">
            <w:pPr>
              <w:pStyle w:val="Normal6a"/>
            </w:pPr>
          </w:p>
        </w:tc>
        <w:tc>
          <w:tcPr>
            <w:tcW w:w="4876" w:type="dxa"/>
            <w:tcBorders>
              <w:top w:val="nil"/>
              <w:left w:val="nil"/>
              <w:bottom w:val="nil"/>
              <w:right w:val="nil"/>
            </w:tcBorders>
          </w:tcPr>
          <w:p w14:paraId="352B766D" w14:textId="77777777" w:rsidR="008E06B5" w:rsidRPr="0015308D" w:rsidRDefault="008E06B5" w:rsidP="00907396">
            <w:pPr>
              <w:pStyle w:val="Normal6a"/>
            </w:pPr>
            <w:r w:rsidRPr="0015308D">
              <w:rPr>
                <w:b/>
                <w:i/>
              </w:rPr>
              <w:t>7d.</w:t>
            </w:r>
            <w:r w:rsidRPr="0015308D">
              <w:tab/>
            </w:r>
            <w:r w:rsidRPr="0015308D">
              <w:rPr>
                <w:b/>
                <w:i/>
              </w:rPr>
              <w:t xml:space="preserve">betont, dass die Stärkung der Kapazitäten für Sicherheit, Stabilität und Terrorismusbekämpfung in Libyen, der Sahelzone und anderen gefährdeten Gebieten der Nachbarschaft im Mittelmeerraum von wesentlicher Bedeutung ist, um die Ursachen der Instabilität anzugehen, die Ausweitung terroristischer Organisationen zu verhindern und Sicherheitsrisiken zu </w:t>
            </w:r>
            <w:r w:rsidRPr="0015308D">
              <w:rPr>
                <w:b/>
                <w:i/>
              </w:rPr>
              <w:lastRenderedPageBreak/>
              <w:t>verringern, die sowohl die Mitgliedstaaten als auch ihre Partner im Mittelmeerraum betreffen;</w:t>
            </w:r>
          </w:p>
        </w:tc>
      </w:tr>
    </w:tbl>
    <w:p w14:paraId="24A544C4"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34BC793" w14:textId="77777777" w:rsidR="008E06B5" w:rsidRPr="0015308D" w:rsidRDefault="008E06B5" w:rsidP="008E06B5">
      <w:r w:rsidRPr="0015308D">
        <w:rPr>
          <w:rStyle w:val="HideTWBExt"/>
        </w:rPr>
        <w:t>&lt;/Amend&gt;</w:t>
      </w:r>
    </w:p>
    <w:p w14:paraId="4F09FD1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190</w:t>
      </w:r>
      <w:r w:rsidRPr="0015308D">
        <w:rPr>
          <w:rStyle w:val="HideTWBExt"/>
        </w:rPr>
        <w:t>&lt;/NumAm&gt;</w:t>
      </w:r>
    </w:p>
    <w:p w14:paraId="4D402663"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310D908A" w14:textId="77777777" w:rsidR="008E06B5" w:rsidRPr="005335C5" w:rsidRDefault="008E06B5" w:rsidP="008E06B5">
      <w:pPr>
        <w:pStyle w:val="NormalBold"/>
        <w:rPr>
          <w:lang w:val="fr-BE"/>
        </w:rPr>
      </w:pPr>
      <w:r w:rsidRPr="005335C5">
        <w:rPr>
          <w:rStyle w:val="HideTWBExt"/>
          <w:b w:val="0"/>
          <w:lang w:val="fr-BE"/>
        </w:rPr>
        <w:t>&lt;/RepeatBlock-By&gt;</w:t>
      </w:r>
    </w:p>
    <w:p w14:paraId="706EB92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2C2D248" w14:textId="77777777" w:rsidR="008E06B5" w:rsidRPr="0015308D" w:rsidRDefault="008E06B5" w:rsidP="008E06B5">
      <w:pPr>
        <w:pStyle w:val="NormalBold"/>
      </w:pPr>
      <w:r w:rsidRPr="0015308D">
        <w:rPr>
          <w:rStyle w:val="HideTWBExt"/>
        </w:rPr>
        <w:t>&lt;Article&gt;</w:t>
      </w:r>
      <w:r w:rsidRPr="0015308D">
        <w:t>Ziffer 7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3CB1800" w14:textId="77777777" w:rsidTr="00907396">
        <w:trPr>
          <w:trHeight w:hRule="exact" w:val="240"/>
          <w:jc w:val="center"/>
        </w:trPr>
        <w:tc>
          <w:tcPr>
            <w:tcW w:w="9752" w:type="dxa"/>
            <w:gridSpan w:val="2"/>
            <w:tcBorders>
              <w:top w:val="nil"/>
              <w:left w:val="nil"/>
              <w:bottom w:val="nil"/>
              <w:right w:val="nil"/>
            </w:tcBorders>
          </w:tcPr>
          <w:p w14:paraId="6709F363" w14:textId="77777777" w:rsidR="008E06B5" w:rsidRPr="0015308D" w:rsidRDefault="008E06B5" w:rsidP="00907396"/>
        </w:tc>
      </w:tr>
      <w:tr w:rsidR="008E06B5" w:rsidRPr="0015308D" w14:paraId="42CDC773" w14:textId="77777777" w:rsidTr="00907396">
        <w:trPr>
          <w:trHeight w:val="240"/>
          <w:jc w:val="center"/>
        </w:trPr>
        <w:tc>
          <w:tcPr>
            <w:tcW w:w="4876" w:type="dxa"/>
            <w:tcBorders>
              <w:top w:val="nil"/>
              <w:left w:val="nil"/>
              <w:bottom w:val="nil"/>
              <w:right w:val="nil"/>
            </w:tcBorders>
          </w:tcPr>
          <w:p w14:paraId="2164753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5F1A82F" w14:textId="77777777" w:rsidR="008E06B5" w:rsidRPr="0015308D" w:rsidRDefault="008E06B5" w:rsidP="00907396">
            <w:pPr>
              <w:pStyle w:val="AmColumnHeading"/>
            </w:pPr>
            <w:r w:rsidRPr="0015308D">
              <w:t>Geänderter Text</w:t>
            </w:r>
          </w:p>
        </w:tc>
      </w:tr>
      <w:tr w:rsidR="008E06B5" w:rsidRPr="0015308D" w14:paraId="511B06DD" w14:textId="77777777" w:rsidTr="00907396">
        <w:trPr>
          <w:jc w:val="center"/>
        </w:trPr>
        <w:tc>
          <w:tcPr>
            <w:tcW w:w="4876" w:type="dxa"/>
            <w:tcBorders>
              <w:top w:val="nil"/>
              <w:left w:val="nil"/>
              <w:bottom w:val="nil"/>
              <w:right w:val="nil"/>
            </w:tcBorders>
          </w:tcPr>
          <w:p w14:paraId="6B695F57" w14:textId="77777777" w:rsidR="008E06B5" w:rsidRPr="0015308D" w:rsidRDefault="008E06B5" w:rsidP="00907396">
            <w:pPr>
              <w:pStyle w:val="Normal6a"/>
            </w:pPr>
          </w:p>
        </w:tc>
        <w:tc>
          <w:tcPr>
            <w:tcW w:w="4876" w:type="dxa"/>
            <w:tcBorders>
              <w:top w:val="nil"/>
              <w:left w:val="nil"/>
              <w:bottom w:val="nil"/>
              <w:right w:val="nil"/>
            </w:tcBorders>
          </w:tcPr>
          <w:p w14:paraId="447B8145" w14:textId="77777777" w:rsidR="008E06B5" w:rsidRPr="0015308D" w:rsidRDefault="008E06B5" w:rsidP="00907396">
            <w:pPr>
              <w:pStyle w:val="Normal6a"/>
            </w:pPr>
            <w:r w:rsidRPr="0015308D">
              <w:rPr>
                <w:b/>
                <w:i/>
              </w:rPr>
              <w:t>7e.</w:t>
            </w:r>
            <w:r w:rsidRPr="0015308D">
              <w:tab/>
            </w:r>
            <w:r w:rsidRPr="0015308D">
              <w:rPr>
                <w:b/>
                <w:i/>
              </w:rPr>
              <w:t>betont, dass terroristische und kriminelle Organisationen irreguläre Migrationsrouten und Schleusernetze, die über das Mittelmeer operieren, nutzen können; fordert eine verstärkte Zusammenarbeit mit den Mittelmeer-Partnerländern, um die Grenzsicherheit zu stärken, die Unterwanderung durch Terroristen zu bekämpfen und den Missbrauch von Migrationsrouten durch kriminelle und terroristische Akteure zu verhindern;</w:t>
            </w:r>
          </w:p>
        </w:tc>
      </w:tr>
    </w:tbl>
    <w:p w14:paraId="14E31B1D"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6793DE4E" w14:textId="77777777" w:rsidR="008E06B5" w:rsidRPr="001A1FA7" w:rsidRDefault="008E06B5" w:rsidP="008E06B5">
      <w:pPr>
        <w:rPr>
          <w:lang w:val="sv-SE"/>
        </w:rPr>
      </w:pPr>
      <w:r w:rsidRPr="001A1FA7">
        <w:rPr>
          <w:rStyle w:val="HideTWBExt"/>
          <w:lang w:val="sv-SE"/>
        </w:rPr>
        <w:t>&lt;/Amend&gt;</w:t>
      </w:r>
    </w:p>
    <w:p w14:paraId="170E8260"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191</w:t>
      </w:r>
      <w:r w:rsidRPr="001A1FA7">
        <w:rPr>
          <w:rStyle w:val="HideTWBExt"/>
          <w:lang w:val="sv-SE"/>
        </w:rPr>
        <w:t>&lt;/NumAm&gt;</w:t>
      </w:r>
    </w:p>
    <w:p w14:paraId="22AC6AA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4B8467FA" w14:textId="77777777" w:rsidR="008E06B5" w:rsidRPr="005335C5" w:rsidRDefault="008E06B5" w:rsidP="008E06B5">
      <w:pPr>
        <w:pStyle w:val="NormalBold"/>
        <w:rPr>
          <w:lang w:val="sv-SE"/>
        </w:rPr>
      </w:pPr>
      <w:r w:rsidRPr="005335C5">
        <w:rPr>
          <w:rStyle w:val="HideTWBExt"/>
          <w:b w:val="0"/>
          <w:lang w:val="sv-SE"/>
        </w:rPr>
        <w:t>&lt;/RepeatBlock-By&gt;</w:t>
      </w:r>
    </w:p>
    <w:p w14:paraId="3195BD7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89210F6" w14:textId="77777777" w:rsidR="008E06B5" w:rsidRPr="0015308D" w:rsidRDefault="008E06B5" w:rsidP="008E06B5">
      <w:pPr>
        <w:pStyle w:val="NormalBold"/>
      </w:pPr>
      <w:r w:rsidRPr="0015308D">
        <w:rPr>
          <w:rStyle w:val="HideTWBExt"/>
        </w:rPr>
        <w:t>&lt;Article&gt;</w:t>
      </w:r>
      <w:r w:rsidRPr="0015308D">
        <w:t>Ziffer 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02872C5" w14:textId="77777777" w:rsidTr="00907396">
        <w:trPr>
          <w:trHeight w:hRule="exact" w:val="240"/>
          <w:jc w:val="center"/>
        </w:trPr>
        <w:tc>
          <w:tcPr>
            <w:tcW w:w="9752" w:type="dxa"/>
            <w:gridSpan w:val="2"/>
            <w:tcBorders>
              <w:top w:val="nil"/>
              <w:left w:val="nil"/>
              <w:bottom w:val="nil"/>
              <w:right w:val="nil"/>
            </w:tcBorders>
          </w:tcPr>
          <w:p w14:paraId="76A196F0" w14:textId="77777777" w:rsidR="008E06B5" w:rsidRPr="0015308D" w:rsidRDefault="008E06B5" w:rsidP="00907396"/>
        </w:tc>
      </w:tr>
      <w:tr w:rsidR="008E06B5" w:rsidRPr="0015308D" w14:paraId="60AAAF74" w14:textId="77777777" w:rsidTr="00907396">
        <w:trPr>
          <w:trHeight w:val="240"/>
          <w:jc w:val="center"/>
        </w:trPr>
        <w:tc>
          <w:tcPr>
            <w:tcW w:w="4876" w:type="dxa"/>
            <w:tcBorders>
              <w:top w:val="nil"/>
              <w:left w:val="nil"/>
              <w:bottom w:val="nil"/>
              <w:right w:val="nil"/>
            </w:tcBorders>
          </w:tcPr>
          <w:p w14:paraId="1AC7B38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A3F1237" w14:textId="77777777" w:rsidR="008E06B5" w:rsidRPr="0015308D" w:rsidRDefault="008E06B5" w:rsidP="00907396">
            <w:pPr>
              <w:pStyle w:val="AmColumnHeading"/>
            </w:pPr>
            <w:r w:rsidRPr="0015308D">
              <w:t>Geänderter Text</w:t>
            </w:r>
          </w:p>
        </w:tc>
      </w:tr>
      <w:tr w:rsidR="008E06B5" w:rsidRPr="0015308D" w14:paraId="068BE380" w14:textId="77777777" w:rsidTr="00907396">
        <w:trPr>
          <w:jc w:val="center"/>
        </w:trPr>
        <w:tc>
          <w:tcPr>
            <w:tcW w:w="4876" w:type="dxa"/>
            <w:tcBorders>
              <w:top w:val="nil"/>
              <w:left w:val="nil"/>
              <w:bottom w:val="nil"/>
              <w:right w:val="nil"/>
            </w:tcBorders>
          </w:tcPr>
          <w:p w14:paraId="0F19EF80" w14:textId="77777777" w:rsidR="008E06B5" w:rsidRPr="0015308D" w:rsidRDefault="008E06B5" w:rsidP="00907396">
            <w:pPr>
              <w:pStyle w:val="Normal6a"/>
            </w:pPr>
            <w:r w:rsidRPr="0015308D">
              <w:t>8.</w:t>
            </w:r>
            <w:r w:rsidRPr="0015308D">
              <w:tab/>
              <w:t>ist der Ansicht, dass das Parlament</w:t>
            </w:r>
            <w:r w:rsidRPr="0015308D">
              <w:rPr>
                <w:b/>
                <w:i/>
              </w:rPr>
              <w:t xml:space="preserve"> eine zentrale Rolle</w:t>
            </w:r>
            <w:r w:rsidRPr="0015308D">
              <w:t xml:space="preserve"> bei der Überwachung der Umsetzung des</w:t>
            </w:r>
            <w:r w:rsidRPr="0015308D">
              <w:rPr>
                <w:b/>
                <w:i/>
              </w:rPr>
              <w:t xml:space="preserve"> Pakets spielen muss, insbesondere bei der Überwachung</w:t>
            </w:r>
            <w:r w:rsidRPr="0015308D">
              <w:t xml:space="preserve"> der Kohärenz zwischen den politischen Zielen und den vorgeschlagenen Maßnahmen;</w:t>
            </w:r>
          </w:p>
        </w:tc>
        <w:tc>
          <w:tcPr>
            <w:tcW w:w="4876" w:type="dxa"/>
            <w:tcBorders>
              <w:top w:val="nil"/>
              <w:left w:val="nil"/>
              <w:bottom w:val="nil"/>
              <w:right w:val="nil"/>
            </w:tcBorders>
          </w:tcPr>
          <w:p w14:paraId="7105CCBA" w14:textId="77777777" w:rsidR="008E06B5" w:rsidRPr="0015308D" w:rsidRDefault="008E06B5" w:rsidP="00907396">
            <w:pPr>
              <w:pStyle w:val="Normal6a"/>
            </w:pPr>
            <w:r w:rsidRPr="0015308D">
              <w:t>8.</w:t>
            </w:r>
            <w:r w:rsidRPr="0015308D">
              <w:tab/>
              <w:t>ist der Ansicht, dass das Parlament</w:t>
            </w:r>
            <w:r w:rsidRPr="0015308D">
              <w:rPr>
                <w:b/>
                <w:i/>
              </w:rPr>
              <w:t xml:space="preserve"> und seine jeweiligen Ausschüsse und Delegationen nicht nur</w:t>
            </w:r>
            <w:r w:rsidRPr="0015308D">
              <w:t xml:space="preserve"> bei der Überwachung der Umsetzung des</w:t>
            </w:r>
            <w:r w:rsidRPr="0015308D">
              <w:rPr>
                <w:b/>
                <w:i/>
              </w:rPr>
              <w:t xml:space="preserve"> Pakts und</w:t>
            </w:r>
            <w:r w:rsidRPr="0015308D">
              <w:t xml:space="preserve"> der Kohärenz zwischen den politischen Zielen und den vorgeschlagenen Maßnahmen</w:t>
            </w:r>
            <w:r w:rsidRPr="0015308D">
              <w:rPr>
                <w:b/>
                <w:i/>
              </w:rPr>
              <w:t xml:space="preserve">, sondern </w:t>
            </w:r>
            <w:r w:rsidRPr="0015308D">
              <w:rPr>
                <w:b/>
                <w:i/>
              </w:rPr>
              <w:lastRenderedPageBreak/>
              <w:t>auch beim Austausch mit den durchführenden Dienststellen der Kommission, nationalen Politikern und Organisationen der Zivilgesellschaft vor Ort eine zentrale Rolle spielen müssen</w:t>
            </w:r>
            <w:r w:rsidRPr="0015308D">
              <w:t>;</w:t>
            </w:r>
          </w:p>
        </w:tc>
      </w:tr>
    </w:tbl>
    <w:p w14:paraId="3FA35694"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783D44A1" w14:textId="77777777" w:rsidR="008E06B5" w:rsidRPr="005335C5" w:rsidRDefault="008E06B5" w:rsidP="008E06B5">
      <w:pPr>
        <w:rPr>
          <w:lang w:val="it-IT"/>
        </w:rPr>
      </w:pPr>
      <w:r w:rsidRPr="005335C5">
        <w:rPr>
          <w:rStyle w:val="HideTWBExt"/>
          <w:lang w:val="it-IT"/>
        </w:rPr>
        <w:t>&lt;/Amend&gt;</w:t>
      </w:r>
    </w:p>
    <w:p w14:paraId="7796DF60"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192</w:t>
      </w:r>
      <w:r w:rsidRPr="005335C5">
        <w:rPr>
          <w:rStyle w:val="HideTWBExt"/>
          <w:lang w:val="it-IT"/>
        </w:rPr>
        <w:t>&lt;/NumAm&gt;</w:t>
      </w:r>
    </w:p>
    <w:p w14:paraId="72044EEC"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2A54A70D" w14:textId="77777777" w:rsidR="008E06B5" w:rsidRPr="005335C5" w:rsidRDefault="008E06B5" w:rsidP="008E06B5">
      <w:pPr>
        <w:pStyle w:val="NormalBold"/>
        <w:rPr>
          <w:lang w:val="it-IT"/>
        </w:rPr>
      </w:pPr>
      <w:r w:rsidRPr="005335C5">
        <w:rPr>
          <w:rStyle w:val="HideTWBExt"/>
          <w:b w:val="0"/>
          <w:lang w:val="it-IT"/>
        </w:rPr>
        <w:t>&lt;/RepeatBlock-By&gt;</w:t>
      </w:r>
    </w:p>
    <w:p w14:paraId="0C99662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3F1BEFC" w14:textId="77777777" w:rsidR="008E06B5" w:rsidRPr="0015308D" w:rsidRDefault="008E06B5" w:rsidP="008E06B5">
      <w:pPr>
        <w:pStyle w:val="NormalBold"/>
      </w:pPr>
      <w:r w:rsidRPr="0015308D">
        <w:rPr>
          <w:rStyle w:val="HideTWBExt"/>
        </w:rPr>
        <w:t>&lt;Article&gt;</w:t>
      </w:r>
      <w:r w:rsidRPr="0015308D">
        <w:t>Ziffer 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91C6272" w14:textId="77777777" w:rsidTr="00907396">
        <w:trPr>
          <w:trHeight w:hRule="exact" w:val="240"/>
          <w:jc w:val="center"/>
        </w:trPr>
        <w:tc>
          <w:tcPr>
            <w:tcW w:w="9752" w:type="dxa"/>
            <w:gridSpan w:val="2"/>
            <w:tcBorders>
              <w:top w:val="nil"/>
              <w:left w:val="nil"/>
              <w:bottom w:val="nil"/>
              <w:right w:val="nil"/>
            </w:tcBorders>
          </w:tcPr>
          <w:p w14:paraId="1C38C64E" w14:textId="77777777" w:rsidR="008E06B5" w:rsidRPr="0015308D" w:rsidRDefault="008E06B5" w:rsidP="00907396"/>
        </w:tc>
      </w:tr>
      <w:tr w:rsidR="008E06B5" w:rsidRPr="0015308D" w14:paraId="6E42E1AD" w14:textId="77777777" w:rsidTr="00907396">
        <w:trPr>
          <w:trHeight w:val="240"/>
          <w:jc w:val="center"/>
        </w:trPr>
        <w:tc>
          <w:tcPr>
            <w:tcW w:w="4876" w:type="dxa"/>
            <w:tcBorders>
              <w:top w:val="nil"/>
              <w:left w:val="nil"/>
              <w:bottom w:val="nil"/>
              <w:right w:val="nil"/>
            </w:tcBorders>
          </w:tcPr>
          <w:p w14:paraId="60F98D8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0B72CE9" w14:textId="77777777" w:rsidR="008E06B5" w:rsidRPr="0015308D" w:rsidRDefault="008E06B5" w:rsidP="00907396">
            <w:pPr>
              <w:pStyle w:val="AmColumnHeading"/>
            </w:pPr>
            <w:r w:rsidRPr="0015308D">
              <w:t>Geänderter Text</w:t>
            </w:r>
          </w:p>
        </w:tc>
      </w:tr>
      <w:tr w:rsidR="008E06B5" w:rsidRPr="0015308D" w14:paraId="4F2187B8" w14:textId="77777777" w:rsidTr="00907396">
        <w:trPr>
          <w:jc w:val="center"/>
        </w:trPr>
        <w:tc>
          <w:tcPr>
            <w:tcW w:w="4876" w:type="dxa"/>
            <w:tcBorders>
              <w:top w:val="nil"/>
              <w:left w:val="nil"/>
              <w:bottom w:val="nil"/>
              <w:right w:val="nil"/>
            </w:tcBorders>
          </w:tcPr>
          <w:p w14:paraId="16D88D6E" w14:textId="77777777" w:rsidR="008E06B5" w:rsidRPr="0015308D" w:rsidRDefault="008E06B5" w:rsidP="00907396">
            <w:pPr>
              <w:pStyle w:val="Normal6a"/>
            </w:pPr>
            <w:r w:rsidRPr="0015308D">
              <w:t>8.</w:t>
            </w:r>
            <w:r w:rsidRPr="0015308D">
              <w:tab/>
              <w:t xml:space="preserve">ist der Ansicht, dass das Parlament eine </w:t>
            </w:r>
            <w:r w:rsidRPr="0015308D">
              <w:rPr>
                <w:b/>
                <w:i/>
              </w:rPr>
              <w:t>zentrale</w:t>
            </w:r>
            <w:r w:rsidRPr="0015308D">
              <w:t xml:space="preserve"> Rolle bei der Überwachung der Umsetzung des Pakets spielen muss, </w:t>
            </w:r>
            <w:r w:rsidRPr="0015308D">
              <w:rPr>
                <w:b/>
                <w:i/>
              </w:rPr>
              <w:t>insbesondere bei der</w:t>
            </w:r>
            <w:r w:rsidRPr="0015308D">
              <w:t xml:space="preserve"> Überwachung der Kohärenz zwischen den politischen Zielen </w:t>
            </w:r>
            <w:r w:rsidRPr="0015308D">
              <w:rPr>
                <w:b/>
                <w:i/>
              </w:rPr>
              <w:t>und</w:t>
            </w:r>
            <w:r w:rsidRPr="0015308D">
              <w:t xml:space="preserve"> den vorgeschlagenen Maßnahmen;</w:t>
            </w:r>
          </w:p>
        </w:tc>
        <w:tc>
          <w:tcPr>
            <w:tcW w:w="4876" w:type="dxa"/>
            <w:tcBorders>
              <w:top w:val="nil"/>
              <w:left w:val="nil"/>
              <w:bottom w:val="nil"/>
              <w:right w:val="nil"/>
            </w:tcBorders>
          </w:tcPr>
          <w:p w14:paraId="0CB677E0" w14:textId="77777777" w:rsidR="008E06B5" w:rsidRPr="0015308D" w:rsidRDefault="008E06B5" w:rsidP="00907396">
            <w:pPr>
              <w:pStyle w:val="Normal6a"/>
            </w:pPr>
            <w:r w:rsidRPr="0015308D">
              <w:t>8.</w:t>
            </w:r>
            <w:r w:rsidRPr="0015308D">
              <w:tab/>
              <w:t xml:space="preserve">ist der Ansicht, dass das Parlament eine </w:t>
            </w:r>
            <w:r w:rsidRPr="0015308D">
              <w:rPr>
                <w:b/>
                <w:i/>
              </w:rPr>
              <w:t>wichtige</w:t>
            </w:r>
            <w:r w:rsidRPr="0015308D">
              <w:t xml:space="preserve"> Rolle bei der Überwachung der Umsetzung des Pakets spielen muss, </w:t>
            </w:r>
            <w:r w:rsidRPr="0015308D">
              <w:rPr>
                <w:b/>
                <w:i/>
              </w:rPr>
              <w:t>unter anderem durch die</w:t>
            </w:r>
            <w:r w:rsidRPr="0015308D">
              <w:t xml:space="preserve"> Überwachung der Kohärenz zwischen den politischen Zielen</w:t>
            </w:r>
            <w:r w:rsidRPr="0015308D">
              <w:rPr>
                <w:b/>
                <w:i/>
              </w:rPr>
              <w:t>,</w:t>
            </w:r>
            <w:r w:rsidRPr="0015308D">
              <w:t xml:space="preserve"> den vorgeschlagenen Maßnahmen </w:t>
            </w:r>
            <w:r w:rsidRPr="0015308D">
              <w:rPr>
                <w:b/>
                <w:i/>
              </w:rPr>
              <w:t>und den erzielten Ergebnissen, in enger Zusammenarbeit mit den Mitgliedstaaten und den nationalen Parlamenten</w:t>
            </w:r>
            <w:r w:rsidRPr="0015308D">
              <w:t>;</w:t>
            </w:r>
          </w:p>
        </w:tc>
      </w:tr>
    </w:tbl>
    <w:p w14:paraId="5460724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130D4F90" w14:textId="77777777" w:rsidR="008E06B5" w:rsidRPr="0015308D" w:rsidRDefault="008E06B5" w:rsidP="008E06B5">
      <w:r w:rsidRPr="0015308D">
        <w:rPr>
          <w:rStyle w:val="HideTWBExt"/>
        </w:rPr>
        <w:t>&lt;/Amend&gt;</w:t>
      </w:r>
    </w:p>
    <w:p w14:paraId="1EA81A2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193</w:t>
      </w:r>
      <w:r w:rsidRPr="0015308D">
        <w:rPr>
          <w:rStyle w:val="HideTWBExt"/>
        </w:rPr>
        <w:t>&lt;/NumAm&gt;</w:t>
      </w:r>
    </w:p>
    <w:p w14:paraId="3200A7A8"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5E2CAF2C" w14:textId="77777777" w:rsidR="008E06B5" w:rsidRPr="0015308D" w:rsidRDefault="008E06B5" w:rsidP="008E06B5">
      <w:pPr>
        <w:pStyle w:val="NormalBold"/>
      </w:pPr>
      <w:r w:rsidRPr="0015308D">
        <w:rPr>
          <w:rStyle w:val="HideTWBExt"/>
          <w:b w:val="0"/>
        </w:rPr>
        <w:t>&lt;/RepeatBlock-By&gt;</w:t>
      </w:r>
    </w:p>
    <w:p w14:paraId="73490E5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4B7F3E6" w14:textId="77777777" w:rsidR="008E06B5" w:rsidRPr="0015308D" w:rsidRDefault="008E06B5" w:rsidP="008E06B5">
      <w:pPr>
        <w:pStyle w:val="NormalBold"/>
      </w:pPr>
      <w:r w:rsidRPr="0015308D">
        <w:rPr>
          <w:rStyle w:val="HideTWBExt"/>
        </w:rPr>
        <w:t>&lt;Article&gt;</w:t>
      </w:r>
      <w:r w:rsidRPr="0015308D">
        <w:t>Ziffer 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326D558" w14:textId="77777777" w:rsidTr="00907396">
        <w:trPr>
          <w:trHeight w:hRule="exact" w:val="240"/>
          <w:jc w:val="center"/>
        </w:trPr>
        <w:tc>
          <w:tcPr>
            <w:tcW w:w="9752" w:type="dxa"/>
            <w:gridSpan w:val="2"/>
            <w:tcBorders>
              <w:top w:val="nil"/>
              <w:left w:val="nil"/>
              <w:bottom w:val="nil"/>
              <w:right w:val="nil"/>
            </w:tcBorders>
          </w:tcPr>
          <w:p w14:paraId="3014A5BB" w14:textId="77777777" w:rsidR="008E06B5" w:rsidRPr="0015308D" w:rsidRDefault="008E06B5" w:rsidP="00907396"/>
        </w:tc>
      </w:tr>
      <w:tr w:rsidR="008E06B5" w:rsidRPr="0015308D" w14:paraId="7D6B1BD5" w14:textId="77777777" w:rsidTr="00907396">
        <w:trPr>
          <w:trHeight w:val="240"/>
          <w:jc w:val="center"/>
        </w:trPr>
        <w:tc>
          <w:tcPr>
            <w:tcW w:w="4876" w:type="dxa"/>
            <w:tcBorders>
              <w:top w:val="nil"/>
              <w:left w:val="nil"/>
              <w:bottom w:val="nil"/>
              <w:right w:val="nil"/>
            </w:tcBorders>
          </w:tcPr>
          <w:p w14:paraId="23D365B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FF1E1A9" w14:textId="77777777" w:rsidR="008E06B5" w:rsidRPr="0015308D" w:rsidRDefault="008E06B5" w:rsidP="00907396">
            <w:pPr>
              <w:pStyle w:val="AmColumnHeading"/>
            </w:pPr>
            <w:r w:rsidRPr="0015308D">
              <w:t>Geänderter Text</w:t>
            </w:r>
          </w:p>
        </w:tc>
      </w:tr>
      <w:tr w:rsidR="008E06B5" w:rsidRPr="0015308D" w14:paraId="25575EC4" w14:textId="77777777" w:rsidTr="00907396">
        <w:trPr>
          <w:jc w:val="center"/>
        </w:trPr>
        <w:tc>
          <w:tcPr>
            <w:tcW w:w="4876" w:type="dxa"/>
            <w:tcBorders>
              <w:top w:val="nil"/>
              <w:left w:val="nil"/>
              <w:bottom w:val="nil"/>
              <w:right w:val="nil"/>
            </w:tcBorders>
          </w:tcPr>
          <w:p w14:paraId="1117BBEF" w14:textId="77777777" w:rsidR="008E06B5" w:rsidRPr="0015308D" w:rsidRDefault="008E06B5" w:rsidP="00907396">
            <w:pPr>
              <w:pStyle w:val="Normal6a"/>
            </w:pPr>
            <w:r w:rsidRPr="0015308D">
              <w:t>8.</w:t>
            </w:r>
            <w:r w:rsidRPr="0015308D">
              <w:tab/>
              <w:t>ist der Ansicht, dass das Parlament eine zentrale Rolle bei der Überwachung der Umsetzung des</w:t>
            </w:r>
            <w:r w:rsidRPr="0015308D">
              <w:rPr>
                <w:b/>
                <w:i/>
              </w:rPr>
              <w:t xml:space="preserve"> Pakets</w:t>
            </w:r>
            <w:r w:rsidRPr="0015308D">
              <w:t xml:space="preserve"> spielen muss, insbesondere bei der Überwachung der Kohärenz zwischen den politischen Zielen und den vorgeschlagenen Maßnahmen;</w:t>
            </w:r>
          </w:p>
        </w:tc>
        <w:tc>
          <w:tcPr>
            <w:tcW w:w="4876" w:type="dxa"/>
            <w:tcBorders>
              <w:top w:val="nil"/>
              <w:left w:val="nil"/>
              <w:bottom w:val="nil"/>
              <w:right w:val="nil"/>
            </w:tcBorders>
          </w:tcPr>
          <w:p w14:paraId="5691758C" w14:textId="77777777" w:rsidR="008E06B5" w:rsidRPr="0015308D" w:rsidRDefault="008E06B5" w:rsidP="00907396">
            <w:pPr>
              <w:pStyle w:val="Normal6a"/>
            </w:pPr>
            <w:r w:rsidRPr="0015308D">
              <w:t>8.</w:t>
            </w:r>
            <w:r w:rsidRPr="0015308D">
              <w:tab/>
              <w:t>ist der Ansicht, dass das Parlament eine zentrale Rolle bei der Überwachung der Umsetzung des</w:t>
            </w:r>
            <w:r w:rsidRPr="0015308D">
              <w:rPr>
                <w:b/>
                <w:i/>
              </w:rPr>
              <w:t xml:space="preserve"> Pakts</w:t>
            </w:r>
            <w:r w:rsidRPr="0015308D">
              <w:t xml:space="preserve"> spielen muss, insbesondere bei der Überwachung der Kohärenz zwischen den politischen Zielen und den vorgeschlagenen Maßnahmen; </w:t>
            </w:r>
            <w:r w:rsidRPr="0015308D">
              <w:rPr>
                <w:b/>
                <w:i/>
              </w:rPr>
              <w:t xml:space="preserve">fordert eine stärkere Rolle der </w:t>
            </w:r>
            <w:r w:rsidRPr="0015308D">
              <w:rPr>
                <w:b/>
                <w:i/>
              </w:rPr>
              <w:lastRenderedPageBreak/>
              <w:t>parlamentarischen Diplomatie mit Partnern in der Region;</w:t>
            </w:r>
          </w:p>
        </w:tc>
      </w:tr>
    </w:tbl>
    <w:p w14:paraId="23DB560E"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0810A30" w14:textId="77777777" w:rsidR="008E06B5" w:rsidRPr="0015308D" w:rsidRDefault="008E06B5" w:rsidP="008E06B5">
      <w:r w:rsidRPr="0015308D">
        <w:rPr>
          <w:rStyle w:val="HideTWBExt"/>
        </w:rPr>
        <w:t>&lt;/Amend&gt;</w:t>
      </w:r>
    </w:p>
    <w:p w14:paraId="5EC812F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194</w:t>
      </w:r>
      <w:r w:rsidRPr="0015308D">
        <w:rPr>
          <w:rStyle w:val="HideTWBExt"/>
        </w:rPr>
        <w:t>&lt;/NumAm&gt;</w:t>
      </w:r>
    </w:p>
    <w:p w14:paraId="3C8B8151"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4EECCB21" w14:textId="77777777" w:rsidR="008E06B5" w:rsidRPr="005335C5" w:rsidRDefault="008E06B5" w:rsidP="008E06B5">
      <w:pPr>
        <w:pStyle w:val="NormalBold"/>
        <w:rPr>
          <w:lang w:val="it-IT"/>
        </w:rPr>
      </w:pPr>
      <w:r w:rsidRPr="005335C5">
        <w:rPr>
          <w:rStyle w:val="HideTWBExt"/>
          <w:b w:val="0"/>
          <w:lang w:val="it-IT"/>
        </w:rPr>
        <w:t>&lt;/RepeatBlock-By&gt;</w:t>
      </w:r>
    </w:p>
    <w:p w14:paraId="6D398E7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41C9259" w14:textId="77777777" w:rsidR="008E06B5" w:rsidRPr="0015308D" w:rsidRDefault="008E06B5" w:rsidP="008E06B5">
      <w:pPr>
        <w:pStyle w:val="NormalBold"/>
      </w:pPr>
      <w:r w:rsidRPr="0015308D">
        <w:rPr>
          <w:rStyle w:val="HideTWBExt"/>
        </w:rPr>
        <w:t>&lt;Article&gt;</w:t>
      </w:r>
      <w:r w:rsidRPr="0015308D">
        <w:t>Ziffer 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B1CCB8B" w14:textId="77777777" w:rsidTr="00907396">
        <w:trPr>
          <w:trHeight w:hRule="exact" w:val="240"/>
          <w:jc w:val="center"/>
        </w:trPr>
        <w:tc>
          <w:tcPr>
            <w:tcW w:w="9752" w:type="dxa"/>
            <w:gridSpan w:val="2"/>
            <w:tcBorders>
              <w:top w:val="nil"/>
              <w:left w:val="nil"/>
              <w:bottom w:val="nil"/>
              <w:right w:val="nil"/>
            </w:tcBorders>
          </w:tcPr>
          <w:p w14:paraId="6727560B" w14:textId="77777777" w:rsidR="008E06B5" w:rsidRPr="0015308D" w:rsidRDefault="008E06B5" w:rsidP="00907396"/>
        </w:tc>
      </w:tr>
      <w:tr w:rsidR="008E06B5" w:rsidRPr="0015308D" w14:paraId="3CFE55C2" w14:textId="77777777" w:rsidTr="00907396">
        <w:trPr>
          <w:trHeight w:val="240"/>
          <w:jc w:val="center"/>
        </w:trPr>
        <w:tc>
          <w:tcPr>
            <w:tcW w:w="4876" w:type="dxa"/>
            <w:tcBorders>
              <w:top w:val="nil"/>
              <w:left w:val="nil"/>
              <w:bottom w:val="nil"/>
              <w:right w:val="nil"/>
            </w:tcBorders>
          </w:tcPr>
          <w:p w14:paraId="4AB994B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C8C49F7" w14:textId="77777777" w:rsidR="008E06B5" w:rsidRPr="0015308D" w:rsidRDefault="008E06B5" w:rsidP="00907396">
            <w:pPr>
              <w:pStyle w:val="AmColumnHeading"/>
            </w:pPr>
            <w:r w:rsidRPr="0015308D">
              <w:t>Geänderter Text</w:t>
            </w:r>
          </w:p>
        </w:tc>
      </w:tr>
      <w:tr w:rsidR="008E06B5" w:rsidRPr="0015308D" w14:paraId="2683A5C8" w14:textId="77777777" w:rsidTr="00907396">
        <w:trPr>
          <w:jc w:val="center"/>
        </w:trPr>
        <w:tc>
          <w:tcPr>
            <w:tcW w:w="4876" w:type="dxa"/>
            <w:tcBorders>
              <w:top w:val="nil"/>
              <w:left w:val="nil"/>
              <w:bottom w:val="nil"/>
              <w:right w:val="nil"/>
            </w:tcBorders>
          </w:tcPr>
          <w:p w14:paraId="042CC2D4" w14:textId="77777777" w:rsidR="008E06B5" w:rsidRPr="0015308D" w:rsidRDefault="008E06B5" w:rsidP="00907396">
            <w:pPr>
              <w:pStyle w:val="Normal6a"/>
            </w:pPr>
            <w:r w:rsidRPr="0015308D">
              <w:t>8.</w:t>
            </w:r>
            <w:r w:rsidRPr="0015308D">
              <w:tab/>
              <w:t>ist der Ansicht, dass das Parlament eine zentrale Rolle bei der Überwachung der Umsetzung des</w:t>
            </w:r>
            <w:r w:rsidRPr="0015308D">
              <w:rPr>
                <w:b/>
                <w:i/>
              </w:rPr>
              <w:t xml:space="preserve"> Pakets</w:t>
            </w:r>
            <w:r w:rsidRPr="0015308D">
              <w:t xml:space="preserve"> spielen muss, insbesondere bei der Überwachung der Kohärenz zwischen den politischen Zielen und den vorgeschlagenen Maßnahmen;</w:t>
            </w:r>
          </w:p>
        </w:tc>
        <w:tc>
          <w:tcPr>
            <w:tcW w:w="4876" w:type="dxa"/>
            <w:tcBorders>
              <w:top w:val="nil"/>
              <w:left w:val="nil"/>
              <w:bottom w:val="nil"/>
              <w:right w:val="nil"/>
            </w:tcBorders>
          </w:tcPr>
          <w:p w14:paraId="443B0034" w14:textId="77777777" w:rsidR="008E06B5" w:rsidRPr="0015308D" w:rsidRDefault="008E06B5" w:rsidP="00907396">
            <w:pPr>
              <w:pStyle w:val="Normal6a"/>
            </w:pPr>
            <w:r w:rsidRPr="0015308D">
              <w:t>8.</w:t>
            </w:r>
            <w:r w:rsidRPr="0015308D">
              <w:tab/>
              <w:t>ist der Ansicht, dass das</w:t>
            </w:r>
            <w:r w:rsidRPr="0015308D">
              <w:rPr>
                <w:b/>
                <w:i/>
              </w:rPr>
              <w:t xml:space="preserve"> Europäische</w:t>
            </w:r>
            <w:r w:rsidRPr="0015308D">
              <w:t xml:space="preserve"> Parlament eine zentrale Rolle bei der Überwachung der Umsetzung des</w:t>
            </w:r>
            <w:r w:rsidRPr="0015308D">
              <w:rPr>
                <w:b/>
                <w:i/>
              </w:rPr>
              <w:t xml:space="preserve"> Pakts</w:t>
            </w:r>
            <w:r w:rsidRPr="0015308D">
              <w:t xml:space="preserve"> spielen muss, insbesondere bei der Überwachung der Kohärenz zwischen den politischen Zielen und den vorgeschlagenen Maßnahmen;</w:t>
            </w:r>
          </w:p>
        </w:tc>
      </w:tr>
    </w:tbl>
    <w:p w14:paraId="237BA9C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A2DBD2B" w14:textId="77777777" w:rsidR="008E06B5" w:rsidRPr="0015308D" w:rsidRDefault="008E06B5" w:rsidP="008E06B5">
      <w:r w:rsidRPr="0015308D">
        <w:rPr>
          <w:rStyle w:val="HideTWBExt"/>
        </w:rPr>
        <w:t>&lt;/Amend&gt;</w:t>
      </w:r>
    </w:p>
    <w:p w14:paraId="30CEC9E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195</w:t>
      </w:r>
      <w:r w:rsidRPr="0015308D">
        <w:rPr>
          <w:rStyle w:val="HideTWBExt"/>
        </w:rPr>
        <w:t>&lt;/NumAm&gt;</w:t>
      </w:r>
    </w:p>
    <w:p w14:paraId="08253A41"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17388916" w14:textId="77777777" w:rsidR="008E06B5" w:rsidRPr="0015308D" w:rsidRDefault="008E06B5" w:rsidP="008E06B5">
      <w:pPr>
        <w:pStyle w:val="NormalBold"/>
      </w:pPr>
      <w:r w:rsidRPr="0015308D">
        <w:rPr>
          <w:rStyle w:val="HideTWBExt"/>
          <w:b w:val="0"/>
        </w:rPr>
        <w:t>&lt;/RepeatBlock-By&gt;</w:t>
      </w:r>
    </w:p>
    <w:p w14:paraId="6EEFD0A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1258C31" w14:textId="77777777" w:rsidR="008E06B5" w:rsidRPr="0015308D" w:rsidRDefault="008E06B5" w:rsidP="008E06B5">
      <w:pPr>
        <w:pStyle w:val="NormalBold"/>
      </w:pPr>
      <w:r w:rsidRPr="0015308D">
        <w:rPr>
          <w:rStyle w:val="HideTWBExt"/>
        </w:rPr>
        <w:t>&lt;Article&gt;</w:t>
      </w:r>
      <w:r w:rsidRPr="0015308D">
        <w:t>Ziffer 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ADBC2DD" w14:textId="77777777" w:rsidTr="00907396">
        <w:trPr>
          <w:trHeight w:hRule="exact" w:val="240"/>
          <w:jc w:val="center"/>
        </w:trPr>
        <w:tc>
          <w:tcPr>
            <w:tcW w:w="9752" w:type="dxa"/>
            <w:gridSpan w:val="2"/>
            <w:tcBorders>
              <w:top w:val="nil"/>
              <w:left w:val="nil"/>
              <w:bottom w:val="nil"/>
              <w:right w:val="nil"/>
            </w:tcBorders>
          </w:tcPr>
          <w:p w14:paraId="187FD359" w14:textId="77777777" w:rsidR="008E06B5" w:rsidRPr="0015308D" w:rsidRDefault="008E06B5" w:rsidP="00907396"/>
        </w:tc>
      </w:tr>
      <w:tr w:rsidR="008E06B5" w:rsidRPr="0015308D" w14:paraId="074AB689" w14:textId="77777777" w:rsidTr="00907396">
        <w:trPr>
          <w:trHeight w:val="240"/>
          <w:jc w:val="center"/>
        </w:trPr>
        <w:tc>
          <w:tcPr>
            <w:tcW w:w="4876" w:type="dxa"/>
            <w:tcBorders>
              <w:top w:val="nil"/>
              <w:left w:val="nil"/>
              <w:bottom w:val="nil"/>
              <w:right w:val="nil"/>
            </w:tcBorders>
          </w:tcPr>
          <w:p w14:paraId="5BCF933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54F1E50" w14:textId="77777777" w:rsidR="008E06B5" w:rsidRPr="0015308D" w:rsidRDefault="008E06B5" w:rsidP="00907396">
            <w:pPr>
              <w:pStyle w:val="AmColumnHeading"/>
            </w:pPr>
            <w:r w:rsidRPr="0015308D">
              <w:t>Geänderter Text</w:t>
            </w:r>
          </w:p>
        </w:tc>
      </w:tr>
      <w:tr w:rsidR="008E06B5" w:rsidRPr="0015308D" w14:paraId="4C45C2E0" w14:textId="77777777" w:rsidTr="00907396">
        <w:trPr>
          <w:jc w:val="center"/>
        </w:trPr>
        <w:tc>
          <w:tcPr>
            <w:tcW w:w="4876" w:type="dxa"/>
            <w:tcBorders>
              <w:top w:val="nil"/>
              <w:left w:val="nil"/>
              <w:bottom w:val="nil"/>
              <w:right w:val="nil"/>
            </w:tcBorders>
          </w:tcPr>
          <w:p w14:paraId="58496695" w14:textId="77777777" w:rsidR="008E06B5" w:rsidRPr="0015308D" w:rsidRDefault="008E06B5" w:rsidP="00907396">
            <w:pPr>
              <w:pStyle w:val="Normal6a"/>
            </w:pPr>
          </w:p>
        </w:tc>
        <w:tc>
          <w:tcPr>
            <w:tcW w:w="4876" w:type="dxa"/>
            <w:tcBorders>
              <w:top w:val="nil"/>
              <w:left w:val="nil"/>
              <w:bottom w:val="nil"/>
              <w:right w:val="nil"/>
            </w:tcBorders>
          </w:tcPr>
          <w:p w14:paraId="12F1408B" w14:textId="77777777" w:rsidR="008E06B5" w:rsidRPr="0015308D" w:rsidRDefault="008E06B5" w:rsidP="00907396">
            <w:pPr>
              <w:pStyle w:val="Normal6a"/>
            </w:pPr>
            <w:r w:rsidRPr="0015308D">
              <w:rPr>
                <w:b/>
                <w:i/>
              </w:rPr>
              <w:t>8a.</w:t>
            </w:r>
            <w:r w:rsidRPr="0015308D">
              <w:tab/>
            </w:r>
            <w:r w:rsidRPr="0015308D">
              <w:rPr>
                <w:b/>
                <w:i/>
              </w:rPr>
              <w:t>fordert die Kommission auf, dem Parlament regelmäßig Fortschrittsberichte über die Umsetzung des Pakts vorzulegen, einschließlich messbarer Ziele, Finanzierungszusagen und der Fortschritte im Rahmen jeder Säule, um die Transparenz zu verbessern, die demokratische Rechenschaftspflicht zu stärken und die wirksame Verwirklichung der Ziele des Pakts sicherzustellen;</w:t>
            </w:r>
          </w:p>
        </w:tc>
      </w:tr>
    </w:tbl>
    <w:p w14:paraId="2B51F5E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25443D1" w14:textId="77777777" w:rsidR="008E06B5" w:rsidRPr="0015308D" w:rsidRDefault="008E06B5" w:rsidP="008E06B5">
      <w:r w:rsidRPr="0015308D">
        <w:rPr>
          <w:rStyle w:val="HideTWBExt"/>
        </w:rPr>
        <w:lastRenderedPageBreak/>
        <w:t>&lt;/Amend&gt;</w:t>
      </w:r>
    </w:p>
    <w:p w14:paraId="4F2AF8E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196</w:t>
      </w:r>
      <w:r w:rsidRPr="0015308D">
        <w:rPr>
          <w:rStyle w:val="HideTWBExt"/>
        </w:rPr>
        <w:t>&lt;/NumAm&gt;</w:t>
      </w:r>
    </w:p>
    <w:p w14:paraId="3E9B19E5" w14:textId="77777777" w:rsidR="008E06B5" w:rsidRPr="0015308D" w:rsidRDefault="008E06B5" w:rsidP="008E06B5">
      <w:pPr>
        <w:pStyle w:val="NormalBold"/>
      </w:pPr>
      <w:r w:rsidRPr="0015308D">
        <w:rPr>
          <w:rStyle w:val="HideTWBExt"/>
          <w:b w:val="0"/>
        </w:rPr>
        <w:t>&lt;RepeatBlock-By&gt;&lt;Members&gt;</w:t>
      </w:r>
      <w:r w:rsidRPr="0015308D">
        <w:t>Loucas Fourlas</w:t>
      </w:r>
      <w:r w:rsidRPr="0015308D">
        <w:rPr>
          <w:rStyle w:val="HideTWBExt"/>
          <w:b w:val="0"/>
        </w:rPr>
        <w:t>&lt;/Members&gt;</w:t>
      </w:r>
    </w:p>
    <w:p w14:paraId="5F3D4294" w14:textId="77777777" w:rsidR="008E06B5" w:rsidRPr="0015308D" w:rsidRDefault="008E06B5" w:rsidP="008E06B5">
      <w:pPr>
        <w:pStyle w:val="NormalBold"/>
      </w:pPr>
      <w:r w:rsidRPr="0015308D">
        <w:rPr>
          <w:rStyle w:val="HideTWBExt"/>
          <w:b w:val="0"/>
        </w:rPr>
        <w:t>&lt;/RepeatBlock-By&gt;</w:t>
      </w:r>
    </w:p>
    <w:p w14:paraId="4C30002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883CB6F" w14:textId="77777777" w:rsidR="008E06B5" w:rsidRPr="0015308D" w:rsidRDefault="008E06B5" w:rsidP="008E06B5">
      <w:pPr>
        <w:pStyle w:val="NormalBold"/>
      </w:pPr>
      <w:r w:rsidRPr="0015308D">
        <w:rPr>
          <w:rStyle w:val="HideTWBExt"/>
        </w:rPr>
        <w:t>&lt;Article&gt;</w:t>
      </w:r>
      <w:r w:rsidRPr="0015308D">
        <w:t>Ziffer 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C7567C7" w14:textId="77777777" w:rsidTr="00907396">
        <w:trPr>
          <w:trHeight w:hRule="exact" w:val="240"/>
          <w:jc w:val="center"/>
        </w:trPr>
        <w:tc>
          <w:tcPr>
            <w:tcW w:w="9752" w:type="dxa"/>
            <w:gridSpan w:val="2"/>
            <w:tcBorders>
              <w:top w:val="nil"/>
              <w:left w:val="nil"/>
              <w:bottom w:val="nil"/>
              <w:right w:val="nil"/>
            </w:tcBorders>
          </w:tcPr>
          <w:p w14:paraId="232062A7" w14:textId="77777777" w:rsidR="008E06B5" w:rsidRPr="0015308D" w:rsidRDefault="008E06B5" w:rsidP="00907396"/>
        </w:tc>
      </w:tr>
      <w:tr w:rsidR="008E06B5" w:rsidRPr="0015308D" w14:paraId="54CDDD72" w14:textId="77777777" w:rsidTr="00907396">
        <w:trPr>
          <w:trHeight w:val="240"/>
          <w:jc w:val="center"/>
        </w:trPr>
        <w:tc>
          <w:tcPr>
            <w:tcW w:w="4876" w:type="dxa"/>
            <w:tcBorders>
              <w:top w:val="nil"/>
              <w:left w:val="nil"/>
              <w:bottom w:val="nil"/>
              <w:right w:val="nil"/>
            </w:tcBorders>
          </w:tcPr>
          <w:p w14:paraId="2F1AFF3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9BE4E47" w14:textId="77777777" w:rsidR="008E06B5" w:rsidRPr="0015308D" w:rsidRDefault="008E06B5" w:rsidP="00907396">
            <w:pPr>
              <w:pStyle w:val="AmColumnHeading"/>
            </w:pPr>
            <w:r w:rsidRPr="0015308D">
              <w:t>Geänderter Text</w:t>
            </w:r>
          </w:p>
        </w:tc>
      </w:tr>
      <w:tr w:rsidR="008E06B5" w:rsidRPr="0015308D" w14:paraId="021BF855" w14:textId="77777777" w:rsidTr="00907396">
        <w:trPr>
          <w:jc w:val="center"/>
        </w:trPr>
        <w:tc>
          <w:tcPr>
            <w:tcW w:w="4876" w:type="dxa"/>
            <w:tcBorders>
              <w:top w:val="nil"/>
              <w:left w:val="nil"/>
              <w:bottom w:val="nil"/>
              <w:right w:val="nil"/>
            </w:tcBorders>
          </w:tcPr>
          <w:p w14:paraId="78B54E94" w14:textId="77777777" w:rsidR="008E06B5" w:rsidRPr="0015308D" w:rsidRDefault="008E06B5" w:rsidP="00907396">
            <w:pPr>
              <w:pStyle w:val="Normal6a"/>
            </w:pPr>
          </w:p>
        </w:tc>
        <w:tc>
          <w:tcPr>
            <w:tcW w:w="4876" w:type="dxa"/>
            <w:tcBorders>
              <w:top w:val="nil"/>
              <w:left w:val="nil"/>
              <w:bottom w:val="nil"/>
              <w:right w:val="nil"/>
            </w:tcBorders>
          </w:tcPr>
          <w:p w14:paraId="5E9480BF" w14:textId="77777777" w:rsidR="008E06B5" w:rsidRPr="0015308D" w:rsidRDefault="008E06B5" w:rsidP="00907396">
            <w:pPr>
              <w:pStyle w:val="Normal6a"/>
            </w:pPr>
            <w:r w:rsidRPr="0015308D">
              <w:rPr>
                <w:b/>
                <w:i/>
              </w:rPr>
              <w:t>8a.</w:t>
            </w:r>
            <w:r w:rsidRPr="0015308D">
              <w:tab/>
            </w:r>
            <w:r w:rsidRPr="0015308D">
              <w:rPr>
                <w:b/>
                <w:i/>
              </w:rPr>
              <w:t>bedauert, dass sich die Türkei nach wie vor weigert, die gegenüber der EU eingegangenen Verpflichtungen, einschließlich derjenigen in Bezug auf Zypern, umzusetzen; betont, dass jeder Europa-Mittelmeer-Rahmen dieser Realität in vollem Umfang Rechnung tragen muss;</w:t>
            </w:r>
          </w:p>
        </w:tc>
      </w:tr>
    </w:tbl>
    <w:p w14:paraId="0612794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DC416BB" w14:textId="77777777" w:rsidR="008E06B5" w:rsidRPr="0015308D" w:rsidRDefault="008E06B5" w:rsidP="008E06B5">
      <w:r w:rsidRPr="0015308D">
        <w:rPr>
          <w:rStyle w:val="HideTWBExt"/>
        </w:rPr>
        <w:t>&lt;/Amend&gt;</w:t>
      </w:r>
    </w:p>
    <w:p w14:paraId="64B6965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197</w:t>
      </w:r>
      <w:r w:rsidRPr="0015308D">
        <w:rPr>
          <w:rStyle w:val="HideTWBExt"/>
        </w:rPr>
        <w:t>&lt;/NumAm&gt;</w:t>
      </w:r>
    </w:p>
    <w:p w14:paraId="4BB28F86"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1C38F48E" w14:textId="77777777" w:rsidR="008E06B5" w:rsidRPr="005335C5" w:rsidRDefault="008E06B5" w:rsidP="008E06B5">
      <w:pPr>
        <w:pStyle w:val="NormalBold"/>
        <w:rPr>
          <w:lang w:val="it-IT"/>
        </w:rPr>
      </w:pPr>
      <w:r w:rsidRPr="005335C5">
        <w:rPr>
          <w:rStyle w:val="HideTWBExt"/>
          <w:b w:val="0"/>
          <w:lang w:val="it-IT"/>
        </w:rPr>
        <w:t>&lt;/RepeatBlock-By&gt;</w:t>
      </w:r>
    </w:p>
    <w:p w14:paraId="500A9C2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214DF87" w14:textId="77777777" w:rsidR="008E06B5" w:rsidRPr="0015308D" w:rsidRDefault="008E06B5" w:rsidP="008E06B5">
      <w:pPr>
        <w:pStyle w:val="NormalBold"/>
      </w:pPr>
      <w:r w:rsidRPr="0015308D">
        <w:rPr>
          <w:rStyle w:val="HideTWBExt"/>
        </w:rPr>
        <w:t>&lt;Article&gt;</w:t>
      </w:r>
      <w:r w:rsidRPr="0015308D">
        <w:t>Ziffer 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C369F02" w14:textId="77777777" w:rsidTr="00907396">
        <w:trPr>
          <w:trHeight w:hRule="exact" w:val="240"/>
          <w:jc w:val="center"/>
        </w:trPr>
        <w:tc>
          <w:tcPr>
            <w:tcW w:w="9752" w:type="dxa"/>
            <w:gridSpan w:val="2"/>
            <w:tcBorders>
              <w:top w:val="nil"/>
              <w:left w:val="nil"/>
              <w:bottom w:val="nil"/>
              <w:right w:val="nil"/>
            </w:tcBorders>
          </w:tcPr>
          <w:p w14:paraId="35D01EB4" w14:textId="77777777" w:rsidR="008E06B5" w:rsidRPr="0015308D" w:rsidRDefault="008E06B5" w:rsidP="00907396"/>
        </w:tc>
      </w:tr>
      <w:tr w:rsidR="008E06B5" w:rsidRPr="0015308D" w14:paraId="41404AC9" w14:textId="77777777" w:rsidTr="00907396">
        <w:trPr>
          <w:trHeight w:val="240"/>
          <w:jc w:val="center"/>
        </w:trPr>
        <w:tc>
          <w:tcPr>
            <w:tcW w:w="4876" w:type="dxa"/>
            <w:tcBorders>
              <w:top w:val="nil"/>
              <w:left w:val="nil"/>
              <w:bottom w:val="nil"/>
              <w:right w:val="nil"/>
            </w:tcBorders>
          </w:tcPr>
          <w:p w14:paraId="267ECB5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94CC577" w14:textId="77777777" w:rsidR="008E06B5" w:rsidRPr="0015308D" w:rsidRDefault="008E06B5" w:rsidP="00907396">
            <w:pPr>
              <w:pStyle w:val="AmColumnHeading"/>
            </w:pPr>
            <w:r w:rsidRPr="0015308D">
              <w:t>Geänderter Text</w:t>
            </w:r>
          </w:p>
        </w:tc>
      </w:tr>
      <w:tr w:rsidR="008E06B5" w:rsidRPr="0015308D" w14:paraId="4CF358F2" w14:textId="77777777" w:rsidTr="00907396">
        <w:trPr>
          <w:jc w:val="center"/>
        </w:trPr>
        <w:tc>
          <w:tcPr>
            <w:tcW w:w="4876" w:type="dxa"/>
            <w:tcBorders>
              <w:top w:val="nil"/>
              <w:left w:val="nil"/>
              <w:bottom w:val="nil"/>
              <w:right w:val="nil"/>
            </w:tcBorders>
          </w:tcPr>
          <w:p w14:paraId="5A81D1B7" w14:textId="77777777" w:rsidR="008E06B5" w:rsidRPr="0015308D" w:rsidRDefault="008E06B5" w:rsidP="00907396">
            <w:pPr>
              <w:pStyle w:val="Normal6a"/>
            </w:pPr>
          </w:p>
        </w:tc>
        <w:tc>
          <w:tcPr>
            <w:tcW w:w="4876" w:type="dxa"/>
            <w:tcBorders>
              <w:top w:val="nil"/>
              <w:left w:val="nil"/>
              <w:bottom w:val="nil"/>
              <w:right w:val="nil"/>
            </w:tcBorders>
          </w:tcPr>
          <w:p w14:paraId="41574B5F" w14:textId="77777777" w:rsidR="008E06B5" w:rsidRPr="0015308D" w:rsidRDefault="008E06B5" w:rsidP="00907396">
            <w:pPr>
              <w:pStyle w:val="Normal6a"/>
            </w:pPr>
            <w:r w:rsidRPr="0015308D">
              <w:rPr>
                <w:b/>
                <w:i/>
              </w:rPr>
              <w:t>8a.</w:t>
            </w:r>
            <w:r w:rsidRPr="0015308D">
              <w:tab/>
            </w:r>
            <w:r w:rsidRPr="0015308D">
              <w:rPr>
                <w:b/>
                <w:i/>
              </w:rPr>
              <w:t>hält es für wesentlich, dass die Verwaltung des Pakts in den Händen der Mitgliedstaaten, d. h. des Rates, und nicht der Kommission verbleibt;</w:t>
            </w:r>
          </w:p>
        </w:tc>
      </w:tr>
    </w:tbl>
    <w:p w14:paraId="2EA8292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43FDD4B" w14:textId="77777777" w:rsidR="008E06B5" w:rsidRPr="005335C5" w:rsidRDefault="008E06B5" w:rsidP="008E06B5">
      <w:pPr>
        <w:rPr>
          <w:lang w:val="sv-SE"/>
        </w:rPr>
      </w:pPr>
      <w:r w:rsidRPr="005335C5">
        <w:rPr>
          <w:rStyle w:val="HideTWBExt"/>
          <w:lang w:val="sv-SE"/>
        </w:rPr>
        <w:t>&lt;/Amend&gt;</w:t>
      </w:r>
    </w:p>
    <w:p w14:paraId="3DA12F6B"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198</w:t>
      </w:r>
      <w:r w:rsidRPr="005335C5">
        <w:rPr>
          <w:rStyle w:val="HideTWBExt"/>
          <w:lang w:val="sv-SE"/>
        </w:rPr>
        <w:t>&lt;/NumAm&gt;</w:t>
      </w:r>
    </w:p>
    <w:p w14:paraId="6BA4F136"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1C6A08D" w14:textId="77777777" w:rsidR="008E06B5" w:rsidRPr="005335C5" w:rsidRDefault="008E06B5" w:rsidP="008E06B5">
      <w:pPr>
        <w:pStyle w:val="NormalBold"/>
        <w:rPr>
          <w:lang w:val="sv-SE"/>
        </w:rPr>
      </w:pPr>
      <w:r w:rsidRPr="005335C5">
        <w:rPr>
          <w:rStyle w:val="HideTWBExt"/>
          <w:b w:val="0"/>
          <w:lang w:val="sv-SE"/>
        </w:rPr>
        <w:t>&lt;/RepeatBlock-By&gt;</w:t>
      </w:r>
    </w:p>
    <w:p w14:paraId="2C0A057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7812BBC" w14:textId="77777777" w:rsidR="008E06B5" w:rsidRPr="0015308D" w:rsidRDefault="008E06B5" w:rsidP="008E06B5">
      <w:pPr>
        <w:pStyle w:val="NormalBold"/>
      </w:pPr>
      <w:r w:rsidRPr="0015308D">
        <w:rPr>
          <w:rStyle w:val="HideTWBExt"/>
        </w:rPr>
        <w:t>&lt;Article&gt;</w:t>
      </w:r>
      <w:r w:rsidRPr="0015308D">
        <w:t>Ziffer 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FDA0883" w14:textId="77777777" w:rsidTr="00907396">
        <w:trPr>
          <w:trHeight w:hRule="exact" w:val="240"/>
          <w:jc w:val="center"/>
        </w:trPr>
        <w:tc>
          <w:tcPr>
            <w:tcW w:w="9752" w:type="dxa"/>
            <w:gridSpan w:val="2"/>
            <w:tcBorders>
              <w:top w:val="nil"/>
              <w:left w:val="nil"/>
              <w:bottom w:val="nil"/>
              <w:right w:val="nil"/>
            </w:tcBorders>
          </w:tcPr>
          <w:p w14:paraId="51777BED" w14:textId="77777777" w:rsidR="008E06B5" w:rsidRPr="0015308D" w:rsidRDefault="008E06B5" w:rsidP="00907396"/>
        </w:tc>
      </w:tr>
      <w:tr w:rsidR="008E06B5" w:rsidRPr="0015308D" w14:paraId="06C76033" w14:textId="77777777" w:rsidTr="00907396">
        <w:trPr>
          <w:trHeight w:val="240"/>
          <w:jc w:val="center"/>
        </w:trPr>
        <w:tc>
          <w:tcPr>
            <w:tcW w:w="4876" w:type="dxa"/>
            <w:tcBorders>
              <w:top w:val="nil"/>
              <w:left w:val="nil"/>
              <w:bottom w:val="nil"/>
              <w:right w:val="nil"/>
            </w:tcBorders>
          </w:tcPr>
          <w:p w14:paraId="1A858C7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06B7DD7" w14:textId="77777777" w:rsidR="008E06B5" w:rsidRPr="0015308D" w:rsidRDefault="008E06B5" w:rsidP="00907396">
            <w:pPr>
              <w:pStyle w:val="AmColumnHeading"/>
            </w:pPr>
            <w:r w:rsidRPr="0015308D">
              <w:t>Geänderter Text</w:t>
            </w:r>
          </w:p>
        </w:tc>
      </w:tr>
      <w:tr w:rsidR="008E06B5" w:rsidRPr="0015308D" w14:paraId="6429D9F0" w14:textId="77777777" w:rsidTr="00907396">
        <w:trPr>
          <w:jc w:val="center"/>
        </w:trPr>
        <w:tc>
          <w:tcPr>
            <w:tcW w:w="4876" w:type="dxa"/>
            <w:tcBorders>
              <w:top w:val="nil"/>
              <w:left w:val="nil"/>
              <w:bottom w:val="nil"/>
              <w:right w:val="nil"/>
            </w:tcBorders>
          </w:tcPr>
          <w:p w14:paraId="29C235C2" w14:textId="77777777" w:rsidR="008E06B5" w:rsidRPr="0015308D" w:rsidRDefault="008E06B5" w:rsidP="00907396">
            <w:pPr>
              <w:pStyle w:val="Normal6a"/>
            </w:pPr>
            <w:r w:rsidRPr="0015308D">
              <w:lastRenderedPageBreak/>
              <w:t>9.</w:t>
            </w:r>
            <w:r w:rsidRPr="0015308D">
              <w:tab/>
              <w:t>fordert die Kommission auf, dafür zu sorgen, dass künftigen Aktualisierungen des Aktionsplans strukturierte Dialoge mit den Partnerländern und dem Parlament vorausgehen;</w:t>
            </w:r>
          </w:p>
        </w:tc>
        <w:tc>
          <w:tcPr>
            <w:tcW w:w="4876" w:type="dxa"/>
            <w:tcBorders>
              <w:top w:val="nil"/>
              <w:left w:val="nil"/>
              <w:bottom w:val="nil"/>
              <w:right w:val="nil"/>
            </w:tcBorders>
          </w:tcPr>
          <w:p w14:paraId="1A9513EB"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und dem Parlament vorausgehen</w:t>
            </w:r>
            <w:r w:rsidRPr="0015308D">
              <w:rPr>
                <w:b/>
                <w:i/>
              </w:rPr>
              <w:t>, in deren Rahmen ein umfassender und inklusiver Konsultationsprozess stattfindet, in den Regierungen, die Zivilgesellschaft, die Jugend, die Privatwirtschaft und Wissenschaftler einbezogen werden</w:t>
            </w:r>
            <w:r w:rsidRPr="0015308D">
              <w:t xml:space="preserve">; </w:t>
            </w:r>
            <w:r w:rsidRPr="0015308D">
              <w:rPr>
                <w:b/>
                <w:i/>
              </w:rPr>
              <w:t>fordert die Einbeziehung der EU-Delegationen in den Ländern des südlichen Mittelmeerraums sowie die Organisation eines strukturierten Dialogs mit lokalen Interessenträgern und Akteuren der Zivilgesellschaft in den oben genannten Partnerländern, um deren Engagement und Eigenverantwortung während des Umsetzungsprozesses des Pakts zu stärken;</w:t>
            </w:r>
          </w:p>
        </w:tc>
      </w:tr>
    </w:tbl>
    <w:p w14:paraId="349AB58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E333172" w14:textId="77777777" w:rsidR="008E06B5" w:rsidRPr="0015308D" w:rsidRDefault="008E06B5" w:rsidP="008E06B5">
      <w:r w:rsidRPr="0015308D">
        <w:rPr>
          <w:rStyle w:val="HideTWBExt"/>
        </w:rPr>
        <w:t>&lt;/Amend&gt;</w:t>
      </w:r>
    </w:p>
    <w:p w14:paraId="0581E83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199</w:t>
      </w:r>
      <w:r w:rsidRPr="0015308D">
        <w:rPr>
          <w:rStyle w:val="HideTWBExt"/>
        </w:rPr>
        <w:t>&lt;/NumAm&gt;</w:t>
      </w:r>
    </w:p>
    <w:p w14:paraId="63B619AF"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5C044602" w14:textId="77777777" w:rsidR="008E06B5" w:rsidRPr="005335C5" w:rsidRDefault="008E06B5" w:rsidP="008E06B5">
      <w:pPr>
        <w:pStyle w:val="NormalBold"/>
        <w:rPr>
          <w:lang w:val="fr-BE"/>
        </w:rPr>
      </w:pPr>
      <w:r w:rsidRPr="005335C5">
        <w:rPr>
          <w:rStyle w:val="HideTWBExt"/>
          <w:b w:val="0"/>
          <w:lang w:val="fr-BE"/>
        </w:rPr>
        <w:t>&lt;/RepeatBlock-By&gt;</w:t>
      </w:r>
    </w:p>
    <w:p w14:paraId="2AFEA91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6A9ECEB" w14:textId="77777777" w:rsidR="008E06B5" w:rsidRPr="0015308D" w:rsidRDefault="008E06B5" w:rsidP="008E06B5">
      <w:pPr>
        <w:pStyle w:val="NormalBold"/>
      </w:pPr>
      <w:r w:rsidRPr="0015308D">
        <w:rPr>
          <w:rStyle w:val="HideTWBExt"/>
        </w:rPr>
        <w:t>&lt;Article&gt;</w:t>
      </w:r>
      <w:r w:rsidRPr="0015308D">
        <w:t>Ziffer 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86841FD" w14:textId="77777777" w:rsidTr="00907396">
        <w:trPr>
          <w:trHeight w:hRule="exact" w:val="240"/>
          <w:jc w:val="center"/>
        </w:trPr>
        <w:tc>
          <w:tcPr>
            <w:tcW w:w="9752" w:type="dxa"/>
            <w:gridSpan w:val="2"/>
            <w:tcBorders>
              <w:top w:val="nil"/>
              <w:left w:val="nil"/>
              <w:bottom w:val="nil"/>
              <w:right w:val="nil"/>
            </w:tcBorders>
          </w:tcPr>
          <w:p w14:paraId="3FF295C3" w14:textId="77777777" w:rsidR="008E06B5" w:rsidRPr="0015308D" w:rsidRDefault="008E06B5" w:rsidP="00907396"/>
        </w:tc>
      </w:tr>
      <w:tr w:rsidR="008E06B5" w:rsidRPr="0015308D" w14:paraId="2EF004BA" w14:textId="77777777" w:rsidTr="00907396">
        <w:trPr>
          <w:trHeight w:val="240"/>
          <w:jc w:val="center"/>
        </w:trPr>
        <w:tc>
          <w:tcPr>
            <w:tcW w:w="4876" w:type="dxa"/>
            <w:tcBorders>
              <w:top w:val="nil"/>
              <w:left w:val="nil"/>
              <w:bottom w:val="nil"/>
              <w:right w:val="nil"/>
            </w:tcBorders>
          </w:tcPr>
          <w:p w14:paraId="32B8732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927979B" w14:textId="77777777" w:rsidR="008E06B5" w:rsidRPr="0015308D" w:rsidRDefault="008E06B5" w:rsidP="00907396">
            <w:pPr>
              <w:pStyle w:val="AmColumnHeading"/>
            </w:pPr>
            <w:r w:rsidRPr="0015308D">
              <w:t>Geänderter Text</w:t>
            </w:r>
          </w:p>
        </w:tc>
      </w:tr>
      <w:tr w:rsidR="008E06B5" w:rsidRPr="0015308D" w14:paraId="4DDED1BD" w14:textId="77777777" w:rsidTr="00907396">
        <w:trPr>
          <w:jc w:val="center"/>
        </w:trPr>
        <w:tc>
          <w:tcPr>
            <w:tcW w:w="4876" w:type="dxa"/>
            <w:tcBorders>
              <w:top w:val="nil"/>
              <w:left w:val="nil"/>
              <w:bottom w:val="nil"/>
              <w:right w:val="nil"/>
            </w:tcBorders>
          </w:tcPr>
          <w:p w14:paraId="48F2313B"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w:t>
            </w:r>
            <w:r w:rsidRPr="0015308D">
              <w:rPr>
                <w:b/>
                <w:i/>
              </w:rPr>
              <w:t xml:space="preserve"> und</w:t>
            </w:r>
            <w:r w:rsidRPr="0015308D">
              <w:t xml:space="preserve"> dem Parlament vorausgehen;</w:t>
            </w:r>
          </w:p>
        </w:tc>
        <w:tc>
          <w:tcPr>
            <w:tcW w:w="4876" w:type="dxa"/>
            <w:tcBorders>
              <w:top w:val="nil"/>
              <w:left w:val="nil"/>
              <w:bottom w:val="nil"/>
              <w:right w:val="nil"/>
            </w:tcBorders>
          </w:tcPr>
          <w:p w14:paraId="0E578039"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w:t>
            </w:r>
            <w:r w:rsidRPr="0015308D">
              <w:rPr>
                <w:b/>
                <w:i/>
              </w:rPr>
              <w:t>,</w:t>
            </w:r>
            <w:r w:rsidRPr="0015308D">
              <w:t xml:space="preserve"> dem Parlament</w:t>
            </w:r>
            <w:r w:rsidRPr="0015308D">
              <w:rPr>
                <w:b/>
                <w:i/>
              </w:rPr>
              <w:t xml:space="preserve"> und den Mitgliedstaaten</w:t>
            </w:r>
            <w:r w:rsidRPr="0015308D">
              <w:t xml:space="preserve"> vorausgehen</w:t>
            </w:r>
            <w:r w:rsidRPr="0015308D">
              <w:rPr>
                <w:b/>
                <w:i/>
              </w:rPr>
              <w:t>, die mit regelmäßigen Bewertungen der in Bezug auf die Migrationssteuerung, die Zusammenarbeit im Bereich der Sicherheit, die wirtschaftliche Entwicklung und die Verwendung von Unionsmitteln erzielten Fortschritte verbunden sind</w:t>
            </w:r>
            <w:r w:rsidRPr="0015308D">
              <w:t>;</w:t>
            </w:r>
          </w:p>
        </w:tc>
      </w:tr>
    </w:tbl>
    <w:p w14:paraId="782120FD"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29FB883E" w14:textId="77777777" w:rsidR="008E06B5" w:rsidRPr="005335C5" w:rsidRDefault="008E06B5" w:rsidP="008E06B5">
      <w:pPr>
        <w:rPr>
          <w:lang w:val="it-IT"/>
        </w:rPr>
      </w:pPr>
      <w:r w:rsidRPr="005335C5">
        <w:rPr>
          <w:rStyle w:val="HideTWBExt"/>
          <w:lang w:val="it-IT"/>
        </w:rPr>
        <w:lastRenderedPageBreak/>
        <w:t>&lt;/Amend&gt;</w:t>
      </w:r>
    </w:p>
    <w:p w14:paraId="76CFF9B8"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200</w:t>
      </w:r>
      <w:r w:rsidRPr="005335C5">
        <w:rPr>
          <w:rStyle w:val="HideTWBExt"/>
          <w:lang w:val="it-IT"/>
        </w:rPr>
        <w:t>&lt;/NumAm&gt;</w:t>
      </w:r>
    </w:p>
    <w:p w14:paraId="23AC0281"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18E8CFAE" w14:textId="77777777" w:rsidR="008E06B5" w:rsidRPr="005335C5" w:rsidRDefault="008E06B5" w:rsidP="008E06B5">
      <w:pPr>
        <w:pStyle w:val="NormalBold"/>
        <w:rPr>
          <w:lang w:val="it-IT"/>
        </w:rPr>
      </w:pPr>
      <w:r w:rsidRPr="005335C5">
        <w:rPr>
          <w:rStyle w:val="HideTWBExt"/>
          <w:b w:val="0"/>
          <w:lang w:val="it-IT"/>
        </w:rPr>
        <w:t>&lt;/RepeatBlock-By&gt;</w:t>
      </w:r>
    </w:p>
    <w:p w14:paraId="3673FE4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AEDFEB9" w14:textId="77777777" w:rsidR="008E06B5" w:rsidRPr="0015308D" w:rsidRDefault="008E06B5" w:rsidP="008E06B5">
      <w:pPr>
        <w:pStyle w:val="NormalBold"/>
      </w:pPr>
      <w:r w:rsidRPr="0015308D">
        <w:rPr>
          <w:rStyle w:val="HideTWBExt"/>
        </w:rPr>
        <w:t>&lt;Article&gt;</w:t>
      </w:r>
      <w:r w:rsidRPr="0015308D">
        <w:t>Ziffer 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6C1B868" w14:textId="77777777" w:rsidTr="00907396">
        <w:trPr>
          <w:trHeight w:hRule="exact" w:val="240"/>
          <w:jc w:val="center"/>
        </w:trPr>
        <w:tc>
          <w:tcPr>
            <w:tcW w:w="9752" w:type="dxa"/>
            <w:gridSpan w:val="2"/>
            <w:tcBorders>
              <w:top w:val="nil"/>
              <w:left w:val="nil"/>
              <w:bottom w:val="nil"/>
              <w:right w:val="nil"/>
            </w:tcBorders>
          </w:tcPr>
          <w:p w14:paraId="3751C365" w14:textId="77777777" w:rsidR="008E06B5" w:rsidRPr="0015308D" w:rsidRDefault="008E06B5" w:rsidP="00907396"/>
        </w:tc>
      </w:tr>
      <w:tr w:rsidR="008E06B5" w:rsidRPr="0015308D" w14:paraId="046733DC" w14:textId="77777777" w:rsidTr="00907396">
        <w:trPr>
          <w:trHeight w:val="240"/>
          <w:jc w:val="center"/>
        </w:trPr>
        <w:tc>
          <w:tcPr>
            <w:tcW w:w="4876" w:type="dxa"/>
            <w:tcBorders>
              <w:top w:val="nil"/>
              <w:left w:val="nil"/>
              <w:bottom w:val="nil"/>
              <w:right w:val="nil"/>
            </w:tcBorders>
          </w:tcPr>
          <w:p w14:paraId="60CC48E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8154E3D" w14:textId="77777777" w:rsidR="008E06B5" w:rsidRPr="0015308D" w:rsidRDefault="008E06B5" w:rsidP="00907396">
            <w:pPr>
              <w:pStyle w:val="AmColumnHeading"/>
            </w:pPr>
            <w:r w:rsidRPr="0015308D">
              <w:t>Geänderter Text</w:t>
            </w:r>
          </w:p>
        </w:tc>
      </w:tr>
      <w:tr w:rsidR="008E06B5" w:rsidRPr="0015308D" w14:paraId="5AEF789D" w14:textId="77777777" w:rsidTr="00907396">
        <w:trPr>
          <w:jc w:val="center"/>
        </w:trPr>
        <w:tc>
          <w:tcPr>
            <w:tcW w:w="4876" w:type="dxa"/>
            <w:tcBorders>
              <w:top w:val="nil"/>
              <w:left w:val="nil"/>
              <w:bottom w:val="nil"/>
              <w:right w:val="nil"/>
            </w:tcBorders>
          </w:tcPr>
          <w:p w14:paraId="063D2D28" w14:textId="77777777" w:rsidR="008E06B5" w:rsidRPr="0015308D" w:rsidRDefault="008E06B5" w:rsidP="00907396">
            <w:pPr>
              <w:pStyle w:val="Normal6a"/>
            </w:pPr>
            <w:r w:rsidRPr="0015308D">
              <w:t>9.</w:t>
            </w:r>
            <w:r w:rsidRPr="0015308D">
              <w:tab/>
              <w:t xml:space="preserve">fordert die Kommission auf, dafür zu sorgen, dass künftigen Aktualisierungen des Aktionsplans strukturierte Dialoge mit den Partnerländern </w:t>
            </w:r>
            <w:r w:rsidRPr="0015308D">
              <w:rPr>
                <w:b/>
                <w:i/>
              </w:rPr>
              <w:t>und</w:t>
            </w:r>
            <w:r w:rsidRPr="0015308D">
              <w:t xml:space="preserve"> dem Parlament vorausgehen;</w:t>
            </w:r>
          </w:p>
        </w:tc>
        <w:tc>
          <w:tcPr>
            <w:tcW w:w="4876" w:type="dxa"/>
            <w:tcBorders>
              <w:top w:val="nil"/>
              <w:left w:val="nil"/>
              <w:bottom w:val="nil"/>
              <w:right w:val="nil"/>
            </w:tcBorders>
          </w:tcPr>
          <w:p w14:paraId="73FA0DC7"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w:t>
            </w:r>
            <w:r w:rsidRPr="0015308D">
              <w:rPr>
                <w:b/>
                <w:i/>
              </w:rPr>
              <w:t>, den Mitgliedstaaten,</w:t>
            </w:r>
            <w:r w:rsidRPr="0015308D">
              <w:t xml:space="preserve"> dem Parlament </w:t>
            </w:r>
            <w:r w:rsidRPr="0015308D">
              <w:rPr>
                <w:b/>
                <w:i/>
              </w:rPr>
              <w:t xml:space="preserve">und anderen Interessenträgern vorausgehen, mit dem Ziel, die strategische Kohärenz </w:t>
            </w:r>
            <w:r w:rsidRPr="0015308D">
              <w:rPr>
                <w:b/>
                <w:i/>
                <w:iCs/>
              </w:rPr>
              <w:t>zu stärken</w:t>
            </w:r>
            <w:r w:rsidRPr="0015308D">
              <w:rPr>
                <w:b/>
                <w:i/>
              </w:rPr>
              <w:t xml:space="preserve"> und die Ziele des Pakts</w:t>
            </w:r>
            <w:r w:rsidRPr="0015308D">
              <w:t xml:space="preserve"> </w:t>
            </w:r>
            <w:r w:rsidRPr="0015308D">
              <w:rPr>
                <w:b/>
                <w:bCs/>
                <w:i/>
                <w:iCs/>
              </w:rPr>
              <w:t>wirksam umzusetzen</w:t>
            </w:r>
            <w:r w:rsidRPr="0015308D">
              <w:t>;</w:t>
            </w:r>
          </w:p>
        </w:tc>
      </w:tr>
    </w:tbl>
    <w:p w14:paraId="2FF2F97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17597A04" w14:textId="77777777" w:rsidR="008E06B5" w:rsidRPr="0015308D" w:rsidRDefault="008E06B5" w:rsidP="008E06B5">
      <w:r w:rsidRPr="0015308D">
        <w:rPr>
          <w:rStyle w:val="HideTWBExt"/>
        </w:rPr>
        <w:t>&lt;/Amend&gt;</w:t>
      </w:r>
    </w:p>
    <w:p w14:paraId="53778AB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201</w:t>
      </w:r>
      <w:r w:rsidRPr="0015308D">
        <w:rPr>
          <w:rStyle w:val="HideTWBExt"/>
        </w:rPr>
        <w:t>&lt;/NumAm&gt;</w:t>
      </w:r>
    </w:p>
    <w:p w14:paraId="2C11ADB4"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3D41ABB5" w14:textId="77777777" w:rsidR="008E06B5" w:rsidRPr="005335C5" w:rsidRDefault="008E06B5" w:rsidP="008E06B5">
      <w:pPr>
        <w:pStyle w:val="NormalBold"/>
        <w:rPr>
          <w:lang w:val="it-IT"/>
        </w:rPr>
      </w:pPr>
      <w:r w:rsidRPr="005335C5">
        <w:rPr>
          <w:rStyle w:val="HideTWBExt"/>
          <w:b w:val="0"/>
          <w:lang w:val="it-IT"/>
        </w:rPr>
        <w:t>&lt;/RepeatBlock-By&gt;</w:t>
      </w:r>
    </w:p>
    <w:p w14:paraId="1B65060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DA470F8" w14:textId="77777777" w:rsidR="008E06B5" w:rsidRPr="0015308D" w:rsidRDefault="008E06B5" w:rsidP="008E06B5">
      <w:pPr>
        <w:pStyle w:val="NormalBold"/>
      </w:pPr>
      <w:r w:rsidRPr="0015308D">
        <w:rPr>
          <w:rStyle w:val="HideTWBExt"/>
        </w:rPr>
        <w:t>&lt;Article&gt;</w:t>
      </w:r>
      <w:r w:rsidRPr="0015308D">
        <w:t>Ziffer 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DB7C449" w14:textId="77777777" w:rsidTr="00907396">
        <w:trPr>
          <w:trHeight w:hRule="exact" w:val="240"/>
          <w:jc w:val="center"/>
        </w:trPr>
        <w:tc>
          <w:tcPr>
            <w:tcW w:w="9752" w:type="dxa"/>
            <w:gridSpan w:val="2"/>
            <w:tcBorders>
              <w:top w:val="nil"/>
              <w:left w:val="nil"/>
              <w:bottom w:val="nil"/>
              <w:right w:val="nil"/>
            </w:tcBorders>
          </w:tcPr>
          <w:p w14:paraId="788E7F54" w14:textId="77777777" w:rsidR="008E06B5" w:rsidRPr="0015308D" w:rsidRDefault="008E06B5" w:rsidP="00907396"/>
        </w:tc>
      </w:tr>
      <w:tr w:rsidR="008E06B5" w:rsidRPr="0015308D" w14:paraId="278BC8C9" w14:textId="77777777" w:rsidTr="00907396">
        <w:trPr>
          <w:trHeight w:val="240"/>
          <w:jc w:val="center"/>
        </w:trPr>
        <w:tc>
          <w:tcPr>
            <w:tcW w:w="4876" w:type="dxa"/>
            <w:tcBorders>
              <w:top w:val="nil"/>
              <w:left w:val="nil"/>
              <w:bottom w:val="nil"/>
              <w:right w:val="nil"/>
            </w:tcBorders>
          </w:tcPr>
          <w:p w14:paraId="5DF1E74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44288EE" w14:textId="77777777" w:rsidR="008E06B5" w:rsidRPr="0015308D" w:rsidRDefault="008E06B5" w:rsidP="00907396">
            <w:pPr>
              <w:pStyle w:val="AmColumnHeading"/>
            </w:pPr>
            <w:r w:rsidRPr="0015308D">
              <w:t>Geänderter Text</w:t>
            </w:r>
          </w:p>
        </w:tc>
      </w:tr>
      <w:tr w:rsidR="008E06B5" w:rsidRPr="0015308D" w14:paraId="30AF80FE" w14:textId="77777777" w:rsidTr="00907396">
        <w:trPr>
          <w:jc w:val="center"/>
        </w:trPr>
        <w:tc>
          <w:tcPr>
            <w:tcW w:w="4876" w:type="dxa"/>
            <w:tcBorders>
              <w:top w:val="nil"/>
              <w:left w:val="nil"/>
              <w:bottom w:val="nil"/>
              <w:right w:val="nil"/>
            </w:tcBorders>
          </w:tcPr>
          <w:p w14:paraId="38A294F2"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w:t>
            </w:r>
            <w:r w:rsidRPr="0015308D">
              <w:rPr>
                <w:b/>
                <w:i/>
              </w:rPr>
              <w:t xml:space="preserve"> und dem Parlament</w:t>
            </w:r>
            <w:r w:rsidRPr="0015308D">
              <w:t xml:space="preserve"> vorausgehen;</w:t>
            </w:r>
          </w:p>
        </w:tc>
        <w:tc>
          <w:tcPr>
            <w:tcW w:w="4876" w:type="dxa"/>
            <w:tcBorders>
              <w:top w:val="nil"/>
              <w:left w:val="nil"/>
              <w:bottom w:val="nil"/>
              <w:right w:val="nil"/>
            </w:tcBorders>
          </w:tcPr>
          <w:p w14:paraId="5038DE28"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vorausgehen</w:t>
            </w:r>
            <w:r w:rsidRPr="0015308D">
              <w:rPr>
                <w:b/>
                <w:i/>
              </w:rPr>
              <w:t>, in welche die regionalen und lokalen Behörden sowie das Europäische Parlament wirksam einbezogen werden</w:t>
            </w:r>
            <w:r w:rsidRPr="0015308D">
              <w:t>;</w:t>
            </w:r>
          </w:p>
        </w:tc>
      </w:tr>
    </w:tbl>
    <w:p w14:paraId="57F46FA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76C62A3" w14:textId="77777777" w:rsidR="008E06B5" w:rsidRPr="0015308D" w:rsidRDefault="008E06B5" w:rsidP="008E06B5">
      <w:r w:rsidRPr="0015308D">
        <w:rPr>
          <w:rStyle w:val="HideTWBExt"/>
        </w:rPr>
        <w:t>&lt;/Amend&gt;</w:t>
      </w:r>
    </w:p>
    <w:p w14:paraId="711FBAD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202</w:t>
      </w:r>
      <w:r w:rsidRPr="0015308D">
        <w:rPr>
          <w:rStyle w:val="HideTWBExt"/>
        </w:rPr>
        <w:t>&lt;/NumAm&gt;</w:t>
      </w:r>
    </w:p>
    <w:p w14:paraId="6950D3DA"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5CDC401D" w14:textId="77777777" w:rsidR="008E06B5" w:rsidRPr="0015308D" w:rsidRDefault="008E06B5" w:rsidP="008E06B5">
      <w:pPr>
        <w:pStyle w:val="NormalBold"/>
      </w:pPr>
      <w:r w:rsidRPr="0015308D">
        <w:rPr>
          <w:rStyle w:val="HideTWBExt"/>
          <w:b w:val="0"/>
        </w:rPr>
        <w:t>&lt;/RepeatBlock-By&gt;</w:t>
      </w:r>
    </w:p>
    <w:p w14:paraId="0894844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4A39FA3" w14:textId="77777777" w:rsidR="008E06B5" w:rsidRPr="0015308D" w:rsidRDefault="008E06B5" w:rsidP="008E06B5">
      <w:pPr>
        <w:pStyle w:val="NormalBold"/>
      </w:pPr>
      <w:r w:rsidRPr="0015308D">
        <w:rPr>
          <w:rStyle w:val="HideTWBExt"/>
        </w:rPr>
        <w:t>&lt;Article&gt;</w:t>
      </w:r>
      <w:r w:rsidRPr="0015308D">
        <w:t>Ziffer 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3CD57EF" w14:textId="77777777" w:rsidTr="00907396">
        <w:trPr>
          <w:trHeight w:hRule="exact" w:val="240"/>
          <w:jc w:val="center"/>
        </w:trPr>
        <w:tc>
          <w:tcPr>
            <w:tcW w:w="9752" w:type="dxa"/>
            <w:gridSpan w:val="2"/>
            <w:tcBorders>
              <w:top w:val="nil"/>
              <w:left w:val="nil"/>
              <w:bottom w:val="nil"/>
              <w:right w:val="nil"/>
            </w:tcBorders>
          </w:tcPr>
          <w:p w14:paraId="5430161E" w14:textId="77777777" w:rsidR="008E06B5" w:rsidRPr="0015308D" w:rsidRDefault="008E06B5" w:rsidP="00907396"/>
        </w:tc>
      </w:tr>
      <w:tr w:rsidR="008E06B5" w:rsidRPr="0015308D" w14:paraId="737F9888" w14:textId="77777777" w:rsidTr="00907396">
        <w:trPr>
          <w:trHeight w:val="240"/>
          <w:jc w:val="center"/>
        </w:trPr>
        <w:tc>
          <w:tcPr>
            <w:tcW w:w="4876" w:type="dxa"/>
            <w:tcBorders>
              <w:top w:val="nil"/>
              <w:left w:val="nil"/>
              <w:bottom w:val="nil"/>
              <w:right w:val="nil"/>
            </w:tcBorders>
          </w:tcPr>
          <w:p w14:paraId="07B3604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780CE86" w14:textId="77777777" w:rsidR="008E06B5" w:rsidRPr="0015308D" w:rsidRDefault="008E06B5" w:rsidP="00907396">
            <w:pPr>
              <w:pStyle w:val="AmColumnHeading"/>
            </w:pPr>
            <w:r w:rsidRPr="0015308D">
              <w:t>Geänderter Text</w:t>
            </w:r>
          </w:p>
        </w:tc>
      </w:tr>
      <w:tr w:rsidR="008E06B5" w:rsidRPr="0015308D" w14:paraId="0ED9F30D" w14:textId="77777777" w:rsidTr="00907396">
        <w:trPr>
          <w:jc w:val="center"/>
        </w:trPr>
        <w:tc>
          <w:tcPr>
            <w:tcW w:w="4876" w:type="dxa"/>
            <w:tcBorders>
              <w:top w:val="nil"/>
              <w:left w:val="nil"/>
              <w:bottom w:val="nil"/>
              <w:right w:val="nil"/>
            </w:tcBorders>
          </w:tcPr>
          <w:p w14:paraId="010B9FE8"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und dem Parlament vorausgehen;</w:t>
            </w:r>
          </w:p>
        </w:tc>
        <w:tc>
          <w:tcPr>
            <w:tcW w:w="4876" w:type="dxa"/>
            <w:tcBorders>
              <w:top w:val="nil"/>
              <w:left w:val="nil"/>
              <w:bottom w:val="nil"/>
              <w:right w:val="nil"/>
            </w:tcBorders>
          </w:tcPr>
          <w:p w14:paraId="36023C8E"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und dem Parlament vorausgehen</w:t>
            </w:r>
            <w:r w:rsidRPr="0015308D">
              <w:rPr>
                <w:b/>
                <w:i/>
              </w:rPr>
              <w:t>, die unter anderem die Themen Digitalisierung, Innovation und KI-Governance zum Gegenstand haben</w:t>
            </w:r>
            <w:r w:rsidRPr="0015308D">
              <w:t>;</w:t>
            </w:r>
          </w:p>
        </w:tc>
      </w:tr>
    </w:tbl>
    <w:p w14:paraId="5A4DE20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8E54277" w14:textId="77777777" w:rsidR="008E06B5" w:rsidRPr="0015308D" w:rsidRDefault="008E06B5" w:rsidP="008E06B5">
      <w:r w:rsidRPr="0015308D">
        <w:rPr>
          <w:rStyle w:val="HideTWBExt"/>
        </w:rPr>
        <w:t>&lt;/Amend&gt;</w:t>
      </w:r>
    </w:p>
    <w:p w14:paraId="36DEC14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203</w:t>
      </w:r>
      <w:r w:rsidRPr="0015308D">
        <w:rPr>
          <w:rStyle w:val="HideTWBExt"/>
        </w:rPr>
        <w:t>&lt;/NumAm&gt;</w:t>
      </w:r>
    </w:p>
    <w:p w14:paraId="1AA9CD70"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7F3AF2D6" w14:textId="77777777" w:rsidR="008E06B5" w:rsidRPr="005335C5" w:rsidRDefault="008E06B5" w:rsidP="008E06B5">
      <w:pPr>
        <w:pStyle w:val="NormalBold"/>
        <w:rPr>
          <w:lang w:val="it-IT"/>
        </w:rPr>
      </w:pPr>
      <w:r w:rsidRPr="005335C5">
        <w:rPr>
          <w:rStyle w:val="HideTWBExt"/>
          <w:b w:val="0"/>
          <w:lang w:val="it-IT"/>
        </w:rPr>
        <w:t>&lt;/RepeatBlock-By&gt;</w:t>
      </w:r>
    </w:p>
    <w:p w14:paraId="138301F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3EE3A51" w14:textId="77777777" w:rsidR="008E06B5" w:rsidRPr="0015308D" w:rsidRDefault="008E06B5" w:rsidP="008E06B5">
      <w:pPr>
        <w:pStyle w:val="NormalBold"/>
      </w:pPr>
      <w:r w:rsidRPr="0015308D">
        <w:rPr>
          <w:rStyle w:val="HideTWBExt"/>
        </w:rPr>
        <w:t>&lt;Article&gt;</w:t>
      </w:r>
      <w:r w:rsidRPr="0015308D">
        <w:t>Ziffer 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326B171" w14:textId="77777777" w:rsidTr="00907396">
        <w:trPr>
          <w:trHeight w:hRule="exact" w:val="240"/>
          <w:jc w:val="center"/>
        </w:trPr>
        <w:tc>
          <w:tcPr>
            <w:tcW w:w="9752" w:type="dxa"/>
            <w:gridSpan w:val="2"/>
            <w:tcBorders>
              <w:top w:val="nil"/>
              <w:left w:val="nil"/>
              <w:bottom w:val="nil"/>
              <w:right w:val="nil"/>
            </w:tcBorders>
          </w:tcPr>
          <w:p w14:paraId="053FFF02" w14:textId="77777777" w:rsidR="008E06B5" w:rsidRPr="0015308D" w:rsidRDefault="008E06B5" w:rsidP="00907396"/>
        </w:tc>
      </w:tr>
      <w:tr w:rsidR="008E06B5" w:rsidRPr="0015308D" w14:paraId="7BEEA924" w14:textId="77777777" w:rsidTr="00907396">
        <w:trPr>
          <w:trHeight w:val="240"/>
          <w:jc w:val="center"/>
        </w:trPr>
        <w:tc>
          <w:tcPr>
            <w:tcW w:w="4876" w:type="dxa"/>
            <w:tcBorders>
              <w:top w:val="nil"/>
              <w:left w:val="nil"/>
              <w:bottom w:val="nil"/>
              <w:right w:val="nil"/>
            </w:tcBorders>
          </w:tcPr>
          <w:p w14:paraId="7E71FAF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5B6ABED" w14:textId="77777777" w:rsidR="008E06B5" w:rsidRPr="0015308D" w:rsidRDefault="008E06B5" w:rsidP="00907396">
            <w:pPr>
              <w:pStyle w:val="AmColumnHeading"/>
            </w:pPr>
            <w:r w:rsidRPr="0015308D">
              <w:t>Geänderter Text</w:t>
            </w:r>
          </w:p>
        </w:tc>
      </w:tr>
      <w:tr w:rsidR="008E06B5" w:rsidRPr="0015308D" w14:paraId="556B4DAE" w14:textId="77777777" w:rsidTr="00907396">
        <w:trPr>
          <w:jc w:val="center"/>
        </w:trPr>
        <w:tc>
          <w:tcPr>
            <w:tcW w:w="4876" w:type="dxa"/>
            <w:tcBorders>
              <w:top w:val="nil"/>
              <w:left w:val="nil"/>
              <w:bottom w:val="nil"/>
              <w:right w:val="nil"/>
            </w:tcBorders>
          </w:tcPr>
          <w:p w14:paraId="0DDBC8A3"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und dem Parlament vorausgehen;</w:t>
            </w:r>
          </w:p>
        </w:tc>
        <w:tc>
          <w:tcPr>
            <w:tcW w:w="4876" w:type="dxa"/>
            <w:tcBorders>
              <w:top w:val="nil"/>
              <w:left w:val="nil"/>
              <w:bottom w:val="nil"/>
              <w:right w:val="nil"/>
            </w:tcBorders>
          </w:tcPr>
          <w:p w14:paraId="43ACC0C0"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und dem</w:t>
            </w:r>
            <w:r w:rsidRPr="0015308D">
              <w:rPr>
                <w:b/>
                <w:i/>
              </w:rPr>
              <w:t xml:space="preserve"> Europäischen</w:t>
            </w:r>
            <w:r w:rsidRPr="0015308D">
              <w:t xml:space="preserve"> Parlament vorausgehen;</w:t>
            </w:r>
          </w:p>
        </w:tc>
      </w:tr>
    </w:tbl>
    <w:p w14:paraId="108FF470"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DA1398F" w14:textId="77777777" w:rsidR="008E06B5" w:rsidRPr="001A1FA7" w:rsidRDefault="008E06B5" w:rsidP="008E06B5">
      <w:pPr>
        <w:rPr>
          <w:lang w:val="sv-SE"/>
        </w:rPr>
      </w:pPr>
      <w:r w:rsidRPr="001A1FA7">
        <w:rPr>
          <w:rStyle w:val="HideTWBExt"/>
          <w:lang w:val="sv-SE"/>
        </w:rPr>
        <w:t>&lt;/Amend&gt;</w:t>
      </w:r>
    </w:p>
    <w:p w14:paraId="2CF81572"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204</w:t>
      </w:r>
      <w:r w:rsidRPr="001A1FA7">
        <w:rPr>
          <w:rStyle w:val="HideTWBExt"/>
          <w:lang w:val="sv-SE"/>
        </w:rPr>
        <w:t>&lt;/NumAm&gt;</w:t>
      </w:r>
    </w:p>
    <w:p w14:paraId="445B914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07E21D7A" w14:textId="77777777" w:rsidR="008E06B5" w:rsidRPr="005335C5" w:rsidRDefault="008E06B5" w:rsidP="008E06B5">
      <w:pPr>
        <w:pStyle w:val="NormalBold"/>
        <w:rPr>
          <w:lang w:val="sv-SE"/>
        </w:rPr>
      </w:pPr>
      <w:r w:rsidRPr="005335C5">
        <w:rPr>
          <w:rStyle w:val="HideTWBExt"/>
          <w:b w:val="0"/>
          <w:lang w:val="sv-SE"/>
        </w:rPr>
        <w:t>&lt;/RepeatBlock-By&gt;</w:t>
      </w:r>
    </w:p>
    <w:p w14:paraId="0891976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46937B5" w14:textId="77777777" w:rsidR="008E06B5" w:rsidRPr="0015308D" w:rsidRDefault="008E06B5" w:rsidP="008E06B5">
      <w:pPr>
        <w:pStyle w:val="NormalBold"/>
      </w:pPr>
      <w:r w:rsidRPr="0015308D">
        <w:rPr>
          <w:rStyle w:val="HideTWBExt"/>
        </w:rPr>
        <w:t>&lt;Article&gt;</w:t>
      </w:r>
      <w:r w:rsidRPr="0015308D">
        <w:t>Ziffer 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6D5E5DE" w14:textId="77777777" w:rsidTr="00907396">
        <w:trPr>
          <w:trHeight w:hRule="exact" w:val="240"/>
          <w:jc w:val="center"/>
        </w:trPr>
        <w:tc>
          <w:tcPr>
            <w:tcW w:w="9752" w:type="dxa"/>
            <w:gridSpan w:val="2"/>
            <w:tcBorders>
              <w:top w:val="nil"/>
              <w:left w:val="nil"/>
              <w:bottom w:val="nil"/>
              <w:right w:val="nil"/>
            </w:tcBorders>
          </w:tcPr>
          <w:p w14:paraId="638B01EE" w14:textId="77777777" w:rsidR="008E06B5" w:rsidRPr="0015308D" w:rsidRDefault="008E06B5" w:rsidP="00907396"/>
        </w:tc>
      </w:tr>
      <w:tr w:rsidR="008E06B5" w:rsidRPr="0015308D" w14:paraId="0804E67A" w14:textId="77777777" w:rsidTr="00907396">
        <w:trPr>
          <w:trHeight w:val="240"/>
          <w:jc w:val="center"/>
        </w:trPr>
        <w:tc>
          <w:tcPr>
            <w:tcW w:w="4876" w:type="dxa"/>
            <w:tcBorders>
              <w:top w:val="nil"/>
              <w:left w:val="nil"/>
              <w:bottom w:val="nil"/>
              <w:right w:val="nil"/>
            </w:tcBorders>
          </w:tcPr>
          <w:p w14:paraId="36E070C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B5286A9" w14:textId="77777777" w:rsidR="008E06B5" w:rsidRPr="0015308D" w:rsidRDefault="008E06B5" w:rsidP="00907396">
            <w:pPr>
              <w:pStyle w:val="AmColumnHeading"/>
            </w:pPr>
            <w:r w:rsidRPr="0015308D">
              <w:t>Geänderter Text</w:t>
            </w:r>
          </w:p>
        </w:tc>
      </w:tr>
      <w:tr w:rsidR="008E06B5" w:rsidRPr="0015308D" w14:paraId="3AB76230" w14:textId="77777777" w:rsidTr="00907396">
        <w:trPr>
          <w:jc w:val="center"/>
        </w:trPr>
        <w:tc>
          <w:tcPr>
            <w:tcW w:w="4876" w:type="dxa"/>
            <w:tcBorders>
              <w:top w:val="nil"/>
              <w:left w:val="nil"/>
              <w:bottom w:val="nil"/>
              <w:right w:val="nil"/>
            </w:tcBorders>
          </w:tcPr>
          <w:p w14:paraId="3F0A8B12"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und dem Parlament vorausgehen;</w:t>
            </w:r>
          </w:p>
        </w:tc>
        <w:tc>
          <w:tcPr>
            <w:tcW w:w="4876" w:type="dxa"/>
            <w:tcBorders>
              <w:top w:val="nil"/>
              <w:left w:val="nil"/>
              <w:bottom w:val="nil"/>
              <w:right w:val="nil"/>
            </w:tcBorders>
          </w:tcPr>
          <w:p w14:paraId="12860696" w14:textId="77777777" w:rsidR="008E06B5" w:rsidRPr="0015308D" w:rsidRDefault="008E06B5" w:rsidP="00907396">
            <w:pPr>
              <w:pStyle w:val="Normal6a"/>
            </w:pPr>
            <w:r w:rsidRPr="0015308D">
              <w:t>9.</w:t>
            </w:r>
            <w:r w:rsidRPr="0015308D">
              <w:tab/>
              <w:t>fordert die Kommission auf, dafür zu sorgen, dass künftigen Aktualisierungen des Aktionsplans strukturierte Dialoge mit den Partnerländern und dem</w:t>
            </w:r>
            <w:r w:rsidRPr="0015308D">
              <w:rPr>
                <w:b/>
                <w:i/>
              </w:rPr>
              <w:t xml:space="preserve"> Europäischen</w:t>
            </w:r>
            <w:r w:rsidRPr="0015308D">
              <w:t xml:space="preserve"> Parlament</w:t>
            </w:r>
            <w:r w:rsidRPr="0015308D">
              <w:rPr>
                <w:b/>
                <w:i/>
              </w:rPr>
              <w:t xml:space="preserve"> sowie seinen jeweiligen Gremien</w:t>
            </w:r>
            <w:r w:rsidRPr="0015308D">
              <w:t xml:space="preserve"> vorausgehen;</w:t>
            </w:r>
          </w:p>
        </w:tc>
      </w:tr>
    </w:tbl>
    <w:p w14:paraId="283EA009"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58E2F86" w14:textId="77777777" w:rsidR="008E06B5" w:rsidRPr="0015308D" w:rsidRDefault="008E06B5" w:rsidP="008E06B5">
      <w:r w:rsidRPr="0015308D">
        <w:rPr>
          <w:rStyle w:val="HideTWBExt"/>
        </w:rPr>
        <w:t>&lt;/Amend&gt;</w:t>
      </w:r>
    </w:p>
    <w:p w14:paraId="6CC01DF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205</w:t>
      </w:r>
      <w:r w:rsidRPr="0015308D">
        <w:rPr>
          <w:rStyle w:val="HideTWBExt"/>
        </w:rPr>
        <w:t>&lt;/NumAm&gt;</w:t>
      </w:r>
    </w:p>
    <w:p w14:paraId="2149B059"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22FEFB4F" w14:textId="77777777" w:rsidR="008E06B5" w:rsidRPr="0015308D" w:rsidRDefault="008E06B5" w:rsidP="008E06B5">
      <w:pPr>
        <w:pStyle w:val="NormalBold"/>
      </w:pPr>
      <w:r w:rsidRPr="0015308D">
        <w:rPr>
          <w:rStyle w:val="HideTWBExt"/>
          <w:b w:val="0"/>
        </w:rPr>
        <w:t>&lt;/RepeatBlock-By&gt;</w:t>
      </w:r>
    </w:p>
    <w:p w14:paraId="2AFBC94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865C938" w14:textId="77777777" w:rsidR="008E06B5" w:rsidRPr="0015308D" w:rsidRDefault="008E06B5" w:rsidP="008E06B5">
      <w:pPr>
        <w:pStyle w:val="NormalBold"/>
      </w:pPr>
      <w:r w:rsidRPr="0015308D">
        <w:rPr>
          <w:rStyle w:val="HideTWBExt"/>
        </w:rPr>
        <w:t>&lt;Article&gt;</w:t>
      </w:r>
      <w:r w:rsidRPr="0015308D">
        <w:t>Ziffer 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6F15D13" w14:textId="77777777" w:rsidTr="00907396">
        <w:trPr>
          <w:trHeight w:hRule="exact" w:val="240"/>
          <w:jc w:val="center"/>
        </w:trPr>
        <w:tc>
          <w:tcPr>
            <w:tcW w:w="9752" w:type="dxa"/>
            <w:gridSpan w:val="2"/>
            <w:tcBorders>
              <w:top w:val="nil"/>
              <w:left w:val="nil"/>
              <w:bottom w:val="nil"/>
              <w:right w:val="nil"/>
            </w:tcBorders>
          </w:tcPr>
          <w:p w14:paraId="13E518B4" w14:textId="77777777" w:rsidR="008E06B5" w:rsidRPr="0015308D" w:rsidRDefault="008E06B5" w:rsidP="00907396"/>
        </w:tc>
      </w:tr>
      <w:tr w:rsidR="008E06B5" w:rsidRPr="0015308D" w14:paraId="53AB0ED9" w14:textId="77777777" w:rsidTr="00907396">
        <w:trPr>
          <w:trHeight w:val="240"/>
          <w:jc w:val="center"/>
        </w:trPr>
        <w:tc>
          <w:tcPr>
            <w:tcW w:w="4876" w:type="dxa"/>
            <w:tcBorders>
              <w:top w:val="nil"/>
              <w:left w:val="nil"/>
              <w:bottom w:val="nil"/>
              <w:right w:val="nil"/>
            </w:tcBorders>
          </w:tcPr>
          <w:p w14:paraId="048C77C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BDBA08D" w14:textId="77777777" w:rsidR="008E06B5" w:rsidRPr="0015308D" w:rsidRDefault="008E06B5" w:rsidP="00907396">
            <w:pPr>
              <w:pStyle w:val="AmColumnHeading"/>
            </w:pPr>
            <w:r w:rsidRPr="0015308D">
              <w:t>Geänderter Text</w:t>
            </w:r>
          </w:p>
        </w:tc>
      </w:tr>
      <w:tr w:rsidR="008E06B5" w:rsidRPr="0015308D" w14:paraId="1A4231DD" w14:textId="77777777" w:rsidTr="00907396">
        <w:trPr>
          <w:jc w:val="center"/>
        </w:trPr>
        <w:tc>
          <w:tcPr>
            <w:tcW w:w="4876" w:type="dxa"/>
            <w:tcBorders>
              <w:top w:val="nil"/>
              <w:left w:val="nil"/>
              <w:bottom w:val="nil"/>
              <w:right w:val="nil"/>
            </w:tcBorders>
          </w:tcPr>
          <w:p w14:paraId="64657B90" w14:textId="77777777" w:rsidR="008E06B5" w:rsidRPr="0015308D" w:rsidRDefault="008E06B5" w:rsidP="00907396">
            <w:pPr>
              <w:pStyle w:val="Normal6a"/>
            </w:pPr>
          </w:p>
        </w:tc>
        <w:tc>
          <w:tcPr>
            <w:tcW w:w="4876" w:type="dxa"/>
            <w:tcBorders>
              <w:top w:val="nil"/>
              <w:left w:val="nil"/>
              <w:bottom w:val="nil"/>
              <w:right w:val="nil"/>
            </w:tcBorders>
          </w:tcPr>
          <w:p w14:paraId="24423043" w14:textId="77777777" w:rsidR="008E06B5" w:rsidRPr="0015308D" w:rsidRDefault="008E06B5" w:rsidP="00907396">
            <w:pPr>
              <w:pStyle w:val="Normal6a"/>
            </w:pPr>
            <w:r w:rsidRPr="0015308D">
              <w:rPr>
                <w:b/>
                <w:i/>
              </w:rPr>
              <w:t>9a.</w:t>
            </w:r>
            <w:r w:rsidRPr="0015308D">
              <w:tab/>
            </w:r>
            <w:r w:rsidRPr="0015308D">
              <w:rPr>
                <w:b/>
                <w:i/>
              </w:rPr>
              <w:t>fordert die Kommission auf, Anreize zu schaffen, um die Zusammenarbeit, die Demokratie und die Einhaltung der von der Union vertretenen Grundsätze und Werte zu fördern und gleichzeitig Länder zu isolieren, die das Völkerrecht sowie die territoriale Unversehrtheit und Souveränität der Mitgliedstaaten nicht achten und in der Region zu Instabilität und Störungen beitragen;</w:t>
            </w:r>
          </w:p>
        </w:tc>
      </w:tr>
    </w:tbl>
    <w:p w14:paraId="787FB59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6672911" w14:textId="77777777" w:rsidR="008E06B5" w:rsidRPr="0015308D" w:rsidRDefault="008E06B5" w:rsidP="008E06B5">
      <w:r w:rsidRPr="0015308D">
        <w:rPr>
          <w:rStyle w:val="HideTWBExt"/>
        </w:rPr>
        <w:t>&lt;/Amend&gt;</w:t>
      </w:r>
    </w:p>
    <w:p w14:paraId="0650423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206</w:t>
      </w:r>
      <w:r w:rsidRPr="0015308D">
        <w:rPr>
          <w:rStyle w:val="HideTWBExt"/>
        </w:rPr>
        <w:t>&lt;/NumAm&gt;</w:t>
      </w:r>
    </w:p>
    <w:p w14:paraId="50099E02"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1BFFA4FF" w14:textId="77777777" w:rsidR="008E06B5" w:rsidRPr="0015308D" w:rsidRDefault="008E06B5" w:rsidP="008E06B5">
      <w:pPr>
        <w:pStyle w:val="NormalBold"/>
      </w:pPr>
      <w:r w:rsidRPr="0015308D">
        <w:rPr>
          <w:rStyle w:val="HideTWBExt"/>
          <w:b w:val="0"/>
        </w:rPr>
        <w:t>&lt;/RepeatBlock-By&gt;</w:t>
      </w:r>
    </w:p>
    <w:p w14:paraId="39697E3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F1AD014" w14:textId="77777777" w:rsidR="008E06B5" w:rsidRPr="0015308D" w:rsidRDefault="008E06B5" w:rsidP="008E06B5">
      <w:pPr>
        <w:pStyle w:val="NormalBold"/>
      </w:pPr>
      <w:r w:rsidRPr="0015308D">
        <w:rPr>
          <w:rStyle w:val="HideTWBExt"/>
        </w:rPr>
        <w:t>&lt;Article&gt;</w:t>
      </w:r>
      <w:r w:rsidRPr="0015308D">
        <w:t>Ziffer 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0F6AA5F" w14:textId="77777777" w:rsidTr="00907396">
        <w:trPr>
          <w:trHeight w:hRule="exact" w:val="240"/>
          <w:jc w:val="center"/>
        </w:trPr>
        <w:tc>
          <w:tcPr>
            <w:tcW w:w="9752" w:type="dxa"/>
            <w:gridSpan w:val="2"/>
            <w:tcBorders>
              <w:top w:val="nil"/>
              <w:left w:val="nil"/>
              <w:bottom w:val="nil"/>
              <w:right w:val="nil"/>
            </w:tcBorders>
          </w:tcPr>
          <w:p w14:paraId="62AD6488" w14:textId="77777777" w:rsidR="008E06B5" w:rsidRPr="0015308D" w:rsidRDefault="008E06B5" w:rsidP="00907396"/>
        </w:tc>
      </w:tr>
      <w:tr w:rsidR="008E06B5" w:rsidRPr="0015308D" w14:paraId="19BDA93D" w14:textId="77777777" w:rsidTr="00907396">
        <w:trPr>
          <w:trHeight w:val="240"/>
          <w:jc w:val="center"/>
        </w:trPr>
        <w:tc>
          <w:tcPr>
            <w:tcW w:w="4876" w:type="dxa"/>
            <w:tcBorders>
              <w:top w:val="nil"/>
              <w:left w:val="nil"/>
              <w:bottom w:val="nil"/>
              <w:right w:val="nil"/>
            </w:tcBorders>
          </w:tcPr>
          <w:p w14:paraId="01F2C6B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9BF44C2" w14:textId="77777777" w:rsidR="008E06B5" w:rsidRPr="0015308D" w:rsidRDefault="008E06B5" w:rsidP="00907396">
            <w:pPr>
              <w:pStyle w:val="AmColumnHeading"/>
            </w:pPr>
            <w:r w:rsidRPr="0015308D">
              <w:t>Geänderter Text</w:t>
            </w:r>
          </w:p>
        </w:tc>
      </w:tr>
      <w:tr w:rsidR="008E06B5" w:rsidRPr="0015308D" w14:paraId="31CDE9BF" w14:textId="77777777" w:rsidTr="00907396">
        <w:trPr>
          <w:jc w:val="center"/>
        </w:trPr>
        <w:tc>
          <w:tcPr>
            <w:tcW w:w="4876" w:type="dxa"/>
            <w:tcBorders>
              <w:top w:val="nil"/>
              <w:left w:val="nil"/>
              <w:bottom w:val="nil"/>
              <w:right w:val="nil"/>
            </w:tcBorders>
          </w:tcPr>
          <w:p w14:paraId="1C123CB7" w14:textId="77777777" w:rsidR="008E06B5" w:rsidRPr="0015308D" w:rsidRDefault="008E06B5" w:rsidP="00907396">
            <w:pPr>
              <w:pStyle w:val="Normal6a"/>
            </w:pPr>
          </w:p>
        </w:tc>
        <w:tc>
          <w:tcPr>
            <w:tcW w:w="4876" w:type="dxa"/>
            <w:tcBorders>
              <w:top w:val="nil"/>
              <w:left w:val="nil"/>
              <w:bottom w:val="nil"/>
              <w:right w:val="nil"/>
            </w:tcBorders>
          </w:tcPr>
          <w:p w14:paraId="02AFEAC3" w14:textId="77777777" w:rsidR="008E06B5" w:rsidRPr="0015308D" w:rsidRDefault="008E06B5" w:rsidP="00907396">
            <w:pPr>
              <w:pStyle w:val="Normal6a"/>
            </w:pPr>
            <w:r w:rsidRPr="0015308D">
              <w:rPr>
                <w:b/>
                <w:i/>
              </w:rPr>
              <w:t>9a.</w:t>
            </w:r>
            <w:r w:rsidRPr="0015308D">
              <w:tab/>
            </w:r>
            <w:r w:rsidRPr="0015308D">
              <w:rPr>
                <w:b/>
                <w:i/>
              </w:rPr>
              <w:t>unterstützt die Einführung von Finanz- und Garantieinstrumenten zur Erschließung von Kapital für klimaintelligente und inklusive Projekte in unterfinanzierten Bereichen wie der Anpassung an den Klimawandel, der Bildungstechnologie und der ländlichen Entwicklung, um das Risiko für Investoren zu verringern und öffentlich-private Partnerschaften zu fördern;</w:t>
            </w:r>
          </w:p>
        </w:tc>
      </w:tr>
    </w:tbl>
    <w:p w14:paraId="438D12FD"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61E5326" w14:textId="77777777" w:rsidR="008E06B5" w:rsidRPr="005335C5" w:rsidRDefault="008E06B5" w:rsidP="008E06B5">
      <w:pPr>
        <w:rPr>
          <w:lang w:val="sv-SE"/>
        </w:rPr>
      </w:pPr>
      <w:r w:rsidRPr="005335C5">
        <w:rPr>
          <w:rStyle w:val="HideTWBExt"/>
          <w:lang w:val="sv-SE"/>
        </w:rPr>
        <w:t>&lt;/Amend&gt;</w:t>
      </w:r>
    </w:p>
    <w:p w14:paraId="0D9D3323"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207</w:t>
      </w:r>
      <w:r w:rsidRPr="005335C5">
        <w:rPr>
          <w:rStyle w:val="HideTWBExt"/>
          <w:lang w:val="sv-SE"/>
        </w:rPr>
        <w:t>&lt;/NumAm&gt;</w:t>
      </w:r>
    </w:p>
    <w:p w14:paraId="62BF7DC2"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67487695" w14:textId="77777777" w:rsidR="008E06B5" w:rsidRPr="005335C5" w:rsidRDefault="008E06B5" w:rsidP="008E06B5">
      <w:pPr>
        <w:pStyle w:val="NormalBold"/>
        <w:rPr>
          <w:lang w:val="sv-SE"/>
        </w:rPr>
      </w:pPr>
      <w:r w:rsidRPr="005335C5">
        <w:rPr>
          <w:rStyle w:val="HideTWBExt"/>
          <w:b w:val="0"/>
          <w:lang w:val="sv-SE"/>
        </w:rPr>
        <w:t>&lt;/RepeatBlock-By&gt;</w:t>
      </w:r>
    </w:p>
    <w:p w14:paraId="61FA1CA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32AFDED" w14:textId="77777777" w:rsidR="008E06B5" w:rsidRPr="0015308D" w:rsidRDefault="008E06B5" w:rsidP="008E06B5">
      <w:pPr>
        <w:pStyle w:val="NormalBold"/>
      </w:pPr>
      <w:r w:rsidRPr="0015308D">
        <w:rPr>
          <w:rStyle w:val="HideTWBExt"/>
        </w:rPr>
        <w:t>&lt;Article&gt;</w:t>
      </w:r>
      <w:r w:rsidRPr="0015308D">
        <w:t>Ziffer 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4B14A8" w14:textId="77777777" w:rsidTr="00907396">
        <w:trPr>
          <w:trHeight w:hRule="exact" w:val="240"/>
          <w:jc w:val="center"/>
        </w:trPr>
        <w:tc>
          <w:tcPr>
            <w:tcW w:w="9752" w:type="dxa"/>
            <w:gridSpan w:val="2"/>
            <w:tcBorders>
              <w:top w:val="nil"/>
              <w:left w:val="nil"/>
              <w:bottom w:val="nil"/>
              <w:right w:val="nil"/>
            </w:tcBorders>
          </w:tcPr>
          <w:p w14:paraId="335C4836" w14:textId="77777777" w:rsidR="008E06B5" w:rsidRPr="0015308D" w:rsidRDefault="008E06B5" w:rsidP="00907396"/>
        </w:tc>
      </w:tr>
      <w:tr w:rsidR="008E06B5" w:rsidRPr="0015308D" w14:paraId="75E8D5A6" w14:textId="77777777" w:rsidTr="00907396">
        <w:trPr>
          <w:trHeight w:val="240"/>
          <w:jc w:val="center"/>
        </w:trPr>
        <w:tc>
          <w:tcPr>
            <w:tcW w:w="4876" w:type="dxa"/>
            <w:tcBorders>
              <w:top w:val="nil"/>
              <w:left w:val="nil"/>
              <w:bottom w:val="nil"/>
              <w:right w:val="nil"/>
            </w:tcBorders>
          </w:tcPr>
          <w:p w14:paraId="3964777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E4771E2" w14:textId="77777777" w:rsidR="008E06B5" w:rsidRPr="0015308D" w:rsidRDefault="008E06B5" w:rsidP="00907396">
            <w:pPr>
              <w:pStyle w:val="AmColumnHeading"/>
            </w:pPr>
            <w:r w:rsidRPr="0015308D">
              <w:t>Geänderter Text</w:t>
            </w:r>
          </w:p>
        </w:tc>
      </w:tr>
      <w:tr w:rsidR="008E06B5" w:rsidRPr="0015308D" w14:paraId="7BB51965" w14:textId="77777777" w:rsidTr="00907396">
        <w:trPr>
          <w:jc w:val="center"/>
        </w:trPr>
        <w:tc>
          <w:tcPr>
            <w:tcW w:w="4876" w:type="dxa"/>
            <w:tcBorders>
              <w:top w:val="nil"/>
              <w:left w:val="nil"/>
              <w:bottom w:val="nil"/>
              <w:right w:val="nil"/>
            </w:tcBorders>
          </w:tcPr>
          <w:p w14:paraId="00592663" w14:textId="77777777" w:rsidR="008E06B5" w:rsidRPr="0015308D" w:rsidRDefault="008E06B5" w:rsidP="00907396">
            <w:pPr>
              <w:pStyle w:val="Normal6a"/>
            </w:pPr>
          </w:p>
        </w:tc>
        <w:tc>
          <w:tcPr>
            <w:tcW w:w="4876" w:type="dxa"/>
            <w:tcBorders>
              <w:top w:val="nil"/>
              <w:left w:val="nil"/>
              <w:bottom w:val="nil"/>
              <w:right w:val="nil"/>
            </w:tcBorders>
          </w:tcPr>
          <w:p w14:paraId="772258C9" w14:textId="77777777" w:rsidR="008E06B5" w:rsidRPr="0015308D" w:rsidRDefault="008E06B5" w:rsidP="00907396">
            <w:pPr>
              <w:pStyle w:val="Normal6a"/>
            </w:pPr>
            <w:r w:rsidRPr="0015308D">
              <w:rPr>
                <w:b/>
                <w:i/>
              </w:rPr>
              <w:t>9a.</w:t>
            </w:r>
            <w:r w:rsidRPr="0015308D">
              <w:tab/>
            </w:r>
            <w:r w:rsidRPr="0015308D">
              <w:rPr>
                <w:b/>
                <w:i/>
              </w:rPr>
              <w:t>fordert, dass die Umsetzung des Pakts in einen breiteren Rahmen institutionalisierter Dialoge und Konsultationen mit Partnern in der gesamten Region eingebettet wird; betont, dass neue strategische Partnerschaftsabkommen für die Umsetzung der Initiativen des Pakts und für die Wahrung der Kerninteressen der EU einen hohen Stellenwert haben;</w:t>
            </w:r>
          </w:p>
        </w:tc>
      </w:tr>
    </w:tbl>
    <w:p w14:paraId="6D9C220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9D1C3B4" w14:textId="77777777" w:rsidR="008E06B5" w:rsidRPr="0015308D" w:rsidRDefault="008E06B5" w:rsidP="008E06B5">
      <w:r w:rsidRPr="0015308D">
        <w:rPr>
          <w:rStyle w:val="HideTWBExt"/>
        </w:rPr>
        <w:t>&lt;/Amend&gt;</w:t>
      </w:r>
    </w:p>
    <w:p w14:paraId="1C79D4D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208</w:t>
      </w:r>
      <w:r w:rsidRPr="0015308D">
        <w:rPr>
          <w:rStyle w:val="HideTWBExt"/>
        </w:rPr>
        <w:t>&lt;/NumAm&gt;</w:t>
      </w:r>
    </w:p>
    <w:p w14:paraId="08E7EE6A"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44B220F7" w14:textId="77777777" w:rsidR="008E06B5" w:rsidRPr="0015308D" w:rsidRDefault="008E06B5" w:rsidP="008E06B5">
      <w:pPr>
        <w:pStyle w:val="NormalBold"/>
      </w:pPr>
      <w:r w:rsidRPr="0015308D">
        <w:rPr>
          <w:rStyle w:val="HideTWBExt"/>
          <w:b w:val="0"/>
        </w:rPr>
        <w:t>&lt;/RepeatBlock-By&gt;</w:t>
      </w:r>
    </w:p>
    <w:p w14:paraId="00A7700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280D31F" w14:textId="77777777" w:rsidR="008E06B5" w:rsidRPr="0015308D" w:rsidRDefault="008E06B5" w:rsidP="008E06B5">
      <w:pPr>
        <w:pStyle w:val="NormalBold"/>
      </w:pPr>
      <w:r w:rsidRPr="0015308D">
        <w:rPr>
          <w:rStyle w:val="HideTWBExt"/>
        </w:rPr>
        <w:t>&lt;Article&gt;</w:t>
      </w:r>
      <w:r w:rsidRPr="0015308D">
        <w:t>Ziffer 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5EE1641" w14:textId="77777777" w:rsidTr="00907396">
        <w:trPr>
          <w:trHeight w:hRule="exact" w:val="240"/>
          <w:jc w:val="center"/>
        </w:trPr>
        <w:tc>
          <w:tcPr>
            <w:tcW w:w="9752" w:type="dxa"/>
            <w:gridSpan w:val="2"/>
            <w:tcBorders>
              <w:top w:val="nil"/>
              <w:left w:val="nil"/>
              <w:bottom w:val="nil"/>
              <w:right w:val="nil"/>
            </w:tcBorders>
          </w:tcPr>
          <w:p w14:paraId="1330104D" w14:textId="77777777" w:rsidR="008E06B5" w:rsidRPr="0015308D" w:rsidRDefault="008E06B5" w:rsidP="00907396"/>
        </w:tc>
      </w:tr>
      <w:tr w:rsidR="008E06B5" w:rsidRPr="0015308D" w14:paraId="1BA3B6BD" w14:textId="77777777" w:rsidTr="00907396">
        <w:trPr>
          <w:trHeight w:val="240"/>
          <w:jc w:val="center"/>
        </w:trPr>
        <w:tc>
          <w:tcPr>
            <w:tcW w:w="4876" w:type="dxa"/>
            <w:tcBorders>
              <w:top w:val="nil"/>
              <w:left w:val="nil"/>
              <w:bottom w:val="nil"/>
              <w:right w:val="nil"/>
            </w:tcBorders>
          </w:tcPr>
          <w:p w14:paraId="09D8874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2C99D48" w14:textId="77777777" w:rsidR="008E06B5" w:rsidRPr="0015308D" w:rsidRDefault="008E06B5" w:rsidP="00907396">
            <w:pPr>
              <w:pStyle w:val="AmColumnHeading"/>
            </w:pPr>
            <w:r w:rsidRPr="0015308D">
              <w:t>Geänderter Text</w:t>
            </w:r>
          </w:p>
        </w:tc>
      </w:tr>
      <w:tr w:rsidR="008E06B5" w:rsidRPr="0015308D" w14:paraId="76748F03" w14:textId="77777777" w:rsidTr="00907396">
        <w:trPr>
          <w:jc w:val="center"/>
        </w:trPr>
        <w:tc>
          <w:tcPr>
            <w:tcW w:w="4876" w:type="dxa"/>
            <w:tcBorders>
              <w:top w:val="nil"/>
              <w:left w:val="nil"/>
              <w:bottom w:val="nil"/>
              <w:right w:val="nil"/>
            </w:tcBorders>
          </w:tcPr>
          <w:p w14:paraId="72A6337E" w14:textId="77777777" w:rsidR="008E06B5" w:rsidRPr="0015308D" w:rsidRDefault="008E06B5" w:rsidP="00907396">
            <w:pPr>
              <w:pStyle w:val="Normal6a"/>
            </w:pPr>
          </w:p>
        </w:tc>
        <w:tc>
          <w:tcPr>
            <w:tcW w:w="4876" w:type="dxa"/>
            <w:tcBorders>
              <w:top w:val="nil"/>
              <w:left w:val="nil"/>
              <w:bottom w:val="nil"/>
              <w:right w:val="nil"/>
            </w:tcBorders>
          </w:tcPr>
          <w:p w14:paraId="6D1269DF" w14:textId="77777777" w:rsidR="008E06B5" w:rsidRPr="0015308D" w:rsidRDefault="008E06B5" w:rsidP="00907396">
            <w:pPr>
              <w:pStyle w:val="Normal6a"/>
            </w:pPr>
            <w:r w:rsidRPr="0015308D">
              <w:rPr>
                <w:b/>
                <w:i/>
              </w:rPr>
              <w:t>9a.</w:t>
            </w:r>
            <w:r w:rsidRPr="0015308D">
              <w:tab/>
            </w:r>
            <w:r w:rsidRPr="0015308D">
              <w:rPr>
                <w:b/>
                <w:i/>
              </w:rPr>
              <w:t>betont, dass bei der Umsetzung des Pakts für den Mittelmeerraum die zahlreichen bereits bestehenden Instrumente, Abkommen und Kooperationsrahmen genutzt werden müssen, insbesondere jene, die im Rahmen der Union für den Mittelmeerraum bestehen;</w:t>
            </w:r>
          </w:p>
        </w:tc>
      </w:tr>
    </w:tbl>
    <w:p w14:paraId="709F61C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2D77A4C1" w14:textId="77777777" w:rsidR="008E06B5" w:rsidRPr="0015308D" w:rsidRDefault="008E06B5" w:rsidP="008E06B5">
      <w:r w:rsidRPr="0015308D">
        <w:rPr>
          <w:rStyle w:val="HideTWBExt"/>
        </w:rPr>
        <w:t>&lt;/Amend&gt;</w:t>
      </w:r>
    </w:p>
    <w:p w14:paraId="07F7A61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209</w:t>
      </w:r>
      <w:r w:rsidRPr="0015308D">
        <w:rPr>
          <w:rStyle w:val="HideTWBExt"/>
        </w:rPr>
        <w:t>&lt;/NumAm&gt;</w:t>
      </w:r>
    </w:p>
    <w:p w14:paraId="42ABF36F" w14:textId="77777777" w:rsidR="008E06B5" w:rsidRPr="005335C5" w:rsidRDefault="008E06B5" w:rsidP="008E06B5">
      <w:pPr>
        <w:pStyle w:val="NormalBold"/>
        <w:rPr>
          <w:lang w:val="it-IT"/>
        </w:rPr>
      </w:pPr>
      <w:r w:rsidRPr="005335C5">
        <w:rPr>
          <w:rStyle w:val="HideTWBExt"/>
          <w:b w:val="0"/>
          <w:lang w:val="it-IT"/>
        </w:rPr>
        <w:lastRenderedPageBreak/>
        <w:t>&lt;RepeatBlock-By&gt;&lt;Members&gt;</w:t>
      </w:r>
      <w:r w:rsidRPr="005335C5">
        <w:rPr>
          <w:lang w:val="it-IT"/>
        </w:rPr>
        <w:t>Silvia Sardone, Susanna Ceccardi, Hermann Tertsch</w:t>
      </w:r>
      <w:r w:rsidRPr="005335C5">
        <w:rPr>
          <w:rStyle w:val="HideTWBExt"/>
          <w:b w:val="0"/>
          <w:lang w:val="it-IT"/>
        </w:rPr>
        <w:t>&lt;/Members&gt;</w:t>
      </w:r>
    </w:p>
    <w:p w14:paraId="59A6C7CF" w14:textId="77777777" w:rsidR="008E06B5" w:rsidRPr="005335C5" w:rsidRDefault="008E06B5" w:rsidP="008E06B5">
      <w:pPr>
        <w:pStyle w:val="NormalBold"/>
        <w:rPr>
          <w:lang w:val="it-IT"/>
        </w:rPr>
      </w:pPr>
      <w:r w:rsidRPr="005335C5">
        <w:rPr>
          <w:rStyle w:val="HideTWBExt"/>
          <w:b w:val="0"/>
          <w:lang w:val="it-IT"/>
        </w:rPr>
        <w:t>&lt;/RepeatBlock-By&gt;</w:t>
      </w:r>
    </w:p>
    <w:p w14:paraId="6E4C2BE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B3D7011" w14:textId="77777777" w:rsidR="008E06B5" w:rsidRPr="0015308D" w:rsidRDefault="008E06B5" w:rsidP="008E06B5">
      <w:pPr>
        <w:pStyle w:val="NormalBold"/>
      </w:pPr>
      <w:r w:rsidRPr="0015308D">
        <w:rPr>
          <w:rStyle w:val="HideTWBExt"/>
        </w:rPr>
        <w:t>&lt;Article&gt;</w:t>
      </w:r>
      <w:r w:rsidRPr="0015308D">
        <w:t>Ziffer 10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F3692CF" w14:textId="77777777" w:rsidTr="00907396">
        <w:trPr>
          <w:trHeight w:hRule="exact" w:val="240"/>
          <w:jc w:val="center"/>
        </w:trPr>
        <w:tc>
          <w:tcPr>
            <w:tcW w:w="9752" w:type="dxa"/>
            <w:gridSpan w:val="2"/>
            <w:tcBorders>
              <w:top w:val="nil"/>
              <w:left w:val="nil"/>
              <w:bottom w:val="nil"/>
              <w:right w:val="nil"/>
            </w:tcBorders>
          </w:tcPr>
          <w:p w14:paraId="7F014810" w14:textId="77777777" w:rsidR="008E06B5" w:rsidRPr="0015308D" w:rsidRDefault="008E06B5" w:rsidP="00907396"/>
        </w:tc>
      </w:tr>
      <w:tr w:rsidR="008E06B5" w:rsidRPr="0015308D" w14:paraId="1FDA786B" w14:textId="77777777" w:rsidTr="00907396">
        <w:trPr>
          <w:trHeight w:val="240"/>
          <w:jc w:val="center"/>
        </w:trPr>
        <w:tc>
          <w:tcPr>
            <w:tcW w:w="4876" w:type="dxa"/>
            <w:tcBorders>
              <w:top w:val="nil"/>
              <w:left w:val="nil"/>
              <w:bottom w:val="nil"/>
              <w:right w:val="nil"/>
            </w:tcBorders>
          </w:tcPr>
          <w:p w14:paraId="1BAAF8E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91C5AF7" w14:textId="77777777" w:rsidR="008E06B5" w:rsidRPr="0015308D" w:rsidRDefault="008E06B5" w:rsidP="00907396">
            <w:pPr>
              <w:pStyle w:val="AmColumnHeading"/>
            </w:pPr>
            <w:r w:rsidRPr="0015308D">
              <w:t>Geänderter Text</w:t>
            </w:r>
          </w:p>
        </w:tc>
      </w:tr>
      <w:tr w:rsidR="008E06B5" w:rsidRPr="0015308D" w14:paraId="67D54ACB" w14:textId="77777777" w:rsidTr="00907396">
        <w:trPr>
          <w:jc w:val="center"/>
        </w:trPr>
        <w:tc>
          <w:tcPr>
            <w:tcW w:w="4876" w:type="dxa"/>
            <w:tcBorders>
              <w:top w:val="nil"/>
              <w:left w:val="nil"/>
              <w:bottom w:val="nil"/>
              <w:right w:val="nil"/>
            </w:tcBorders>
          </w:tcPr>
          <w:p w14:paraId="1B4A6DAD" w14:textId="77777777" w:rsidR="008E06B5" w:rsidRPr="0015308D" w:rsidRDefault="008E06B5" w:rsidP="00907396">
            <w:pPr>
              <w:pStyle w:val="Normal6a"/>
            </w:pPr>
            <w:r w:rsidRPr="0015308D">
              <w:t>10.</w:t>
            </w:r>
            <w:r w:rsidRPr="0015308D">
              <w:tab/>
              <w:t>beharrt darauf, dass der Parlamentarischen Versammlung der Union für den Mittelmeerraum (PV-UfM) eine substanzielle und verstärkte Rolle bei der Überwachung der Umsetzung des Pakts eingeräumt wird;</w:t>
            </w:r>
          </w:p>
        </w:tc>
        <w:tc>
          <w:tcPr>
            <w:tcW w:w="4876" w:type="dxa"/>
            <w:tcBorders>
              <w:top w:val="nil"/>
              <w:left w:val="nil"/>
              <w:bottom w:val="nil"/>
              <w:right w:val="nil"/>
            </w:tcBorders>
          </w:tcPr>
          <w:p w14:paraId="115E404B" w14:textId="77777777" w:rsidR="008E06B5" w:rsidRPr="0015308D" w:rsidRDefault="008E06B5" w:rsidP="00907396">
            <w:pPr>
              <w:pStyle w:val="Normal6a"/>
            </w:pPr>
            <w:r w:rsidRPr="0015308D">
              <w:t>10.</w:t>
            </w:r>
            <w:r w:rsidRPr="0015308D">
              <w:tab/>
              <w:t>beharrt darauf, dass der Parlamentarischen Versammlung der Union für den Mittelmeerraum (PV-UfM)</w:t>
            </w:r>
            <w:r w:rsidRPr="0015308D">
              <w:rPr>
                <w:b/>
                <w:i/>
              </w:rPr>
              <w:t> – bestehend aus den parlamentarischen Delegationen der 27 Mitgliedstaaten der Europäischen Union (Belgien, Bulgarien, Dänemark, Deutschland, Estland, Finnland, Frankreich, Griechenland, Irland, Italien, Kroatien, Lettland, Litauen, Luxemburg, Malta, Niederlande, Österreich, Polen, Portugal, Rumänien, Schweden, Slowakei, Slowenien, Spanien, Tschechien, Ungarn und Zypern), von vier europäischen Küstenstaaten (Albanien, Bosnien und Herzegowina, Fürstentum Monaco und Montenegro), des Europäischen Parlaments sowie von elf Mittelmeer-Partnerländern (Algerien, Ägypten, Israel, Jordanien, Libanon, Marokko, Mauretanien, Palästina, Syrien, Tunesien und Türkei) –</w:t>
            </w:r>
            <w:r w:rsidRPr="0015308D">
              <w:t xml:space="preserve"> eine substanzielle und verstärkte Rolle bei der Überwachung der Umsetzung des Pakts eingeräumt wird;</w:t>
            </w:r>
          </w:p>
        </w:tc>
      </w:tr>
    </w:tbl>
    <w:p w14:paraId="7CA34DD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FEF5515" w14:textId="77777777" w:rsidR="008E06B5" w:rsidRPr="0015308D" w:rsidRDefault="008E06B5" w:rsidP="008E06B5">
      <w:r w:rsidRPr="0015308D">
        <w:rPr>
          <w:rStyle w:val="HideTWBExt"/>
        </w:rPr>
        <w:t>&lt;/Amend&gt;</w:t>
      </w:r>
    </w:p>
    <w:p w14:paraId="13436EC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210</w:t>
      </w:r>
      <w:r w:rsidRPr="0015308D">
        <w:rPr>
          <w:rStyle w:val="HideTWBExt"/>
        </w:rPr>
        <w:t>&lt;/NumAm&gt;</w:t>
      </w:r>
    </w:p>
    <w:p w14:paraId="1CFE1154"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59EB841A" w14:textId="77777777" w:rsidR="008E06B5" w:rsidRPr="0015308D" w:rsidRDefault="008E06B5" w:rsidP="008E06B5">
      <w:pPr>
        <w:pStyle w:val="NormalBold"/>
      </w:pPr>
      <w:r w:rsidRPr="0015308D">
        <w:rPr>
          <w:rStyle w:val="HideTWBExt"/>
          <w:b w:val="0"/>
        </w:rPr>
        <w:t>&lt;/RepeatBlock-By&gt;</w:t>
      </w:r>
    </w:p>
    <w:p w14:paraId="3B37C95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632E32B" w14:textId="77777777" w:rsidR="008E06B5" w:rsidRPr="0015308D" w:rsidRDefault="008E06B5" w:rsidP="008E06B5">
      <w:pPr>
        <w:pStyle w:val="NormalBold"/>
      </w:pPr>
      <w:r w:rsidRPr="0015308D">
        <w:rPr>
          <w:rStyle w:val="HideTWBExt"/>
        </w:rPr>
        <w:t>&lt;Article&gt;</w:t>
      </w:r>
      <w:r w:rsidRPr="0015308D">
        <w:t>Ziffer 10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D23DFA3" w14:textId="77777777" w:rsidTr="00907396">
        <w:trPr>
          <w:trHeight w:hRule="exact" w:val="240"/>
          <w:jc w:val="center"/>
        </w:trPr>
        <w:tc>
          <w:tcPr>
            <w:tcW w:w="9752" w:type="dxa"/>
            <w:gridSpan w:val="2"/>
            <w:tcBorders>
              <w:top w:val="nil"/>
              <w:left w:val="nil"/>
              <w:bottom w:val="nil"/>
              <w:right w:val="nil"/>
            </w:tcBorders>
          </w:tcPr>
          <w:p w14:paraId="4941D20C" w14:textId="77777777" w:rsidR="008E06B5" w:rsidRPr="0015308D" w:rsidRDefault="008E06B5" w:rsidP="00907396"/>
        </w:tc>
      </w:tr>
      <w:tr w:rsidR="008E06B5" w:rsidRPr="0015308D" w14:paraId="60B367A7" w14:textId="77777777" w:rsidTr="00907396">
        <w:trPr>
          <w:trHeight w:val="240"/>
          <w:jc w:val="center"/>
        </w:trPr>
        <w:tc>
          <w:tcPr>
            <w:tcW w:w="4876" w:type="dxa"/>
            <w:tcBorders>
              <w:top w:val="nil"/>
              <w:left w:val="nil"/>
              <w:bottom w:val="nil"/>
              <w:right w:val="nil"/>
            </w:tcBorders>
          </w:tcPr>
          <w:p w14:paraId="644762C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1A56228" w14:textId="77777777" w:rsidR="008E06B5" w:rsidRPr="0015308D" w:rsidRDefault="008E06B5" w:rsidP="00907396">
            <w:pPr>
              <w:pStyle w:val="AmColumnHeading"/>
            </w:pPr>
            <w:r w:rsidRPr="0015308D">
              <w:t>Geänderter Text</w:t>
            </w:r>
          </w:p>
        </w:tc>
      </w:tr>
      <w:tr w:rsidR="008E06B5" w:rsidRPr="0015308D" w14:paraId="4BB4E276" w14:textId="77777777" w:rsidTr="00907396">
        <w:trPr>
          <w:jc w:val="center"/>
        </w:trPr>
        <w:tc>
          <w:tcPr>
            <w:tcW w:w="4876" w:type="dxa"/>
            <w:tcBorders>
              <w:top w:val="nil"/>
              <w:left w:val="nil"/>
              <w:bottom w:val="nil"/>
              <w:right w:val="nil"/>
            </w:tcBorders>
          </w:tcPr>
          <w:p w14:paraId="5D9C6AAD" w14:textId="77777777" w:rsidR="008E06B5" w:rsidRPr="0015308D" w:rsidRDefault="008E06B5" w:rsidP="00907396">
            <w:pPr>
              <w:pStyle w:val="Normal6a"/>
            </w:pPr>
            <w:r w:rsidRPr="0015308D">
              <w:t>10.</w:t>
            </w:r>
            <w:r w:rsidRPr="0015308D">
              <w:tab/>
              <w:t xml:space="preserve">beharrt darauf, dass der Parlamentarischen Versammlung der </w:t>
            </w:r>
            <w:r w:rsidRPr="0015308D">
              <w:lastRenderedPageBreak/>
              <w:t>Union für den Mittelmeerraum (PV-UfM) eine substanzielle und verstärkte Rolle bei der Überwachung der Umsetzung des Pakts eingeräumt wird;</w:t>
            </w:r>
          </w:p>
        </w:tc>
        <w:tc>
          <w:tcPr>
            <w:tcW w:w="4876" w:type="dxa"/>
            <w:tcBorders>
              <w:top w:val="nil"/>
              <w:left w:val="nil"/>
              <w:bottom w:val="nil"/>
              <w:right w:val="nil"/>
            </w:tcBorders>
          </w:tcPr>
          <w:p w14:paraId="54B55619" w14:textId="77777777" w:rsidR="008E06B5" w:rsidRPr="0015308D" w:rsidRDefault="008E06B5" w:rsidP="00907396">
            <w:pPr>
              <w:pStyle w:val="Normal6a"/>
            </w:pPr>
            <w:r w:rsidRPr="0015308D">
              <w:lastRenderedPageBreak/>
              <w:t>10.</w:t>
            </w:r>
            <w:r w:rsidRPr="0015308D">
              <w:tab/>
            </w:r>
            <w:r w:rsidRPr="0015308D">
              <w:rPr>
                <w:b/>
                <w:i/>
              </w:rPr>
              <w:t xml:space="preserve">betont, dass die Union für den Mittelmeerraum (UfM) den am besten </w:t>
            </w:r>
            <w:r w:rsidRPr="0015308D">
              <w:rPr>
                <w:b/>
                <w:i/>
              </w:rPr>
              <w:lastRenderedPageBreak/>
              <w:t>geeigneten institutionellen Rahmen für eine echte Zusammenarbeit zwischen der EU und ihren Partnern im Mittelmeerraum darstellt, sofern sie mit einem gestärkten politischen Mandat, angemessenen und vorhersehbaren Finanzmitteln und einer Governance-Struktur ausgestattet ist, die eine gleichberechtigte und sinnvolle Beteiligung der lokalen Gebietskörperschaften, der Sozialpartner und der Zivilgesellschaft an der Festlegung und Umsetzung gemeinsamer Prioritäten gewährleistet;</w:t>
            </w:r>
            <w:r w:rsidRPr="0015308D">
              <w:t xml:space="preserve"> beharrt darauf, dass der Parlamentarischen Versammlung der Union für den Mittelmeerraum (PV-UfM) eine substanzielle und verstärkte Rolle bei der Überwachung der Umsetzung des Pakts eingeräumt wird;</w:t>
            </w:r>
          </w:p>
        </w:tc>
      </w:tr>
    </w:tbl>
    <w:p w14:paraId="7560997D"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5ED3B56" w14:textId="77777777" w:rsidR="008E06B5" w:rsidRPr="0015308D" w:rsidRDefault="008E06B5" w:rsidP="008E06B5">
      <w:r w:rsidRPr="0015308D">
        <w:rPr>
          <w:rStyle w:val="HideTWBExt"/>
        </w:rPr>
        <w:t>&lt;/Amend&gt;</w:t>
      </w:r>
    </w:p>
    <w:p w14:paraId="7703FF9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211</w:t>
      </w:r>
      <w:r w:rsidRPr="0015308D">
        <w:rPr>
          <w:rStyle w:val="HideTWBExt"/>
        </w:rPr>
        <w:t>&lt;/NumAm&gt;</w:t>
      </w:r>
    </w:p>
    <w:p w14:paraId="6F70C6C6"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54869D6E" w14:textId="77777777" w:rsidR="008E06B5" w:rsidRPr="0015308D" w:rsidRDefault="008E06B5" w:rsidP="008E06B5">
      <w:pPr>
        <w:pStyle w:val="NormalBold"/>
      </w:pPr>
      <w:r w:rsidRPr="0015308D">
        <w:rPr>
          <w:rStyle w:val="HideTWBExt"/>
          <w:b w:val="0"/>
        </w:rPr>
        <w:t>&lt;/RepeatBlock-By&gt;</w:t>
      </w:r>
    </w:p>
    <w:p w14:paraId="4B52566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0C9BEA1" w14:textId="77777777" w:rsidR="008E06B5" w:rsidRPr="0015308D" w:rsidRDefault="008E06B5" w:rsidP="008E06B5">
      <w:pPr>
        <w:pStyle w:val="NormalBold"/>
      </w:pPr>
      <w:r w:rsidRPr="0015308D">
        <w:rPr>
          <w:rStyle w:val="HideTWBExt"/>
        </w:rPr>
        <w:t>&lt;Article&gt;</w:t>
      </w:r>
      <w:r w:rsidRPr="0015308D">
        <w:t>Ziffer 10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6D26E4" w14:textId="77777777" w:rsidTr="00907396">
        <w:trPr>
          <w:trHeight w:hRule="exact" w:val="240"/>
          <w:jc w:val="center"/>
        </w:trPr>
        <w:tc>
          <w:tcPr>
            <w:tcW w:w="9752" w:type="dxa"/>
            <w:gridSpan w:val="2"/>
            <w:tcBorders>
              <w:top w:val="nil"/>
              <w:left w:val="nil"/>
              <w:bottom w:val="nil"/>
              <w:right w:val="nil"/>
            </w:tcBorders>
          </w:tcPr>
          <w:p w14:paraId="46A30114" w14:textId="77777777" w:rsidR="008E06B5" w:rsidRPr="0015308D" w:rsidRDefault="008E06B5" w:rsidP="00907396"/>
        </w:tc>
      </w:tr>
      <w:tr w:rsidR="008E06B5" w:rsidRPr="0015308D" w14:paraId="3754A8D6" w14:textId="77777777" w:rsidTr="00907396">
        <w:trPr>
          <w:trHeight w:val="240"/>
          <w:jc w:val="center"/>
        </w:trPr>
        <w:tc>
          <w:tcPr>
            <w:tcW w:w="4876" w:type="dxa"/>
            <w:tcBorders>
              <w:top w:val="nil"/>
              <w:left w:val="nil"/>
              <w:bottom w:val="nil"/>
              <w:right w:val="nil"/>
            </w:tcBorders>
          </w:tcPr>
          <w:p w14:paraId="5479F5B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5D4FF57" w14:textId="77777777" w:rsidR="008E06B5" w:rsidRPr="0015308D" w:rsidRDefault="008E06B5" w:rsidP="00907396">
            <w:pPr>
              <w:pStyle w:val="AmColumnHeading"/>
            </w:pPr>
            <w:r w:rsidRPr="0015308D">
              <w:t>Geänderter Text</w:t>
            </w:r>
          </w:p>
        </w:tc>
      </w:tr>
      <w:tr w:rsidR="008E06B5" w:rsidRPr="0015308D" w14:paraId="05A6B8E6" w14:textId="77777777" w:rsidTr="00907396">
        <w:trPr>
          <w:jc w:val="center"/>
        </w:trPr>
        <w:tc>
          <w:tcPr>
            <w:tcW w:w="4876" w:type="dxa"/>
            <w:tcBorders>
              <w:top w:val="nil"/>
              <w:left w:val="nil"/>
              <w:bottom w:val="nil"/>
              <w:right w:val="nil"/>
            </w:tcBorders>
          </w:tcPr>
          <w:p w14:paraId="45DDF9BA" w14:textId="77777777" w:rsidR="008E06B5" w:rsidRPr="0015308D" w:rsidRDefault="008E06B5" w:rsidP="00907396">
            <w:pPr>
              <w:pStyle w:val="Normal6a"/>
            </w:pPr>
            <w:r w:rsidRPr="0015308D">
              <w:t>10.</w:t>
            </w:r>
            <w:r w:rsidRPr="0015308D">
              <w:tab/>
              <w:t>beharrt darauf, dass der</w:t>
            </w:r>
            <w:r w:rsidRPr="0015308D">
              <w:rPr>
                <w:b/>
                <w:i/>
              </w:rPr>
              <w:t xml:space="preserve"> Parlamentarischen Versammlung der Union für den Mittelmeerraum (</w:t>
            </w:r>
            <w:r w:rsidRPr="0015308D">
              <w:t>PV-UfM</w:t>
            </w:r>
            <w:r w:rsidRPr="0015308D">
              <w:rPr>
                <w:b/>
                <w:i/>
              </w:rPr>
              <w:t>)</w:t>
            </w:r>
            <w:r w:rsidRPr="0015308D">
              <w:t xml:space="preserve"> eine substanzielle und verstärkte Rolle bei der Überwachung der Umsetzung des Pakts eingeräumt wird;</w:t>
            </w:r>
          </w:p>
        </w:tc>
        <w:tc>
          <w:tcPr>
            <w:tcW w:w="4876" w:type="dxa"/>
            <w:tcBorders>
              <w:top w:val="nil"/>
              <w:left w:val="nil"/>
              <w:bottom w:val="nil"/>
              <w:right w:val="nil"/>
            </w:tcBorders>
          </w:tcPr>
          <w:p w14:paraId="6FC22232" w14:textId="77777777" w:rsidR="008E06B5" w:rsidRPr="0015308D" w:rsidRDefault="008E06B5" w:rsidP="00907396">
            <w:pPr>
              <w:pStyle w:val="Normal6a"/>
            </w:pPr>
            <w:r w:rsidRPr="0015308D">
              <w:t>10.</w:t>
            </w:r>
            <w:r w:rsidRPr="0015308D">
              <w:tab/>
            </w:r>
            <w:r w:rsidRPr="0015308D">
              <w:rPr>
                <w:b/>
                <w:i/>
              </w:rPr>
              <w:t>stellt fest, dass der Parlamentarischen Versammlung der Union für den Mittelmeerraum (PV-UfM) seit 2003 große Bedeutung zukommt;</w:t>
            </w:r>
            <w:r w:rsidRPr="0015308D">
              <w:t xml:space="preserve"> beharrt darauf, dass der PV-UfM eine substanzielle und verstärkte Rolle bei der Überwachung der Umsetzung des Pakts eingeräumt wird;</w:t>
            </w:r>
          </w:p>
        </w:tc>
      </w:tr>
    </w:tbl>
    <w:p w14:paraId="68101636"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4C30FA78" w14:textId="77777777" w:rsidR="008E06B5" w:rsidRPr="005335C5" w:rsidRDefault="008E06B5" w:rsidP="008E06B5">
      <w:pPr>
        <w:rPr>
          <w:lang w:val="it-IT"/>
        </w:rPr>
      </w:pPr>
      <w:r w:rsidRPr="005335C5">
        <w:rPr>
          <w:rStyle w:val="HideTWBExt"/>
          <w:lang w:val="it-IT"/>
        </w:rPr>
        <w:t>&lt;/Amend&gt;</w:t>
      </w:r>
    </w:p>
    <w:p w14:paraId="6B4A5423"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212</w:t>
      </w:r>
      <w:r w:rsidRPr="005335C5">
        <w:rPr>
          <w:rStyle w:val="HideTWBExt"/>
          <w:lang w:val="it-IT"/>
        </w:rPr>
        <w:t>&lt;/NumAm&gt;</w:t>
      </w:r>
    </w:p>
    <w:p w14:paraId="1D8AA2B3" w14:textId="77777777" w:rsidR="008E06B5" w:rsidRPr="005335C5" w:rsidRDefault="008E06B5" w:rsidP="008E06B5">
      <w:pPr>
        <w:pStyle w:val="NormalBold"/>
        <w:rPr>
          <w:lang w:val="it-IT"/>
        </w:rPr>
      </w:pPr>
      <w:r w:rsidRPr="005335C5">
        <w:rPr>
          <w:rStyle w:val="HideTWBExt"/>
          <w:b w:val="0"/>
          <w:lang w:val="it-IT"/>
        </w:rPr>
        <w:lastRenderedPageBreak/>
        <w:t>&lt;RepeatBlock-By&gt;&lt;Members&gt;</w:t>
      </w:r>
      <w:r w:rsidRPr="005335C5">
        <w:rPr>
          <w:lang w:val="it-IT"/>
        </w:rPr>
        <w:t>Alberico Gambino, Ruggero Razza, Carlo Fidanza</w:t>
      </w:r>
      <w:r w:rsidRPr="005335C5">
        <w:rPr>
          <w:rStyle w:val="HideTWBExt"/>
          <w:b w:val="0"/>
          <w:lang w:val="it-IT"/>
        </w:rPr>
        <w:t>&lt;/Members&gt;</w:t>
      </w:r>
    </w:p>
    <w:p w14:paraId="6A907ABA" w14:textId="77777777" w:rsidR="008E06B5" w:rsidRPr="005335C5" w:rsidRDefault="008E06B5" w:rsidP="008E06B5">
      <w:pPr>
        <w:pStyle w:val="NormalBold"/>
        <w:rPr>
          <w:lang w:val="it-IT"/>
        </w:rPr>
      </w:pPr>
      <w:r w:rsidRPr="005335C5">
        <w:rPr>
          <w:rStyle w:val="HideTWBExt"/>
          <w:b w:val="0"/>
          <w:lang w:val="it-IT"/>
        </w:rPr>
        <w:t>&lt;/RepeatBlock-By&gt;</w:t>
      </w:r>
    </w:p>
    <w:p w14:paraId="43C1194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1F354E4" w14:textId="77777777" w:rsidR="008E06B5" w:rsidRPr="0015308D" w:rsidRDefault="008E06B5" w:rsidP="008E06B5">
      <w:pPr>
        <w:pStyle w:val="NormalBold"/>
      </w:pPr>
      <w:r w:rsidRPr="0015308D">
        <w:rPr>
          <w:rStyle w:val="HideTWBExt"/>
        </w:rPr>
        <w:t>&lt;Article&gt;</w:t>
      </w:r>
      <w:r w:rsidRPr="0015308D">
        <w:t>Ziffer 10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F8D722A" w14:textId="77777777" w:rsidTr="00907396">
        <w:trPr>
          <w:trHeight w:hRule="exact" w:val="240"/>
          <w:jc w:val="center"/>
        </w:trPr>
        <w:tc>
          <w:tcPr>
            <w:tcW w:w="9752" w:type="dxa"/>
            <w:gridSpan w:val="2"/>
            <w:tcBorders>
              <w:top w:val="nil"/>
              <w:left w:val="nil"/>
              <w:bottom w:val="nil"/>
              <w:right w:val="nil"/>
            </w:tcBorders>
          </w:tcPr>
          <w:p w14:paraId="4F0C8D16" w14:textId="77777777" w:rsidR="008E06B5" w:rsidRPr="0015308D" w:rsidRDefault="008E06B5" w:rsidP="00907396"/>
        </w:tc>
      </w:tr>
      <w:tr w:rsidR="008E06B5" w:rsidRPr="0015308D" w14:paraId="2E7E5213" w14:textId="77777777" w:rsidTr="00907396">
        <w:trPr>
          <w:trHeight w:val="240"/>
          <w:jc w:val="center"/>
        </w:trPr>
        <w:tc>
          <w:tcPr>
            <w:tcW w:w="4876" w:type="dxa"/>
            <w:tcBorders>
              <w:top w:val="nil"/>
              <w:left w:val="nil"/>
              <w:bottom w:val="nil"/>
              <w:right w:val="nil"/>
            </w:tcBorders>
          </w:tcPr>
          <w:p w14:paraId="606181A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7B8FAE8" w14:textId="77777777" w:rsidR="008E06B5" w:rsidRPr="0015308D" w:rsidRDefault="008E06B5" w:rsidP="00907396">
            <w:pPr>
              <w:pStyle w:val="AmColumnHeading"/>
            </w:pPr>
            <w:r w:rsidRPr="0015308D">
              <w:t>Geänderter Text</w:t>
            </w:r>
          </w:p>
        </w:tc>
      </w:tr>
      <w:tr w:rsidR="008E06B5" w:rsidRPr="0015308D" w14:paraId="394102E6" w14:textId="77777777" w:rsidTr="00907396">
        <w:trPr>
          <w:jc w:val="center"/>
        </w:trPr>
        <w:tc>
          <w:tcPr>
            <w:tcW w:w="4876" w:type="dxa"/>
            <w:tcBorders>
              <w:top w:val="nil"/>
              <w:left w:val="nil"/>
              <w:bottom w:val="nil"/>
              <w:right w:val="nil"/>
            </w:tcBorders>
          </w:tcPr>
          <w:p w14:paraId="3F1F7ACB" w14:textId="77777777" w:rsidR="008E06B5" w:rsidRPr="0015308D" w:rsidRDefault="008E06B5" w:rsidP="00907396">
            <w:pPr>
              <w:pStyle w:val="Normal6a"/>
            </w:pPr>
            <w:r w:rsidRPr="0015308D">
              <w:t>10.</w:t>
            </w:r>
            <w:r w:rsidRPr="0015308D">
              <w:tab/>
            </w:r>
            <w:r w:rsidRPr="0015308D">
              <w:rPr>
                <w:b/>
                <w:i/>
              </w:rPr>
              <w:t>beharrt darauf, dass</w:t>
            </w:r>
            <w:r w:rsidRPr="0015308D">
              <w:t xml:space="preserve"> der Parlamentarischen Versammlung der Union für den Mittelmeerraum (PV-UfM) </w:t>
            </w:r>
            <w:r w:rsidRPr="0015308D">
              <w:rPr>
                <w:b/>
                <w:i/>
              </w:rPr>
              <w:t>eine substanzielle und verstärkte Rolle bei der Überwachung der Umsetzung des Pakts eingeräumt wird</w:t>
            </w:r>
            <w:r w:rsidRPr="0015308D">
              <w:t>;</w:t>
            </w:r>
          </w:p>
        </w:tc>
        <w:tc>
          <w:tcPr>
            <w:tcW w:w="4876" w:type="dxa"/>
            <w:tcBorders>
              <w:top w:val="nil"/>
              <w:left w:val="nil"/>
              <w:bottom w:val="nil"/>
              <w:right w:val="nil"/>
            </w:tcBorders>
          </w:tcPr>
          <w:p w14:paraId="35B69A0F" w14:textId="77777777" w:rsidR="008E06B5" w:rsidRPr="0015308D" w:rsidRDefault="008E06B5" w:rsidP="00907396">
            <w:pPr>
              <w:pStyle w:val="Normal6a"/>
            </w:pPr>
            <w:r w:rsidRPr="0015308D">
              <w:t>10.</w:t>
            </w:r>
            <w:r w:rsidRPr="0015308D">
              <w:tab/>
            </w:r>
            <w:r w:rsidRPr="0015308D">
              <w:rPr>
                <w:b/>
                <w:i/>
              </w:rPr>
              <w:t>erkennt den Beitrag</w:t>
            </w:r>
            <w:r w:rsidRPr="0015308D">
              <w:t xml:space="preserve"> der Parlamentarischen Versammlung der Union für den Mittelmeerraum (PV-UfM) </w:t>
            </w:r>
            <w:r w:rsidRPr="0015308D">
              <w:rPr>
                <w:b/>
                <w:i/>
              </w:rPr>
              <w:t>an und fordert ihre angemessene Einbeziehung</w:t>
            </w:r>
            <w:r w:rsidRPr="0015308D">
              <w:t>;</w:t>
            </w:r>
          </w:p>
        </w:tc>
      </w:tr>
    </w:tbl>
    <w:p w14:paraId="0E18F60B"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{IT}</w:t>
      </w:r>
      <w:r w:rsidRPr="001A1FA7">
        <w:rPr>
          <w:lang w:val="sv-SE"/>
        </w:rPr>
        <w:t>it</w:t>
      </w:r>
      <w:r w:rsidRPr="001A1FA7">
        <w:rPr>
          <w:rStyle w:val="HideTWBExt"/>
          <w:lang w:val="sv-SE"/>
        </w:rPr>
        <w:t>&lt;/Original&gt;</w:t>
      </w:r>
    </w:p>
    <w:p w14:paraId="6EA3B838" w14:textId="77777777" w:rsidR="008E06B5" w:rsidRPr="001A1FA7" w:rsidRDefault="008E06B5" w:rsidP="008E06B5">
      <w:pPr>
        <w:rPr>
          <w:lang w:val="sv-SE"/>
        </w:rPr>
      </w:pPr>
      <w:r w:rsidRPr="001A1FA7">
        <w:rPr>
          <w:rStyle w:val="HideTWBExt"/>
          <w:lang w:val="sv-SE"/>
        </w:rPr>
        <w:t>&lt;/Amend&gt;</w:t>
      </w:r>
    </w:p>
    <w:p w14:paraId="7DE196BA"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213</w:t>
      </w:r>
      <w:r w:rsidRPr="001A1FA7">
        <w:rPr>
          <w:rStyle w:val="HideTWBExt"/>
          <w:lang w:val="sv-SE"/>
        </w:rPr>
        <w:t>&lt;/NumAm&gt;</w:t>
      </w:r>
    </w:p>
    <w:p w14:paraId="5260675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576A361F" w14:textId="77777777" w:rsidR="008E06B5" w:rsidRPr="005335C5" w:rsidRDefault="008E06B5" w:rsidP="008E06B5">
      <w:pPr>
        <w:pStyle w:val="NormalBold"/>
        <w:rPr>
          <w:lang w:val="sv-SE"/>
        </w:rPr>
      </w:pPr>
      <w:r w:rsidRPr="005335C5">
        <w:rPr>
          <w:rStyle w:val="HideTWBExt"/>
          <w:b w:val="0"/>
          <w:lang w:val="sv-SE"/>
        </w:rPr>
        <w:t>&lt;/RepeatBlock-By&gt;</w:t>
      </w:r>
    </w:p>
    <w:p w14:paraId="20AB2D3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1F2444F" w14:textId="77777777" w:rsidR="008E06B5" w:rsidRPr="0015308D" w:rsidRDefault="008E06B5" w:rsidP="008E06B5">
      <w:pPr>
        <w:pStyle w:val="NormalBold"/>
      </w:pPr>
      <w:r w:rsidRPr="0015308D">
        <w:rPr>
          <w:rStyle w:val="HideTWBExt"/>
        </w:rPr>
        <w:t>&lt;Article&gt;</w:t>
      </w:r>
      <w:r w:rsidRPr="0015308D">
        <w:t>Ziffer 10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C678B4" w14:textId="77777777" w:rsidTr="00907396">
        <w:trPr>
          <w:trHeight w:hRule="exact" w:val="240"/>
          <w:jc w:val="center"/>
        </w:trPr>
        <w:tc>
          <w:tcPr>
            <w:tcW w:w="9752" w:type="dxa"/>
            <w:gridSpan w:val="2"/>
            <w:tcBorders>
              <w:top w:val="nil"/>
              <w:left w:val="nil"/>
              <w:bottom w:val="nil"/>
              <w:right w:val="nil"/>
            </w:tcBorders>
          </w:tcPr>
          <w:p w14:paraId="263386C8" w14:textId="77777777" w:rsidR="008E06B5" w:rsidRPr="0015308D" w:rsidRDefault="008E06B5" w:rsidP="00907396"/>
        </w:tc>
      </w:tr>
      <w:tr w:rsidR="008E06B5" w:rsidRPr="0015308D" w14:paraId="191D60FF" w14:textId="77777777" w:rsidTr="00907396">
        <w:trPr>
          <w:trHeight w:val="240"/>
          <w:jc w:val="center"/>
        </w:trPr>
        <w:tc>
          <w:tcPr>
            <w:tcW w:w="4876" w:type="dxa"/>
            <w:tcBorders>
              <w:top w:val="nil"/>
              <w:left w:val="nil"/>
              <w:bottom w:val="nil"/>
              <w:right w:val="nil"/>
            </w:tcBorders>
          </w:tcPr>
          <w:p w14:paraId="5611674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B32EF5" w14:textId="77777777" w:rsidR="008E06B5" w:rsidRPr="0015308D" w:rsidRDefault="008E06B5" w:rsidP="00907396">
            <w:pPr>
              <w:pStyle w:val="AmColumnHeading"/>
            </w:pPr>
            <w:r w:rsidRPr="0015308D">
              <w:t>Geänderter Text</w:t>
            </w:r>
          </w:p>
        </w:tc>
      </w:tr>
      <w:tr w:rsidR="008E06B5" w:rsidRPr="0015308D" w14:paraId="3629B496" w14:textId="77777777" w:rsidTr="00907396">
        <w:trPr>
          <w:jc w:val="center"/>
        </w:trPr>
        <w:tc>
          <w:tcPr>
            <w:tcW w:w="4876" w:type="dxa"/>
            <w:tcBorders>
              <w:top w:val="nil"/>
              <w:left w:val="nil"/>
              <w:bottom w:val="nil"/>
              <w:right w:val="nil"/>
            </w:tcBorders>
          </w:tcPr>
          <w:p w14:paraId="171ED102" w14:textId="77777777" w:rsidR="008E06B5" w:rsidRPr="0015308D" w:rsidRDefault="008E06B5" w:rsidP="00907396">
            <w:pPr>
              <w:pStyle w:val="Normal6a"/>
            </w:pPr>
            <w:r w:rsidRPr="0015308D">
              <w:t>10.</w:t>
            </w:r>
            <w:r w:rsidRPr="0015308D">
              <w:tab/>
            </w:r>
            <w:r w:rsidRPr="0015308D">
              <w:rPr>
                <w:b/>
                <w:i/>
              </w:rPr>
              <w:t>beharrt darauf</w:t>
            </w:r>
            <w:r w:rsidRPr="0015308D">
              <w:t>, dass der Parlamentarischen Versammlung der Union für den Mittelmeerraum (PV-UfM) eine substanzielle und verstärkte Rolle bei der Überwachung der Umsetzung des Pakts eingeräumt</w:t>
            </w:r>
            <w:r w:rsidRPr="0015308D">
              <w:rPr>
                <w:b/>
                <w:i/>
              </w:rPr>
              <w:t xml:space="preserve"> wird</w:t>
            </w:r>
            <w:r w:rsidRPr="0015308D">
              <w:t>;</w:t>
            </w:r>
          </w:p>
        </w:tc>
        <w:tc>
          <w:tcPr>
            <w:tcW w:w="4876" w:type="dxa"/>
            <w:tcBorders>
              <w:top w:val="nil"/>
              <w:left w:val="nil"/>
              <w:bottom w:val="nil"/>
              <w:right w:val="nil"/>
            </w:tcBorders>
          </w:tcPr>
          <w:p w14:paraId="14450050" w14:textId="77777777" w:rsidR="008E06B5" w:rsidRPr="0015308D" w:rsidRDefault="008E06B5" w:rsidP="00907396">
            <w:pPr>
              <w:pStyle w:val="Normal6a"/>
            </w:pPr>
            <w:r w:rsidRPr="0015308D">
              <w:t>10.</w:t>
            </w:r>
            <w:r w:rsidRPr="0015308D">
              <w:tab/>
            </w:r>
            <w:r w:rsidRPr="0015308D">
              <w:rPr>
                <w:b/>
                <w:i/>
              </w:rPr>
              <w:t>ist der Ansicht</w:t>
            </w:r>
            <w:r w:rsidRPr="0015308D">
              <w:t>, dass der Parlamentarischen Versammlung der Union für den Mittelmeerraum (PV-UfM) eine substanzielle und verstärkte Rolle bei der Überwachung der Umsetzung des Pakts eingeräumt</w:t>
            </w:r>
            <w:r w:rsidRPr="0015308D">
              <w:rPr>
                <w:b/>
                <w:i/>
              </w:rPr>
              <w:t xml:space="preserve"> werden könnte</w:t>
            </w:r>
            <w:r w:rsidRPr="0015308D">
              <w:t>;</w:t>
            </w:r>
          </w:p>
        </w:tc>
      </w:tr>
    </w:tbl>
    <w:p w14:paraId="7901A8D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FB66152" w14:textId="77777777" w:rsidR="008E06B5" w:rsidRPr="0015308D" w:rsidRDefault="008E06B5" w:rsidP="008E06B5">
      <w:r w:rsidRPr="0015308D">
        <w:rPr>
          <w:rStyle w:val="HideTWBExt"/>
        </w:rPr>
        <w:t>&lt;/Amend&gt;</w:t>
      </w:r>
    </w:p>
    <w:p w14:paraId="6D881DD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214</w:t>
      </w:r>
      <w:r w:rsidRPr="0015308D">
        <w:rPr>
          <w:rStyle w:val="HideTWBExt"/>
        </w:rPr>
        <w:t>&lt;/NumAm&gt;</w:t>
      </w:r>
    </w:p>
    <w:p w14:paraId="19ED9AF2"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4B5E07A9" w14:textId="77777777" w:rsidR="008E06B5" w:rsidRPr="0015308D" w:rsidRDefault="008E06B5" w:rsidP="008E06B5">
      <w:pPr>
        <w:pStyle w:val="NormalBold"/>
      </w:pPr>
      <w:r w:rsidRPr="0015308D">
        <w:rPr>
          <w:rStyle w:val="HideTWBExt"/>
          <w:b w:val="0"/>
        </w:rPr>
        <w:t>&lt;/RepeatBlock-By&gt;</w:t>
      </w:r>
    </w:p>
    <w:p w14:paraId="7158BEC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49ABC37" w14:textId="77777777" w:rsidR="008E06B5" w:rsidRPr="0015308D" w:rsidRDefault="008E06B5" w:rsidP="008E06B5">
      <w:pPr>
        <w:pStyle w:val="NormalBold"/>
      </w:pPr>
      <w:r w:rsidRPr="0015308D">
        <w:rPr>
          <w:rStyle w:val="HideTWBExt"/>
        </w:rPr>
        <w:t>&lt;Article&gt;</w:t>
      </w:r>
      <w:r w:rsidRPr="0015308D">
        <w:t>Ziffer 10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53DD65C" w14:textId="77777777" w:rsidTr="00907396">
        <w:trPr>
          <w:trHeight w:hRule="exact" w:val="240"/>
          <w:jc w:val="center"/>
        </w:trPr>
        <w:tc>
          <w:tcPr>
            <w:tcW w:w="9752" w:type="dxa"/>
            <w:gridSpan w:val="2"/>
            <w:tcBorders>
              <w:top w:val="nil"/>
              <w:left w:val="nil"/>
              <w:bottom w:val="nil"/>
              <w:right w:val="nil"/>
            </w:tcBorders>
          </w:tcPr>
          <w:p w14:paraId="6F337C8B" w14:textId="77777777" w:rsidR="008E06B5" w:rsidRPr="0015308D" w:rsidRDefault="008E06B5" w:rsidP="00907396"/>
        </w:tc>
      </w:tr>
      <w:tr w:rsidR="008E06B5" w:rsidRPr="0015308D" w14:paraId="269AA502" w14:textId="77777777" w:rsidTr="00907396">
        <w:trPr>
          <w:trHeight w:val="240"/>
          <w:jc w:val="center"/>
        </w:trPr>
        <w:tc>
          <w:tcPr>
            <w:tcW w:w="4876" w:type="dxa"/>
            <w:tcBorders>
              <w:top w:val="nil"/>
              <w:left w:val="nil"/>
              <w:bottom w:val="nil"/>
              <w:right w:val="nil"/>
            </w:tcBorders>
          </w:tcPr>
          <w:p w14:paraId="5055569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E8EB60" w14:textId="77777777" w:rsidR="008E06B5" w:rsidRPr="0015308D" w:rsidRDefault="008E06B5" w:rsidP="00907396">
            <w:pPr>
              <w:pStyle w:val="AmColumnHeading"/>
            </w:pPr>
            <w:r w:rsidRPr="0015308D">
              <w:t>Geänderter Text</w:t>
            </w:r>
          </w:p>
        </w:tc>
      </w:tr>
      <w:tr w:rsidR="008E06B5" w:rsidRPr="0015308D" w14:paraId="53EB8135" w14:textId="77777777" w:rsidTr="00907396">
        <w:trPr>
          <w:jc w:val="center"/>
        </w:trPr>
        <w:tc>
          <w:tcPr>
            <w:tcW w:w="4876" w:type="dxa"/>
            <w:tcBorders>
              <w:top w:val="nil"/>
              <w:left w:val="nil"/>
              <w:bottom w:val="nil"/>
              <w:right w:val="nil"/>
            </w:tcBorders>
          </w:tcPr>
          <w:p w14:paraId="15B8FD32" w14:textId="77777777" w:rsidR="008E06B5" w:rsidRPr="0015308D" w:rsidRDefault="008E06B5" w:rsidP="00907396">
            <w:pPr>
              <w:pStyle w:val="Normal6a"/>
            </w:pPr>
          </w:p>
        </w:tc>
        <w:tc>
          <w:tcPr>
            <w:tcW w:w="4876" w:type="dxa"/>
            <w:tcBorders>
              <w:top w:val="nil"/>
              <w:left w:val="nil"/>
              <w:bottom w:val="nil"/>
              <w:right w:val="nil"/>
            </w:tcBorders>
          </w:tcPr>
          <w:p w14:paraId="74D614DE" w14:textId="77777777" w:rsidR="008E06B5" w:rsidRPr="0015308D" w:rsidRDefault="008E06B5" w:rsidP="00907396">
            <w:pPr>
              <w:pStyle w:val="Normal6a"/>
            </w:pPr>
            <w:r w:rsidRPr="0015308D">
              <w:rPr>
                <w:b/>
                <w:i/>
              </w:rPr>
              <w:t>10a.</w:t>
            </w:r>
            <w:r w:rsidRPr="0015308D">
              <w:tab/>
            </w:r>
            <w:r w:rsidRPr="0015308D">
              <w:rPr>
                <w:b/>
                <w:i/>
              </w:rPr>
              <w:t xml:space="preserve">begrüßt das Bestehen der MED9, der informellen Gruppe der neun südlichen Mitgliedstaaten der Europäischen Union – Frankreich, </w:t>
            </w:r>
            <w:r w:rsidRPr="0015308D">
              <w:rPr>
                <w:b/>
                <w:i/>
              </w:rPr>
              <w:lastRenderedPageBreak/>
              <w:t>Griechenland, Italien, Kroatien, Malta, Portugal, Slowenien, Spanien und Zypern –, und betont, dass diese Länder gemeinsam dafür verantwortlich sind, durch koordiniertes Handeln zu einer wirksamen, geeinten und zukunftsorientierten europäischen Reaktion auf die wachsenden Instabilitäten und Herausforderungen beizutragen, mit denen die Europäische Union, ihre Nachbarschaft und die Welt insgesamt konfrontiert sind; betont insbesondere, dass die Herausforderungen in den Bereichen Sicherheit, Energie und Migration, die Entvölkerung des ländlichen Raums, die Chancen und Risiken im Zusammenhang mit dem Einsatz künstlicher Intelligenz, der Umweltschutz und die integrierte Bewirtschaftung der Wasserressourcen angegangen werden müssen und ein umfassender Ansatz für die Nachbarschaft der EU verfolgt werden muss;</w:t>
            </w:r>
          </w:p>
        </w:tc>
      </w:tr>
    </w:tbl>
    <w:p w14:paraId="0CC8B223"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A66A111" w14:textId="77777777" w:rsidR="008E06B5" w:rsidRPr="005335C5" w:rsidRDefault="008E06B5" w:rsidP="008E06B5">
      <w:pPr>
        <w:rPr>
          <w:lang w:val="sv-SE"/>
        </w:rPr>
      </w:pPr>
      <w:r w:rsidRPr="005335C5">
        <w:rPr>
          <w:rStyle w:val="HideTWBExt"/>
          <w:lang w:val="sv-SE"/>
        </w:rPr>
        <w:t>&lt;/Amend&gt;</w:t>
      </w:r>
    </w:p>
    <w:p w14:paraId="30350226"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215</w:t>
      </w:r>
      <w:r w:rsidRPr="005335C5">
        <w:rPr>
          <w:rStyle w:val="HideTWBExt"/>
          <w:lang w:val="sv-SE"/>
        </w:rPr>
        <w:t>&lt;/NumAm&gt;</w:t>
      </w:r>
    </w:p>
    <w:p w14:paraId="7CA03C0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A2CAD2B" w14:textId="77777777" w:rsidR="008E06B5" w:rsidRPr="005335C5" w:rsidRDefault="008E06B5" w:rsidP="008E06B5">
      <w:pPr>
        <w:pStyle w:val="NormalBold"/>
        <w:rPr>
          <w:lang w:val="sv-SE"/>
        </w:rPr>
      </w:pPr>
      <w:r w:rsidRPr="005335C5">
        <w:rPr>
          <w:rStyle w:val="HideTWBExt"/>
          <w:b w:val="0"/>
          <w:lang w:val="sv-SE"/>
        </w:rPr>
        <w:t>&lt;/RepeatBlock-By&gt;</w:t>
      </w:r>
    </w:p>
    <w:p w14:paraId="0EFC1A9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894259B" w14:textId="77777777" w:rsidR="008E06B5" w:rsidRPr="0015308D" w:rsidRDefault="008E06B5" w:rsidP="008E06B5">
      <w:pPr>
        <w:pStyle w:val="NormalBold"/>
      </w:pPr>
      <w:r w:rsidRPr="0015308D">
        <w:rPr>
          <w:rStyle w:val="HideTWBExt"/>
        </w:rPr>
        <w:t>&lt;Article&gt;</w:t>
      </w:r>
      <w:r w:rsidRPr="0015308D">
        <w:t>Ziffer 10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F7EC736" w14:textId="77777777" w:rsidTr="00907396">
        <w:trPr>
          <w:trHeight w:hRule="exact" w:val="240"/>
          <w:jc w:val="center"/>
        </w:trPr>
        <w:tc>
          <w:tcPr>
            <w:tcW w:w="9752" w:type="dxa"/>
            <w:gridSpan w:val="2"/>
            <w:tcBorders>
              <w:top w:val="nil"/>
              <w:left w:val="nil"/>
              <w:bottom w:val="nil"/>
              <w:right w:val="nil"/>
            </w:tcBorders>
          </w:tcPr>
          <w:p w14:paraId="6673B1F4" w14:textId="77777777" w:rsidR="008E06B5" w:rsidRPr="0015308D" w:rsidRDefault="008E06B5" w:rsidP="00907396"/>
        </w:tc>
      </w:tr>
      <w:tr w:rsidR="008E06B5" w:rsidRPr="0015308D" w14:paraId="05F9B396" w14:textId="77777777" w:rsidTr="00907396">
        <w:trPr>
          <w:trHeight w:val="240"/>
          <w:jc w:val="center"/>
        </w:trPr>
        <w:tc>
          <w:tcPr>
            <w:tcW w:w="4876" w:type="dxa"/>
            <w:tcBorders>
              <w:top w:val="nil"/>
              <w:left w:val="nil"/>
              <w:bottom w:val="nil"/>
              <w:right w:val="nil"/>
            </w:tcBorders>
          </w:tcPr>
          <w:p w14:paraId="3DAD603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50487D" w14:textId="77777777" w:rsidR="008E06B5" w:rsidRPr="0015308D" w:rsidRDefault="008E06B5" w:rsidP="00907396">
            <w:pPr>
              <w:pStyle w:val="AmColumnHeading"/>
            </w:pPr>
            <w:r w:rsidRPr="0015308D">
              <w:t>Geänderter Text</w:t>
            </w:r>
          </w:p>
        </w:tc>
      </w:tr>
      <w:tr w:rsidR="008E06B5" w:rsidRPr="0015308D" w14:paraId="623383B1" w14:textId="77777777" w:rsidTr="00907396">
        <w:trPr>
          <w:jc w:val="center"/>
        </w:trPr>
        <w:tc>
          <w:tcPr>
            <w:tcW w:w="4876" w:type="dxa"/>
            <w:tcBorders>
              <w:top w:val="nil"/>
              <w:left w:val="nil"/>
              <w:bottom w:val="nil"/>
              <w:right w:val="nil"/>
            </w:tcBorders>
          </w:tcPr>
          <w:p w14:paraId="576B429B" w14:textId="77777777" w:rsidR="008E06B5" w:rsidRPr="0015308D" w:rsidRDefault="008E06B5" w:rsidP="00907396">
            <w:pPr>
              <w:pStyle w:val="Normal6a"/>
            </w:pPr>
          </w:p>
        </w:tc>
        <w:tc>
          <w:tcPr>
            <w:tcW w:w="4876" w:type="dxa"/>
            <w:tcBorders>
              <w:top w:val="nil"/>
              <w:left w:val="nil"/>
              <w:bottom w:val="nil"/>
              <w:right w:val="nil"/>
            </w:tcBorders>
          </w:tcPr>
          <w:p w14:paraId="48E7083A" w14:textId="77777777" w:rsidR="008E06B5" w:rsidRPr="0015308D" w:rsidRDefault="008E06B5" w:rsidP="00907396">
            <w:pPr>
              <w:pStyle w:val="Normal6a"/>
            </w:pPr>
            <w:r w:rsidRPr="0015308D">
              <w:rPr>
                <w:b/>
                <w:i/>
              </w:rPr>
              <w:t>10a.</w:t>
            </w:r>
            <w:r w:rsidRPr="0015308D">
              <w:tab/>
            </w:r>
            <w:r w:rsidRPr="0015308D">
              <w:rPr>
                <w:b/>
                <w:i/>
              </w:rPr>
              <w:t>fordert die Kommission auf, einen strukturierten Dialog mit der Zivilgesellschaft, den Sozialpartnern, Vertretern des Privatsektors und Gewerkschaften, einschließlich Handelskammern und Wirtschaftsverbänden, aufzunehmen, um die Umsetzung des Pakts für den Mittelmeerraum und seines Aktionsplans zu unterstützen;</w:t>
            </w:r>
          </w:p>
        </w:tc>
      </w:tr>
    </w:tbl>
    <w:p w14:paraId="6D500958"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2837253" w14:textId="77777777" w:rsidR="008E06B5" w:rsidRPr="0015308D" w:rsidRDefault="008E06B5" w:rsidP="008E06B5">
      <w:r w:rsidRPr="0015308D">
        <w:rPr>
          <w:rStyle w:val="HideTWBExt"/>
        </w:rPr>
        <w:t>&lt;/Amend&gt;</w:t>
      </w:r>
    </w:p>
    <w:p w14:paraId="19D169C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216</w:t>
      </w:r>
      <w:r w:rsidRPr="0015308D">
        <w:rPr>
          <w:rStyle w:val="HideTWBExt"/>
        </w:rPr>
        <w:t>&lt;/NumAm&gt;</w:t>
      </w:r>
    </w:p>
    <w:p w14:paraId="11D36670"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760D8F2E" w14:textId="77777777" w:rsidR="008E06B5" w:rsidRPr="005335C5" w:rsidRDefault="008E06B5" w:rsidP="008E06B5">
      <w:pPr>
        <w:pStyle w:val="NormalBold"/>
        <w:rPr>
          <w:lang w:val="it-IT"/>
        </w:rPr>
      </w:pPr>
      <w:r w:rsidRPr="005335C5">
        <w:rPr>
          <w:rStyle w:val="HideTWBExt"/>
          <w:b w:val="0"/>
          <w:lang w:val="it-IT"/>
        </w:rPr>
        <w:t>&lt;/RepeatBlock-By&gt;</w:t>
      </w:r>
    </w:p>
    <w:p w14:paraId="013AD64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93AC099" w14:textId="77777777" w:rsidR="008E06B5" w:rsidRPr="0015308D" w:rsidRDefault="008E06B5" w:rsidP="008E06B5">
      <w:pPr>
        <w:pStyle w:val="NormalBold"/>
      </w:pPr>
      <w:r w:rsidRPr="0015308D">
        <w:rPr>
          <w:rStyle w:val="HideTWBExt"/>
        </w:rPr>
        <w:t>&lt;Article&gt;</w:t>
      </w:r>
      <w:r w:rsidRPr="0015308D">
        <w:t>Ziffer 11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897D410" w14:textId="77777777" w:rsidTr="00907396">
        <w:trPr>
          <w:trHeight w:hRule="exact" w:val="240"/>
          <w:jc w:val="center"/>
        </w:trPr>
        <w:tc>
          <w:tcPr>
            <w:tcW w:w="9752" w:type="dxa"/>
            <w:gridSpan w:val="2"/>
            <w:tcBorders>
              <w:top w:val="nil"/>
              <w:left w:val="nil"/>
              <w:bottom w:val="nil"/>
              <w:right w:val="nil"/>
            </w:tcBorders>
          </w:tcPr>
          <w:p w14:paraId="6DFB9BE0" w14:textId="77777777" w:rsidR="008E06B5" w:rsidRPr="0015308D" w:rsidRDefault="008E06B5" w:rsidP="00907396"/>
        </w:tc>
      </w:tr>
      <w:tr w:rsidR="008E06B5" w:rsidRPr="0015308D" w14:paraId="6BCBECA0" w14:textId="77777777" w:rsidTr="00907396">
        <w:trPr>
          <w:trHeight w:val="240"/>
          <w:jc w:val="center"/>
        </w:trPr>
        <w:tc>
          <w:tcPr>
            <w:tcW w:w="4876" w:type="dxa"/>
            <w:tcBorders>
              <w:top w:val="nil"/>
              <w:left w:val="nil"/>
              <w:bottom w:val="nil"/>
              <w:right w:val="nil"/>
            </w:tcBorders>
          </w:tcPr>
          <w:p w14:paraId="23AF550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85E1157" w14:textId="77777777" w:rsidR="008E06B5" w:rsidRPr="0015308D" w:rsidRDefault="008E06B5" w:rsidP="00907396">
            <w:pPr>
              <w:pStyle w:val="AmColumnHeading"/>
            </w:pPr>
            <w:r w:rsidRPr="0015308D">
              <w:t>Geänderter Text</w:t>
            </w:r>
          </w:p>
        </w:tc>
      </w:tr>
      <w:tr w:rsidR="008E06B5" w:rsidRPr="0015308D" w14:paraId="1B7ADCE8" w14:textId="77777777" w:rsidTr="00907396">
        <w:trPr>
          <w:jc w:val="center"/>
        </w:trPr>
        <w:tc>
          <w:tcPr>
            <w:tcW w:w="4876" w:type="dxa"/>
            <w:tcBorders>
              <w:top w:val="nil"/>
              <w:left w:val="nil"/>
              <w:bottom w:val="nil"/>
              <w:right w:val="nil"/>
            </w:tcBorders>
          </w:tcPr>
          <w:p w14:paraId="0941B4E8" w14:textId="77777777" w:rsidR="008E06B5" w:rsidRPr="0015308D" w:rsidRDefault="008E06B5" w:rsidP="00907396">
            <w:pPr>
              <w:pStyle w:val="Normal6a"/>
            </w:pPr>
            <w:r w:rsidRPr="0015308D">
              <w:t>11.</w:t>
            </w:r>
            <w:r w:rsidRPr="0015308D">
              <w:tab/>
              <w:t>begrüßt die vorgeschlagene Einrichtung einer Parlamentarischen Jugendversammlung für den Mittelmeerraum; spricht sich dafür aus, diese Jugendversammlung im Rahmen der PV-UfM zu verankern;</w:t>
            </w:r>
          </w:p>
        </w:tc>
        <w:tc>
          <w:tcPr>
            <w:tcW w:w="4876" w:type="dxa"/>
            <w:tcBorders>
              <w:top w:val="nil"/>
              <w:left w:val="nil"/>
              <w:bottom w:val="nil"/>
              <w:right w:val="nil"/>
            </w:tcBorders>
          </w:tcPr>
          <w:p w14:paraId="38C5E8A5" w14:textId="77777777" w:rsidR="008E06B5" w:rsidRPr="0015308D" w:rsidRDefault="008E06B5" w:rsidP="00907396">
            <w:pPr>
              <w:pStyle w:val="Normal6a"/>
            </w:pPr>
            <w:r w:rsidRPr="0015308D">
              <w:t>11.</w:t>
            </w:r>
            <w:r w:rsidRPr="0015308D">
              <w:tab/>
              <w:t>begrüßt die vorgeschlagene Einrichtung einer Parlamentarischen Jugendversammlung für den Mittelmeerraum; spricht sich dafür aus, diese Jugendversammlung im Rahmen der PV-UfM zu verankern</w:t>
            </w:r>
            <w:r w:rsidRPr="0015308D">
              <w:rPr>
                <w:b/>
                <w:i/>
              </w:rPr>
              <w:t xml:space="preserve"> und strukturierte Verbindungen zu bestehenden mediterranen Netzwerken und Räten sowie zu regionalen und lokalen Jugendstrukturen herzustellen</w:t>
            </w:r>
            <w:r w:rsidRPr="0015308D">
              <w:t>;</w:t>
            </w:r>
          </w:p>
        </w:tc>
      </w:tr>
    </w:tbl>
    <w:p w14:paraId="53797763"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5E5F943" w14:textId="77777777" w:rsidR="008E06B5" w:rsidRPr="005335C5" w:rsidRDefault="008E06B5" w:rsidP="008E06B5">
      <w:pPr>
        <w:rPr>
          <w:lang w:val="sv-SE"/>
        </w:rPr>
      </w:pPr>
      <w:r w:rsidRPr="005335C5">
        <w:rPr>
          <w:rStyle w:val="HideTWBExt"/>
          <w:lang w:val="sv-SE"/>
        </w:rPr>
        <w:t>&lt;/Amend&gt;</w:t>
      </w:r>
    </w:p>
    <w:p w14:paraId="6DFD1192"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217</w:t>
      </w:r>
      <w:r w:rsidRPr="005335C5">
        <w:rPr>
          <w:rStyle w:val="HideTWBExt"/>
          <w:lang w:val="sv-SE"/>
        </w:rPr>
        <w:t>&lt;/NumAm&gt;</w:t>
      </w:r>
    </w:p>
    <w:p w14:paraId="2098021B"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0295873A" w14:textId="77777777" w:rsidR="008E06B5" w:rsidRPr="005335C5" w:rsidRDefault="008E06B5" w:rsidP="008E06B5">
      <w:pPr>
        <w:pStyle w:val="NormalBold"/>
        <w:rPr>
          <w:lang w:val="sv-SE"/>
        </w:rPr>
      </w:pPr>
      <w:r w:rsidRPr="005335C5">
        <w:rPr>
          <w:rStyle w:val="HideTWBExt"/>
          <w:b w:val="0"/>
          <w:lang w:val="sv-SE"/>
        </w:rPr>
        <w:t>&lt;/RepeatBlock-By&gt;</w:t>
      </w:r>
    </w:p>
    <w:p w14:paraId="3D715F2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15B9BDB" w14:textId="77777777" w:rsidR="008E06B5" w:rsidRPr="0015308D" w:rsidRDefault="008E06B5" w:rsidP="008E06B5">
      <w:pPr>
        <w:pStyle w:val="NormalBold"/>
      </w:pPr>
      <w:r w:rsidRPr="0015308D">
        <w:rPr>
          <w:rStyle w:val="HideTWBExt"/>
        </w:rPr>
        <w:t>&lt;Article&gt;</w:t>
      </w:r>
      <w:r w:rsidRPr="0015308D">
        <w:t>Ziffer 11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A17A539" w14:textId="77777777" w:rsidTr="00907396">
        <w:trPr>
          <w:trHeight w:hRule="exact" w:val="240"/>
          <w:jc w:val="center"/>
        </w:trPr>
        <w:tc>
          <w:tcPr>
            <w:tcW w:w="9752" w:type="dxa"/>
            <w:gridSpan w:val="2"/>
            <w:tcBorders>
              <w:top w:val="nil"/>
              <w:left w:val="nil"/>
              <w:bottom w:val="nil"/>
              <w:right w:val="nil"/>
            </w:tcBorders>
          </w:tcPr>
          <w:p w14:paraId="7276FEBE" w14:textId="77777777" w:rsidR="008E06B5" w:rsidRPr="0015308D" w:rsidRDefault="008E06B5" w:rsidP="00907396"/>
        </w:tc>
      </w:tr>
      <w:tr w:rsidR="008E06B5" w:rsidRPr="0015308D" w14:paraId="02669161" w14:textId="77777777" w:rsidTr="00907396">
        <w:trPr>
          <w:trHeight w:val="240"/>
          <w:jc w:val="center"/>
        </w:trPr>
        <w:tc>
          <w:tcPr>
            <w:tcW w:w="4876" w:type="dxa"/>
            <w:tcBorders>
              <w:top w:val="nil"/>
              <w:left w:val="nil"/>
              <w:bottom w:val="nil"/>
              <w:right w:val="nil"/>
            </w:tcBorders>
          </w:tcPr>
          <w:p w14:paraId="582A729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F7BFB5A" w14:textId="77777777" w:rsidR="008E06B5" w:rsidRPr="0015308D" w:rsidRDefault="008E06B5" w:rsidP="00907396">
            <w:pPr>
              <w:pStyle w:val="AmColumnHeading"/>
            </w:pPr>
            <w:r w:rsidRPr="0015308D">
              <w:t>Geänderter Text</w:t>
            </w:r>
          </w:p>
        </w:tc>
      </w:tr>
      <w:tr w:rsidR="008E06B5" w:rsidRPr="0015308D" w14:paraId="6DCBE034" w14:textId="77777777" w:rsidTr="00907396">
        <w:trPr>
          <w:jc w:val="center"/>
        </w:trPr>
        <w:tc>
          <w:tcPr>
            <w:tcW w:w="4876" w:type="dxa"/>
            <w:tcBorders>
              <w:top w:val="nil"/>
              <w:left w:val="nil"/>
              <w:bottom w:val="nil"/>
              <w:right w:val="nil"/>
            </w:tcBorders>
          </w:tcPr>
          <w:p w14:paraId="33E3D615" w14:textId="77777777" w:rsidR="008E06B5" w:rsidRPr="0015308D" w:rsidRDefault="008E06B5" w:rsidP="00907396">
            <w:pPr>
              <w:pStyle w:val="Normal6a"/>
            </w:pPr>
            <w:r w:rsidRPr="0015308D">
              <w:t>11.</w:t>
            </w:r>
            <w:r w:rsidRPr="0015308D">
              <w:tab/>
              <w:t>begrüßt die vorgeschlagene Einrichtung einer Parlamentarischen Jugendversammlung für den Mittelmeerraum; spricht sich dafür aus, diese Jugendversammlung im Rahmen der PV-UfM zu verankern;</w:t>
            </w:r>
          </w:p>
        </w:tc>
        <w:tc>
          <w:tcPr>
            <w:tcW w:w="4876" w:type="dxa"/>
            <w:tcBorders>
              <w:top w:val="nil"/>
              <w:left w:val="nil"/>
              <w:bottom w:val="nil"/>
              <w:right w:val="nil"/>
            </w:tcBorders>
          </w:tcPr>
          <w:p w14:paraId="4698C50A" w14:textId="77777777" w:rsidR="008E06B5" w:rsidRPr="0015308D" w:rsidRDefault="008E06B5" w:rsidP="00907396">
            <w:pPr>
              <w:pStyle w:val="Normal6a"/>
            </w:pPr>
            <w:r w:rsidRPr="0015308D">
              <w:t>11.</w:t>
            </w:r>
            <w:r w:rsidRPr="0015308D">
              <w:tab/>
              <w:t>begrüßt die vorgeschlagene Einrichtung einer Parlamentarischen Jugendversammlung für den Mittelmeerraum</w:t>
            </w:r>
            <w:r w:rsidRPr="0015308D">
              <w:rPr>
                <w:b/>
                <w:i/>
              </w:rPr>
              <w:t>, die jungen, gewählten Vertretern aus Europa und dem südlichen Mittelmeerraum die Möglichkeit geben wird, sich auf einer strukturierten Plattform zu treffen und einen Beitrag zur Regionalpolitik zu leisten</w:t>
            </w:r>
            <w:r w:rsidRPr="0015308D">
              <w:t>; spricht sich dafür aus, diese Jugendversammlung im Rahmen der PV-UfM zu verankern;</w:t>
            </w:r>
          </w:p>
        </w:tc>
      </w:tr>
    </w:tbl>
    <w:p w14:paraId="4165275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0A34FEE" w14:textId="77777777" w:rsidR="008E06B5" w:rsidRPr="0015308D" w:rsidRDefault="008E06B5" w:rsidP="008E06B5">
      <w:r w:rsidRPr="0015308D">
        <w:rPr>
          <w:rStyle w:val="HideTWBExt"/>
        </w:rPr>
        <w:lastRenderedPageBreak/>
        <w:t>&lt;/Amend&gt;</w:t>
      </w:r>
    </w:p>
    <w:p w14:paraId="1198DB1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218</w:t>
      </w:r>
      <w:r w:rsidRPr="0015308D">
        <w:rPr>
          <w:rStyle w:val="HideTWBExt"/>
        </w:rPr>
        <w:t>&lt;/NumAm&gt;</w:t>
      </w:r>
    </w:p>
    <w:p w14:paraId="30192472"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4F97FA43"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1468B5CF" w14:textId="77777777" w:rsidR="008E06B5" w:rsidRPr="0015308D" w:rsidRDefault="008E06B5" w:rsidP="008E06B5">
      <w:pPr>
        <w:pStyle w:val="NormalBold"/>
      </w:pPr>
      <w:r w:rsidRPr="0015308D">
        <w:rPr>
          <w:rStyle w:val="HideTWBExt"/>
          <w:b w:val="0"/>
        </w:rPr>
        <w:t>&lt;/RepeatBlock-By&gt;</w:t>
      </w:r>
    </w:p>
    <w:p w14:paraId="1013750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57D7B89" w14:textId="77777777" w:rsidR="008E06B5" w:rsidRPr="0015308D" w:rsidRDefault="008E06B5" w:rsidP="008E06B5">
      <w:pPr>
        <w:pStyle w:val="NormalBold"/>
      </w:pPr>
      <w:r w:rsidRPr="0015308D">
        <w:rPr>
          <w:rStyle w:val="HideTWBExt"/>
        </w:rPr>
        <w:t>&lt;Article&gt;</w:t>
      </w:r>
      <w:r w:rsidRPr="0015308D">
        <w:t>Ziffer 11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B95768" w14:textId="77777777" w:rsidTr="00907396">
        <w:trPr>
          <w:trHeight w:hRule="exact" w:val="240"/>
          <w:jc w:val="center"/>
        </w:trPr>
        <w:tc>
          <w:tcPr>
            <w:tcW w:w="9752" w:type="dxa"/>
            <w:gridSpan w:val="2"/>
            <w:tcBorders>
              <w:top w:val="nil"/>
              <w:left w:val="nil"/>
              <w:bottom w:val="nil"/>
              <w:right w:val="nil"/>
            </w:tcBorders>
          </w:tcPr>
          <w:p w14:paraId="49F9297C" w14:textId="77777777" w:rsidR="008E06B5" w:rsidRPr="0015308D" w:rsidRDefault="008E06B5" w:rsidP="00907396"/>
        </w:tc>
      </w:tr>
      <w:tr w:rsidR="008E06B5" w:rsidRPr="0015308D" w14:paraId="5473D06F" w14:textId="77777777" w:rsidTr="00907396">
        <w:trPr>
          <w:trHeight w:val="240"/>
          <w:jc w:val="center"/>
        </w:trPr>
        <w:tc>
          <w:tcPr>
            <w:tcW w:w="4876" w:type="dxa"/>
            <w:tcBorders>
              <w:top w:val="nil"/>
              <w:left w:val="nil"/>
              <w:bottom w:val="nil"/>
              <w:right w:val="nil"/>
            </w:tcBorders>
          </w:tcPr>
          <w:p w14:paraId="3F5B170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490720B" w14:textId="77777777" w:rsidR="008E06B5" w:rsidRPr="0015308D" w:rsidRDefault="008E06B5" w:rsidP="00907396">
            <w:pPr>
              <w:pStyle w:val="AmColumnHeading"/>
            </w:pPr>
            <w:r w:rsidRPr="0015308D">
              <w:t>Geänderter Text</w:t>
            </w:r>
          </w:p>
        </w:tc>
      </w:tr>
      <w:tr w:rsidR="008E06B5" w:rsidRPr="0015308D" w14:paraId="7073C830" w14:textId="77777777" w:rsidTr="00907396">
        <w:trPr>
          <w:jc w:val="center"/>
        </w:trPr>
        <w:tc>
          <w:tcPr>
            <w:tcW w:w="4876" w:type="dxa"/>
            <w:tcBorders>
              <w:top w:val="nil"/>
              <w:left w:val="nil"/>
              <w:bottom w:val="nil"/>
              <w:right w:val="nil"/>
            </w:tcBorders>
          </w:tcPr>
          <w:p w14:paraId="7A101441" w14:textId="77777777" w:rsidR="008E06B5" w:rsidRPr="0015308D" w:rsidRDefault="008E06B5" w:rsidP="00907396">
            <w:pPr>
              <w:pStyle w:val="Normal6a"/>
            </w:pPr>
            <w:r w:rsidRPr="0015308D">
              <w:t>11.</w:t>
            </w:r>
            <w:r w:rsidRPr="0015308D">
              <w:tab/>
              <w:t>begrüßt die vorgeschlagene Einrichtung einer Parlamentarischen Jugendversammlung für den Mittelmeerraum; spricht sich dafür aus, diese Jugendversammlung im Rahmen der PV-UfM zu verankern;</w:t>
            </w:r>
          </w:p>
        </w:tc>
        <w:tc>
          <w:tcPr>
            <w:tcW w:w="4876" w:type="dxa"/>
            <w:tcBorders>
              <w:top w:val="nil"/>
              <w:left w:val="nil"/>
              <w:bottom w:val="nil"/>
              <w:right w:val="nil"/>
            </w:tcBorders>
          </w:tcPr>
          <w:p w14:paraId="55E5EAF6" w14:textId="77777777" w:rsidR="008E06B5" w:rsidRPr="0015308D" w:rsidRDefault="008E06B5" w:rsidP="00907396">
            <w:pPr>
              <w:pStyle w:val="Normal6a"/>
            </w:pPr>
            <w:r w:rsidRPr="0015308D">
              <w:t>11.</w:t>
            </w:r>
            <w:r w:rsidRPr="0015308D">
              <w:tab/>
              <w:t>begrüßt die vorgeschlagene Einrichtung einer Parlamentarischen Jugendversammlung für den Mittelmeerraum; spricht sich dafür aus, diese Jugendversammlung im Rahmen der PV-UfM zu verankern</w:t>
            </w:r>
            <w:r w:rsidRPr="0015308D">
              <w:rPr>
                <w:b/>
                <w:i/>
              </w:rPr>
              <w:t>, um eine strukturierte Beteiligung junger Menschen an der Gestaltung, Umsetzung und Evaluierung politischer Maßnahmen sicherzustellen</w:t>
            </w:r>
            <w:r w:rsidRPr="0015308D">
              <w:t>;</w:t>
            </w:r>
          </w:p>
        </w:tc>
      </w:tr>
    </w:tbl>
    <w:p w14:paraId="24D3DE1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EFAD2C4" w14:textId="77777777" w:rsidR="008E06B5" w:rsidRPr="0015308D" w:rsidRDefault="008E06B5" w:rsidP="008E06B5">
      <w:r w:rsidRPr="0015308D">
        <w:rPr>
          <w:rStyle w:val="HideTWBExt"/>
        </w:rPr>
        <w:t>&lt;/Amend&gt;</w:t>
      </w:r>
    </w:p>
    <w:p w14:paraId="3231C1C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219</w:t>
      </w:r>
      <w:r w:rsidRPr="0015308D">
        <w:rPr>
          <w:rStyle w:val="HideTWBExt"/>
        </w:rPr>
        <w:t>&lt;/NumAm&gt;</w:t>
      </w:r>
    </w:p>
    <w:p w14:paraId="39E3F3FE"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7914250C" w14:textId="77777777" w:rsidR="008E06B5" w:rsidRPr="005335C5" w:rsidRDefault="008E06B5" w:rsidP="008E06B5">
      <w:pPr>
        <w:pStyle w:val="NormalBold"/>
        <w:rPr>
          <w:lang w:val="it-IT"/>
        </w:rPr>
      </w:pPr>
      <w:r w:rsidRPr="005335C5">
        <w:rPr>
          <w:rStyle w:val="HideTWBExt"/>
          <w:b w:val="0"/>
          <w:lang w:val="it-IT"/>
        </w:rPr>
        <w:t>&lt;/RepeatBlock-By&gt;</w:t>
      </w:r>
    </w:p>
    <w:p w14:paraId="14DE2C0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A4BED53" w14:textId="77777777" w:rsidR="008E06B5" w:rsidRPr="0015308D" w:rsidRDefault="008E06B5" w:rsidP="008E06B5">
      <w:pPr>
        <w:pStyle w:val="NormalBold"/>
      </w:pPr>
      <w:r w:rsidRPr="0015308D">
        <w:rPr>
          <w:rStyle w:val="HideTWBExt"/>
        </w:rPr>
        <w:t>&lt;Article&gt;</w:t>
      </w:r>
      <w:r w:rsidRPr="0015308D">
        <w:t>Ziffer 11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6D209DB" w14:textId="77777777" w:rsidTr="00907396">
        <w:trPr>
          <w:trHeight w:hRule="exact" w:val="240"/>
          <w:jc w:val="center"/>
        </w:trPr>
        <w:tc>
          <w:tcPr>
            <w:tcW w:w="9752" w:type="dxa"/>
            <w:gridSpan w:val="2"/>
            <w:tcBorders>
              <w:top w:val="nil"/>
              <w:left w:val="nil"/>
              <w:bottom w:val="nil"/>
              <w:right w:val="nil"/>
            </w:tcBorders>
          </w:tcPr>
          <w:p w14:paraId="3DDC4864" w14:textId="77777777" w:rsidR="008E06B5" w:rsidRPr="0015308D" w:rsidRDefault="008E06B5" w:rsidP="00907396"/>
        </w:tc>
      </w:tr>
      <w:tr w:rsidR="008E06B5" w:rsidRPr="0015308D" w14:paraId="4ACAAA13" w14:textId="77777777" w:rsidTr="00907396">
        <w:trPr>
          <w:trHeight w:val="240"/>
          <w:jc w:val="center"/>
        </w:trPr>
        <w:tc>
          <w:tcPr>
            <w:tcW w:w="4876" w:type="dxa"/>
            <w:tcBorders>
              <w:top w:val="nil"/>
              <w:left w:val="nil"/>
              <w:bottom w:val="nil"/>
              <w:right w:val="nil"/>
            </w:tcBorders>
          </w:tcPr>
          <w:p w14:paraId="02D0F51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5586295" w14:textId="77777777" w:rsidR="008E06B5" w:rsidRPr="0015308D" w:rsidRDefault="008E06B5" w:rsidP="00907396">
            <w:pPr>
              <w:pStyle w:val="AmColumnHeading"/>
            </w:pPr>
            <w:r w:rsidRPr="0015308D">
              <w:t>Geänderter Text</w:t>
            </w:r>
          </w:p>
        </w:tc>
      </w:tr>
      <w:tr w:rsidR="008E06B5" w:rsidRPr="0015308D" w14:paraId="4444DEF9" w14:textId="77777777" w:rsidTr="00907396">
        <w:trPr>
          <w:jc w:val="center"/>
        </w:trPr>
        <w:tc>
          <w:tcPr>
            <w:tcW w:w="4876" w:type="dxa"/>
            <w:tcBorders>
              <w:top w:val="nil"/>
              <w:left w:val="nil"/>
              <w:bottom w:val="nil"/>
              <w:right w:val="nil"/>
            </w:tcBorders>
          </w:tcPr>
          <w:p w14:paraId="5BEB715E" w14:textId="77777777" w:rsidR="008E06B5" w:rsidRPr="0015308D" w:rsidRDefault="008E06B5" w:rsidP="00907396">
            <w:pPr>
              <w:pStyle w:val="Normal6a"/>
            </w:pPr>
            <w:r w:rsidRPr="0015308D">
              <w:t>11.</w:t>
            </w:r>
            <w:r w:rsidRPr="0015308D">
              <w:tab/>
            </w:r>
            <w:r w:rsidRPr="0015308D">
              <w:rPr>
                <w:b/>
                <w:i/>
              </w:rPr>
              <w:t>begrüßt</w:t>
            </w:r>
            <w:r w:rsidRPr="0015308D">
              <w:t xml:space="preserve"> die vorgeschlagene Einrichtung einer Parlamentarischen Jugendversammlung für den Mittelmeerraum; spricht sich dafür aus, diese Jugendversammlung im Rahmen der PV-UfM zu verankern;</w:t>
            </w:r>
          </w:p>
        </w:tc>
        <w:tc>
          <w:tcPr>
            <w:tcW w:w="4876" w:type="dxa"/>
            <w:tcBorders>
              <w:top w:val="nil"/>
              <w:left w:val="nil"/>
              <w:bottom w:val="nil"/>
              <w:right w:val="nil"/>
            </w:tcBorders>
          </w:tcPr>
          <w:p w14:paraId="72691483" w14:textId="77777777" w:rsidR="008E06B5" w:rsidRPr="0015308D" w:rsidRDefault="008E06B5" w:rsidP="00907396">
            <w:pPr>
              <w:pStyle w:val="Normal6a"/>
            </w:pPr>
            <w:r w:rsidRPr="0015308D">
              <w:t>11.</w:t>
            </w:r>
            <w:r w:rsidRPr="0015308D">
              <w:tab/>
            </w:r>
            <w:r w:rsidRPr="0015308D">
              <w:rPr>
                <w:b/>
                <w:i/>
              </w:rPr>
              <w:t>nimmt</w:t>
            </w:r>
            <w:r w:rsidRPr="0015308D">
              <w:t xml:space="preserve"> die vorgeschlagene Einrichtung einer Parlamentarischen Jugendversammlung für den Mittelmeerraum</w:t>
            </w:r>
            <w:r w:rsidRPr="0015308D">
              <w:rPr>
                <w:b/>
                <w:i/>
              </w:rPr>
              <w:t xml:space="preserve"> zur Kenntnis</w:t>
            </w:r>
            <w:r w:rsidRPr="0015308D">
              <w:t>; spricht sich dafür aus, diese Jugendversammlung im Rahmen der PV-UfM zu verankern;</w:t>
            </w:r>
          </w:p>
        </w:tc>
      </w:tr>
    </w:tbl>
    <w:p w14:paraId="212ADA30"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04013437" w14:textId="77777777" w:rsidR="008E06B5" w:rsidRPr="001A1FA7" w:rsidRDefault="008E06B5" w:rsidP="008E06B5">
      <w:pPr>
        <w:rPr>
          <w:lang w:val="sv-SE"/>
        </w:rPr>
      </w:pPr>
      <w:r w:rsidRPr="001A1FA7">
        <w:rPr>
          <w:rStyle w:val="HideTWBExt"/>
          <w:lang w:val="sv-SE"/>
        </w:rPr>
        <w:t>&lt;/Amend&gt;</w:t>
      </w:r>
    </w:p>
    <w:p w14:paraId="3F2654D0"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220</w:t>
      </w:r>
      <w:r w:rsidRPr="001A1FA7">
        <w:rPr>
          <w:rStyle w:val="HideTWBExt"/>
          <w:b w:val="0"/>
          <w:lang w:val="sv-SE"/>
        </w:rPr>
        <w:t>&lt;/NumAm&gt;</w:t>
      </w:r>
    </w:p>
    <w:p w14:paraId="3C908162"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0EC073EE" w14:textId="77777777" w:rsidR="008E06B5" w:rsidRPr="001A1FA7" w:rsidRDefault="008E06B5" w:rsidP="008E06B5">
      <w:pPr>
        <w:pStyle w:val="NormalBold"/>
        <w:rPr>
          <w:lang w:val="sv-SE"/>
        </w:rPr>
      </w:pPr>
      <w:r w:rsidRPr="001A1FA7">
        <w:rPr>
          <w:rStyle w:val="HideTWBExt"/>
          <w:b w:val="0"/>
          <w:lang w:val="sv-SE"/>
        </w:rPr>
        <w:t>&lt;/RepeatBlock-By&gt;</w:t>
      </w:r>
    </w:p>
    <w:p w14:paraId="082C3773" w14:textId="77777777" w:rsidR="008E06B5" w:rsidRPr="0015308D" w:rsidRDefault="008E06B5" w:rsidP="008E06B5">
      <w:pPr>
        <w:pStyle w:val="NormalBold"/>
      </w:pPr>
      <w:r w:rsidRPr="0015308D">
        <w:rPr>
          <w:rStyle w:val="HideTWBExt"/>
          <w:b w:val="0"/>
        </w:rPr>
        <w:lastRenderedPageBreak/>
        <w:t>&lt;DocAmend&gt;</w:t>
      </w:r>
      <w:r w:rsidRPr="0015308D">
        <w:t>Entschließungsantrag</w:t>
      </w:r>
      <w:r w:rsidRPr="0015308D">
        <w:rPr>
          <w:rStyle w:val="HideTWBExt"/>
          <w:b w:val="0"/>
        </w:rPr>
        <w:t>&lt;/DocAmend&gt;</w:t>
      </w:r>
    </w:p>
    <w:p w14:paraId="2357DCEB" w14:textId="77777777" w:rsidR="008E06B5" w:rsidRPr="0015308D" w:rsidRDefault="008E06B5" w:rsidP="008E06B5">
      <w:pPr>
        <w:pStyle w:val="NormalBold"/>
      </w:pPr>
      <w:r w:rsidRPr="0015308D">
        <w:rPr>
          <w:rStyle w:val="HideTWBExt"/>
          <w:b w:val="0"/>
        </w:rPr>
        <w:t>&lt;Article&gt;</w:t>
      </w:r>
      <w:r w:rsidRPr="0015308D">
        <w:t>Ziffer 11</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C56D65F" w14:textId="77777777" w:rsidTr="00907396">
        <w:trPr>
          <w:trHeight w:hRule="exact" w:val="240"/>
          <w:jc w:val="center"/>
        </w:trPr>
        <w:tc>
          <w:tcPr>
            <w:tcW w:w="9752" w:type="dxa"/>
            <w:gridSpan w:val="2"/>
            <w:tcBorders>
              <w:top w:val="nil"/>
              <w:left w:val="nil"/>
              <w:bottom w:val="nil"/>
              <w:right w:val="nil"/>
            </w:tcBorders>
          </w:tcPr>
          <w:p w14:paraId="7CC2E84D" w14:textId="77777777" w:rsidR="008E06B5" w:rsidRPr="0015308D" w:rsidRDefault="008E06B5" w:rsidP="00907396"/>
        </w:tc>
      </w:tr>
      <w:tr w:rsidR="008E06B5" w:rsidRPr="0015308D" w14:paraId="762173B9" w14:textId="77777777" w:rsidTr="00907396">
        <w:trPr>
          <w:trHeight w:val="240"/>
          <w:jc w:val="center"/>
        </w:trPr>
        <w:tc>
          <w:tcPr>
            <w:tcW w:w="4876" w:type="dxa"/>
            <w:tcBorders>
              <w:top w:val="nil"/>
              <w:left w:val="nil"/>
              <w:bottom w:val="nil"/>
              <w:right w:val="nil"/>
            </w:tcBorders>
          </w:tcPr>
          <w:p w14:paraId="0A6AD2D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27D4F4" w14:textId="77777777" w:rsidR="008E06B5" w:rsidRPr="0015308D" w:rsidRDefault="008E06B5" w:rsidP="00907396">
            <w:pPr>
              <w:pStyle w:val="AmColumnHeading"/>
            </w:pPr>
            <w:r w:rsidRPr="0015308D">
              <w:t>Geänderter Text</w:t>
            </w:r>
          </w:p>
        </w:tc>
      </w:tr>
      <w:tr w:rsidR="008E06B5" w:rsidRPr="0015308D" w14:paraId="7D636A45" w14:textId="77777777" w:rsidTr="00907396">
        <w:trPr>
          <w:jc w:val="center"/>
        </w:trPr>
        <w:tc>
          <w:tcPr>
            <w:tcW w:w="4876" w:type="dxa"/>
            <w:tcBorders>
              <w:top w:val="nil"/>
              <w:left w:val="nil"/>
              <w:bottom w:val="nil"/>
              <w:right w:val="nil"/>
            </w:tcBorders>
          </w:tcPr>
          <w:p w14:paraId="7C616D4D" w14:textId="77777777" w:rsidR="008E06B5" w:rsidRPr="0015308D" w:rsidRDefault="008E06B5" w:rsidP="00907396">
            <w:pPr>
              <w:pStyle w:val="Normal6a"/>
            </w:pPr>
            <w:r w:rsidRPr="0015308D">
              <w:t>11.</w:t>
            </w:r>
            <w:r w:rsidRPr="0015308D">
              <w:tab/>
            </w:r>
            <w:r w:rsidRPr="0015308D">
              <w:rPr>
                <w:b/>
                <w:i/>
              </w:rPr>
              <w:t>begrüßt</w:t>
            </w:r>
            <w:r w:rsidRPr="0015308D">
              <w:t xml:space="preserve"> die vorgeschlagene Einrichtung einer Parlamentarischen Jugendversammlung für den Mittelmeerraum; spricht sich dafür aus, diese Jugendversammlung im Rahmen der PV-UfM zu verankern;</w:t>
            </w:r>
          </w:p>
        </w:tc>
        <w:tc>
          <w:tcPr>
            <w:tcW w:w="4876" w:type="dxa"/>
            <w:tcBorders>
              <w:top w:val="nil"/>
              <w:left w:val="nil"/>
              <w:bottom w:val="nil"/>
              <w:right w:val="nil"/>
            </w:tcBorders>
          </w:tcPr>
          <w:p w14:paraId="40AB0ECB" w14:textId="77777777" w:rsidR="008E06B5" w:rsidRPr="0015308D" w:rsidRDefault="008E06B5" w:rsidP="00907396">
            <w:pPr>
              <w:pStyle w:val="Normal6a"/>
            </w:pPr>
            <w:r w:rsidRPr="0015308D">
              <w:t>11.</w:t>
            </w:r>
            <w:r w:rsidRPr="0015308D">
              <w:tab/>
            </w:r>
            <w:r w:rsidRPr="0015308D">
              <w:rPr>
                <w:b/>
                <w:i/>
              </w:rPr>
              <w:t>nimmt</w:t>
            </w:r>
            <w:r w:rsidRPr="0015308D">
              <w:t xml:space="preserve"> die vorgeschlagene Einrichtung einer Parlamentarischen Jugendversammlung für den Mittelmeerraum </w:t>
            </w:r>
            <w:r w:rsidRPr="0015308D">
              <w:rPr>
                <w:b/>
                <w:i/>
              </w:rPr>
              <w:t>zur Kenntnis</w:t>
            </w:r>
            <w:r w:rsidRPr="0015308D">
              <w:t>; spricht sich dafür aus, diese Jugendversammlung im Rahmen der PV-UfM zu verankern;</w:t>
            </w:r>
          </w:p>
        </w:tc>
      </w:tr>
    </w:tbl>
    <w:p w14:paraId="69F0C1D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5448465E" w14:textId="77777777" w:rsidR="008E06B5" w:rsidRPr="0015308D" w:rsidRDefault="008E06B5" w:rsidP="008E06B5">
      <w:r w:rsidRPr="0015308D">
        <w:rPr>
          <w:rStyle w:val="HideTWBExt"/>
        </w:rPr>
        <w:t>&lt;/Amend&gt;</w:t>
      </w:r>
    </w:p>
    <w:p w14:paraId="592E3B8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221</w:t>
      </w:r>
      <w:r w:rsidRPr="0015308D">
        <w:rPr>
          <w:rStyle w:val="HideTWBExt"/>
        </w:rPr>
        <w:t>&lt;/NumAm&gt;</w:t>
      </w:r>
    </w:p>
    <w:p w14:paraId="5DAF518F"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29D8C3C7" w14:textId="77777777" w:rsidR="008E06B5" w:rsidRPr="0015308D" w:rsidRDefault="008E06B5" w:rsidP="008E06B5">
      <w:pPr>
        <w:pStyle w:val="NormalBold"/>
      </w:pPr>
      <w:r w:rsidRPr="0015308D">
        <w:rPr>
          <w:rStyle w:val="HideTWBExt"/>
          <w:b w:val="0"/>
        </w:rPr>
        <w:t>&lt;/RepeatBlock-By&gt;</w:t>
      </w:r>
    </w:p>
    <w:p w14:paraId="7BDB613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A2C5B9C" w14:textId="77777777" w:rsidR="008E06B5" w:rsidRPr="0015308D" w:rsidRDefault="008E06B5" w:rsidP="008E06B5">
      <w:pPr>
        <w:pStyle w:val="NormalBold"/>
      </w:pPr>
      <w:r w:rsidRPr="0015308D">
        <w:rPr>
          <w:rStyle w:val="HideTWBExt"/>
        </w:rPr>
        <w:t>&lt;Article&gt;</w:t>
      </w:r>
      <w:r w:rsidRPr="0015308D">
        <w:t>Ziffer 12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E84F49" w14:textId="77777777" w:rsidTr="00907396">
        <w:trPr>
          <w:trHeight w:hRule="exact" w:val="240"/>
          <w:jc w:val="center"/>
        </w:trPr>
        <w:tc>
          <w:tcPr>
            <w:tcW w:w="9752" w:type="dxa"/>
            <w:gridSpan w:val="2"/>
            <w:tcBorders>
              <w:top w:val="nil"/>
              <w:left w:val="nil"/>
              <w:bottom w:val="nil"/>
              <w:right w:val="nil"/>
            </w:tcBorders>
          </w:tcPr>
          <w:p w14:paraId="02C33C2D" w14:textId="77777777" w:rsidR="008E06B5" w:rsidRPr="0015308D" w:rsidRDefault="008E06B5" w:rsidP="00907396"/>
        </w:tc>
      </w:tr>
      <w:tr w:rsidR="008E06B5" w:rsidRPr="0015308D" w14:paraId="15D3C044" w14:textId="77777777" w:rsidTr="00907396">
        <w:trPr>
          <w:trHeight w:val="240"/>
          <w:jc w:val="center"/>
        </w:trPr>
        <w:tc>
          <w:tcPr>
            <w:tcW w:w="4876" w:type="dxa"/>
            <w:tcBorders>
              <w:top w:val="nil"/>
              <w:left w:val="nil"/>
              <w:bottom w:val="nil"/>
              <w:right w:val="nil"/>
            </w:tcBorders>
          </w:tcPr>
          <w:p w14:paraId="69365B3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5555611" w14:textId="77777777" w:rsidR="008E06B5" w:rsidRPr="0015308D" w:rsidRDefault="008E06B5" w:rsidP="00907396">
            <w:pPr>
              <w:pStyle w:val="AmColumnHeading"/>
            </w:pPr>
            <w:r w:rsidRPr="0015308D">
              <w:t>Geänderter Text</w:t>
            </w:r>
          </w:p>
        </w:tc>
      </w:tr>
      <w:tr w:rsidR="008E06B5" w:rsidRPr="0015308D" w14:paraId="5620AC45" w14:textId="77777777" w:rsidTr="00907396">
        <w:trPr>
          <w:jc w:val="center"/>
        </w:trPr>
        <w:tc>
          <w:tcPr>
            <w:tcW w:w="4876" w:type="dxa"/>
            <w:tcBorders>
              <w:top w:val="nil"/>
              <w:left w:val="nil"/>
              <w:bottom w:val="nil"/>
              <w:right w:val="nil"/>
            </w:tcBorders>
          </w:tcPr>
          <w:p w14:paraId="7783AE5E" w14:textId="77777777" w:rsidR="008E06B5" w:rsidRPr="0015308D" w:rsidRDefault="008E06B5" w:rsidP="00907396">
            <w:pPr>
              <w:pStyle w:val="Normal6a"/>
            </w:pPr>
            <w:r w:rsidRPr="0015308D">
              <w:t>12.</w:t>
            </w:r>
            <w:r w:rsidRPr="0015308D">
              <w:tab/>
              <w:t>betont, dass es wichtig ist, die Süd-Süd-Beziehungen zu fördern und den regionalen Dialog zu stärken;</w:t>
            </w:r>
          </w:p>
        </w:tc>
        <w:tc>
          <w:tcPr>
            <w:tcW w:w="4876" w:type="dxa"/>
            <w:tcBorders>
              <w:top w:val="nil"/>
              <w:left w:val="nil"/>
              <w:bottom w:val="nil"/>
              <w:right w:val="nil"/>
            </w:tcBorders>
          </w:tcPr>
          <w:p w14:paraId="11C538CC" w14:textId="77777777" w:rsidR="008E06B5" w:rsidRPr="0015308D" w:rsidRDefault="008E06B5" w:rsidP="00907396">
            <w:pPr>
              <w:pStyle w:val="Normal6a"/>
            </w:pPr>
            <w:r w:rsidRPr="0015308D">
              <w:t>12.</w:t>
            </w:r>
            <w:r w:rsidRPr="0015308D">
              <w:tab/>
              <w:t>betont, dass es wichtig ist, die Süd-Süd-Beziehungen zu fördern und den regionalen Dialog zu stärken;</w:t>
            </w:r>
            <w:r w:rsidRPr="0015308D">
              <w:rPr>
                <w:b/>
                <w:i/>
              </w:rPr>
              <w:t> fordert in diesem Zusammenhang eine verstärkte Einbeziehung der Mittelmeerpartner im westlichen Balkan als Partner in den Bereichen Sicherheit, Resilienz, Migrationsmanagement, Energie und Konnektivität; stellt fest, dass Fortschritte bei der europäischen Integration des westlichen Balkans nicht nur der Erweiterungspolitik der EU, sondern auch der Stabilität, dem Wohlstand und der Sicherheit des Europa-Mittelmeer-Raums insgesamt zugutekommen;</w:t>
            </w:r>
          </w:p>
        </w:tc>
      </w:tr>
    </w:tbl>
    <w:p w14:paraId="3E7DBBD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89B1837" w14:textId="77777777" w:rsidR="008E06B5" w:rsidRPr="0015308D" w:rsidRDefault="008E06B5" w:rsidP="008E06B5">
      <w:r w:rsidRPr="0015308D">
        <w:rPr>
          <w:rStyle w:val="HideTWBExt"/>
        </w:rPr>
        <w:t>&lt;/Amend&gt;</w:t>
      </w:r>
    </w:p>
    <w:p w14:paraId="09930F7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222</w:t>
      </w:r>
      <w:r w:rsidRPr="0015308D">
        <w:rPr>
          <w:rStyle w:val="HideTWBExt"/>
        </w:rPr>
        <w:t>&lt;/NumAm&gt;</w:t>
      </w:r>
    </w:p>
    <w:p w14:paraId="69C469BE"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2F199C5B" w14:textId="77777777" w:rsidR="008E06B5" w:rsidRPr="0015308D" w:rsidRDefault="008E06B5" w:rsidP="008E06B5">
      <w:pPr>
        <w:pStyle w:val="NormalBold"/>
      </w:pPr>
      <w:r w:rsidRPr="0015308D">
        <w:rPr>
          <w:rStyle w:val="HideTWBExt"/>
          <w:b w:val="0"/>
        </w:rPr>
        <w:t>&lt;/RepeatBlock-By&gt;</w:t>
      </w:r>
    </w:p>
    <w:p w14:paraId="04900BFB"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25284326" w14:textId="77777777" w:rsidR="008E06B5" w:rsidRPr="0015308D" w:rsidRDefault="008E06B5" w:rsidP="008E06B5">
      <w:pPr>
        <w:pStyle w:val="NormalBold"/>
      </w:pPr>
      <w:r w:rsidRPr="0015308D">
        <w:rPr>
          <w:rStyle w:val="HideTWBExt"/>
        </w:rPr>
        <w:t>&lt;Article&gt;</w:t>
      </w:r>
      <w:r w:rsidRPr="0015308D">
        <w:t>Ziffer 12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172C9D4" w14:textId="77777777" w:rsidTr="00907396">
        <w:trPr>
          <w:trHeight w:hRule="exact" w:val="240"/>
          <w:jc w:val="center"/>
        </w:trPr>
        <w:tc>
          <w:tcPr>
            <w:tcW w:w="9752" w:type="dxa"/>
            <w:gridSpan w:val="2"/>
            <w:tcBorders>
              <w:top w:val="nil"/>
              <w:left w:val="nil"/>
              <w:bottom w:val="nil"/>
              <w:right w:val="nil"/>
            </w:tcBorders>
          </w:tcPr>
          <w:p w14:paraId="14A4CDAB" w14:textId="77777777" w:rsidR="008E06B5" w:rsidRPr="0015308D" w:rsidRDefault="008E06B5" w:rsidP="00907396"/>
        </w:tc>
      </w:tr>
      <w:tr w:rsidR="008E06B5" w:rsidRPr="0015308D" w14:paraId="31562B16" w14:textId="77777777" w:rsidTr="00907396">
        <w:trPr>
          <w:trHeight w:val="240"/>
          <w:jc w:val="center"/>
        </w:trPr>
        <w:tc>
          <w:tcPr>
            <w:tcW w:w="4876" w:type="dxa"/>
            <w:tcBorders>
              <w:top w:val="nil"/>
              <w:left w:val="nil"/>
              <w:bottom w:val="nil"/>
              <w:right w:val="nil"/>
            </w:tcBorders>
          </w:tcPr>
          <w:p w14:paraId="7BB5800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CFDD80B" w14:textId="77777777" w:rsidR="008E06B5" w:rsidRPr="0015308D" w:rsidRDefault="008E06B5" w:rsidP="00907396">
            <w:pPr>
              <w:pStyle w:val="AmColumnHeading"/>
            </w:pPr>
            <w:r w:rsidRPr="0015308D">
              <w:t>Geänderter Text</w:t>
            </w:r>
          </w:p>
        </w:tc>
      </w:tr>
      <w:tr w:rsidR="008E06B5" w:rsidRPr="0015308D" w14:paraId="0208F75E" w14:textId="77777777" w:rsidTr="00907396">
        <w:trPr>
          <w:jc w:val="center"/>
        </w:trPr>
        <w:tc>
          <w:tcPr>
            <w:tcW w:w="4876" w:type="dxa"/>
            <w:tcBorders>
              <w:top w:val="nil"/>
              <w:left w:val="nil"/>
              <w:bottom w:val="nil"/>
              <w:right w:val="nil"/>
            </w:tcBorders>
          </w:tcPr>
          <w:p w14:paraId="51BFC608" w14:textId="77777777" w:rsidR="008E06B5" w:rsidRPr="0015308D" w:rsidRDefault="008E06B5" w:rsidP="00907396">
            <w:pPr>
              <w:pStyle w:val="Normal6a"/>
            </w:pPr>
            <w:r w:rsidRPr="0015308D">
              <w:t>12.</w:t>
            </w:r>
            <w:r w:rsidRPr="0015308D">
              <w:tab/>
              <w:t>betont, dass es wichtig ist, die Süd-Süd-Beziehungen zu fördern und den regionalen Dialog zu stärken;</w:t>
            </w:r>
          </w:p>
        </w:tc>
        <w:tc>
          <w:tcPr>
            <w:tcW w:w="4876" w:type="dxa"/>
            <w:tcBorders>
              <w:top w:val="nil"/>
              <w:left w:val="nil"/>
              <w:bottom w:val="nil"/>
              <w:right w:val="nil"/>
            </w:tcBorders>
          </w:tcPr>
          <w:p w14:paraId="451CEEFB" w14:textId="77777777" w:rsidR="008E06B5" w:rsidRPr="0015308D" w:rsidRDefault="008E06B5" w:rsidP="00907396">
            <w:pPr>
              <w:pStyle w:val="Normal6a"/>
            </w:pPr>
            <w:r w:rsidRPr="0015308D">
              <w:t>12.</w:t>
            </w:r>
            <w:r w:rsidRPr="0015308D">
              <w:tab/>
              <w:t>betont, dass es wichtig ist, die Süd-Süd-Beziehungen zu fördern und den regionalen Dialog</w:t>
            </w:r>
            <w:r w:rsidRPr="0015308D">
              <w:rPr>
                <w:b/>
                <w:i/>
              </w:rPr>
              <w:t xml:space="preserve"> durch grenzübergreifende wissenschaftliche, kulturelle, soziale und wirtschaftliche Netzwerke</w:t>
            </w:r>
            <w:r w:rsidRPr="0015308D">
              <w:t xml:space="preserve"> zu stärken</w:t>
            </w:r>
            <w:r w:rsidRPr="0015308D">
              <w:rPr>
                <w:b/>
                <w:i/>
              </w:rPr>
              <w:t>, die in der Lage sind, in den Gesellschaften des Mittelmeerraums Vertrauen und langfristige Resilienz aufzubauen</w:t>
            </w:r>
            <w:r w:rsidRPr="0015308D">
              <w:t>;</w:t>
            </w:r>
          </w:p>
        </w:tc>
      </w:tr>
    </w:tbl>
    <w:p w14:paraId="2D067F0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D43297F" w14:textId="77777777" w:rsidR="008E06B5" w:rsidRPr="0015308D" w:rsidRDefault="008E06B5" w:rsidP="008E06B5">
      <w:r w:rsidRPr="0015308D">
        <w:rPr>
          <w:rStyle w:val="HideTWBExt"/>
        </w:rPr>
        <w:t>&lt;/Amend&gt;</w:t>
      </w:r>
    </w:p>
    <w:p w14:paraId="73C184E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223</w:t>
      </w:r>
      <w:r w:rsidRPr="0015308D">
        <w:rPr>
          <w:rStyle w:val="HideTWBExt"/>
        </w:rPr>
        <w:t>&lt;/NumAm&gt;</w:t>
      </w:r>
    </w:p>
    <w:p w14:paraId="621485E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4861F603" w14:textId="77777777" w:rsidR="008E06B5" w:rsidRPr="005335C5" w:rsidRDefault="008E06B5" w:rsidP="008E06B5">
      <w:pPr>
        <w:pStyle w:val="NormalBold"/>
        <w:rPr>
          <w:lang w:val="it-IT"/>
        </w:rPr>
      </w:pPr>
      <w:r w:rsidRPr="005335C5">
        <w:rPr>
          <w:rStyle w:val="HideTWBExt"/>
          <w:b w:val="0"/>
          <w:lang w:val="it-IT"/>
        </w:rPr>
        <w:t>&lt;/RepeatBlock-By&gt;</w:t>
      </w:r>
    </w:p>
    <w:p w14:paraId="7127BE0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CB23D28" w14:textId="77777777" w:rsidR="008E06B5" w:rsidRPr="0015308D" w:rsidRDefault="008E06B5" w:rsidP="008E06B5">
      <w:pPr>
        <w:pStyle w:val="NormalBold"/>
      </w:pPr>
      <w:r w:rsidRPr="0015308D">
        <w:rPr>
          <w:rStyle w:val="HideTWBExt"/>
        </w:rPr>
        <w:t>&lt;Article&gt;</w:t>
      </w:r>
      <w:r w:rsidRPr="0015308D">
        <w:t>Ziffer 12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CAE45D3" w14:textId="77777777" w:rsidTr="00907396">
        <w:trPr>
          <w:trHeight w:hRule="exact" w:val="240"/>
          <w:jc w:val="center"/>
        </w:trPr>
        <w:tc>
          <w:tcPr>
            <w:tcW w:w="9752" w:type="dxa"/>
            <w:gridSpan w:val="2"/>
            <w:tcBorders>
              <w:top w:val="nil"/>
              <w:left w:val="nil"/>
              <w:bottom w:val="nil"/>
              <w:right w:val="nil"/>
            </w:tcBorders>
          </w:tcPr>
          <w:p w14:paraId="7CE0F1EF" w14:textId="77777777" w:rsidR="008E06B5" w:rsidRPr="0015308D" w:rsidRDefault="008E06B5" w:rsidP="00907396"/>
        </w:tc>
      </w:tr>
      <w:tr w:rsidR="008E06B5" w:rsidRPr="0015308D" w14:paraId="0986583F" w14:textId="77777777" w:rsidTr="00907396">
        <w:trPr>
          <w:trHeight w:val="240"/>
          <w:jc w:val="center"/>
        </w:trPr>
        <w:tc>
          <w:tcPr>
            <w:tcW w:w="4876" w:type="dxa"/>
            <w:tcBorders>
              <w:top w:val="nil"/>
              <w:left w:val="nil"/>
              <w:bottom w:val="nil"/>
              <w:right w:val="nil"/>
            </w:tcBorders>
          </w:tcPr>
          <w:p w14:paraId="24B98DF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D88F0AF" w14:textId="77777777" w:rsidR="008E06B5" w:rsidRPr="0015308D" w:rsidRDefault="008E06B5" w:rsidP="00907396">
            <w:pPr>
              <w:pStyle w:val="AmColumnHeading"/>
            </w:pPr>
            <w:r w:rsidRPr="0015308D">
              <w:t>Geänderter Text</w:t>
            </w:r>
          </w:p>
        </w:tc>
      </w:tr>
      <w:tr w:rsidR="008E06B5" w:rsidRPr="0015308D" w14:paraId="75FADEEE" w14:textId="77777777" w:rsidTr="00907396">
        <w:trPr>
          <w:jc w:val="center"/>
        </w:trPr>
        <w:tc>
          <w:tcPr>
            <w:tcW w:w="4876" w:type="dxa"/>
            <w:tcBorders>
              <w:top w:val="nil"/>
              <w:left w:val="nil"/>
              <w:bottom w:val="nil"/>
              <w:right w:val="nil"/>
            </w:tcBorders>
          </w:tcPr>
          <w:p w14:paraId="01F4274E" w14:textId="77777777" w:rsidR="008E06B5" w:rsidRPr="0015308D" w:rsidRDefault="008E06B5" w:rsidP="00907396">
            <w:pPr>
              <w:pStyle w:val="Normal6a"/>
            </w:pPr>
            <w:r w:rsidRPr="0015308D">
              <w:t>12.</w:t>
            </w:r>
            <w:r w:rsidRPr="0015308D">
              <w:tab/>
              <w:t>betont, dass es wichtig ist, die Süd-Süd-Beziehungen zu fördern und den regionalen Dialog zu stärken;</w:t>
            </w:r>
          </w:p>
        </w:tc>
        <w:tc>
          <w:tcPr>
            <w:tcW w:w="4876" w:type="dxa"/>
            <w:tcBorders>
              <w:top w:val="nil"/>
              <w:left w:val="nil"/>
              <w:bottom w:val="nil"/>
              <w:right w:val="nil"/>
            </w:tcBorders>
          </w:tcPr>
          <w:p w14:paraId="0E949A94" w14:textId="77777777" w:rsidR="008E06B5" w:rsidRPr="0015308D" w:rsidRDefault="008E06B5" w:rsidP="00907396">
            <w:pPr>
              <w:pStyle w:val="Normal6a"/>
            </w:pPr>
            <w:r w:rsidRPr="0015308D">
              <w:t>12.</w:t>
            </w:r>
            <w:r w:rsidRPr="0015308D">
              <w:tab/>
              <w:t>betont, dass es wichtig ist, die Süd-Süd-Beziehungen zu fördern und den regionalen Dialog</w:t>
            </w:r>
            <w:r w:rsidRPr="0015308D">
              <w:rPr>
                <w:b/>
                <w:i/>
              </w:rPr>
              <w:t xml:space="preserve"> unter anderem durch eine verbesserte Zusammenarbeit mit den bestehenden regionalen und lokalen Netzwerken im Mittelmeerraum</w:t>
            </w:r>
            <w:r w:rsidRPr="0015308D">
              <w:t xml:space="preserve"> zu stärken;</w:t>
            </w:r>
          </w:p>
        </w:tc>
      </w:tr>
    </w:tbl>
    <w:p w14:paraId="34474606"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2D562DDF" w14:textId="77777777" w:rsidR="008E06B5" w:rsidRPr="001A1FA7" w:rsidRDefault="008E06B5" w:rsidP="008E06B5">
      <w:pPr>
        <w:rPr>
          <w:lang w:val="sv-SE"/>
        </w:rPr>
      </w:pPr>
      <w:r w:rsidRPr="001A1FA7">
        <w:rPr>
          <w:rStyle w:val="HideTWBExt"/>
          <w:lang w:val="sv-SE"/>
        </w:rPr>
        <w:t>&lt;/Amend&gt;</w:t>
      </w:r>
    </w:p>
    <w:p w14:paraId="0DBA9F2E"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224</w:t>
      </w:r>
      <w:r w:rsidRPr="001A1FA7">
        <w:rPr>
          <w:rStyle w:val="HideTWBExt"/>
          <w:lang w:val="sv-SE"/>
        </w:rPr>
        <w:t>&lt;/NumAm&gt;</w:t>
      </w:r>
    </w:p>
    <w:p w14:paraId="4B79519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083C22AB" w14:textId="77777777" w:rsidR="008E06B5" w:rsidRPr="005335C5" w:rsidRDefault="008E06B5" w:rsidP="008E06B5">
      <w:pPr>
        <w:pStyle w:val="NormalBold"/>
        <w:rPr>
          <w:lang w:val="sv-SE"/>
        </w:rPr>
      </w:pPr>
      <w:r w:rsidRPr="005335C5">
        <w:rPr>
          <w:rStyle w:val="HideTWBExt"/>
          <w:b w:val="0"/>
          <w:lang w:val="sv-SE"/>
        </w:rPr>
        <w:t>&lt;/RepeatBlock-By&gt;</w:t>
      </w:r>
    </w:p>
    <w:p w14:paraId="060AA38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1316995" w14:textId="77777777" w:rsidR="008E06B5" w:rsidRPr="0015308D" w:rsidRDefault="008E06B5" w:rsidP="008E06B5">
      <w:pPr>
        <w:pStyle w:val="NormalBold"/>
      </w:pPr>
      <w:r w:rsidRPr="0015308D">
        <w:rPr>
          <w:rStyle w:val="HideTWBExt"/>
        </w:rPr>
        <w:t>&lt;Article&gt;</w:t>
      </w:r>
      <w:r w:rsidRPr="0015308D">
        <w:t>Ziffer 12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32B2C6B" w14:textId="77777777" w:rsidTr="00907396">
        <w:trPr>
          <w:trHeight w:hRule="exact" w:val="240"/>
          <w:jc w:val="center"/>
        </w:trPr>
        <w:tc>
          <w:tcPr>
            <w:tcW w:w="9752" w:type="dxa"/>
            <w:gridSpan w:val="2"/>
            <w:tcBorders>
              <w:top w:val="nil"/>
              <w:left w:val="nil"/>
              <w:bottom w:val="nil"/>
              <w:right w:val="nil"/>
            </w:tcBorders>
          </w:tcPr>
          <w:p w14:paraId="3FAC61A7" w14:textId="77777777" w:rsidR="008E06B5" w:rsidRPr="0015308D" w:rsidRDefault="008E06B5" w:rsidP="00907396"/>
        </w:tc>
      </w:tr>
      <w:tr w:rsidR="008E06B5" w:rsidRPr="0015308D" w14:paraId="1F8AB77E" w14:textId="77777777" w:rsidTr="00907396">
        <w:trPr>
          <w:trHeight w:val="240"/>
          <w:jc w:val="center"/>
        </w:trPr>
        <w:tc>
          <w:tcPr>
            <w:tcW w:w="4876" w:type="dxa"/>
            <w:tcBorders>
              <w:top w:val="nil"/>
              <w:left w:val="nil"/>
              <w:bottom w:val="nil"/>
              <w:right w:val="nil"/>
            </w:tcBorders>
          </w:tcPr>
          <w:p w14:paraId="3A53DC2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E320230" w14:textId="77777777" w:rsidR="008E06B5" w:rsidRPr="0015308D" w:rsidRDefault="008E06B5" w:rsidP="00907396">
            <w:pPr>
              <w:pStyle w:val="AmColumnHeading"/>
            </w:pPr>
            <w:r w:rsidRPr="0015308D">
              <w:t>Geänderter Text</w:t>
            </w:r>
          </w:p>
        </w:tc>
      </w:tr>
      <w:tr w:rsidR="008E06B5" w:rsidRPr="0015308D" w14:paraId="6CADE8AD" w14:textId="77777777" w:rsidTr="00907396">
        <w:trPr>
          <w:jc w:val="center"/>
        </w:trPr>
        <w:tc>
          <w:tcPr>
            <w:tcW w:w="4876" w:type="dxa"/>
            <w:tcBorders>
              <w:top w:val="nil"/>
              <w:left w:val="nil"/>
              <w:bottom w:val="nil"/>
              <w:right w:val="nil"/>
            </w:tcBorders>
          </w:tcPr>
          <w:p w14:paraId="27AE1E43" w14:textId="77777777" w:rsidR="008E06B5" w:rsidRPr="0015308D" w:rsidRDefault="008E06B5" w:rsidP="00907396">
            <w:pPr>
              <w:pStyle w:val="Normal6a"/>
            </w:pPr>
            <w:r w:rsidRPr="0015308D">
              <w:lastRenderedPageBreak/>
              <w:t>12.</w:t>
            </w:r>
            <w:r w:rsidRPr="0015308D">
              <w:tab/>
            </w:r>
            <w:r w:rsidRPr="0015308D">
              <w:rPr>
                <w:b/>
                <w:i/>
              </w:rPr>
              <w:t>betont</w:t>
            </w:r>
            <w:r w:rsidRPr="0015308D">
              <w:t>, dass</w:t>
            </w:r>
            <w:r w:rsidRPr="0015308D">
              <w:rPr>
                <w:b/>
                <w:i/>
              </w:rPr>
              <w:t xml:space="preserve"> es wichtig ist, die Süd-Süd-Beziehungen zu fördern und</w:t>
            </w:r>
            <w:r w:rsidRPr="0015308D">
              <w:t xml:space="preserve"> den regionalen Dialog zu stärken;</w:t>
            </w:r>
          </w:p>
        </w:tc>
        <w:tc>
          <w:tcPr>
            <w:tcW w:w="4876" w:type="dxa"/>
            <w:tcBorders>
              <w:top w:val="nil"/>
              <w:left w:val="nil"/>
              <w:bottom w:val="nil"/>
              <w:right w:val="nil"/>
            </w:tcBorders>
          </w:tcPr>
          <w:p w14:paraId="5DCBC0BD" w14:textId="77777777" w:rsidR="008E06B5" w:rsidRPr="0015308D" w:rsidRDefault="008E06B5" w:rsidP="00907396">
            <w:pPr>
              <w:pStyle w:val="Normal6a"/>
            </w:pPr>
            <w:r w:rsidRPr="0015308D">
              <w:t>12.</w:t>
            </w:r>
            <w:r w:rsidRPr="0015308D">
              <w:tab/>
            </w:r>
            <w:r w:rsidRPr="0015308D">
              <w:rPr>
                <w:b/>
                <w:i/>
              </w:rPr>
              <w:t>stellt fest</w:t>
            </w:r>
            <w:r w:rsidRPr="0015308D">
              <w:t>, dass</w:t>
            </w:r>
            <w:r w:rsidRPr="0015308D">
              <w:rPr>
                <w:b/>
                <w:i/>
              </w:rPr>
              <w:t xml:space="preserve"> der Europäische Fonds für Demokratie und die Anna-Lindh-Stiftung zwei flexible Instrumente sind, die eng mit Organisationen der Zivilgesellschaft verbunden und gut aufgestellt sind, um</w:t>
            </w:r>
            <w:r w:rsidRPr="0015308D">
              <w:t xml:space="preserve"> den regionalen Dialog</w:t>
            </w:r>
            <w:r w:rsidRPr="0015308D">
              <w:rPr>
                <w:b/>
                <w:i/>
              </w:rPr>
              <w:t>, einschließlich der Süd-Süd-Beziehungen,</w:t>
            </w:r>
            <w:r w:rsidRPr="0015308D">
              <w:t xml:space="preserve"> zu stärken;</w:t>
            </w:r>
          </w:p>
        </w:tc>
      </w:tr>
    </w:tbl>
    <w:p w14:paraId="66C422C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D76A507" w14:textId="77777777" w:rsidR="008E06B5" w:rsidRPr="0015308D" w:rsidRDefault="008E06B5" w:rsidP="008E06B5">
      <w:r w:rsidRPr="0015308D">
        <w:rPr>
          <w:rStyle w:val="HideTWBExt"/>
        </w:rPr>
        <w:t>&lt;/Amend&gt;</w:t>
      </w:r>
    </w:p>
    <w:p w14:paraId="700B6B8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225</w:t>
      </w:r>
      <w:r w:rsidRPr="0015308D">
        <w:rPr>
          <w:rStyle w:val="HideTWBExt"/>
        </w:rPr>
        <w:t>&lt;/NumAm&gt;</w:t>
      </w:r>
    </w:p>
    <w:p w14:paraId="01297058"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2DC77FF7" w14:textId="77777777" w:rsidR="008E06B5" w:rsidRPr="005335C5" w:rsidRDefault="008E06B5" w:rsidP="008E06B5">
      <w:pPr>
        <w:pStyle w:val="NormalBold"/>
        <w:rPr>
          <w:lang w:val="fr-BE"/>
        </w:rPr>
      </w:pPr>
      <w:r w:rsidRPr="005335C5">
        <w:rPr>
          <w:rStyle w:val="HideTWBExt"/>
          <w:b w:val="0"/>
          <w:lang w:val="fr-BE"/>
        </w:rPr>
        <w:t>&lt;/RepeatBlock-By&gt;</w:t>
      </w:r>
    </w:p>
    <w:p w14:paraId="5984EFB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BECFB4F" w14:textId="77777777" w:rsidR="008E06B5" w:rsidRPr="0015308D" w:rsidRDefault="008E06B5" w:rsidP="008E06B5">
      <w:pPr>
        <w:pStyle w:val="NormalBold"/>
      </w:pPr>
      <w:r w:rsidRPr="0015308D">
        <w:rPr>
          <w:rStyle w:val="HideTWBExt"/>
        </w:rPr>
        <w:t>&lt;Article&gt;</w:t>
      </w:r>
      <w:r w:rsidRPr="0015308D">
        <w:t>Ziffer 12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7B5BEFC" w14:textId="77777777" w:rsidTr="00907396">
        <w:trPr>
          <w:trHeight w:hRule="exact" w:val="240"/>
          <w:jc w:val="center"/>
        </w:trPr>
        <w:tc>
          <w:tcPr>
            <w:tcW w:w="9752" w:type="dxa"/>
            <w:gridSpan w:val="2"/>
            <w:tcBorders>
              <w:top w:val="nil"/>
              <w:left w:val="nil"/>
              <w:bottom w:val="nil"/>
              <w:right w:val="nil"/>
            </w:tcBorders>
          </w:tcPr>
          <w:p w14:paraId="2D71F44B" w14:textId="77777777" w:rsidR="008E06B5" w:rsidRPr="0015308D" w:rsidRDefault="008E06B5" w:rsidP="00907396"/>
        </w:tc>
      </w:tr>
      <w:tr w:rsidR="008E06B5" w:rsidRPr="0015308D" w14:paraId="5D855D92" w14:textId="77777777" w:rsidTr="00907396">
        <w:trPr>
          <w:trHeight w:val="240"/>
          <w:jc w:val="center"/>
        </w:trPr>
        <w:tc>
          <w:tcPr>
            <w:tcW w:w="4876" w:type="dxa"/>
            <w:tcBorders>
              <w:top w:val="nil"/>
              <w:left w:val="nil"/>
              <w:bottom w:val="nil"/>
              <w:right w:val="nil"/>
            </w:tcBorders>
          </w:tcPr>
          <w:p w14:paraId="626C85F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85B3175" w14:textId="77777777" w:rsidR="008E06B5" w:rsidRPr="0015308D" w:rsidRDefault="008E06B5" w:rsidP="00907396">
            <w:pPr>
              <w:pStyle w:val="AmColumnHeading"/>
            </w:pPr>
            <w:r w:rsidRPr="0015308D">
              <w:t>Geänderter Text</w:t>
            </w:r>
          </w:p>
        </w:tc>
      </w:tr>
      <w:tr w:rsidR="008E06B5" w:rsidRPr="0015308D" w14:paraId="4F39356D" w14:textId="77777777" w:rsidTr="00907396">
        <w:trPr>
          <w:jc w:val="center"/>
        </w:trPr>
        <w:tc>
          <w:tcPr>
            <w:tcW w:w="4876" w:type="dxa"/>
            <w:tcBorders>
              <w:top w:val="nil"/>
              <w:left w:val="nil"/>
              <w:bottom w:val="nil"/>
              <w:right w:val="nil"/>
            </w:tcBorders>
          </w:tcPr>
          <w:p w14:paraId="6063A4D8" w14:textId="77777777" w:rsidR="008E06B5" w:rsidRPr="0015308D" w:rsidRDefault="008E06B5" w:rsidP="00907396">
            <w:pPr>
              <w:pStyle w:val="Normal6a"/>
            </w:pPr>
            <w:r w:rsidRPr="0015308D">
              <w:t>12.</w:t>
            </w:r>
            <w:r w:rsidRPr="0015308D">
              <w:tab/>
              <w:t>betont, dass es wichtig ist, die Süd-Süd-Beziehungen zu fördern und den regionalen Dialog zu stärken;</w:t>
            </w:r>
          </w:p>
        </w:tc>
        <w:tc>
          <w:tcPr>
            <w:tcW w:w="4876" w:type="dxa"/>
            <w:tcBorders>
              <w:top w:val="nil"/>
              <w:left w:val="nil"/>
              <w:bottom w:val="nil"/>
              <w:right w:val="nil"/>
            </w:tcBorders>
          </w:tcPr>
          <w:p w14:paraId="69B7E781" w14:textId="77777777" w:rsidR="008E06B5" w:rsidRPr="0015308D" w:rsidRDefault="008E06B5" w:rsidP="00907396">
            <w:pPr>
              <w:pStyle w:val="Normal6a"/>
            </w:pPr>
            <w:r w:rsidRPr="0015308D">
              <w:t>12.</w:t>
            </w:r>
            <w:r w:rsidRPr="0015308D">
              <w:tab/>
              <w:t>betont, dass es wichtig ist, die Süd-Süd-Beziehungen zu fördern und den regionalen Dialog</w:t>
            </w:r>
            <w:r w:rsidRPr="0015308D">
              <w:rPr>
                <w:b/>
                <w:i/>
              </w:rPr>
              <w:t xml:space="preserve"> insbesondere in den Bereichen Wirtschaftsentwicklung, Zusammenarbeit bei der Sicherheit, Grenzmanagement und Bekämpfung der organisierten Kriminalität</w:t>
            </w:r>
            <w:r w:rsidRPr="0015308D">
              <w:t xml:space="preserve"> zu stärken;</w:t>
            </w:r>
          </w:p>
        </w:tc>
      </w:tr>
    </w:tbl>
    <w:p w14:paraId="60C3703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4B4AABF" w14:textId="77777777" w:rsidR="008E06B5" w:rsidRPr="0015308D" w:rsidRDefault="008E06B5" w:rsidP="008E06B5">
      <w:r w:rsidRPr="0015308D">
        <w:rPr>
          <w:rStyle w:val="HideTWBExt"/>
        </w:rPr>
        <w:t>&lt;/Amend&gt;</w:t>
      </w:r>
    </w:p>
    <w:p w14:paraId="7491498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226</w:t>
      </w:r>
      <w:r w:rsidRPr="0015308D">
        <w:rPr>
          <w:rStyle w:val="HideTWBExt"/>
        </w:rPr>
        <w:t>&lt;/NumAm&gt;</w:t>
      </w:r>
    </w:p>
    <w:p w14:paraId="04BE7D90"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1AE3B5BC" w14:textId="77777777" w:rsidR="008E06B5" w:rsidRPr="0015308D" w:rsidRDefault="008E06B5" w:rsidP="008E06B5">
      <w:pPr>
        <w:pStyle w:val="NormalBold"/>
      </w:pPr>
      <w:r w:rsidRPr="0015308D">
        <w:rPr>
          <w:rStyle w:val="HideTWBExt"/>
          <w:b w:val="0"/>
        </w:rPr>
        <w:t>&lt;/RepeatBlock-By&gt;</w:t>
      </w:r>
    </w:p>
    <w:p w14:paraId="2CBFBE8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2FCCA42" w14:textId="77777777" w:rsidR="008E06B5" w:rsidRPr="0015308D" w:rsidRDefault="008E06B5" w:rsidP="008E06B5">
      <w:pPr>
        <w:pStyle w:val="NormalBold"/>
      </w:pPr>
      <w:r w:rsidRPr="0015308D">
        <w:rPr>
          <w:rStyle w:val="HideTWBExt"/>
        </w:rPr>
        <w:t>&lt;Article&gt;</w:t>
      </w:r>
      <w:r w:rsidRPr="0015308D">
        <w:t>Ziffer 12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4106FF7" w14:textId="77777777" w:rsidTr="00907396">
        <w:trPr>
          <w:trHeight w:hRule="exact" w:val="240"/>
          <w:jc w:val="center"/>
        </w:trPr>
        <w:tc>
          <w:tcPr>
            <w:tcW w:w="9752" w:type="dxa"/>
            <w:gridSpan w:val="2"/>
            <w:tcBorders>
              <w:top w:val="nil"/>
              <w:left w:val="nil"/>
              <w:bottom w:val="nil"/>
              <w:right w:val="nil"/>
            </w:tcBorders>
          </w:tcPr>
          <w:p w14:paraId="46E82CEE" w14:textId="77777777" w:rsidR="008E06B5" w:rsidRPr="0015308D" w:rsidRDefault="008E06B5" w:rsidP="00907396"/>
        </w:tc>
      </w:tr>
      <w:tr w:rsidR="008E06B5" w:rsidRPr="0015308D" w14:paraId="6B3698E6" w14:textId="77777777" w:rsidTr="00907396">
        <w:trPr>
          <w:trHeight w:val="240"/>
          <w:jc w:val="center"/>
        </w:trPr>
        <w:tc>
          <w:tcPr>
            <w:tcW w:w="4876" w:type="dxa"/>
            <w:tcBorders>
              <w:top w:val="nil"/>
              <w:left w:val="nil"/>
              <w:bottom w:val="nil"/>
              <w:right w:val="nil"/>
            </w:tcBorders>
          </w:tcPr>
          <w:p w14:paraId="15A437D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7FEF62A" w14:textId="77777777" w:rsidR="008E06B5" w:rsidRPr="0015308D" w:rsidRDefault="008E06B5" w:rsidP="00907396">
            <w:pPr>
              <w:pStyle w:val="AmColumnHeading"/>
            </w:pPr>
            <w:r w:rsidRPr="0015308D">
              <w:t>Geänderter Text</w:t>
            </w:r>
          </w:p>
        </w:tc>
      </w:tr>
      <w:tr w:rsidR="008E06B5" w:rsidRPr="0015308D" w14:paraId="7E065DF6" w14:textId="77777777" w:rsidTr="00907396">
        <w:trPr>
          <w:jc w:val="center"/>
        </w:trPr>
        <w:tc>
          <w:tcPr>
            <w:tcW w:w="4876" w:type="dxa"/>
            <w:tcBorders>
              <w:top w:val="nil"/>
              <w:left w:val="nil"/>
              <w:bottom w:val="nil"/>
              <w:right w:val="nil"/>
            </w:tcBorders>
          </w:tcPr>
          <w:p w14:paraId="2894A21F" w14:textId="77777777" w:rsidR="008E06B5" w:rsidRPr="0015308D" w:rsidRDefault="008E06B5" w:rsidP="00907396">
            <w:pPr>
              <w:pStyle w:val="Normal6a"/>
            </w:pPr>
            <w:r w:rsidRPr="0015308D">
              <w:t>12.</w:t>
            </w:r>
            <w:r w:rsidRPr="0015308D">
              <w:tab/>
              <w:t>betont, dass</w:t>
            </w:r>
            <w:r w:rsidRPr="0015308D">
              <w:rPr>
                <w:b/>
                <w:i/>
              </w:rPr>
              <w:t xml:space="preserve"> es wichtig ist, die Süd-Süd-Beziehungen zu fördern und den regionalen Dialog zu stärken</w:t>
            </w:r>
            <w:r w:rsidRPr="0015308D">
              <w:t>;</w:t>
            </w:r>
          </w:p>
        </w:tc>
        <w:tc>
          <w:tcPr>
            <w:tcW w:w="4876" w:type="dxa"/>
            <w:tcBorders>
              <w:top w:val="nil"/>
              <w:left w:val="nil"/>
              <w:bottom w:val="nil"/>
              <w:right w:val="nil"/>
            </w:tcBorders>
          </w:tcPr>
          <w:p w14:paraId="691C4EC2" w14:textId="77777777" w:rsidR="008E06B5" w:rsidRPr="0015308D" w:rsidRDefault="008E06B5" w:rsidP="00907396">
            <w:pPr>
              <w:pStyle w:val="Normal6a"/>
            </w:pPr>
            <w:r w:rsidRPr="0015308D">
              <w:t>12.</w:t>
            </w:r>
            <w:r w:rsidRPr="0015308D">
              <w:tab/>
              <w:t>betont, dass</w:t>
            </w:r>
            <w:r w:rsidRPr="0015308D">
              <w:rPr>
                <w:b/>
                <w:i/>
              </w:rPr>
              <w:t xml:space="preserve"> die Förderung einer echten Süd-Süd-Integration für die wirtschaftliche Glaubwürdigkeit des Pakts von entscheidender Bedeutung ist, da sich der intraregionale Handel zwischen den </w:t>
            </w:r>
            <w:r w:rsidRPr="0015308D">
              <w:rPr>
                <w:b/>
                <w:i/>
              </w:rPr>
              <w:lastRenderedPageBreak/>
              <w:t>Partnern des Südens nach wie vor auf einem niedrigen Niveau bewegt</w:t>
            </w:r>
            <w:r w:rsidRPr="0015308D">
              <w:t>;</w:t>
            </w:r>
          </w:p>
        </w:tc>
      </w:tr>
    </w:tbl>
    <w:p w14:paraId="554F9F60"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AA20D33" w14:textId="77777777" w:rsidR="008E06B5" w:rsidRPr="0015308D" w:rsidRDefault="008E06B5" w:rsidP="008E06B5">
      <w:r w:rsidRPr="0015308D">
        <w:rPr>
          <w:rStyle w:val="HideTWBExt"/>
        </w:rPr>
        <w:t>&lt;/Amend&gt;</w:t>
      </w:r>
    </w:p>
    <w:p w14:paraId="7F1BB211"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227</w:t>
      </w:r>
      <w:r w:rsidRPr="0015308D">
        <w:rPr>
          <w:rStyle w:val="HideTWBExt"/>
          <w:b w:val="0"/>
        </w:rPr>
        <w:t>&lt;/NumAm&gt;</w:t>
      </w:r>
    </w:p>
    <w:p w14:paraId="648B2584" w14:textId="77777777" w:rsidR="008E06B5" w:rsidRPr="0015308D" w:rsidRDefault="008E06B5" w:rsidP="008E06B5">
      <w:pPr>
        <w:pStyle w:val="NormalBold"/>
      </w:pPr>
      <w:r w:rsidRPr="0015308D">
        <w:rPr>
          <w:rStyle w:val="HideTWBExt"/>
          <w:b w:val="0"/>
        </w:rPr>
        <w:t>&lt;RepeatBlock-By&gt;&lt;Members&gt;</w:t>
      </w:r>
      <w:r w:rsidRPr="0015308D">
        <w:t>Emmanouil Fragkos, Geadis Geadi, Galato Alexandraki</w:t>
      </w:r>
      <w:r w:rsidRPr="0015308D">
        <w:rPr>
          <w:rStyle w:val="HideTWBExt"/>
          <w:b w:val="0"/>
        </w:rPr>
        <w:t>&lt;/Members&gt;</w:t>
      </w:r>
    </w:p>
    <w:p w14:paraId="492B3628" w14:textId="77777777" w:rsidR="008E06B5" w:rsidRPr="0015308D" w:rsidRDefault="008E06B5" w:rsidP="008E06B5">
      <w:pPr>
        <w:pStyle w:val="NormalBold"/>
      </w:pPr>
      <w:r w:rsidRPr="0015308D">
        <w:rPr>
          <w:rStyle w:val="HideTWBExt"/>
          <w:b w:val="0"/>
        </w:rPr>
        <w:t>&lt;/RepeatBlock-By&gt;</w:t>
      </w:r>
    </w:p>
    <w:p w14:paraId="19C98A61"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63CE69A7" w14:textId="77777777" w:rsidR="008E06B5" w:rsidRPr="0015308D" w:rsidRDefault="008E06B5" w:rsidP="008E06B5">
      <w:pPr>
        <w:pStyle w:val="NormalBold"/>
      </w:pPr>
      <w:r w:rsidRPr="0015308D">
        <w:rPr>
          <w:rStyle w:val="HideTWBExt"/>
          <w:b w:val="0"/>
        </w:rPr>
        <w:t>&lt;Article&gt;</w:t>
      </w:r>
      <w:r w:rsidRPr="0015308D">
        <w:t>Ziffer 12</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07B6998" w14:textId="77777777" w:rsidTr="00907396">
        <w:trPr>
          <w:trHeight w:hRule="exact" w:val="240"/>
          <w:jc w:val="center"/>
        </w:trPr>
        <w:tc>
          <w:tcPr>
            <w:tcW w:w="9752" w:type="dxa"/>
            <w:gridSpan w:val="2"/>
            <w:tcBorders>
              <w:top w:val="nil"/>
              <w:left w:val="nil"/>
              <w:bottom w:val="nil"/>
              <w:right w:val="nil"/>
            </w:tcBorders>
          </w:tcPr>
          <w:p w14:paraId="00B81146" w14:textId="77777777" w:rsidR="008E06B5" w:rsidRPr="0015308D" w:rsidRDefault="008E06B5" w:rsidP="00907396"/>
        </w:tc>
      </w:tr>
      <w:tr w:rsidR="008E06B5" w:rsidRPr="0015308D" w14:paraId="74656CE9" w14:textId="77777777" w:rsidTr="00907396">
        <w:trPr>
          <w:trHeight w:val="240"/>
          <w:jc w:val="center"/>
        </w:trPr>
        <w:tc>
          <w:tcPr>
            <w:tcW w:w="4876" w:type="dxa"/>
            <w:tcBorders>
              <w:top w:val="nil"/>
              <w:left w:val="nil"/>
              <w:bottom w:val="nil"/>
              <w:right w:val="nil"/>
            </w:tcBorders>
          </w:tcPr>
          <w:p w14:paraId="098ECAC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606227A" w14:textId="77777777" w:rsidR="008E06B5" w:rsidRPr="0015308D" w:rsidRDefault="008E06B5" w:rsidP="00907396">
            <w:pPr>
              <w:pStyle w:val="AmColumnHeading"/>
            </w:pPr>
            <w:r w:rsidRPr="0015308D">
              <w:t>Geänderter Text</w:t>
            </w:r>
          </w:p>
        </w:tc>
      </w:tr>
      <w:tr w:rsidR="008E06B5" w:rsidRPr="0015308D" w14:paraId="10A6BA45" w14:textId="77777777" w:rsidTr="00907396">
        <w:trPr>
          <w:jc w:val="center"/>
        </w:trPr>
        <w:tc>
          <w:tcPr>
            <w:tcW w:w="4876" w:type="dxa"/>
            <w:tcBorders>
              <w:top w:val="nil"/>
              <w:left w:val="nil"/>
              <w:bottom w:val="nil"/>
              <w:right w:val="nil"/>
            </w:tcBorders>
          </w:tcPr>
          <w:p w14:paraId="72100CD8" w14:textId="77777777" w:rsidR="008E06B5" w:rsidRPr="0015308D" w:rsidRDefault="008E06B5" w:rsidP="00907396">
            <w:pPr>
              <w:pStyle w:val="Normal6a"/>
            </w:pPr>
            <w:r w:rsidRPr="0015308D">
              <w:t>12.</w:t>
            </w:r>
            <w:r w:rsidRPr="0015308D">
              <w:tab/>
              <w:t xml:space="preserve">betont, dass es wichtig ist, die Süd-Süd-Beziehungen zu fördern </w:t>
            </w:r>
            <w:r w:rsidRPr="0015308D">
              <w:rPr>
                <w:b/>
                <w:i/>
              </w:rPr>
              <w:t>und den regionalen Dialog zu stärken</w:t>
            </w:r>
            <w:r w:rsidRPr="0015308D">
              <w:t>;</w:t>
            </w:r>
          </w:p>
        </w:tc>
        <w:tc>
          <w:tcPr>
            <w:tcW w:w="4876" w:type="dxa"/>
            <w:tcBorders>
              <w:top w:val="nil"/>
              <w:left w:val="nil"/>
              <w:bottom w:val="nil"/>
              <w:right w:val="nil"/>
            </w:tcBorders>
          </w:tcPr>
          <w:p w14:paraId="6CC9B161" w14:textId="77777777" w:rsidR="008E06B5" w:rsidRPr="0015308D" w:rsidRDefault="008E06B5" w:rsidP="00907396">
            <w:pPr>
              <w:pStyle w:val="Normal6a"/>
            </w:pPr>
            <w:r w:rsidRPr="0015308D">
              <w:t>12.</w:t>
            </w:r>
            <w:r w:rsidRPr="0015308D">
              <w:tab/>
              <w:t xml:space="preserve">betont, dass es wichtig ist, die Süd-Süd-Beziehungen </w:t>
            </w:r>
            <w:r w:rsidRPr="0015308D">
              <w:rPr>
                <w:b/>
                <w:i/>
              </w:rPr>
              <w:t>auf der Grundlage des Völkerrechts zugunsten von Stabilität und Entwicklung</w:t>
            </w:r>
            <w:r w:rsidRPr="0015308D">
              <w:t xml:space="preserve"> zu fördern;</w:t>
            </w:r>
          </w:p>
        </w:tc>
      </w:tr>
    </w:tbl>
    <w:p w14:paraId="6744AF6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{EL}</w:t>
      </w:r>
      <w:r w:rsidRPr="0015308D">
        <w:t>el</w:t>
      </w:r>
      <w:r w:rsidRPr="0015308D">
        <w:rPr>
          <w:rStyle w:val="HideTWBExt"/>
        </w:rPr>
        <w:t>&lt;/Original&gt;</w:t>
      </w:r>
    </w:p>
    <w:p w14:paraId="510AB194" w14:textId="77777777" w:rsidR="008E06B5" w:rsidRPr="0015308D" w:rsidRDefault="008E06B5" w:rsidP="008E06B5">
      <w:r w:rsidRPr="0015308D">
        <w:rPr>
          <w:rStyle w:val="HideTWBExt"/>
        </w:rPr>
        <w:t>&lt;/Amend&gt;</w:t>
      </w:r>
    </w:p>
    <w:p w14:paraId="0C5BE36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228</w:t>
      </w:r>
      <w:r w:rsidRPr="0015308D">
        <w:rPr>
          <w:rStyle w:val="HideTWBExt"/>
        </w:rPr>
        <w:t>&lt;/NumAm&gt;</w:t>
      </w:r>
    </w:p>
    <w:p w14:paraId="3C302DA7" w14:textId="77777777" w:rsidR="008E06B5" w:rsidRPr="0015308D" w:rsidRDefault="008E06B5" w:rsidP="008E06B5">
      <w:pPr>
        <w:pStyle w:val="NormalBold"/>
      </w:pPr>
      <w:r w:rsidRPr="0015308D">
        <w:rPr>
          <w:rStyle w:val="HideTWBExt"/>
          <w:b w:val="0"/>
        </w:rPr>
        <w:t>&lt;RepeatBlock-By&gt;&lt;Members&gt;</w:t>
      </w:r>
      <w:r w:rsidRPr="0015308D">
        <w:t>Nacho Sánchez Amor, Hana Jalloul Muro, Nicola Zingaretti</w:t>
      </w:r>
      <w:r w:rsidRPr="0015308D">
        <w:rPr>
          <w:rStyle w:val="HideTWBExt"/>
          <w:b w:val="0"/>
        </w:rPr>
        <w:t>&lt;/Members&gt;</w:t>
      </w:r>
    </w:p>
    <w:p w14:paraId="1F5438D6" w14:textId="77777777" w:rsidR="008E06B5" w:rsidRPr="0015308D" w:rsidRDefault="008E06B5" w:rsidP="008E06B5">
      <w:pPr>
        <w:pStyle w:val="NormalBold"/>
      </w:pPr>
      <w:r w:rsidRPr="0015308D">
        <w:rPr>
          <w:rStyle w:val="HideTWBExt"/>
          <w:b w:val="0"/>
        </w:rPr>
        <w:t>&lt;/RepeatBlock-By&gt;</w:t>
      </w:r>
    </w:p>
    <w:p w14:paraId="7D15230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EEEF4EE" w14:textId="77777777" w:rsidR="008E06B5" w:rsidRPr="0015308D" w:rsidRDefault="008E06B5" w:rsidP="008E06B5">
      <w:pPr>
        <w:pStyle w:val="NormalBold"/>
      </w:pPr>
      <w:r w:rsidRPr="0015308D">
        <w:rPr>
          <w:rStyle w:val="HideTWBExt"/>
        </w:rPr>
        <w:t>&lt;Article&gt;</w:t>
      </w:r>
      <w:r w:rsidRPr="0015308D">
        <w:t>Ziffer 12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CD2FD82" w14:textId="77777777" w:rsidTr="00907396">
        <w:trPr>
          <w:trHeight w:hRule="exact" w:val="240"/>
          <w:jc w:val="center"/>
        </w:trPr>
        <w:tc>
          <w:tcPr>
            <w:tcW w:w="9752" w:type="dxa"/>
            <w:gridSpan w:val="2"/>
            <w:tcBorders>
              <w:top w:val="nil"/>
              <w:left w:val="nil"/>
              <w:bottom w:val="nil"/>
              <w:right w:val="nil"/>
            </w:tcBorders>
          </w:tcPr>
          <w:p w14:paraId="20371951" w14:textId="77777777" w:rsidR="008E06B5" w:rsidRPr="0015308D" w:rsidRDefault="008E06B5" w:rsidP="00907396"/>
        </w:tc>
      </w:tr>
      <w:tr w:rsidR="008E06B5" w:rsidRPr="0015308D" w14:paraId="590DCEA2" w14:textId="77777777" w:rsidTr="00907396">
        <w:trPr>
          <w:trHeight w:val="240"/>
          <w:jc w:val="center"/>
        </w:trPr>
        <w:tc>
          <w:tcPr>
            <w:tcW w:w="4876" w:type="dxa"/>
            <w:tcBorders>
              <w:top w:val="nil"/>
              <w:left w:val="nil"/>
              <w:bottom w:val="nil"/>
              <w:right w:val="nil"/>
            </w:tcBorders>
          </w:tcPr>
          <w:p w14:paraId="4554503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E9584A0" w14:textId="77777777" w:rsidR="008E06B5" w:rsidRPr="0015308D" w:rsidRDefault="008E06B5" w:rsidP="00907396">
            <w:pPr>
              <w:pStyle w:val="AmColumnHeading"/>
            </w:pPr>
            <w:r w:rsidRPr="0015308D">
              <w:t>Geänderter Text</w:t>
            </w:r>
          </w:p>
        </w:tc>
      </w:tr>
      <w:tr w:rsidR="008E06B5" w:rsidRPr="0015308D" w14:paraId="61C7FD79" w14:textId="77777777" w:rsidTr="00907396">
        <w:trPr>
          <w:jc w:val="center"/>
        </w:trPr>
        <w:tc>
          <w:tcPr>
            <w:tcW w:w="4876" w:type="dxa"/>
            <w:tcBorders>
              <w:top w:val="nil"/>
              <w:left w:val="nil"/>
              <w:bottom w:val="nil"/>
              <w:right w:val="nil"/>
            </w:tcBorders>
          </w:tcPr>
          <w:p w14:paraId="01BCF4E5" w14:textId="77777777" w:rsidR="008E06B5" w:rsidRPr="0015308D" w:rsidRDefault="008E06B5" w:rsidP="00907396">
            <w:pPr>
              <w:pStyle w:val="Normal6a"/>
            </w:pPr>
          </w:p>
        </w:tc>
        <w:tc>
          <w:tcPr>
            <w:tcW w:w="4876" w:type="dxa"/>
            <w:tcBorders>
              <w:top w:val="nil"/>
              <w:left w:val="nil"/>
              <w:bottom w:val="nil"/>
              <w:right w:val="nil"/>
            </w:tcBorders>
          </w:tcPr>
          <w:p w14:paraId="490BB914" w14:textId="77777777" w:rsidR="008E06B5" w:rsidRPr="0015308D" w:rsidRDefault="008E06B5" w:rsidP="00907396">
            <w:pPr>
              <w:pStyle w:val="Normal6a"/>
            </w:pPr>
            <w:r w:rsidRPr="0015308D">
              <w:rPr>
                <w:b/>
                <w:i/>
              </w:rPr>
              <w:t>12a.</w:t>
            </w:r>
            <w:r w:rsidRPr="0015308D">
              <w:tab/>
            </w:r>
            <w:r w:rsidRPr="0015308D">
              <w:rPr>
                <w:b/>
                <w:i/>
              </w:rPr>
              <w:t xml:space="preserve">bekräftigt, dass Menschenrechte, Rechtsstaatlichkeit und Demokratie in der Region als wesentliche Investition in die Sicherheit der EU gefördert werden müssen, da Demokratien ein sichereres internationales Umfeld darstellen; besteht darauf, dass der Friedenskonsolidierung als Triebkraft für die Stabilität in der Region ein hoher Stellenwert zukommt; ist der Ansicht, dass Postkonfliktsituationen und die Friedenskonsolidierung unter der Ägide der Vereinten Nationen stehen und sowohl durch den Zugang zu Mechanismen der Übergangs- und der </w:t>
            </w:r>
            <w:r w:rsidRPr="0015308D">
              <w:rPr>
                <w:b/>
                <w:i/>
              </w:rPr>
              <w:lastRenderedPageBreak/>
              <w:t>universellen Justiz als auch dadurch gestützt werden müssen, dass Anstrengungen unternommen werden, um gegebenenfalls Aggressorstaaten zur Rechenschaft zu ziehen und zu erreichen, dass sie Wiedergutmachung und einen Beitrag zum Wiederaufbau leisten;</w:t>
            </w:r>
          </w:p>
        </w:tc>
      </w:tr>
    </w:tbl>
    <w:p w14:paraId="5053E731"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DD933A5" w14:textId="77777777" w:rsidR="008E06B5" w:rsidRPr="005335C5" w:rsidRDefault="008E06B5" w:rsidP="008E06B5">
      <w:pPr>
        <w:rPr>
          <w:lang w:val="sv-SE"/>
        </w:rPr>
      </w:pPr>
      <w:r w:rsidRPr="005335C5">
        <w:rPr>
          <w:rStyle w:val="HideTWBExt"/>
          <w:lang w:val="sv-SE"/>
        </w:rPr>
        <w:t>&lt;/Amend&gt;</w:t>
      </w:r>
    </w:p>
    <w:p w14:paraId="7A890256"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229</w:t>
      </w:r>
      <w:r w:rsidRPr="005335C5">
        <w:rPr>
          <w:rStyle w:val="HideTWBExt"/>
          <w:lang w:val="sv-SE"/>
        </w:rPr>
        <w:t>&lt;/NumAm&gt;</w:t>
      </w:r>
    </w:p>
    <w:p w14:paraId="752B8E75"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3050A07" w14:textId="77777777" w:rsidR="008E06B5" w:rsidRPr="005335C5" w:rsidRDefault="008E06B5" w:rsidP="008E06B5">
      <w:pPr>
        <w:pStyle w:val="NormalBold"/>
        <w:rPr>
          <w:lang w:val="sv-SE"/>
        </w:rPr>
      </w:pPr>
      <w:r w:rsidRPr="005335C5">
        <w:rPr>
          <w:rStyle w:val="HideTWBExt"/>
          <w:b w:val="0"/>
          <w:lang w:val="sv-SE"/>
        </w:rPr>
        <w:t>&lt;/RepeatBlock-By&gt;</w:t>
      </w:r>
    </w:p>
    <w:p w14:paraId="135E7B3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AA90009" w14:textId="77777777" w:rsidR="008E06B5" w:rsidRPr="0015308D" w:rsidRDefault="008E06B5" w:rsidP="008E06B5">
      <w:pPr>
        <w:pStyle w:val="NormalBold"/>
      </w:pPr>
      <w:r w:rsidRPr="0015308D">
        <w:rPr>
          <w:rStyle w:val="HideTWBExt"/>
        </w:rPr>
        <w:t>&lt;Article&gt;</w:t>
      </w:r>
      <w:r w:rsidRPr="0015308D">
        <w:t>Ziffer 12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DE151D4" w14:textId="77777777" w:rsidTr="00907396">
        <w:trPr>
          <w:trHeight w:hRule="exact" w:val="240"/>
          <w:jc w:val="center"/>
        </w:trPr>
        <w:tc>
          <w:tcPr>
            <w:tcW w:w="9752" w:type="dxa"/>
            <w:gridSpan w:val="2"/>
            <w:tcBorders>
              <w:top w:val="nil"/>
              <w:left w:val="nil"/>
              <w:bottom w:val="nil"/>
              <w:right w:val="nil"/>
            </w:tcBorders>
          </w:tcPr>
          <w:p w14:paraId="30732F10" w14:textId="77777777" w:rsidR="008E06B5" w:rsidRPr="0015308D" w:rsidRDefault="008E06B5" w:rsidP="00907396"/>
        </w:tc>
      </w:tr>
      <w:tr w:rsidR="008E06B5" w:rsidRPr="0015308D" w14:paraId="3383DEA2" w14:textId="77777777" w:rsidTr="00907396">
        <w:trPr>
          <w:trHeight w:val="240"/>
          <w:jc w:val="center"/>
        </w:trPr>
        <w:tc>
          <w:tcPr>
            <w:tcW w:w="4876" w:type="dxa"/>
            <w:tcBorders>
              <w:top w:val="nil"/>
              <w:left w:val="nil"/>
              <w:bottom w:val="nil"/>
              <w:right w:val="nil"/>
            </w:tcBorders>
          </w:tcPr>
          <w:p w14:paraId="580D03C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6563034" w14:textId="77777777" w:rsidR="008E06B5" w:rsidRPr="0015308D" w:rsidRDefault="008E06B5" w:rsidP="00907396">
            <w:pPr>
              <w:pStyle w:val="AmColumnHeading"/>
            </w:pPr>
            <w:r w:rsidRPr="0015308D">
              <w:t>Geänderter Text</w:t>
            </w:r>
          </w:p>
        </w:tc>
      </w:tr>
      <w:tr w:rsidR="008E06B5" w:rsidRPr="0015308D" w14:paraId="14DA88DC" w14:textId="77777777" w:rsidTr="00907396">
        <w:trPr>
          <w:jc w:val="center"/>
        </w:trPr>
        <w:tc>
          <w:tcPr>
            <w:tcW w:w="4876" w:type="dxa"/>
            <w:tcBorders>
              <w:top w:val="nil"/>
              <w:left w:val="nil"/>
              <w:bottom w:val="nil"/>
              <w:right w:val="nil"/>
            </w:tcBorders>
          </w:tcPr>
          <w:p w14:paraId="6500B8FA" w14:textId="77777777" w:rsidR="008E06B5" w:rsidRPr="0015308D" w:rsidRDefault="008E06B5" w:rsidP="00907396">
            <w:pPr>
              <w:pStyle w:val="Normal6a"/>
            </w:pPr>
          </w:p>
        </w:tc>
        <w:tc>
          <w:tcPr>
            <w:tcW w:w="4876" w:type="dxa"/>
            <w:tcBorders>
              <w:top w:val="nil"/>
              <w:left w:val="nil"/>
              <w:bottom w:val="nil"/>
              <w:right w:val="nil"/>
            </w:tcBorders>
          </w:tcPr>
          <w:p w14:paraId="67C53DA3" w14:textId="77777777" w:rsidR="008E06B5" w:rsidRPr="0015308D" w:rsidRDefault="008E06B5" w:rsidP="00907396">
            <w:pPr>
              <w:pStyle w:val="Normal6a"/>
            </w:pPr>
            <w:r w:rsidRPr="0015308D">
              <w:rPr>
                <w:b/>
                <w:i/>
              </w:rPr>
              <w:t>12a.</w:t>
            </w:r>
            <w:r w:rsidRPr="0015308D">
              <w:tab/>
            </w:r>
            <w:r w:rsidRPr="0015308D">
              <w:rPr>
                <w:b/>
                <w:i/>
              </w:rPr>
              <w:t>betont, dass der im Pakt verankerte Grundsatz der Mitverantwortung in die Tat umgesetzt werden muss, unter anderem durch die Förderung des multilateralen Dialogs und der Zusammenarbeit zwischen der EU und ihren Partnern sowie zwischen den einzelnen Ländern der südlichen Nachbarschaft; ist der Auffassung, dass ein neuer Ansatz für die Zusammenarbeit zwischen der EU und dem Mittelmeerraum, der auf gemeinsamer Verantwortung und Gleichberechtigung beruht, entscheidend dafür ist, die allgemeine Ausrichtung des Engagements der EU in der Region und ihr Ansehen bei ihren Partnern erfolgreich zu verändern;</w:t>
            </w:r>
          </w:p>
        </w:tc>
      </w:tr>
    </w:tbl>
    <w:p w14:paraId="1EC10FF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F8DC7AC" w14:textId="77777777" w:rsidR="008E06B5" w:rsidRPr="0015308D" w:rsidRDefault="008E06B5" w:rsidP="008E06B5">
      <w:r w:rsidRPr="0015308D">
        <w:rPr>
          <w:rStyle w:val="HideTWBExt"/>
        </w:rPr>
        <w:t>&lt;/Amend&gt;</w:t>
      </w:r>
    </w:p>
    <w:p w14:paraId="476CC89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230</w:t>
      </w:r>
      <w:r w:rsidRPr="0015308D">
        <w:rPr>
          <w:rStyle w:val="HideTWBExt"/>
        </w:rPr>
        <w:t>&lt;/NumAm&gt;</w:t>
      </w:r>
    </w:p>
    <w:p w14:paraId="33584A6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5D2B53CB" w14:textId="77777777" w:rsidR="008E06B5" w:rsidRPr="005335C5" w:rsidRDefault="008E06B5" w:rsidP="008E06B5">
      <w:pPr>
        <w:pStyle w:val="NormalBold"/>
        <w:rPr>
          <w:lang w:val="it-IT"/>
        </w:rPr>
      </w:pPr>
      <w:r w:rsidRPr="005335C5">
        <w:rPr>
          <w:rStyle w:val="HideTWBExt"/>
          <w:b w:val="0"/>
          <w:lang w:val="it-IT"/>
        </w:rPr>
        <w:t>&lt;/RepeatBlock-By&gt;</w:t>
      </w:r>
    </w:p>
    <w:p w14:paraId="623A6EA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6B5048A" w14:textId="77777777" w:rsidR="008E06B5" w:rsidRPr="0015308D" w:rsidRDefault="008E06B5" w:rsidP="008E06B5">
      <w:pPr>
        <w:pStyle w:val="NormalBold"/>
      </w:pPr>
      <w:r w:rsidRPr="0015308D">
        <w:rPr>
          <w:rStyle w:val="HideTWBExt"/>
        </w:rPr>
        <w:t>&lt;Article&gt;</w:t>
      </w:r>
      <w:r w:rsidRPr="0015308D">
        <w:t>Ziffer 12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A215048" w14:textId="77777777" w:rsidTr="00907396">
        <w:trPr>
          <w:trHeight w:hRule="exact" w:val="240"/>
          <w:jc w:val="center"/>
        </w:trPr>
        <w:tc>
          <w:tcPr>
            <w:tcW w:w="9752" w:type="dxa"/>
            <w:gridSpan w:val="2"/>
            <w:tcBorders>
              <w:top w:val="nil"/>
              <w:left w:val="nil"/>
              <w:bottom w:val="nil"/>
              <w:right w:val="nil"/>
            </w:tcBorders>
          </w:tcPr>
          <w:p w14:paraId="197C2197" w14:textId="77777777" w:rsidR="008E06B5" w:rsidRPr="0015308D" w:rsidRDefault="008E06B5" w:rsidP="00907396"/>
        </w:tc>
      </w:tr>
      <w:tr w:rsidR="008E06B5" w:rsidRPr="0015308D" w14:paraId="2740D780" w14:textId="77777777" w:rsidTr="00907396">
        <w:trPr>
          <w:trHeight w:val="240"/>
          <w:jc w:val="center"/>
        </w:trPr>
        <w:tc>
          <w:tcPr>
            <w:tcW w:w="4876" w:type="dxa"/>
            <w:tcBorders>
              <w:top w:val="nil"/>
              <w:left w:val="nil"/>
              <w:bottom w:val="nil"/>
              <w:right w:val="nil"/>
            </w:tcBorders>
          </w:tcPr>
          <w:p w14:paraId="7B11BD5C"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729A5F24" w14:textId="77777777" w:rsidR="008E06B5" w:rsidRPr="0015308D" w:rsidRDefault="008E06B5" w:rsidP="00907396">
            <w:pPr>
              <w:pStyle w:val="AmColumnHeading"/>
            </w:pPr>
            <w:r w:rsidRPr="0015308D">
              <w:t>Geänderter Text</w:t>
            </w:r>
          </w:p>
        </w:tc>
      </w:tr>
      <w:tr w:rsidR="008E06B5" w:rsidRPr="0015308D" w14:paraId="2EC241A1" w14:textId="77777777" w:rsidTr="00907396">
        <w:trPr>
          <w:jc w:val="center"/>
        </w:trPr>
        <w:tc>
          <w:tcPr>
            <w:tcW w:w="4876" w:type="dxa"/>
            <w:tcBorders>
              <w:top w:val="nil"/>
              <w:left w:val="nil"/>
              <w:bottom w:val="nil"/>
              <w:right w:val="nil"/>
            </w:tcBorders>
          </w:tcPr>
          <w:p w14:paraId="7D9800DE" w14:textId="77777777" w:rsidR="008E06B5" w:rsidRPr="0015308D" w:rsidRDefault="008E06B5" w:rsidP="00907396">
            <w:pPr>
              <w:pStyle w:val="Normal6a"/>
            </w:pPr>
          </w:p>
        </w:tc>
        <w:tc>
          <w:tcPr>
            <w:tcW w:w="4876" w:type="dxa"/>
            <w:tcBorders>
              <w:top w:val="nil"/>
              <w:left w:val="nil"/>
              <w:bottom w:val="nil"/>
              <w:right w:val="nil"/>
            </w:tcBorders>
          </w:tcPr>
          <w:p w14:paraId="4B664DC4" w14:textId="77777777" w:rsidR="008E06B5" w:rsidRPr="0015308D" w:rsidRDefault="008E06B5" w:rsidP="00907396">
            <w:pPr>
              <w:pStyle w:val="Normal6a"/>
            </w:pPr>
            <w:r w:rsidRPr="0015308D">
              <w:rPr>
                <w:b/>
                <w:i/>
              </w:rPr>
              <w:t>12a.</w:t>
            </w:r>
            <w:r w:rsidRPr="0015308D">
              <w:tab/>
            </w:r>
            <w:r w:rsidRPr="0015308D">
              <w:rPr>
                <w:b/>
                <w:i/>
              </w:rPr>
              <w:t>hebt den Mehrwert der dezentralen Zusammenarbeit im Europa-Mittelmeer-Raum hervor, insbesondere durch Partnerschaften zwischen Regionen, Gemeinden, Universitäten und Organisationen der Zivilgesellschaft als Instrumente für Resilienz, demokratische Teilhabe und nachhaltige Entwicklung;</w:t>
            </w:r>
          </w:p>
        </w:tc>
      </w:tr>
    </w:tbl>
    <w:p w14:paraId="6D5C86C4"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1AAFFC6" w14:textId="77777777" w:rsidR="008E06B5" w:rsidRPr="005335C5" w:rsidRDefault="008E06B5" w:rsidP="008E06B5">
      <w:pPr>
        <w:rPr>
          <w:lang w:val="sv-SE"/>
        </w:rPr>
      </w:pPr>
      <w:r w:rsidRPr="005335C5">
        <w:rPr>
          <w:rStyle w:val="HideTWBExt"/>
          <w:lang w:val="sv-SE"/>
        </w:rPr>
        <w:t>&lt;/Amend&gt;</w:t>
      </w:r>
    </w:p>
    <w:p w14:paraId="79F1A020"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231</w:t>
      </w:r>
      <w:r w:rsidRPr="005335C5">
        <w:rPr>
          <w:rStyle w:val="HideTWBExt"/>
          <w:lang w:val="sv-SE"/>
        </w:rPr>
        <w:t>&lt;/NumAm&gt;</w:t>
      </w:r>
    </w:p>
    <w:p w14:paraId="4598ED2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16CFB370" w14:textId="77777777" w:rsidR="008E06B5" w:rsidRPr="005335C5" w:rsidRDefault="008E06B5" w:rsidP="008E06B5">
      <w:pPr>
        <w:pStyle w:val="NormalBold"/>
        <w:rPr>
          <w:lang w:val="sv-SE"/>
        </w:rPr>
      </w:pPr>
      <w:r w:rsidRPr="005335C5">
        <w:rPr>
          <w:rStyle w:val="HideTWBExt"/>
          <w:b w:val="0"/>
          <w:lang w:val="sv-SE"/>
        </w:rPr>
        <w:t>&lt;/RepeatBlock-By&gt;</w:t>
      </w:r>
    </w:p>
    <w:p w14:paraId="39238C3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3C78449" w14:textId="77777777" w:rsidR="008E06B5" w:rsidRPr="0015308D" w:rsidRDefault="008E06B5" w:rsidP="008E06B5">
      <w:pPr>
        <w:pStyle w:val="NormalBold"/>
      </w:pPr>
      <w:r w:rsidRPr="0015308D">
        <w:rPr>
          <w:rStyle w:val="HideTWBExt"/>
        </w:rPr>
        <w:t>&lt;Article&gt;</w:t>
      </w:r>
      <w:r w:rsidRPr="0015308D">
        <w:t>Ziffer 12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50783F4" w14:textId="77777777" w:rsidTr="00907396">
        <w:trPr>
          <w:trHeight w:hRule="exact" w:val="240"/>
          <w:jc w:val="center"/>
        </w:trPr>
        <w:tc>
          <w:tcPr>
            <w:tcW w:w="9752" w:type="dxa"/>
            <w:gridSpan w:val="2"/>
            <w:tcBorders>
              <w:top w:val="nil"/>
              <w:left w:val="nil"/>
              <w:bottom w:val="nil"/>
              <w:right w:val="nil"/>
            </w:tcBorders>
          </w:tcPr>
          <w:p w14:paraId="382A979F" w14:textId="77777777" w:rsidR="008E06B5" w:rsidRPr="0015308D" w:rsidRDefault="008E06B5" w:rsidP="00907396"/>
        </w:tc>
      </w:tr>
      <w:tr w:rsidR="008E06B5" w:rsidRPr="0015308D" w14:paraId="647DCA09" w14:textId="77777777" w:rsidTr="00907396">
        <w:trPr>
          <w:trHeight w:val="240"/>
          <w:jc w:val="center"/>
        </w:trPr>
        <w:tc>
          <w:tcPr>
            <w:tcW w:w="4876" w:type="dxa"/>
            <w:tcBorders>
              <w:top w:val="nil"/>
              <w:left w:val="nil"/>
              <w:bottom w:val="nil"/>
              <w:right w:val="nil"/>
            </w:tcBorders>
          </w:tcPr>
          <w:p w14:paraId="1C5E15A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070DA91" w14:textId="77777777" w:rsidR="008E06B5" w:rsidRPr="0015308D" w:rsidRDefault="008E06B5" w:rsidP="00907396">
            <w:pPr>
              <w:pStyle w:val="AmColumnHeading"/>
            </w:pPr>
            <w:r w:rsidRPr="0015308D">
              <w:t>Geänderter Text</w:t>
            </w:r>
          </w:p>
        </w:tc>
      </w:tr>
      <w:tr w:rsidR="008E06B5" w:rsidRPr="0015308D" w14:paraId="7987F5B5" w14:textId="77777777" w:rsidTr="00907396">
        <w:trPr>
          <w:jc w:val="center"/>
        </w:trPr>
        <w:tc>
          <w:tcPr>
            <w:tcW w:w="4876" w:type="dxa"/>
            <w:tcBorders>
              <w:top w:val="nil"/>
              <w:left w:val="nil"/>
              <w:bottom w:val="nil"/>
              <w:right w:val="nil"/>
            </w:tcBorders>
          </w:tcPr>
          <w:p w14:paraId="48BCA18C" w14:textId="77777777" w:rsidR="008E06B5" w:rsidRPr="0015308D" w:rsidRDefault="008E06B5" w:rsidP="00907396">
            <w:pPr>
              <w:pStyle w:val="Normal6a"/>
            </w:pPr>
          </w:p>
        </w:tc>
        <w:tc>
          <w:tcPr>
            <w:tcW w:w="4876" w:type="dxa"/>
            <w:tcBorders>
              <w:top w:val="nil"/>
              <w:left w:val="nil"/>
              <w:bottom w:val="nil"/>
              <w:right w:val="nil"/>
            </w:tcBorders>
          </w:tcPr>
          <w:p w14:paraId="078E4F61" w14:textId="77777777" w:rsidR="008E06B5" w:rsidRPr="0015308D" w:rsidRDefault="008E06B5" w:rsidP="00907396">
            <w:pPr>
              <w:pStyle w:val="Normal6a"/>
            </w:pPr>
            <w:r w:rsidRPr="0015308D">
              <w:rPr>
                <w:b/>
                <w:i/>
              </w:rPr>
              <w:t>12b.</w:t>
            </w:r>
            <w:r w:rsidRPr="0015308D">
              <w:tab/>
            </w:r>
            <w:r w:rsidRPr="0015308D">
              <w:rPr>
                <w:b/>
                <w:i/>
              </w:rPr>
              <w:t>unterstützt den Aufbau eines Zivildienstes im Mittelmeerraum, um junge Menschen in der gesamten Region mit einer Vielzahl von Freiwilligentätigkeiten zusammenzuführen und so ein tieferes gegenseitiges Verständnis in der gesamten Region zu fördern;</w:t>
            </w:r>
          </w:p>
        </w:tc>
      </w:tr>
    </w:tbl>
    <w:p w14:paraId="6FEA06CE"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013F5F7" w14:textId="77777777" w:rsidR="008E06B5" w:rsidRPr="005335C5" w:rsidRDefault="008E06B5" w:rsidP="008E06B5">
      <w:pPr>
        <w:rPr>
          <w:lang w:val="sv-SE"/>
        </w:rPr>
      </w:pPr>
      <w:r w:rsidRPr="005335C5">
        <w:rPr>
          <w:rStyle w:val="HideTWBExt"/>
          <w:lang w:val="sv-SE"/>
        </w:rPr>
        <w:t>&lt;/Amend&gt;</w:t>
      </w:r>
    </w:p>
    <w:p w14:paraId="7C51087C"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232</w:t>
      </w:r>
      <w:r w:rsidRPr="005335C5">
        <w:rPr>
          <w:rStyle w:val="HideTWBExt"/>
          <w:lang w:val="sv-SE"/>
        </w:rPr>
        <w:t>&lt;/NumAm&gt;</w:t>
      </w:r>
    </w:p>
    <w:p w14:paraId="4BBF7635"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0B269E28" w14:textId="77777777" w:rsidR="008E06B5" w:rsidRPr="005335C5" w:rsidRDefault="008E06B5" w:rsidP="008E06B5">
      <w:pPr>
        <w:pStyle w:val="NormalBold"/>
        <w:rPr>
          <w:lang w:val="sv-SE"/>
        </w:rPr>
      </w:pPr>
      <w:r w:rsidRPr="005335C5">
        <w:rPr>
          <w:rStyle w:val="HideTWBExt"/>
          <w:b w:val="0"/>
          <w:lang w:val="sv-SE"/>
        </w:rPr>
        <w:t>&lt;/RepeatBlock-By&gt;</w:t>
      </w:r>
    </w:p>
    <w:p w14:paraId="638E224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EC5A4AE" w14:textId="77777777" w:rsidR="008E06B5" w:rsidRPr="0015308D" w:rsidRDefault="008E06B5" w:rsidP="008E06B5">
      <w:pPr>
        <w:pStyle w:val="NormalBold"/>
      </w:pPr>
      <w:r w:rsidRPr="0015308D">
        <w:rPr>
          <w:rStyle w:val="HideTWBExt"/>
        </w:rPr>
        <w:t>&lt;Article&gt;</w:t>
      </w:r>
      <w:r w:rsidRPr="0015308D">
        <w:t>Ziffer 12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0322F6A" w14:textId="77777777" w:rsidTr="00907396">
        <w:trPr>
          <w:trHeight w:hRule="exact" w:val="240"/>
          <w:jc w:val="center"/>
        </w:trPr>
        <w:tc>
          <w:tcPr>
            <w:tcW w:w="9752" w:type="dxa"/>
            <w:gridSpan w:val="2"/>
            <w:tcBorders>
              <w:top w:val="nil"/>
              <w:left w:val="nil"/>
              <w:bottom w:val="nil"/>
              <w:right w:val="nil"/>
            </w:tcBorders>
          </w:tcPr>
          <w:p w14:paraId="5F4B8B77" w14:textId="77777777" w:rsidR="008E06B5" w:rsidRPr="0015308D" w:rsidRDefault="008E06B5" w:rsidP="00907396"/>
        </w:tc>
      </w:tr>
      <w:tr w:rsidR="008E06B5" w:rsidRPr="0015308D" w14:paraId="4759D59A" w14:textId="77777777" w:rsidTr="00907396">
        <w:trPr>
          <w:trHeight w:val="240"/>
          <w:jc w:val="center"/>
        </w:trPr>
        <w:tc>
          <w:tcPr>
            <w:tcW w:w="4876" w:type="dxa"/>
            <w:tcBorders>
              <w:top w:val="nil"/>
              <w:left w:val="nil"/>
              <w:bottom w:val="nil"/>
              <w:right w:val="nil"/>
            </w:tcBorders>
          </w:tcPr>
          <w:p w14:paraId="5051F7E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39F7509" w14:textId="77777777" w:rsidR="008E06B5" w:rsidRPr="0015308D" w:rsidRDefault="008E06B5" w:rsidP="00907396">
            <w:pPr>
              <w:pStyle w:val="AmColumnHeading"/>
            </w:pPr>
            <w:r w:rsidRPr="0015308D">
              <w:t>Geänderter Text</w:t>
            </w:r>
          </w:p>
        </w:tc>
      </w:tr>
      <w:tr w:rsidR="008E06B5" w:rsidRPr="0015308D" w14:paraId="31847E91" w14:textId="77777777" w:rsidTr="00907396">
        <w:trPr>
          <w:jc w:val="center"/>
        </w:trPr>
        <w:tc>
          <w:tcPr>
            <w:tcW w:w="4876" w:type="dxa"/>
            <w:tcBorders>
              <w:top w:val="nil"/>
              <w:left w:val="nil"/>
              <w:bottom w:val="nil"/>
              <w:right w:val="nil"/>
            </w:tcBorders>
          </w:tcPr>
          <w:p w14:paraId="5C644E2F" w14:textId="77777777" w:rsidR="008E06B5" w:rsidRPr="0015308D" w:rsidRDefault="008E06B5" w:rsidP="00907396">
            <w:pPr>
              <w:pStyle w:val="Normal6a"/>
            </w:pPr>
          </w:p>
        </w:tc>
        <w:tc>
          <w:tcPr>
            <w:tcW w:w="4876" w:type="dxa"/>
            <w:tcBorders>
              <w:top w:val="nil"/>
              <w:left w:val="nil"/>
              <w:bottom w:val="nil"/>
              <w:right w:val="nil"/>
            </w:tcBorders>
          </w:tcPr>
          <w:p w14:paraId="0F1847BB" w14:textId="77777777" w:rsidR="008E06B5" w:rsidRPr="0015308D" w:rsidRDefault="008E06B5" w:rsidP="00907396">
            <w:pPr>
              <w:pStyle w:val="Normal6a"/>
            </w:pPr>
            <w:r w:rsidRPr="0015308D">
              <w:rPr>
                <w:b/>
                <w:i/>
              </w:rPr>
              <w:t>12c.</w:t>
            </w:r>
            <w:r w:rsidRPr="0015308D">
              <w:tab/>
            </w:r>
            <w:r w:rsidRPr="0015308D">
              <w:rPr>
                <w:b/>
                <w:i/>
              </w:rPr>
              <w:t>unterstützt die Stärkung von Medienorganisationen in der gesamten Region, um Rechenschaftspflicht, Transparenz und den Zugang zu verifizierten Informationen zu fördern;</w:t>
            </w:r>
          </w:p>
        </w:tc>
      </w:tr>
    </w:tbl>
    <w:p w14:paraId="42F84BE7"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4A84C4D8" w14:textId="77777777" w:rsidR="008E06B5" w:rsidRPr="005335C5" w:rsidRDefault="008E06B5" w:rsidP="008E06B5">
      <w:pPr>
        <w:rPr>
          <w:lang w:val="sv-SE"/>
        </w:rPr>
      </w:pPr>
      <w:r w:rsidRPr="005335C5">
        <w:rPr>
          <w:rStyle w:val="HideTWBExt"/>
          <w:lang w:val="sv-SE"/>
        </w:rPr>
        <w:t>&lt;/Amend&gt;</w:t>
      </w:r>
    </w:p>
    <w:p w14:paraId="3DE5E69B"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233</w:t>
      </w:r>
      <w:r w:rsidRPr="005335C5">
        <w:rPr>
          <w:rStyle w:val="HideTWBExt"/>
          <w:lang w:val="sv-SE"/>
        </w:rPr>
        <w:t>&lt;/NumAm&gt;</w:t>
      </w:r>
    </w:p>
    <w:p w14:paraId="37CC8BF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D2283C2" w14:textId="77777777" w:rsidR="008E06B5" w:rsidRPr="005335C5" w:rsidRDefault="008E06B5" w:rsidP="008E06B5">
      <w:pPr>
        <w:pStyle w:val="NormalBold"/>
        <w:rPr>
          <w:lang w:val="sv-SE"/>
        </w:rPr>
      </w:pPr>
      <w:r w:rsidRPr="005335C5">
        <w:rPr>
          <w:rStyle w:val="HideTWBExt"/>
          <w:b w:val="0"/>
          <w:lang w:val="sv-SE"/>
        </w:rPr>
        <w:t>&lt;/RepeatBlock-By&gt;</w:t>
      </w:r>
    </w:p>
    <w:p w14:paraId="70257B1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8EF5A52" w14:textId="77777777" w:rsidR="008E06B5" w:rsidRPr="0015308D" w:rsidRDefault="008E06B5" w:rsidP="008E06B5">
      <w:pPr>
        <w:pStyle w:val="NormalBold"/>
      </w:pPr>
      <w:r w:rsidRPr="0015308D">
        <w:rPr>
          <w:rStyle w:val="HideTWBExt"/>
        </w:rPr>
        <w:t>&lt;Article&gt;</w:t>
      </w:r>
      <w:r w:rsidRPr="0015308D">
        <w:t>Ziffer 12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2789DE0" w14:textId="77777777" w:rsidTr="00907396">
        <w:trPr>
          <w:trHeight w:hRule="exact" w:val="240"/>
          <w:jc w:val="center"/>
        </w:trPr>
        <w:tc>
          <w:tcPr>
            <w:tcW w:w="9752" w:type="dxa"/>
            <w:gridSpan w:val="2"/>
            <w:tcBorders>
              <w:top w:val="nil"/>
              <w:left w:val="nil"/>
              <w:bottom w:val="nil"/>
              <w:right w:val="nil"/>
            </w:tcBorders>
          </w:tcPr>
          <w:p w14:paraId="4168F480" w14:textId="77777777" w:rsidR="008E06B5" w:rsidRPr="0015308D" w:rsidRDefault="008E06B5" w:rsidP="00907396"/>
        </w:tc>
      </w:tr>
      <w:tr w:rsidR="008E06B5" w:rsidRPr="0015308D" w14:paraId="7C5BFA08" w14:textId="77777777" w:rsidTr="00907396">
        <w:trPr>
          <w:trHeight w:val="240"/>
          <w:jc w:val="center"/>
        </w:trPr>
        <w:tc>
          <w:tcPr>
            <w:tcW w:w="4876" w:type="dxa"/>
            <w:tcBorders>
              <w:top w:val="nil"/>
              <w:left w:val="nil"/>
              <w:bottom w:val="nil"/>
              <w:right w:val="nil"/>
            </w:tcBorders>
          </w:tcPr>
          <w:p w14:paraId="184D903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2A3435B" w14:textId="77777777" w:rsidR="008E06B5" w:rsidRPr="0015308D" w:rsidRDefault="008E06B5" w:rsidP="00907396">
            <w:pPr>
              <w:pStyle w:val="AmColumnHeading"/>
            </w:pPr>
            <w:r w:rsidRPr="0015308D">
              <w:t>Geänderter Text</w:t>
            </w:r>
          </w:p>
        </w:tc>
      </w:tr>
      <w:tr w:rsidR="008E06B5" w:rsidRPr="0015308D" w14:paraId="7ED4663E" w14:textId="77777777" w:rsidTr="00907396">
        <w:trPr>
          <w:jc w:val="center"/>
        </w:trPr>
        <w:tc>
          <w:tcPr>
            <w:tcW w:w="4876" w:type="dxa"/>
            <w:tcBorders>
              <w:top w:val="nil"/>
              <w:left w:val="nil"/>
              <w:bottom w:val="nil"/>
              <w:right w:val="nil"/>
            </w:tcBorders>
          </w:tcPr>
          <w:p w14:paraId="6F940E66" w14:textId="77777777" w:rsidR="008E06B5" w:rsidRPr="0015308D" w:rsidRDefault="008E06B5" w:rsidP="00907396">
            <w:pPr>
              <w:pStyle w:val="Normal6a"/>
            </w:pPr>
          </w:p>
        </w:tc>
        <w:tc>
          <w:tcPr>
            <w:tcW w:w="4876" w:type="dxa"/>
            <w:tcBorders>
              <w:top w:val="nil"/>
              <w:left w:val="nil"/>
              <w:bottom w:val="nil"/>
              <w:right w:val="nil"/>
            </w:tcBorders>
          </w:tcPr>
          <w:p w14:paraId="1DF944E2" w14:textId="77777777" w:rsidR="008E06B5" w:rsidRPr="0015308D" w:rsidRDefault="008E06B5" w:rsidP="00907396">
            <w:pPr>
              <w:pStyle w:val="Normal6a"/>
            </w:pPr>
            <w:r w:rsidRPr="0015308D">
              <w:rPr>
                <w:b/>
                <w:i/>
              </w:rPr>
              <w:t>12d.</w:t>
            </w:r>
            <w:r w:rsidRPr="0015308D">
              <w:tab/>
            </w:r>
            <w:r w:rsidRPr="0015308D">
              <w:rPr>
                <w:b/>
                <w:i/>
              </w:rPr>
              <w:t>fordert die Bekämpfung von Desinformation und Hetze, die Verbesserung der Kapazitäten zur Faktenprüfung und die Stärkung der Medienkompetenz in den verschiedenen Generationen;</w:t>
            </w:r>
          </w:p>
        </w:tc>
      </w:tr>
    </w:tbl>
    <w:p w14:paraId="3563580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F35CA8E" w14:textId="77777777" w:rsidR="008E06B5" w:rsidRPr="0015308D" w:rsidRDefault="008E06B5" w:rsidP="008E06B5">
      <w:r w:rsidRPr="0015308D">
        <w:rPr>
          <w:rStyle w:val="HideTWBExt"/>
        </w:rPr>
        <w:t>&lt;/Amend&gt;</w:t>
      </w:r>
    </w:p>
    <w:p w14:paraId="74EA01C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234</w:t>
      </w:r>
      <w:r w:rsidRPr="0015308D">
        <w:rPr>
          <w:rStyle w:val="HideTWBExt"/>
        </w:rPr>
        <w:t>&lt;/NumAm&gt;</w:t>
      </w:r>
    </w:p>
    <w:p w14:paraId="50538776"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2F80950E"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72E31618" w14:textId="77777777" w:rsidR="008E06B5" w:rsidRPr="0015308D" w:rsidRDefault="008E06B5" w:rsidP="008E06B5">
      <w:pPr>
        <w:pStyle w:val="NormalBold"/>
      </w:pPr>
      <w:r w:rsidRPr="0015308D">
        <w:rPr>
          <w:rStyle w:val="HideTWBExt"/>
          <w:b w:val="0"/>
        </w:rPr>
        <w:t>&lt;/RepeatBlock-By&gt;</w:t>
      </w:r>
    </w:p>
    <w:p w14:paraId="0CD3990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CA229DD"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35ABDC8" w14:textId="77777777" w:rsidTr="00907396">
        <w:trPr>
          <w:trHeight w:hRule="exact" w:val="240"/>
          <w:jc w:val="center"/>
        </w:trPr>
        <w:tc>
          <w:tcPr>
            <w:tcW w:w="9752" w:type="dxa"/>
            <w:gridSpan w:val="2"/>
            <w:tcBorders>
              <w:top w:val="nil"/>
              <w:left w:val="nil"/>
              <w:bottom w:val="nil"/>
              <w:right w:val="nil"/>
            </w:tcBorders>
          </w:tcPr>
          <w:p w14:paraId="642CBCFA" w14:textId="77777777" w:rsidR="008E06B5" w:rsidRPr="0015308D" w:rsidRDefault="008E06B5" w:rsidP="00907396"/>
        </w:tc>
      </w:tr>
      <w:tr w:rsidR="008E06B5" w:rsidRPr="0015308D" w14:paraId="0E63CC9A" w14:textId="77777777" w:rsidTr="00907396">
        <w:trPr>
          <w:trHeight w:val="240"/>
          <w:jc w:val="center"/>
        </w:trPr>
        <w:tc>
          <w:tcPr>
            <w:tcW w:w="4876" w:type="dxa"/>
            <w:tcBorders>
              <w:top w:val="nil"/>
              <w:left w:val="nil"/>
              <w:bottom w:val="nil"/>
              <w:right w:val="nil"/>
            </w:tcBorders>
          </w:tcPr>
          <w:p w14:paraId="6B2F57E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24C263E" w14:textId="77777777" w:rsidR="008E06B5" w:rsidRPr="0015308D" w:rsidRDefault="008E06B5" w:rsidP="00907396">
            <w:pPr>
              <w:pStyle w:val="AmColumnHeading"/>
            </w:pPr>
            <w:r w:rsidRPr="0015308D">
              <w:t>Geänderter Text</w:t>
            </w:r>
          </w:p>
        </w:tc>
      </w:tr>
      <w:tr w:rsidR="008E06B5" w:rsidRPr="0015308D" w14:paraId="53E2B939" w14:textId="77777777" w:rsidTr="00907396">
        <w:trPr>
          <w:jc w:val="center"/>
        </w:trPr>
        <w:tc>
          <w:tcPr>
            <w:tcW w:w="4876" w:type="dxa"/>
            <w:tcBorders>
              <w:top w:val="nil"/>
              <w:left w:val="nil"/>
              <w:bottom w:val="nil"/>
              <w:right w:val="nil"/>
            </w:tcBorders>
          </w:tcPr>
          <w:p w14:paraId="25ACECA4" w14:textId="77777777" w:rsidR="008E06B5" w:rsidRPr="0015308D" w:rsidRDefault="008E06B5" w:rsidP="00907396">
            <w:pPr>
              <w:pStyle w:val="Normal6a"/>
            </w:pPr>
            <w:r w:rsidRPr="0015308D">
              <w:t>13.</w:t>
            </w:r>
            <w:r w:rsidRPr="0015308D">
              <w:tab/>
              <w:t>besteht darauf, dass im nächsten mehrjährigen</w:t>
            </w:r>
            <w:r w:rsidRPr="0015308D">
              <w:rPr>
                <w:b/>
                <w:i/>
              </w:rPr>
              <w:t xml:space="preserve"> Rahmen</w:t>
            </w:r>
            <w:r w:rsidRPr="0015308D">
              <w:t xml:space="preserve"> eine angemessene Finanzierung der Partnerschaft Europa-Mittelmeer sichergestellt wird</w:t>
            </w:r>
            <w:r w:rsidRPr="0015308D">
              <w:rPr>
                <w:b/>
                <w:i/>
              </w:rPr>
              <w:t xml:space="preserve"> und dass</w:t>
            </w:r>
            <w:r w:rsidRPr="0015308D">
              <w:t xml:space="preserve"> das Ambitionsniveau des Pakts letztlich anhand der ihm zugewiesenen Mittel beurteilt wird;</w:t>
            </w:r>
          </w:p>
        </w:tc>
        <w:tc>
          <w:tcPr>
            <w:tcW w:w="4876" w:type="dxa"/>
            <w:tcBorders>
              <w:top w:val="nil"/>
              <w:left w:val="nil"/>
              <w:bottom w:val="nil"/>
              <w:right w:val="nil"/>
            </w:tcBorders>
          </w:tcPr>
          <w:p w14:paraId="75FF07FF" w14:textId="77777777" w:rsidR="008E06B5" w:rsidRPr="0015308D" w:rsidRDefault="008E06B5" w:rsidP="00907396">
            <w:pPr>
              <w:pStyle w:val="Normal6a"/>
            </w:pPr>
            <w:r w:rsidRPr="0015308D">
              <w:t>13.</w:t>
            </w:r>
            <w:r w:rsidRPr="0015308D">
              <w:tab/>
              <w:t>besteht darauf, dass im nächsten mehrjährigen</w:t>
            </w:r>
            <w:r w:rsidRPr="0015308D">
              <w:rPr>
                <w:b/>
                <w:i/>
              </w:rPr>
              <w:t xml:space="preserve"> Finanzrahmen</w:t>
            </w:r>
            <w:r w:rsidRPr="0015308D">
              <w:t xml:space="preserve"> eine angemessene Finanzierung der Partnerschaft Europa-Mittelmeer sichergestellt wird</w:t>
            </w:r>
            <w:r w:rsidRPr="0015308D">
              <w:rPr>
                <w:b/>
                <w:i/>
              </w:rPr>
              <w:t>, die dem Umfang und der Komplexität der Herausforderungen in der Region entspricht; betont, dass</w:t>
            </w:r>
            <w:r w:rsidRPr="0015308D">
              <w:t xml:space="preserve"> das Ambitionsniveau des Pakts letztlich anhand der ihm zugewiesenen Mittel beurteilt wird</w:t>
            </w:r>
            <w:r w:rsidRPr="0015308D">
              <w:rPr>
                <w:b/>
                <w:i/>
              </w:rPr>
              <w:t>, und unterstreicht, dass Investitionen in Zusammenarbeit, Stabilität, nachhaltige Entwicklung und den zwischenmenschlichen Austausch nicht als Kosten, sondern als Investitionen in einen langfristigen Nutzen für die Region betrachtet werden sollten</w:t>
            </w:r>
            <w:r w:rsidRPr="0015308D">
              <w:t>;</w:t>
            </w:r>
          </w:p>
        </w:tc>
      </w:tr>
    </w:tbl>
    <w:p w14:paraId="3BE895A6"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4C1E841" w14:textId="77777777" w:rsidR="008E06B5" w:rsidRPr="0015308D" w:rsidRDefault="008E06B5" w:rsidP="008E06B5">
      <w:r w:rsidRPr="0015308D">
        <w:rPr>
          <w:rStyle w:val="HideTWBExt"/>
        </w:rPr>
        <w:t>&lt;/Amend&gt;</w:t>
      </w:r>
    </w:p>
    <w:p w14:paraId="0A21267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235</w:t>
      </w:r>
      <w:r w:rsidRPr="0015308D">
        <w:rPr>
          <w:rStyle w:val="HideTWBExt"/>
        </w:rPr>
        <w:t>&lt;/NumAm&gt;</w:t>
      </w:r>
    </w:p>
    <w:p w14:paraId="34CCA0B5"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293E098F" w14:textId="77777777" w:rsidR="008E06B5" w:rsidRPr="005335C5" w:rsidRDefault="008E06B5" w:rsidP="008E06B5">
      <w:pPr>
        <w:pStyle w:val="NormalBold"/>
        <w:rPr>
          <w:lang w:val="it-IT"/>
        </w:rPr>
      </w:pPr>
      <w:r w:rsidRPr="005335C5">
        <w:rPr>
          <w:rStyle w:val="HideTWBExt"/>
          <w:b w:val="0"/>
          <w:lang w:val="it-IT"/>
        </w:rPr>
        <w:t>&lt;/RepeatBlock-By&gt;</w:t>
      </w:r>
    </w:p>
    <w:p w14:paraId="4C01899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207589D"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CDF52F9" w14:textId="77777777" w:rsidTr="00907396">
        <w:trPr>
          <w:trHeight w:hRule="exact" w:val="240"/>
          <w:jc w:val="center"/>
        </w:trPr>
        <w:tc>
          <w:tcPr>
            <w:tcW w:w="9752" w:type="dxa"/>
            <w:gridSpan w:val="2"/>
            <w:tcBorders>
              <w:top w:val="nil"/>
              <w:left w:val="nil"/>
              <w:bottom w:val="nil"/>
              <w:right w:val="nil"/>
            </w:tcBorders>
          </w:tcPr>
          <w:p w14:paraId="1EDF702E" w14:textId="77777777" w:rsidR="008E06B5" w:rsidRPr="0015308D" w:rsidRDefault="008E06B5" w:rsidP="00907396"/>
        </w:tc>
      </w:tr>
      <w:tr w:rsidR="008E06B5" w:rsidRPr="0015308D" w14:paraId="5172017A" w14:textId="77777777" w:rsidTr="00907396">
        <w:trPr>
          <w:trHeight w:val="240"/>
          <w:jc w:val="center"/>
        </w:trPr>
        <w:tc>
          <w:tcPr>
            <w:tcW w:w="4876" w:type="dxa"/>
            <w:tcBorders>
              <w:top w:val="nil"/>
              <w:left w:val="nil"/>
              <w:bottom w:val="nil"/>
              <w:right w:val="nil"/>
            </w:tcBorders>
          </w:tcPr>
          <w:p w14:paraId="1E7F187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CDB3AF8" w14:textId="77777777" w:rsidR="008E06B5" w:rsidRPr="0015308D" w:rsidRDefault="008E06B5" w:rsidP="00907396">
            <w:pPr>
              <w:pStyle w:val="AmColumnHeading"/>
            </w:pPr>
            <w:r w:rsidRPr="0015308D">
              <w:t>Geänderter Text</w:t>
            </w:r>
          </w:p>
        </w:tc>
      </w:tr>
      <w:tr w:rsidR="008E06B5" w:rsidRPr="0015308D" w14:paraId="5225D9E9" w14:textId="77777777" w:rsidTr="00907396">
        <w:trPr>
          <w:jc w:val="center"/>
        </w:trPr>
        <w:tc>
          <w:tcPr>
            <w:tcW w:w="4876" w:type="dxa"/>
            <w:tcBorders>
              <w:top w:val="nil"/>
              <w:left w:val="nil"/>
              <w:bottom w:val="nil"/>
              <w:right w:val="nil"/>
            </w:tcBorders>
          </w:tcPr>
          <w:p w14:paraId="1DAF86CE" w14:textId="77777777" w:rsidR="008E06B5" w:rsidRPr="0015308D" w:rsidRDefault="008E06B5" w:rsidP="00907396">
            <w:pPr>
              <w:pStyle w:val="Normal6a"/>
            </w:pPr>
            <w:r w:rsidRPr="0015308D">
              <w:t>13.</w:t>
            </w:r>
            <w:r w:rsidRPr="0015308D">
              <w:tab/>
              <w:t>besteht darauf, dass im nächsten mehrjährigen Rahmen eine angemessene Finanzierung der Partnerschaft Europa-Mittelmeer sichergestellt wird und dass das Ambitionsniveau des Pakts letztlich anhand der ihm zugewiesenen Mittel beurteilt</w:t>
            </w:r>
            <w:r w:rsidRPr="0015308D">
              <w:rPr>
                <w:b/>
                <w:i/>
              </w:rPr>
              <w:t xml:space="preserve"> wird</w:t>
            </w:r>
            <w:r w:rsidRPr="0015308D">
              <w:t>;</w:t>
            </w:r>
          </w:p>
        </w:tc>
        <w:tc>
          <w:tcPr>
            <w:tcW w:w="4876" w:type="dxa"/>
            <w:tcBorders>
              <w:top w:val="nil"/>
              <w:left w:val="nil"/>
              <w:bottom w:val="nil"/>
              <w:right w:val="nil"/>
            </w:tcBorders>
          </w:tcPr>
          <w:p w14:paraId="71D34C5F" w14:textId="77777777" w:rsidR="008E06B5" w:rsidRPr="0015308D" w:rsidRDefault="008E06B5" w:rsidP="00907396">
            <w:pPr>
              <w:pStyle w:val="Normal6a"/>
            </w:pPr>
            <w:r w:rsidRPr="0015308D">
              <w:t>13.</w:t>
            </w:r>
            <w:r w:rsidRPr="0015308D">
              <w:tab/>
              <w:t>besteht darauf, dass im nächsten mehrjährigen Rahmen eine angemessene</w:t>
            </w:r>
            <w:r w:rsidRPr="0015308D">
              <w:rPr>
                <w:b/>
                <w:i/>
              </w:rPr>
              <w:t>, vorhersehbare und langfristige</w:t>
            </w:r>
            <w:r w:rsidRPr="0015308D">
              <w:t xml:space="preserve"> Finanzierung der Partnerschaft Europa-Mittelmeer sichergestellt wird und dass das Ambitionsniveau des Pakts</w:t>
            </w:r>
            <w:r w:rsidRPr="0015308D">
              <w:rPr>
                <w:b/>
                <w:i/>
              </w:rPr>
              <w:t xml:space="preserve"> und die politische Glaubwürdigkeit der EU</w:t>
            </w:r>
            <w:r w:rsidRPr="0015308D">
              <w:t xml:space="preserve"> letztlich anhand der ihm zugewiesenen Mittel beurteilt</w:t>
            </w:r>
            <w:r w:rsidRPr="0015308D">
              <w:rPr>
                <w:b/>
                <w:i/>
              </w:rPr>
              <w:t xml:space="preserve"> werden</w:t>
            </w:r>
            <w:r w:rsidRPr="0015308D">
              <w:t xml:space="preserve">; </w:t>
            </w:r>
            <w:r w:rsidRPr="0015308D">
              <w:rPr>
                <w:b/>
                <w:i/>
              </w:rPr>
              <w:t>betont, dass diese Finanzarchitektur mit den Zielen des territorialen Zusammenhalts in Einklang gebracht werden sollte, um sicherzustellen, dass die Finanzierung so konzipiert, umgesetzt und bewertet wird, dass eine ausgewogene territoriale Entwicklung unterstützt wird und strukturelle Unterschiede verringert sowie ortsbezogene Investitionen im gesamten Mittelmeerraum ermöglicht werden;</w:t>
            </w:r>
          </w:p>
        </w:tc>
      </w:tr>
    </w:tbl>
    <w:p w14:paraId="1125B42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E7D4DAD" w14:textId="77777777" w:rsidR="008E06B5" w:rsidRPr="005335C5" w:rsidRDefault="008E06B5" w:rsidP="008E06B5">
      <w:pPr>
        <w:rPr>
          <w:lang w:val="sv-SE"/>
        </w:rPr>
      </w:pPr>
      <w:r w:rsidRPr="005335C5">
        <w:rPr>
          <w:rStyle w:val="HideTWBExt"/>
          <w:lang w:val="sv-SE"/>
        </w:rPr>
        <w:t>&lt;/Amend&gt;</w:t>
      </w:r>
    </w:p>
    <w:p w14:paraId="098592D5"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236</w:t>
      </w:r>
      <w:r w:rsidRPr="005335C5">
        <w:rPr>
          <w:rStyle w:val="HideTWBExt"/>
          <w:lang w:val="sv-SE"/>
        </w:rPr>
        <w:t>&lt;/NumAm&gt;</w:t>
      </w:r>
    </w:p>
    <w:p w14:paraId="645E99D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1C41C519" w14:textId="77777777" w:rsidR="008E06B5" w:rsidRPr="005335C5" w:rsidRDefault="008E06B5" w:rsidP="008E06B5">
      <w:pPr>
        <w:pStyle w:val="NormalBold"/>
        <w:rPr>
          <w:lang w:val="sv-SE"/>
        </w:rPr>
      </w:pPr>
      <w:r w:rsidRPr="005335C5">
        <w:rPr>
          <w:rStyle w:val="HideTWBExt"/>
          <w:b w:val="0"/>
          <w:lang w:val="sv-SE"/>
        </w:rPr>
        <w:t>&lt;/RepeatBlock-By&gt;</w:t>
      </w:r>
    </w:p>
    <w:p w14:paraId="223315B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CD3F754"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CF4D677" w14:textId="77777777" w:rsidTr="00907396">
        <w:trPr>
          <w:trHeight w:hRule="exact" w:val="240"/>
          <w:jc w:val="center"/>
        </w:trPr>
        <w:tc>
          <w:tcPr>
            <w:tcW w:w="9752" w:type="dxa"/>
            <w:gridSpan w:val="2"/>
            <w:tcBorders>
              <w:top w:val="nil"/>
              <w:left w:val="nil"/>
              <w:bottom w:val="nil"/>
              <w:right w:val="nil"/>
            </w:tcBorders>
          </w:tcPr>
          <w:p w14:paraId="0AC404B2" w14:textId="77777777" w:rsidR="008E06B5" w:rsidRPr="0015308D" w:rsidRDefault="008E06B5" w:rsidP="00907396"/>
        </w:tc>
      </w:tr>
      <w:tr w:rsidR="008E06B5" w:rsidRPr="0015308D" w14:paraId="1C9B3697" w14:textId="77777777" w:rsidTr="00907396">
        <w:trPr>
          <w:trHeight w:val="240"/>
          <w:jc w:val="center"/>
        </w:trPr>
        <w:tc>
          <w:tcPr>
            <w:tcW w:w="4876" w:type="dxa"/>
            <w:tcBorders>
              <w:top w:val="nil"/>
              <w:left w:val="nil"/>
              <w:bottom w:val="nil"/>
              <w:right w:val="nil"/>
            </w:tcBorders>
          </w:tcPr>
          <w:p w14:paraId="77D456B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81083C0" w14:textId="77777777" w:rsidR="008E06B5" w:rsidRPr="0015308D" w:rsidRDefault="008E06B5" w:rsidP="00907396">
            <w:pPr>
              <w:pStyle w:val="AmColumnHeading"/>
            </w:pPr>
            <w:r w:rsidRPr="0015308D">
              <w:t>Geänderter Text</w:t>
            </w:r>
          </w:p>
        </w:tc>
      </w:tr>
      <w:tr w:rsidR="008E06B5" w:rsidRPr="0015308D" w14:paraId="3A50448D" w14:textId="77777777" w:rsidTr="00907396">
        <w:trPr>
          <w:jc w:val="center"/>
        </w:trPr>
        <w:tc>
          <w:tcPr>
            <w:tcW w:w="4876" w:type="dxa"/>
            <w:tcBorders>
              <w:top w:val="nil"/>
              <w:left w:val="nil"/>
              <w:bottom w:val="nil"/>
              <w:right w:val="nil"/>
            </w:tcBorders>
          </w:tcPr>
          <w:p w14:paraId="098A1088" w14:textId="77777777" w:rsidR="008E06B5" w:rsidRPr="0015308D" w:rsidRDefault="008E06B5" w:rsidP="00907396">
            <w:pPr>
              <w:pStyle w:val="Normal6a"/>
            </w:pPr>
            <w:r w:rsidRPr="0015308D">
              <w:t>13.</w:t>
            </w:r>
            <w:r w:rsidRPr="0015308D">
              <w:tab/>
              <w:t xml:space="preserve">besteht darauf, dass im nächsten mehrjährigen Rahmen eine angemessene Finanzierung der Partnerschaft Europa-Mittelmeer sichergestellt wird und dass das Ambitionsniveau des Pakts letztlich </w:t>
            </w:r>
            <w:r w:rsidRPr="0015308D">
              <w:lastRenderedPageBreak/>
              <w:t>anhand der ihm zugewiesenen Mittel beurteilt wird;</w:t>
            </w:r>
          </w:p>
        </w:tc>
        <w:tc>
          <w:tcPr>
            <w:tcW w:w="4876" w:type="dxa"/>
            <w:tcBorders>
              <w:top w:val="nil"/>
              <w:left w:val="nil"/>
              <w:bottom w:val="nil"/>
              <w:right w:val="nil"/>
            </w:tcBorders>
          </w:tcPr>
          <w:p w14:paraId="10A8E470" w14:textId="77777777" w:rsidR="008E06B5" w:rsidRPr="0015308D" w:rsidRDefault="008E06B5" w:rsidP="00907396">
            <w:pPr>
              <w:pStyle w:val="Normal6a"/>
            </w:pPr>
            <w:r w:rsidRPr="0015308D">
              <w:lastRenderedPageBreak/>
              <w:t>13.</w:t>
            </w:r>
            <w:r w:rsidRPr="0015308D">
              <w:tab/>
              <w:t>besteht darauf, dass im nächsten mehrjährigen Rahmen eine angemessene Finanzierung der Partnerschaft Europa-Mittelmeer</w:t>
            </w:r>
            <w:r w:rsidRPr="0015308D">
              <w:rPr>
                <w:b/>
                <w:i/>
              </w:rPr>
              <w:t xml:space="preserve"> – sowohl für langfristige und vorhersehbare Maßnahmen als auch für </w:t>
            </w:r>
            <w:r w:rsidRPr="0015308D">
              <w:rPr>
                <w:b/>
                <w:i/>
              </w:rPr>
              <w:lastRenderedPageBreak/>
              <w:t>Notlagen –</w:t>
            </w:r>
            <w:r w:rsidRPr="0015308D">
              <w:t xml:space="preserve"> sichergestellt wird und dass das Ambitionsniveau des Pakts letztlich anhand der ihm zugewiesenen Mittel beurteilt wird;</w:t>
            </w:r>
            <w:r w:rsidRPr="0015308D">
              <w:rPr>
                <w:b/>
                <w:i/>
              </w:rPr>
              <w:t> betont in diesem Zusammenhang, dass die Säule „Europa in der Welt“ im nächsten mehrjährigen Rahmen von zentraler Bedeutung ist und dass ausreichende Mittel aus ihren geografischen Säulen für die Umsetzung der in den Aktionsplänen vorgesehenen Initiativen bereitgestellt werden müssen;</w:t>
            </w:r>
          </w:p>
        </w:tc>
      </w:tr>
    </w:tbl>
    <w:p w14:paraId="3462A0FA"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6C662CC" w14:textId="77777777" w:rsidR="008E06B5" w:rsidRPr="0015308D" w:rsidRDefault="008E06B5" w:rsidP="008E06B5">
      <w:r w:rsidRPr="0015308D">
        <w:rPr>
          <w:rStyle w:val="HideTWBExt"/>
        </w:rPr>
        <w:t>&lt;/Amend&gt;</w:t>
      </w:r>
    </w:p>
    <w:p w14:paraId="6A0B812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237</w:t>
      </w:r>
      <w:r w:rsidRPr="0015308D">
        <w:rPr>
          <w:rStyle w:val="HideTWBExt"/>
        </w:rPr>
        <w:t>&lt;/NumAm&gt;</w:t>
      </w:r>
    </w:p>
    <w:p w14:paraId="5667ACA3"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6256BB69" w14:textId="77777777" w:rsidR="008E06B5" w:rsidRPr="0015308D" w:rsidRDefault="008E06B5" w:rsidP="008E06B5">
      <w:pPr>
        <w:pStyle w:val="NormalBold"/>
      </w:pPr>
      <w:r w:rsidRPr="0015308D">
        <w:rPr>
          <w:rStyle w:val="HideTWBExt"/>
          <w:b w:val="0"/>
        </w:rPr>
        <w:t>&lt;/RepeatBlock-By&gt;</w:t>
      </w:r>
    </w:p>
    <w:p w14:paraId="34608EF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758D804"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64E5FA3" w14:textId="77777777" w:rsidTr="00907396">
        <w:trPr>
          <w:trHeight w:hRule="exact" w:val="240"/>
          <w:jc w:val="center"/>
        </w:trPr>
        <w:tc>
          <w:tcPr>
            <w:tcW w:w="9752" w:type="dxa"/>
            <w:gridSpan w:val="2"/>
            <w:tcBorders>
              <w:top w:val="nil"/>
              <w:left w:val="nil"/>
              <w:bottom w:val="nil"/>
              <w:right w:val="nil"/>
            </w:tcBorders>
          </w:tcPr>
          <w:p w14:paraId="26640631" w14:textId="77777777" w:rsidR="008E06B5" w:rsidRPr="0015308D" w:rsidRDefault="008E06B5" w:rsidP="00907396"/>
        </w:tc>
      </w:tr>
      <w:tr w:rsidR="008E06B5" w:rsidRPr="0015308D" w14:paraId="149939CE" w14:textId="77777777" w:rsidTr="00907396">
        <w:trPr>
          <w:trHeight w:val="240"/>
          <w:jc w:val="center"/>
        </w:trPr>
        <w:tc>
          <w:tcPr>
            <w:tcW w:w="4876" w:type="dxa"/>
            <w:tcBorders>
              <w:top w:val="nil"/>
              <w:left w:val="nil"/>
              <w:bottom w:val="nil"/>
              <w:right w:val="nil"/>
            </w:tcBorders>
          </w:tcPr>
          <w:p w14:paraId="67B7E83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555B8A4" w14:textId="77777777" w:rsidR="008E06B5" w:rsidRPr="0015308D" w:rsidRDefault="008E06B5" w:rsidP="00907396">
            <w:pPr>
              <w:pStyle w:val="AmColumnHeading"/>
            </w:pPr>
            <w:r w:rsidRPr="0015308D">
              <w:t>Geänderter Text</w:t>
            </w:r>
          </w:p>
        </w:tc>
      </w:tr>
      <w:tr w:rsidR="008E06B5" w:rsidRPr="0015308D" w14:paraId="37639F43" w14:textId="77777777" w:rsidTr="00907396">
        <w:trPr>
          <w:jc w:val="center"/>
        </w:trPr>
        <w:tc>
          <w:tcPr>
            <w:tcW w:w="4876" w:type="dxa"/>
            <w:tcBorders>
              <w:top w:val="nil"/>
              <w:left w:val="nil"/>
              <w:bottom w:val="nil"/>
              <w:right w:val="nil"/>
            </w:tcBorders>
          </w:tcPr>
          <w:p w14:paraId="554B5F96" w14:textId="77777777" w:rsidR="008E06B5" w:rsidRPr="0015308D" w:rsidRDefault="008E06B5" w:rsidP="00907396">
            <w:pPr>
              <w:pStyle w:val="Normal6a"/>
            </w:pPr>
            <w:r w:rsidRPr="0015308D">
              <w:t>13.</w:t>
            </w:r>
            <w:r w:rsidRPr="0015308D">
              <w:tab/>
              <w:t>besteht darauf, dass im nächsten mehrjährigen Rahmen eine angemessene Finanzierung der Partnerschaft Europa-Mittelmeer sichergestellt wird und dass das Ambitionsniveau des Pakts letztlich anhand der ihm zugewiesenen Mittel beurteilt wird;</w:t>
            </w:r>
          </w:p>
        </w:tc>
        <w:tc>
          <w:tcPr>
            <w:tcW w:w="4876" w:type="dxa"/>
            <w:tcBorders>
              <w:top w:val="nil"/>
              <w:left w:val="nil"/>
              <w:bottom w:val="nil"/>
              <w:right w:val="nil"/>
            </w:tcBorders>
          </w:tcPr>
          <w:p w14:paraId="479EEFD5" w14:textId="77777777" w:rsidR="008E06B5" w:rsidRPr="0015308D" w:rsidRDefault="008E06B5" w:rsidP="00907396">
            <w:pPr>
              <w:pStyle w:val="Normal6a"/>
            </w:pPr>
            <w:r w:rsidRPr="0015308D">
              <w:t>13.</w:t>
            </w:r>
            <w:r w:rsidRPr="0015308D">
              <w:tab/>
              <w:t xml:space="preserve">besteht darauf, dass im nächsten mehrjährigen Rahmen eine angemessene Finanzierung der Partnerschaft Europa-Mittelmeer sichergestellt wird und dass das Ambitionsniveau des Pakts letztlich anhand der ihm zugewiesenen Mittel beurteilt wird; </w:t>
            </w:r>
            <w:r w:rsidRPr="0015308D">
              <w:rPr>
                <w:b/>
                <w:i/>
              </w:rPr>
              <w:t>betont, dass die finanziellen Ambitionen des Pakts nicht allein auf den öffentlichen Haushalten beruhen sollten, sondern dass systematisch private Investitionen, Mischfinanzierungen und die Ressourcen der Entwicklungsfinanzierungsinstitutionen Europas und seiner Partner anhand klarer Vorgaben und messbarer Renditen mobilisiert werden sollten;</w:t>
            </w:r>
          </w:p>
        </w:tc>
      </w:tr>
    </w:tbl>
    <w:p w14:paraId="03E1A1DD"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020B4A92" w14:textId="77777777" w:rsidR="008E06B5" w:rsidRPr="001A1FA7" w:rsidRDefault="008E06B5" w:rsidP="008E06B5">
      <w:pPr>
        <w:rPr>
          <w:lang w:val="sv-SE"/>
        </w:rPr>
      </w:pPr>
      <w:r w:rsidRPr="001A1FA7">
        <w:rPr>
          <w:rStyle w:val="HideTWBExt"/>
          <w:lang w:val="sv-SE"/>
        </w:rPr>
        <w:t>&lt;/Amend&gt;</w:t>
      </w:r>
    </w:p>
    <w:p w14:paraId="28933A08"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238</w:t>
      </w:r>
      <w:r w:rsidRPr="001A1FA7">
        <w:rPr>
          <w:rStyle w:val="HideTWBExt"/>
          <w:b w:val="0"/>
          <w:lang w:val="sv-SE"/>
        </w:rPr>
        <w:t>&lt;/NumAm&gt;</w:t>
      </w:r>
    </w:p>
    <w:p w14:paraId="33260CB0"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55C1963A" w14:textId="77777777" w:rsidR="008E06B5" w:rsidRPr="001A1FA7" w:rsidRDefault="008E06B5" w:rsidP="008E06B5">
      <w:pPr>
        <w:pStyle w:val="NormalBold"/>
        <w:rPr>
          <w:lang w:val="sv-SE"/>
        </w:rPr>
      </w:pPr>
      <w:r w:rsidRPr="001A1FA7">
        <w:rPr>
          <w:rStyle w:val="HideTWBExt"/>
          <w:b w:val="0"/>
          <w:lang w:val="sv-SE"/>
        </w:rPr>
        <w:t>&lt;/RepeatBlock-By&gt;</w:t>
      </w:r>
    </w:p>
    <w:p w14:paraId="7EAD042F"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4E868C77" w14:textId="77777777" w:rsidR="008E06B5" w:rsidRPr="0015308D" w:rsidRDefault="008E06B5" w:rsidP="008E06B5">
      <w:pPr>
        <w:pStyle w:val="NormalBold"/>
      </w:pPr>
      <w:r w:rsidRPr="0015308D">
        <w:rPr>
          <w:rStyle w:val="HideTWBExt"/>
          <w:b w:val="0"/>
        </w:rPr>
        <w:lastRenderedPageBreak/>
        <w:t>&lt;Article&gt;</w:t>
      </w:r>
      <w:r w:rsidRPr="0015308D">
        <w:t>Ziffer 13</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2CA933F" w14:textId="77777777" w:rsidTr="00907396">
        <w:trPr>
          <w:trHeight w:hRule="exact" w:val="240"/>
          <w:jc w:val="center"/>
        </w:trPr>
        <w:tc>
          <w:tcPr>
            <w:tcW w:w="9752" w:type="dxa"/>
            <w:gridSpan w:val="2"/>
            <w:tcBorders>
              <w:top w:val="nil"/>
              <w:left w:val="nil"/>
              <w:bottom w:val="nil"/>
              <w:right w:val="nil"/>
            </w:tcBorders>
          </w:tcPr>
          <w:p w14:paraId="1AC781C8" w14:textId="77777777" w:rsidR="008E06B5" w:rsidRPr="0015308D" w:rsidRDefault="008E06B5" w:rsidP="00907396"/>
        </w:tc>
      </w:tr>
      <w:tr w:rsidR="008E06B5" w:rsidRPr="0015308D" w14:paraId="2B8BA483" w14:textId="77777777" w:rsidTr="00907396">
        <w:trPr>
          <w:trHeight w:val="240"/>
          <w:jc w:val="center"/>
        </w:trPr>
        <w:tc>
          <w:tcPr>
            <w:tcW w:w="4876" w:type="dxa"/>
            <w:tcBorders>
              <w:top w:val="nil"/>
              <w:left w:val="nil"/>
              <w:bottom w:val="nil"/>
              <w:right w:val="nil"/>
            </w:tcBorders>
          </w:tcPr>
          <w:p w14:paraId="607FBD9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9829E3" w14:textId="77777777" w:rsidR="008E06B5" w:rsidRPr="0015308D" w:rsidRDefault="008E06B5" w:rsidP="00907396">
            <w:pPr>
              <w:pStyle w:val="AmColumnHeading"/>
            </w:pPr>
            <w:r w:rsidRPr="0015308D">
              <w:t>Geänderter Text</w:t>
            </w:r>
          </w:p>
        </w:tc>
      </w:tr>
      <w:tr w:rsidR="008E06B5" w:rsidRPr="0015308D" w14:paraId="364238CA" w14:textId="77777777" w:rsidTr="00907396">
        <w:trPr>
          <w:jc w:val="center"/>
        </w:trPr>
        <w:tc>
          <w:tcPr>
            <w:tcW w:w="4876" w:type="dxa"/>
            <w:tcBorders>
              <w:top w:val="nil"/>
              <w:left w:val="nil"/>
              <w:bottom w:val="nil"/>
              <w:right w:val="nil"/>
            </w:tcBorders>
          </w:tcPr>
          <w:p w14:paraId="2732EE2A" w14:textId="77777777" w:rsidR="008E06B5" w:rsidRPr="0015308D" w:rsidRDefault="008E06B5" w:rsidP="00907396">
            <w:pPr>
              <w:pStyle w:val="Normal6a"/>
            </w:pPr>
            <w:r w:rsidRPr="0015308D">
              <w:t>13.</w:t>
            </w:r>
            <w:r w:rsidRPr="0015308D">
              <w:tab/>
              <w:t xml:space="preserve">besteht darauf, dass im nächsten mehrjährigen </w:t>
            </w:r>
            <w:r w:rsidRPr="0015308D">
              <w:rPr>
                <w:b/>
                <w:i/>
              </w:rPr>
              <w:t>Rahmen</w:t>
            </w:r>
            <w:r w:rsidRPr="0015308D">
              <w:t xml:space="preserve"> eine </w:t>
            </w:r>
            <w:r w:rsidRPr="0015308D">
              <w:rPr>
                <w:b/>
                <w:i/>
              </w:rPr>
              <w:t>angemessene</w:t>
            </w:r>
            <w:r w:rsidRPr="0015308D">
              <w:t xml:space="preserve"> Finanzierung der Partnerschaft Europa-Mittelmeer </w:t>
            </w:r>
            <w:r w:rsidRPr="0015308D">
              <w:rPr>
                <w:b/>
                <w:i/>
              </w:rPr>
              <w:t>sichergestellt</w:t>
            </w:r>
            <w:r w:rsidRPr="0015308D">
              <w:t xml:space="preserve"> wird und dass das Ambitionsniveau des Pakts </w:t>
            </w:r>
            <w:r w:rsidRPr="0015308D">
              <w:rPr>
                <w:b/>
                <w:i/>
              </w:rPr>
              <w:t>letztlich</w:t>
            </w:r>
            <w:r w:rsidRPr="0015308D">
              <w:t xml:space="preserve"> anhand der ihm zugewiesenen Mittel beurteilt wird;</w:t>
            </w:r>
          </w:p>
        </w:tc>
        <w:tc>
          <w:tcPr>
            <w:tcW w:w="4876" w:type="dxa"/>
            <w:tcBorders>
              <w:top w:val="nil"/>
              <w:left w:val="nil"/>
              <w:bottom w:val="nil"/>
              <w:right w:val="nil"/>
            </w:tcBorders>
          </w:tcPr>
          <w:p w14:paraId="67E77A0D" w14:textId="77777777" w:rsidR="008E06B5" w:rsidRPr="0015308D" w:rsidRDefault="008E06B5" w:rsidP="00907396">
            <w:pPr>
              <w:pStyle w:val="Normal6a"/>
            </w:pPr>
            <w:r w:rsidRPr="0015308D">
              <w:t>13.</w:t>
            </w:r>
            <w:r w:rsidRPr="0015308D">
              <w:tab/>
              <w:t xml:space="preserve">besteht darauf, dass im nächsten mehrjährigen </w:t>
            </w:r>
            <w:r w:rsidRPr="0015308D">
              <w:rPr>
                <w:b/>
                <w:i/>
              </w:rPr>
              <w:t>Finanzrahmen</w:t>
            </w:r>
            <w:r w:rsidRPr="0015308D">
              <w:t xml:space="preserve"> eine Finanzierung der Partnerschaft Europa-Mittelmeer </w:t>
            </w:r>
            <w:r w:rsidRPr="0015308D">
              <w:rPr>
                <w:b/>
                <w:i/>
              </w:rPr>
              <w:t>im Rahmen der Parameter für die Wahrung einer strikten Haushaltsdisziplin umgesetzt</w:t>
            </w:r>
            <w:r w:rsidRPr="0015308D">
              <w:t xml:space="preserve"> wird</w:t>
            </w:r>
            <w:r w:rsidRPr="0015308D">
              <w:rPr>
                <w:b/>
                <w:i/>
              </w:rPr>
              <w:t>, wobei der Schwerpunkt auf den Kernprioritäten liegen sollte</w:t>
            </w:r>
            <w:r w:rsidRPr="0015308D">
              <w:t xml:space="preserve"> und </w:t>
            </w:r>
            <w:r w:rsidRPr="0015308D">
              <w:rPr>
                <w:b/>
                <w:i/>
              </w:rPr>
              <w:t>die Gesamtausgaben der Union nicht steigen dürfen; betont, dass Sekundärausgaben vermieden werden müssen und dass für eine effiziente Verwendung der Ressourcen gesorgt werden muss; ist der Ansicht,</w:t>
            </w:r>
            <w:r w:rsidRPr="0015308D">
              <w:t xml:space="preserve"> dass das Ambitionsniveau des Pakts </w:t>
            </w:r>
            <w:r w:rsidRPr="0015308D">
              <w:rPr>
                <w:b/>
                <w:i/>
              </w:rPr>
              <w:t>in erster Linie</w:t>
            </w:r>
            <w:r w:rsidRPr="0015308D">
              <w:t xml:space="preserve"> anhand </w:t>
            </w:r>
            <w:r w:rsidRPr="0015308D">
              <w:rPr>
                <w:b/>
                <w:i/>
              </w:rPr>
              <w:t>seiner konkreten Ergebnisse und nicht nur anhand</w:t>
            </w:r>
            <w:r w:rsidRPr="0015308D">
              <w:t xml:space="preserve"> der ihm zugewiesenen Mittel beurteilt wird;</w:t>
            </w:r>
          </w:p>
        </w:tc>
      </w:tr>
    </w:tbl>
    <w:p w14:paraId="25895EB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2203A1AC" w14:textId="77777777" w:rsidR="008E06B5" w:rsidRPr="0015308D" w:rsidRDefault="008E06B5" w:rsidP="008E06B5">
      <w:r w:rsidRPr="0015308D">
        <w:rPr>
          <w:rStyle w:val="HideTWBExt"/>
        </w:rPr>
        <w:t>&lt;/Amend&gt;</w:t>
      </w:r>
    </w:p>
    <w:p w14:paraId="560021C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239</w:t>
      </w:r>
      <w:r w:rsidRPr="0015308D">
        <w:rPr>
          <w:rStyle w:val="HideTWBExt"/>
        </w:rPr>
        <w:t>&lt;/NumAm&gt;</w:t>
      </w:r>
    </w:p>
    <w:p w14:paraId="5E1C99EC"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0A49C948" w14:textId="77777777" w:rsidR="008E06B5" w:rsidRPr="0015308D" w:rsidRDefault="008E06B5" w:rsidP="008E06B5">
      <w:pPr>
        <w:pStyle w:val="NormalBold"/>
      </w:pPr>
      <w:r w:rsidRPr="0015308D">
        <w:rPr>
          <w:rStyle w:val="HideTWBExt"/>
          <w:b w:val="0"/>
        </w:rPr>
        <w:t>&lt;/RepeatBlock-By&gt;</w:t>
      </w:r>
    </w:p>
    <w:p w14:paraId="4BBB7AC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261801A"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81E7379" w14:textId="77777777" w:rsidTr="00907396">
        <w:trPr>
          <w:trHeight w:hRule="exact" w:val="240"/>
          <w:jc w:val="center"/>
        </w:trPr>
        <w:tc>
          <w:tcPr>
            <w:tcW w:w="9752" w:type="dxa"/>
            <w:gridSpan w:val="2"/>
            <w:tcBorders>
              <w:top w:val="nil"/>
              <w:left w:val="nil"/>
              <w:bottom w:val="nil"/>
              <w:right w:val="nil"/>
            </w:tcBorders>
          </w:tcPr>
          <w:p w14:paraId="217C498D" w14:textId="77777777" w:rsidR="008E06B5" w:rsidRPr="0015308D" w:rsidRDefault="008E06B5" w:rsidP="00907396"/>
        </w:tc>
      </w:tr>
      <w:tr w:rsidR="008E06B5" w:rsidRPr="0015308D" w14:paraId="65ED99D9" w14:textId="77777777" w:rsidTr="00907396">
        <w:trPr>
          <w:trHeight w:val="240"/>
          <w:jc w:val="center"/>
        </w:trPr>
        <w:tc>
          <w:tcPr>
            <w:tcW w:w="4876" w:type="dxa"/>
            <w:tcBorders>
              <w:top w:val="nil"/>
              <w:left w:val="nil"/>
              <w:bottom w:val="nil"/>
              <w:right w:val="nil"/>
            </w:tcBorders>
          </w:tcPr>
          <w:p w14:paraId="0340CD3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80D6BCE" w14:textId="77777777" w:rsidR="008E06B5" w:rsidRPr="0015308D" w:rsidRDefault="008E06B5" w:rsidP="00907396">
            <w:pPr>
              <w:pStyle w:val="AmColumnHeading"/>
            </w:pPr>
            <w:r w:rsidRPr="0015308D">
              <w:t>Geänderter Text</w:t>
            </w:r>
          </w:p>
        </w:tc>
      </w:tr>
      <w:tr w:rsidR="008E06B5" w:rsidRPr="0015308D" w14:paraId="2FFD6C4B" w14:textId="77777777" w:rsidTr="00907396">
        <w:trPr>
          <w:jc w:val="center"/>
        </w:trPr>
        <w:tc>
          <w:tcPr>
            <w:tcW w:w="4876" w:type="dxa"/>
            <w:tcBorders>
              <w:top w:val="nil"/>
              <w:left w:val="nil"/>
              <w:bottom w:val="nil"/>
              <w:right w:val="nil"/>
            </w:tcBorders>
          </w:tcPr>
          <w:p w14:paraId="67340CC5" w14:textId="77777777" w:rsidR="008E06B5" w:rsidRPr="0015308D" w:rsidRDefault="008E06B5" w:rsidP="00907396">
            <w:pPr>
              <w:pStyle w:val="Normal6a"/>
            </w:pPr>
            <w:r w:rsidRPr="0015308D">
              <w:t>13.</w:t>
            </w:r>
            <w:r w:rsidRPr="0015308D">
              <w:tab/>
              <w:t>besteht darauf, dass im nächsten mehrjährigen Rahmen eine angemessene Finanzierung der Partnerschaft Europa-Mittelmeer sichergestellt wird</w:t>
            </w:r>
            <w:r w:rsidRPr="0015308D">
              <w:rPr>
                <w:b/>
                <w:i/>
              </w:rPr>
              <w:t xml:space="preserve"> und dass das Ambitionsniveau des Pakts letztlich anhand der ihm zugewiesenen</w:t>
            </w:r>
            <w:r w:rsidRPr="0015308D">
              <w:t xml:space="preserve"> Mittel</w:t>
            </w:r>
            <w:r w:rsidRPr="0015308D">
              <w:rPr>
                <w:b/>
                <w:i/>
              </w:rPr>
              <w:t xml:space="preserve"> beurteilt wird</w:t>
            </w:r>
            <w:r w:rsidRPr="0015308D">
              <w:t>;</w:t>
            </w:r>
          </w:p>
        </w:tc>
        <w:tc>
          <w:tcPr>
            <w:tcW w:w="4876" w:type="dxa"/>
            <w:tcBorders>
              <w:top w:val="nil"/>
              <w:left w:val="nil"/>
              <w:bottom w:val="nil"/>
              <w:right w:val="nil"/>
            </w:tcBorders>
          </w:tcPr>
          <w:p w14:paraId="52DAD3D5" w14:textId="77777777" w:rsidR="008E06B5" w:rsidRPr="0015308D" w:rsidRDefault="008E06B5" w:rsidP="00907396">
            <w:pPr>
              <w:pStyle w:val="Normal6a"/>
            </w:pPr>
            <w:r w:rsidRPr="0015308D">
              <w:t>13.</w:t>
            </w:r>
            <w:r w:rsidRPr="0015308D">
              <w:tab/>
              <w:t>besteht darauf, dass im nächsten mehrjährigen Rahmen eine angemessene Finanzierung der Partnerschaft Europa-Mittelmeer sichergestellt wird</w:t>
            </w:r>
            <w:r w:rsidRPr="0015308D">
              <w:rPr>
                <w:b/>
                <w:i/>
              </w:rPr>
              <w:t>, die mit klaren Zielen, messbaren Benchmarks und soliden Überwachungsmechanismen einhergeht, um Wirksamkeit, Transparenz und Rechenschaftspflicht zu gewährleisten; betont, dass bei der Mobilisierung und Koordinierung der</w:t>
            </w:r>
            <w:r w:rsidRPr="0015308D">
              <w:t xml:space="preserve"> Mittel</w:t>
            </w:r>
            <w:r w:rsidRPr="0015308D">
              <w:rPr>
                <w:b/>
                <w:i/>
              </w:rPr>
              <w:t>, einschließlich der Mittel privatwirtschaftlicher Akteure, ein Team-Europa-Ansatz verfolgt werden muss</w:t>
            </w:r>
            <w:r w:rsidRPr="0015308D">
              <w:t>;</w:t>
            </w:r>
          </w:p>
        </w:tc>
      </w:tr>
    </w:tbl>
    <w:p w14:paraId="283051E3"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0C246BB" w14:textId="77777777" w:rsidR="008E06B5" w:rsidRPr="0015308D" w:rsidRDefault="008E06B5" w:rsidP="008E06B5">
      <w:r w:rsidRPr="0015308D">
        <w:rPr>
          <w:rStyle w:val="HideTWBExt"/>
        </w:rPr>
        <w:t>&lt;/Amend&gt;</w:t>
      </w:r>
    </w:p>
    <w:p w14:paraId="196BA3E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240</w:t>
      </w:r>
      <w:r w:rsidRPr="0015308D">
        <w:rPr>
          <w:rStyle w:val="HideTWBExt"/>
        </w:rPr>
        <w:t>&lt;/NumAm&gt;</w:t>
      </w:r>
    </w:p>
    <w:p w14:paraId="517A8691"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6489395F" w14:textId="77777777" w:rsidR="008E06B5" w:rsidRPr="005335C5" w:rsidRDefault="008E06B5" w:rsidP="008E06B5">
      <w:pPr>
        <w:pStyle w:val="NormalBold"/>
        <w:rPr>
          <w:lang w:val="fr-BE"/>
        </w:rPr>
      </w:pPr>
      <w:r w:rsidRPr="005335C5">
        <w:rPr>
          <w:rStyle w:val="HideTWBExt"/>
          <w:b w:val="0"/>
          <w:lang w:val="fr-BE"/>
        </w:rPr>
        <w:t>&lt;/RepeatBlock-By&gt;</w:t>
      </w:r>
    </w:p>
    <w:p w14:paraId="7F6AE36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2A2C3DB"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802F551" w14:textId="77777777" w:rsidTr="00907396">
        <w:trPr>
          <w:trHeight w:hRule="exact" w:val="240"/>
          <w:jc w:val="center"/>
        </w:trPr>
        <w:tc>
          <w:tcPr>
            <w:tcW w:w="9752" w:type="dxa"/>
            <w:gridSpan w:val="2"/>
            <w:tcBorders>
              <w:top w:val="nil"/>
              <w:left w:val="nil"/>
              <w:bottom w:val="nil"/>
              <w:right w:val="nil"/>
            </w:tcBorders>
          </w:tcPr>
          <w:p w14:paraId="79406F83" w14:textId="77777777" w:rsidR="008E06B5" w:rsidRPr="0015308D" w:rsidRDefault="008E06B5" w:rsidP="00907396"/>
        </w:tc>
      </w:tr>
      <w:tr w:rsidR="008E06B5" w:rsidRPr="0015308D" w14:paraId="786EA0C3" w14:textId="77777777" w:rsidTr="00907396">
        <w:trPr>
          <w:trHeight w:val="240"/>
          <w:jc w:val="center"/>
        </w:trPr>
        <w:tc>
          <w:tcPr>
            <w:tcW w:w="4876" w:type="dxa"/>
            <w:tcBorders>
              <w:top w:val="nil"/>
              <w:left w:val="nil"/>
              <w:bottom w:val="nil"/>
              <w:right w:val="nil"/>
            </w:tcBorders>
          </w:tcPr>
          <w:p w14:paraId="648A00A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D48443D" w14:textId="77777777" w:rsidR="008E06B5" w:rsidRPr="0015308D" w:rsidRDefault="008E06B5" w:rsidP="00907396">
            <w:pPr>
              <w:pStyle w:val="AmColumnHeading"/>
            </w:pPr>
            <w:r w:rsidRPr="0015308D">
              <w:t>Geänderter Text</w:t>
            </w:r>
          </w:p>
        </w:tc>
      </w:tr>
      <w:tr w:rsidR="008E06B5" w:rsidRPr="0015308D" w14:paraId="6AD6A6F6" w14:textId="77777777" w:rsidTr="00907396">
        <w:trPr>
          <w:jc w:val="center"/>
        </w:trPr>
        <w:tc>
          <w:tcPr>
            <w:tcW w:w="4876" w:type="dxa"/>
            <w:tcBorders>
              <w:top w:val="nil"/>
              <w:left w:val="nil"/>
              <w:bottom w:val="nil"/>
              <w:right w:val="nil"/>
            </w:tcBorders>
          </w:tcPr>
          <w:p w14:paraId="471A596B" w14:textId="77777777" w:rsidR="008E06B5" w:rsidRPr="0015308D" w:rsidRDefault="008E06B5" w:rsidP="00907396">
            <w:pPr>
              <w:pStyle w:val="Normal6a"/>
            </w:pPr>
            <w:r w:rsidRPr="0015308D">
              <w:t>13.</w:t>
            </w:r>
            <w:r w:rsidRPr="0015308D">
              <w:tab/>
              <w:t>besteht darauf, dass im nächsten mehrjährigen Rahmen eine angemessene Finanzierung der Partnerschaft Europa-Mittelmeer sichergestellt wird und dass das Ambitionsniveau des Pakts letztlich anhand der ihm zugewiesenen Mittel beurteilt wird;</w:t>
            </w:r>
          </w:p>
        </w:tc>
        <w:tc>
          <w:tcPr>
            <w:tcW w:w="4876" w:type="dxa"/>
            <w:tcBorders>
              <w:top w:val="nil"/>
              <w:left w:val="nil"/>
              <w:bottom w:val="nil"/>
              <w:right w:val="nil"/>
            </w:tcBorders>
          </w:tcPr>
          <w:p w14:paraId="58E52C05" w14:textId="77777777" w:rsidR="008E06B5" w:rsidRPr="0015308D" w:rsidRDefault="008E06B5" w:rsidP="00907396">
            <w:pPr>
              <w:pStyle w:val="Normal6a"/>
            </w:pPr>
            <w:r w:rsidRPr="0015308D">
              <w:t>13.</w:t>
            </w:r>
            <w:r w:rsidRPr="0015308D">
              <w:tab/>
              <w:t xml:space="preserve">besteht darauf, dass im nächsten mehrjährigen Rahmen eine angemessene Finanzierung der Partnerschaft Europa-Mittelmeer sichergestellt wird und dass das Ambitionsniveau des Pakts letztlich anhand der ihm zugewiesenen Mittel beurteilt wird; </w:t>
            </w:r>
            <w:r w:rsidRPr="0015308D">
              <w:rPr>
                <w:b/>
                <w:i/>
              </w:rPr>
              <w:t>betont, dass bei der finanziellen Unterstützung Projekten Vorrang eingeräumt werden sollte, die zur wirtschaftlichen Entwicklung, zur Sicherheit, zum Grenzmanagement und zur Verhinderung irregulärer Migration beitragen;</w:t>
            </w:r>
          </w:p>
        </w:tc>
      </w:tr>
    </w:tbl>
    <w:p w14:paraId="47D021D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6AEA29A" w14:textId="77777777" w:rsidR="008E06B5" w:rsidRPr="0015308D" w:rsidRDefault="008E06B5" w:rsidP="008E06B5">
      <w:r w:rsidRPr="0015308D">
        <w:rPr>
          <w:rStyle w:val="HideTWBExt"/>
        </w:rPr>
        <w:t>&lt;/Amend&gt;</w:t>
      </w:r>
    </w:p>
    <w:p w14:paraId="78C36B5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241</w:t>
      </w:r>
      <w:r w:rsidRPr="0015308D">
        <w:rPr>
          <w:rStyle w:val="HideTWBExt"/>
        </w:rPr>
        <w:t>&lt;/NumAm&gt;</w:t>
      </w:r>
    </w:p>
    <w:p w14:paraId="7BF9FD69" w14:textId="77777777" w:rsidR="008E06B5" w:rsidRPr="0015308D" w:rsidRDefault="008E06B5" w:rsidP="008E06B5">
      <w:pPr>
        <w:pStyle w:val="NormalBold"/>
      </w:pPr>
      <w:r w:rsidRPr="0015308D">
        <w:rPr>
          <w:rStyle w:val="HideTWBExt"/>
          <w:b w:val="0"/>
        </w:rPr>
        <w:t>&lt;RepeatBlock-By&gt;&lt;Members&gt;</w:t>
      </w:r>
      <w:r w:rsidRPr="0015308D">
        <w:t>Tomasz Froelich</w:t>
      </w:r>
      <w:r w:rsidRPr="0015308D">
        <w:rPr>
          <w:rStyle w:val="HideTWBExt"/>
          <w:b w:val="0"/>
        </w:rPr>
        <w:t>&lt;/Members&gt;</w:t>
      </w:r>
    </w:p>
    <w:p w14:paraId="407B9B75" w14:textId="77777777" w:rsidR="008E06B5" w:rsidRPr="0015308D" w:rsidRDefault="008E06B5" w:rsidP="008E06B5">
      <w:pPr>
        <w:pStyle w:val="NormalBold"/>
      </w:pPr>
      <w:r w:rsidRPr="0015308D">
        <w:rPr>
          <w:rStyle w:val="HideTWBExt"/>
          <w:b w:val="0"/>
        </w:rPr>
        <w:t>&lt;/RepeatBlock-By&gt;</w:t>
      </w:r>
    </w:p>
    <w:p w14:paraId="6107AA2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E175B0D"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CA5EEE" w14:textId="77777777" w:rsidTr="00907396">
        <w:trPr>
          <w:trHeight w:hRule="exact" w:val="240"/>
          <w:jc w:val="center"/>
        </w:trPr>
        <w:tc>
          <w:tcPr>
            <w:tcW w:w="9752" w:type="dxa"/>
            <w:gridSpan w:val="2"/>
            <w:tcBorders>
              <w:top w:val="nil"/>
              <w:left w:val="nil"/>
              <w:bottom w:val="nil"/>
              <w:right w:val="nil"/>
            </w:tcBorders>
          </w:tcPr>
          <w:p w14:paraId="610D0D76" w14:textId="77777777" w:rsidR="008E06B5" w:rsidRPr="0015308D" w:rsidRDefault="008E06B5" w:rsidP="00907396"/>
        </w:tc>
      </w:tr>
      <w:tr w:rsidR="008E06B5" w:rsidRPr="0015308D" w14:paraId="03E71B38" w14:textId="77777777" w:rsidTr="00907396">
        <w:trPr>
          <w:trHeight w:val="240"/>
          <w:jc w:val="center"/>
        </w:trPr>
        <w:tc>
          <w:tcPr>
            <w:tcW w:w="4876" w:type="dxa"/>
            <w:tcBorders>
              <w:top w:val="nil"/>
              <w:left w:val="nil"/>
              <w:bottom w:val="nil"/>
              <w:right w:val="nil"/>
            </w:tcBorders>
          </w:tcPr>
          <w:p w14:paraId="0AA89BF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175165A" w14:textId="77777777" w:rsidR="008E06B5" w:rsidRPr="0015308D" w:rsidRDefault="008E06B5" w:rsidP="00907396">
            <w:pPr>
              <w:pStyle w:val="AmColumnHeading"/>
            </w:pPr>
            <w:r w:rsidRPr="0015308D">
              <w:t>Geänderter Text</w:t>
            </w:r>
          </w:p>
        </w:tc>
      </w:tr>
      <w:tr w:rsidR="008E06B5" w:rsidRPr="0015308D" w14:paraId="63554D56" w14:textId="77777777" w:rsidTr="00907396">
        <w:trPr>
          <w:jc w:val="center"/>
        </w:trPr>
        <w:tc>
          <w:tcPr>
            <w:tcW w:w="4876" w:type="dxa"/>
            <w:tcBorders>
              <w:top w:val="nil"/>
              <w:left w:val="nil"/>
              <w:bottom w:val="nil"/>
              <w:right w:val="nil"/>
            </w:tcBorders>
          </w:tcPr>
          <w:p w14:paraId="540BE060" w14:textId="77777777" w:rsidR="008E06B5" w:rsidRPr="0015308D" w:rsidRDefault="008E06B5" w:rsidP="00907396">
            <w:pPr>
              <w:pStyle w:val="Normal6a"/>
            </w:pPr>
            <w:r w:rsidRPr="0015308D">
              <w:t>13.</w:t>
            </w:r>
            <w:r w:rsidRPr="0015308D">
              <w:tab/>
            </w:r>
            <w:r w:rsidRPr="0015308D">
              <w:rPr>
                <w:b/>
                <w:i/>
              </w:rPr>
              <w:t>besteht darauf</w:t>
            </w:r>
            <w:r w:rsidRPr="0015308D">
              <w:t>, dass</w:t>
            </w:r>
            <w:r w:rsidRPr="0015308D">
              <w:rPr>
                <w:b/>
                <w:i/>
              </w:rPr>
              <w:t xml:space="preserve"> im nächsten mehrjährigen Rahmen eine angemessene Finanzierung der Partnerschaft Europa-Mittelmeer sichergestellt wird und dass das Ambitionsniveau des Pakts letztlich anhand der ihm zugewiesenen Mittel beurteilt wird</w:t>
            </w:r>
            <w:r w:rsidRPr="0015308D">
              <w:t>;</w:t>
            </w:r>
          </w:p>
        </w:tc>
        <w:tc>
          <w:tcPr>
            <w:tcW w:w="4876" w:type="dxa"/>
            <w:tcBorders>
              <w:top w:val="nil"/>
              <w:left w:val="nil"/>
              <w:bottom w:val="nil"/>
              <w:right w:val="nil"/>
            </w:tcBorders>
          </w:tcPr>
          <w:p w14:paraId="66ABAE94" w14:textId="77777777" w:rsidR="008E06B5" w:rsidRPr="0015308D" w:rsidRDefault="008E06B5" w:rsidP="00907396">
            <w:pPr>
              <w:pStyle w:val="Normal6a"/>
            </w:pPr>
            <w:r w:rsidRPr="0015308D">
              <w:t>13.</w:t>
            </w:r>
            <w:r w:rsidRPr="0015308D">
              <w:tab/>
            </w:r>
            <w:r w:rsidRPr="0015308D">
              <w:rPr>
                <w:b/>
                <w:i/>
              </w:rPr>
              <w:t>ist der Auffassung</w:t>
            </w:r>
            <w:r w:rsidRPr="0015308D">
              <w:t>, dass</w:t>
            </w:r>
            <w:r w:rsidRPr="0015308D">
              <w:rPr>
                <w:b/>
                <w:i/>
              </w:rPr>
              <w:t xml:space="preserve"> die Lösungen für die tiefer liegenden Herausforderungen in der Region nicht in der Einrichtung neuer Institutionen und öffentlicher Finanzierungsmechanismen liegen</w:t>
            </w:r>
            <w:r w:rsidRPr="0015308D">
              <w:t>;</w:t>
            </w:r>
            <w:r w:rsidRPr="0015308D">
              <w:rPr>
                <w:b/>
                <w:i/>
              </w:rPr>
              <w:t xml:space="preserve"> fordert die EU auf, statt auf hochfliegende Rhethorik auf Realismus zu setzen;</w:t>
            </w:r>
            <w:r w:rsidRPr="0015308D">
              <w:t xml:space="preserve"> </w:t>
            </w:r>
            <w:r w:rsidRPr="0015308D">
              <w:rPr>
                <w:b/>
                <w:i/>
              </w:rPr>
              <w:t xml:space="preserve">fordert die EU auf, eine gründliche Prüfung ihrer neuen Agenda </w:t>
            </w:r>
            <w:r w:rsidRPr="0015308D">
              <w:rPr>
                <w:b/>
                <w:i/>
              </w:rPr>
              <w:lastRenderedPageBreak/>
              <w:t>für den Mittelmeerraum 2021 durchzuführen, bei der bewertet wird, welche Initiativen erfolgreich waren und welche gescheitert sind, um ihre Politik zu verbessern;</w:t>
            </w:r>
          </w:p>
        </w:tc>
      </w:tr>
    </w:tbl>
    <w:p w14:paraId="5A84D9D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5A5379D" w14:textId="77777777" w:rsidR="008E06B5" w:rsidRPr="0015308D" w:rsidRDefault="008E06B5" w:rsidP="008E06B5">
      <w:r w:rsidRPr="0015308D">
        <w:rPr>
          <w:rStyle w:val="HideTWBExt"/>
        </w:rPr>
        <w:t>&lt;/Amend&gt;</w:t>
      </w:r>
    </w:p>
    <w:p w14:paraId="2548EE2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242</w:t>
      </w:r>
      <w:r w:rsidRPr="0015308D">
        <w:rPr>
          <w:rStyle w:val="HideTWBExt"/>
        </w:rPr>
        <w:t>&lt;/NumAm&gt;</w:t>
      </w:r>
    </w:p>
    <w:p w14:paraId="79E5EDBD"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04DE711D" w14:textId="77777777" w:rsidR="008E06B5" w:rsidRPr="0015308D" w:rsidRDefault="008E06B5" w:rsidP="008E06B5">
      <w:pPr>
        <w:pStyle w:val="NormalBold"/>
      </w:pPr>
      <w:r w:rsidRPr="0015308D">
        <w:rPr>
          <w:rStyle w:val="HideTWBExt"/>
          <w:b w:val="0"/>
        </w:rPr>
        <w:t>&lt;/RepeatBlock-By&gt;</w:t>
      </w:r>
    </w:p>
    <w:p w14:paraId="64A605F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0403A9C"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CB77D29" w14:textId="77777777" w:rsidTr="00907396">
        <w:trPr>
          <w:trHeight w:hRule="exact" w:val="240"/>
          <w:jc w:val="center"/>
        </w:trPr>
        <w:tc>
          <w:tcPr>
            <w:tcW w:w="9752" w:type="dxa"/>
            <w:gridSpan w:val="2"/>
            <w:tcBorders>
              <w:top w:val="nil"/>
              <w:left w:val="nil"/>
              <w:bottom w:val="nil"/>
              <w:right w:val="nil"/>
            </w:tcBorders>
          </w:tcPr>
          <w:p w14:paraId="4B155700" w14:textId="77777777" w:rsidR="008E06B5" w:rsidRPr="0015308D" w:rsidRDefault="008E06B5" w:rsidP="00907396"/>
        </w:tc>
      </w:tr>
      <w:tr w:rsidR="008E06B5" w:rsidRPr="0015308D" w14:paraId="3856424F" w14:textId="77777777" w:rsidTr="00907396">
        <w:trPr>
          <w:trHeight w:val="240"/>
          <w:jc w:val="center"/>
        </w:trPr>
        <w:tc>
          <w:tcPr>
            <w:tcW w:w="4876" w:type="dxa"/>
            <w:tcBorders>
              <w:top w:val="nil"/>
              <w:left w:val="nil"/>
              <w:bottom w:val="nil"/>
              <w:right w:val="nil"/>
            </w:tcBorders>
          </w:tcPr>
          <w:p w14:paraId="76493F6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312EE8B" w14:textId="77777777" w:rsidR="008E06B5" w:rsidRPr="0015308D" w:rsidRDefault="008E06B5" w:rsidP="00907396">
            <w:pPr>
              <w:pStyle w:val="AmColumnHeading"/>
            </w:pPr>
            <w:r w:rsidRPr="0015308D">
              <w:t>Geänderter Text</w:t>
            </w:r>
          </w:p>
        </w:tc>
      </w:tr>
      <w:tr w:rsidR="008E06B5" w:rsidRPr="0015308D" w14:paraId="4CA4DC47" w14:textId="77777777" w:rsidTr="00907396">
        <w:trPr>
          <w:jc w:val="center"/>
        </w:trPr>
        <w:tc>
          <w:tcPr>
            <w:tcW w:w="4876" w:type="dxa"/>
            <w:tcBorders>
              <w:top w:val="nil"/>
              <w:left w:val="nil"/>
              <w:bottom w:val="nil"/>
              <w:right w:val="nil"/>
            </w:tcBorders>
          </w:tcPr>
          <w:p w14:paraId="603A9542" w14:textId="77777777" w:rsidR="008E06B5" w:rsidRPr="0015308D" w:rsidRDefault="008E06B5" w:rsidP="00907396">
            <w:pPr>
              <w:pStyle w:val="Normal6a"/>
            </w:pPr>
            <w:r w:rsidRPr="0015308D">
              <w:t>13.</w:t>
            </w:r>
            <w:r w:rsidRPr="0015308D">
              <w:tab/>
              <w:t>besteht darauf, dass im nächsten mehrjährigen Rahmen eine angemessene Finanzierung der Partnerschaft Europa-Mittelmeer sichergestellt wird und dass das Ambitionsniveau des Pakts letztlich anhand der ihm zugewiesenen Mittel beurteilt wird;</w:t>
            </w:r>
          </w:p>
        </w:tc>
        <w:tc>
          <w:tcPr>
            <w:tcW w:w="4876" w:type="dxa"/>
            <w:tcBorders>
              <w:top w:val="nil"/>
              <w:left w:val="nil"/>
              <w:bottom w:val="nil"/>
              <w:right w:val="nil"/>
            </w:tcBorders>
          </w:tcPr>
          <w:p w14:paraId="427CE689" w14:textId="77777777" w:rsidR="008E06B5" w:rsidRPr="0015308D" w:rsidRDefault="008E06B5" w:rsidP="00907396">
            <w:pPr>
              <w:pStyle w:val="Normal6a"/>
            </w:pPr>
            <w:r w:rsidRPr="0015308D">
              <w:t>13.</w:t>
            </w:r>
            <w:r w:rsidRPr="0015308D">
              <w:tab/>
              <w:t xml:space="preserve">besteht darauf, dass im nächsten mehrjährigen Rahmen eine angemessene Finanzierung der Partnerschaft Europa-Mittelmeer sichergestellt wird und dass das Ambitionsniveau des Pakts letztlich anhand der ihm zugewiesenen Mittel beurteilt wird; </w:t>
            </w:r>
            <w:r w:rsidRPr="0015308D">
              <w:rPr>
                <w:b/>
                <w:i/>
              </w:rPr>
              <w:t>fordert, dass das langjährig etablierte geografische Gleichgewicht der Europäischen Nachbarschaftspolitik gewahrt bleibt und das seit 2007 angewandte Aufteilungskriterium beibehalten wird;</w:t>
            </w:r>
          </w:p>
        </w:tc>
      </w:tr>
    </w:tbl>
    <w:p w14:paraId="6BA366B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76A82290" w14:textId="77777777" w:rsidR="008E06B5" w:rsidRPr="0015308D" w:rsidRDefault="008E06B5" w:rsidP="008E06B5">
      <w:r w:rsidRPr="0015308D">
        <w:rPr>
          <w:rStyle w:val="HideTWBExt"/>
        </w:rPr>
        <w:t>&lt;/Amend&gt;</w:t>
      </w:r>
    </w:p>
    <w:p w14:paraId="5266C23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243</w:t>
      </w:r>
      <w:r w:rsidRPr="0015308D">
        <w:rPr>
          <w:rStyle w:val="HideTWBExt"/>
        </w:rPr>
        <w:t>&lt;/NumAm&gt;</w:t>
      </w:r>
    </w:p>
    <w:p w14:paraId="4B358156"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5EAF9369" w14:textId="77777777" w:rsidR="008E06B5" w:rsidRPr="0015308D" w:rsidRDefault="008E06B5" w:rsidP="008E06B5">
      <w:pPr>
        <w:pStyle w:val="NormalBold"/>
      </w:pPr>
      <w:r w:rsidRPr="0015308D">
        <w:rPr>
          <w:rStyle w:val="HideTWBExt"/>
          <w:b w:val="0"/>
        </w:rPr>
        <w:t>&lt;/RepeatBlock-By&gt;</w:t>
      </w:r>
    </w:p>
    <w:p w14:paraId="10B714D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AA63817"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BE4AD01" w14:textId="77777777" w:rsidTr="00907396">
        <w:trPr>
          <w:trHeight w:hRule="exact" w:val="240"/>
          <w:jc w:val="center"/>
        </w:trPr>
        <w:tc>
          <w:tcPr>
            <w:tcW w:w="9752" w:type="dxa"/>
            <w:gridSpan w:val="2"/>
            <w:tcBorders>
              <w:top w:val="nil"/>
              <w:left w:val="nil"/>
              <w:bottom w:val="nil"/>
              <w:right w:val="nil"/>
            </w:tcBorders>
          </w:tcPr>
          <w:p w14:paraId="35C2C3F7" w14:textId="77777777" w:rsidR="008E06B5" w:rsidRPr="0015308D" w:rsidRDefault="008E06B5" w:rsidP="00907396"/>
        </w:tc>
      </w:tr>
      <w:tr w:rsidR="008E06B5" w:rsidRPr="0015308D" w14:paraId="1DF12DFA" w14:textId="77777777" w:rsidTr="00907396">
        <w:trPr>
          <w:trHeight w:val="240"/>
          <w:jc w:val="center"/>
        </w:trPr>
        <w:tc>
          <w:tcPr>
            <w:tcW w:w="4876" w:type="dxa"/>
            <w:tcBorders>
              <w:top w:val="nil"/>
              <w:left w:val="nil"/>
              <w:bottom w:val="nil"/>
              <w:right w:val="nil"/>
            </w:tcBorders>
          </w:tcPr>
          <w:p w14:paraId="5ECDC3C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6DC568D" w14:textId="77777777" w:rsidR="008E06B5" w:rsidRPr="0015308D" w:rsidRDefault="008E06B5" w:rsidP="00907396">
            <w:pPr>
              <w:pStyle w:val="AmColumnHeading"/>
            </w:pPr>
            <w:r w:rsidRPr="0015308D">
              <w:t>Geänderter Text</w:t>
            </w:r>
          </w:p>
        </w:tc>
      </w:tr>
      <w:tr w:rsidR="008E06B5" w:rsidRPr="0015308D" w14:paraId="40897AE7" w14:textId="77777777" w:rsidTr="00907396">
        <w:trPr>
          <w:jc w:val="center"/>
        </w:trPr>
        <w:tc>
          <w:tcPr>
            <w:tcW w:w="4876" w:type="dxa"/>
            <w:tcBorders>
              <w:top w:val="nil"/>
              <w:left w:val="nil"/>
              <w:bottom w:val="nil"/>
              <w:right w:val="nil"/>
            </w:tcBorders>
          </w:tcPr>
          <w:p w14:paraId="487D7FA0" w14:textId="77777777" w:rsidR="008E06B5" w:rsidRPr="0015308D" w:rsidRDefault="008E06B5" w:rsidP="00907396">
            <w:pPr>
              <w:pStyle w:val="Normal6a"/>
            </w:pPr>
            <w:r w:rsidRPr="0015308D">
              <w:t>13.</w:t>
            </w:r>
            <w:r w:rsidRPr="0015308D">
              <w:tab/>
              <w:t xml:space="preserve">besteht darauf, dass im nächsten mehrjährigen Rahmen eine angemessene Finanzierung der Partnerschaft Europa-Mittelmeer sichergestellt wird und dass das </w:t>
            </w:r>
            <w:r w:rsidRPr="0015308D">
              <w:lastRenderedPageBreak/>
              <w:t>Ambitionsniveau des Pakts letztlich anhand der ihm zugewiesenen Mittel beurteilt wird;</w:t>
            </w:r>
          </w:p>
        </w:tc>
        <w:tc>
          <w:tcPr>
            <w:tcW w:w="4876" w:type="dxa"/>
            <w:tcBorders>
              <w:top w:val="nil"/>
              <w:left w:val="nil"/>
              <w:bottom w:val="nil"/>
              <w:right w:val="nil"/>
            </w:tcBorders>
          </w:tcPr>
          <w:p w14:paraId="1195F29F" w14:textId="77777777" w:rsidR="008E06B5" w:rsidRPr="0015308D" w:rsidRDefault="008E06B5" w:rsidP="00907396">
            <w:pPr>
              <w:pStyle w:val="Normal6a"/>
            </w:pPr>
            <w:r w:rsidRPr="0015308D">
              <w:lastRenderedPageBreak/>
              <w:t>13.</w:t>
            </w:r>
            <w:r w:rsidRPr="0015308D">
              <w:tab/>
            </w:r>
            <w:r w:rsidRPr="0015308D">
              <w:rPr>
                <w:b/>
                <w:i/>
              </w:rPr>
              <w:t xml:space="preserve">betont, dass der nächste Mehrjährige Finanzrahmen 2028–2034 eine entscheidende Gelegenheit darstellt, dem Pakt echte finanzielle Substanz zu </w:t>
            </w:r>
            <w:r w:rsidRPr="0015308D">
              <w:rPr>
                <w:b/>
                <w:i/>
              </w:rPr>
              <w:lastRenderedPageBreak/>
              <w:t>verleihen;</w:t>
            </w:r>
            <w:r w:rsidRPr="0015308D">
              <w:t xml:space="preserve"> besteht darauf, dass im nächsten mehrjährigen Rahmen eine angemessene Finanzierung der Partnerschaft Europa-Mittelmeer sichergestellt wird und dass das Ambitionsniveau des Pakts letztlich anhand der ihm zugewiesenen Mittel beurteilt wird;</w:t>
            </w:r>
          </w:p>
        </w:tc>
      </w:tr>
    </w:tbl>
    <w:p w14:paraId="753CD225"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3956DAAA" w14:textId="77777777" w:rsidR="008E06B5" w:rsidRPr="005335C5" w:rsidRDefault="008E06B5" w:rsidP="008E06B5">
      <w:pPr>
        <w:rPr>
          <w:lang w:val="it-IT"/>
        </w:rPr>
      </w:pPr>
      <w:r w:rsidRPr="005335C5">
        <w:rPr>
          <w:rStyle w:val="HideTWBExt"/>
          <w:lang w:val="it-IT"/>
        </w:rPr>
        <w:t>&lt;/Amend&gt;</w:t>
      </w:r>
    </w:p>
    <w:p w14:paraId="49856FB3"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244</w:t>
      </w:r>
      <w:r w:rsidRPr="005335C5">
        <w:rPr>
          <w:rStyle w:val="HideTWBExt"/>
          <w:lang w:val="it-IT"/>
        </w:rPr>
        <w:t>&lt;/NumAm&gt;</w:t>
      </w:r>
    </w:p>
    <w:p w14:paraId="1F1AF322"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67EE0F4E" w14:textId="77777777" w:rsidR="008E06B5" w:rsidRPr="005335C5" w:rsidRDefault="008E06B5" w:rsidP="008E06B5">
      <w:pPr>
        <w:pStyle w:val="NormalBold"/>
        <w:rPr>
          <w:lang w:val="it-IT"/>
        </w:rPr>
      </w:pPr>
      <w:r w:rsidRPr="005335C5">
        <w:rPr>
          <w:rStyle w:val="HideTWBExt"/>
          <w:b w:val="0"/>
          <w:lang w:val="it-IT"/>
        </w:rPr>
        <w:t>&lt;/RepeatBlock-By&gt;</w:t>
      </w:r>
    </w:p>
    <w:p w14:paraId="32CE06C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4E66878"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03D6F6F" w14:textId="77777777" w:rsidTr="00907396">
        <w:trPr>
          <w:trHeight w:hRule="exact" w:val="240"/>
          <w:jc w:val="center"/>
        </w:trPr>
        <w:tc>
          <w:tcPr>
            <w:tcW w:w="9752" w:type="dxa"/>
            <w:gridSpan w:val="2"/>
            <w:tcBorders>
              <w:top w:val="nil"/>
              <w:left w:val="nil"/>
              <w:bottom w:val="nil"/>
              <w:right w:val="nil"/>
            </w:tcBorders>
          </w:tcPr>
          <w:p w14:paraId="36428036" w14:textId="77777777" w:rsidR="008E06B5" w:rsidRPr="0015308D" w:rsidRDefault="008E06B5" w:rsidP="00907396"/>
        </w:tc>
      </w:tr>
      <w:tr w:rsidR="008E06B5" w:rsidRPr="0015308D" w14:paraId="6E666568" w14:textId="77777777" w:rsidTr="00907396">
        <w:trPr>
          <w:trHeight w:val="240"/>
          <w:jc w:val="center"/>
        </w:trPr>
        <w:tc>
          <w:tcPr>
            <w:tcW w:w="4876" w:type="dxa"/>
            <w:tcBorders>
              <w:top w:val="nil"/>
              <w:left w:val="nil"/>
              <w:bottom w:val="nil"/>
              <w:right w:val="nil"/>
            </w:tcBorders>
          </w:tcPr>
          <w:p w14:paraId="3FE8CAA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0B3D7B0" w14:textId="77777777" w:rsidR="008E06B5" w:rsidRPr="0015308D" w:rsidRDefault="008E06B5" w:rsidP="00907396">
            <w:pPr>
              <w:pStyle w:val="AmColumnHeading"/>
            </w:pPr>
            <w:r w:rsidRPr="0015308D">
              <w:t>Geänderter Text</w:t>
            </w:r>
          </w:p>
        </w:tc>
      </w:tr>
      <w:tr w:rsidR="008E06B5" w:rsidRPr="0015308D" w14:paraId="009AE881" w14:textId="77777777" w:rsidTr="00907396">
        <w:trPr>
          <w:jc w:val="center"/>
        </w:trPr>
        <w:tc>
          <w:tcPr>
            <w:tcW w:w="4876" w:type="dxa"/>
            <w:tcBorders>
              <w:top w:val="nil"/>
              <w:left w:val="nil"/>
              <w:bottom w:val="nil"/>
              <w:right w:val="nil"/>
            </w:tcBorders>
          </w:tcPr>
          <w:p w14:paraId="694D4B41" w14:textId="77777777" w:rsidR="008E06B5" w:rsidRPr="0015308D" w:rsidRDefault="008E06B5" w:rsidP="00907396">
            <w:pPr>
              <w:pStyle w:val="Normal6a"/>
            </w:pPr>
            <w:r w:rsidRPr="0015308D">
              <w:t>13.</w:t>
            </w:r>
            <w:r w:rsidRPr="0015308D">
              <w:tab/>
            </w:r>
            <w:r w:rsidRPr="0015308D">
              <w:rPr>
                <w:b/>
                <w:i/>
              </w:rPr>
              <w:t>besteht darauf</w:t>
            </w:r>
            <w:r w:rsidRPr="0015308D">
              <w:t xml:space="preserve">, dass </w:t>
            </w:r>
            <w:r w:rsidRPr="0015308D">
              <w:rPr>
                <w:b/>
                <w:i/>
              </w:rPr>
              <w:t>im nächsten mehrjährigen Rahmen eine angemessene Finanzierung der Partnerschaft Europa-Mittelmeer sichergestellt wird und dass das Ambitionsniveau des Pakts letztlich anhand der ihm zugewiesenen Mittel beurteilt wird</w:t>
            </w:r>
            <w:r w:rsidRPr="0015308D">
              <w:t>;</w:t>
            </w:r>
          </w:p>
        </w:tc>
        <w:tc>
          <w:tcPr>
            <w:tcW w:w="4876" w:type="dxa"/>
            <w:tcBorders>
              <w:top w:val="nil"/>
              <w:left w:val="nil"/>
              <w:bottom w:val="nil"/>
              <w:right w:val="nil"/>
            </w:tcBorders>
          </w:tcPr>
          <w:p w14:paraId="554CDBD9" w14:textId="77777777" w:rsidR="008E06B5" w:rsidRPr="0015308D" w:rsidRDefault="008E06B5" w:rsidP="00907396">
            <w:pPr>
              <w:pStyle w:val="Normal6a"/>
            </w:pPr>
            <w:r w:rsidRPr="0015308D">
              <w:t>13.</w:t>
            </w:r>
            <w:r w:rsidRPr="0015308D">
              <w:tab/>
            </w:r>
            <w:r w:rsidRPr="0015308D">
              <w:rPr>
                <w:b/>
                <w:i/>
              </w:rPr>
              <w:t>betont</w:t>
            </w:r>
            <w:r w:rsidRPr="0015308D">
              <w:t xml:space="preserve">, dass </w:t>
            </w:r>
            <w:r w:rsidRPr="0015308D">
              <w:rPr>
                <w:b/>
                <w:i/>
              </w:rPr>
              <w:t>es wichtig ist, die Verbindungen Süd-Süd zu privilegieren und den regionalen Dialog zu stärken, um Stabilität, wirtschaftliche Integration, Konnektivität, Zusammenarbeit im Energiebereich, Investitionen und geteilten Wohlstand in der gesamten Mittelmeerregion zu fördern</w:t>
            </w:r>
            <w:r w:rsidRPr="0015308D">
              <w:t>;</w:t>
            </w:r>
          </w:p>
        </w:tc>
      </w:tr>
    </w:tbl>
    <w:p w14:paraId="51D65A14"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{IT}</w:t>
      </w:r>
      <w:r w:rsidRPr="001A1FA7">
        <w:rPr>
          <w:lang w:val="sv-SE"/>
        </w:rPr>
        <w:t>it</w:t>
      </w:r>
      <w:r w:rsidRPr="001A1FA7">
        <w:rPr>
          <w:rStyle w:val="HideTWBExt"/>
          <w:lang w:val="sv-SE"/>
        </w:rPr>
        <w:t>&lt;/Original&gt;</w:t>
      </w:r>
    </w:p>
    <w:p w14:paraId="274A9A78" w14:textId="77777777" w:rsidR="008E06B5" w:rsidRPr="001A1FA7" w:rsidRDefault="008E06B5" w:rsidP="008E06B5">
      <w:pPr>
        <w:rPr>
          <w:lang w:val="sv-SE"/>
        </w:rPr>
      </w:pPr>
      <w:r w:rsidRPr="001A1FA7">
        <w:rPr>
          <w:rStyle w:val="HideTWBExt"/>
          <w:lang w:val="sv-SE"/>
        </w:rPr>
        <w:t>&lt;/Amend&gt;</w:t>
      </w:r>
    </w:p>
    <w:p w14:paraId="111E324A"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245</w:t>
      </w:r>
      <w:r w:rsidRPr="001A1FA7">
        <w:rPr>
          <w:rStyle w:val="HideTWBExt"/>
          <w:lang w:val="sv-SE"/>
        </w:rPr>
        <w:t>&lt;/NumAm&gt;</w:t>
      </w:r>
    </w:p>
    <w:p w14:paraId="4E7BF149"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03E46FE7" w14:textId="77777777" w:rsidR="008E06B5" w:rsidRPr="005335C5" w:rsidRDefault="008E06B5" w:rsidP="008E06B5">
      <w:pPr>
        <w:pStyle w:val="NormalBold"/>
        <w:rPr>
          <w:lang w:val="sv-SE"/>
        </w:rPr>
      </w:pPr>
      <w:r w:rsidRPr="005335C5">
        <w:rPr>
          <w:rStyle w:val="HideTWBExt"/>
          <w:b w:val="0"/>
          <w:lang w:val="sv-SE"/>
        </w:rPr>
        <w:t>&lt;/RepeatBlock-By&gt;</w:t>
      </w:r>
    </w:p>
    <w:p w14:paraId="6DA59BC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555F73D" w14:textId="77777777" w:rsidR="008E06B5" w:rsidRPr="0015308D" w:rsidRDefault="008E06B5" w:rsidP="008E06B5">
      <w:pPr>
        <w:pStyle w:val="NormalBold"/>
      </w:pPr>
      <w:r w:rsidRPr="0015308D">
        <w:rPr>
          <w:rStyle w:val="HideTWBExt"/>
        </w:rPr>
        <w:t>&lt;Article&gt;</w:t>
      </w:r>
      <w:r w:rsidRPr="0015308D">
        <w:t>Ziffer 13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2D23221" w14:textId="77777777" w:rsidTr="00907396">
        <w:trPr>
          <w:trHeight w:hRule="exact" w:val="240"/>
          <w:jc w:val="center"/>
        </w:trPr>
        <w:tc>
          <w:tcPr>
            <w:tcW w:w="9752" w:type="dxa"/>
            <w:gridSpan w:val="2"/>
            <w:tcBorders>
              <w:top w:val="nil"/>
              <w:left w:val="nil"/>
              <w:bottom w:val="nil"/>
              <w:right w:val="nil"/>
            </w:tcBorders>
          </w:tcPr>
          <w:p w14:paraId="4DFA9FD3" w14:textId="77777777" w:rsidR="008E06B5" w:rsidRPr="0015308D" w:rsidRDefault="008E06B5" w:rsidP="00907396"/>
        </w:tc>
      </w:tr>
      <w:tr w:rsidR="008E06B5" w:rsidRPr="0015308D" w14:paraId="1759ABB8" w14:textId="77777777" w:rsidTr="00907396">
        <w:trPr>
          <w:trHeight w:val="240"/>
          <w:jc w:val="center"/>
        </w:trPr>
        <w:tc>
          <w:tcPr>
            <w:tcW w:w="4876" w:type="dxa"/>
            <w:tcBorders>
              <w:top w:val="nil"/>
              <w:left w:val="nil"/>
              <w:bottom w:val="nil"/>
              <w:right w:val="nil"/>
            </w:tcBorders>
          </w:tcPr>
          <w:p w14:paraId="74D9D29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3719478" w14:textId="77777777" w:rsidR="008E06B5" w:rsidRPr="0015308D" w:rsidRDefault="008E06B5" w:rsidP="00907396">
            <w:pPr>
              <w:pStyle w:val="AmColumnHeading"/>
            </w:pPr>
            <w:r w:rsidRPr="0015308D">
              <w:t>Geänderter Text</w:t>
            </w:r>
          </w:p>
        </w:tc>
      </w:tr>
      <w:tr w:rsidR="008E06B5" w:rsidRPr="0015308D" w14:paraId="1A05643F" w14:textId="77777777" w:rsidTr="00907396">
        <w:trPr>
          <w:jc w:val="center"/>
        </w:trPr>
        <w:tc>
          <w:tcPr>
            <w:tcW w:w="4876" w:type="dxa"/>
            <w:tcBorders>
              <w:top w:val="nil"/>
              <w:left w:val="nil"/>
              <w:bottom w:val="nil"/>
              <w:right w:val="nil"/>
            </w:tcBorders>
          </w:tcPr>
          <w:p w14:paraId="661D6970" w14:textId="77777777" w:rsidR="008E06B5" w:rsidRPr="0015308D" w:rsidRDefault="008E06B5" w:rsidP="00907396">
            <w:pPr>
              <w:pStyle w:val="Normal6a"/>
            </w:pPr>
            <w:r w:rsidRPr="0015308D">
              <w:t>13.</w:t>
            </w:r>
            <w:r w:rsidRPr="0015308D">
              <w:tab/>
              <w:t>besteht darauf, dass im nächsten mehrjährigen</w:t>
            </w:r>
            <w:r w:rsidRPr="0015308D">
              <w:rPr>
                <w:b/>
                <w:i/>
              </w:rPr>
              <w:t xml:space="preserve"> Rahmen</w:t>
            </w:r>
            <w:r w:rsidRPr="0015308D">
              <w:t xml:space="preserve"> eine angemessene Finanzierung der Partnerschaft Europa-Mittelmeer sichergestellt wird und dass das Ambitionsniveau des Pakts</w:t>
            </w:r>
            <w:r w:rsidRPr="0015308D">
              <w:rPr>
                <w:b/>
                <w:i/>
              </w:rPr>
              <w:t xml:space="preserve"> letztlich anhand der</w:t>
            </w:r>
            <w:r w:rsidRPr="0015308D">
              <w:t xml:space="preserve"> ihm zugewiesenen</w:t>
            </w:r>
            <w:r w:rsidRPr="0015308D">
              <w:rPr>
                <w:b/>
                <w:i/>
              </w:rPr>
              <w:t xml:space="preserve"> Mittel beurteilt wird</w:t>
            </w:r>
            <w:r w:rsidRPr="0015308D">
              <w:t>;</w:t>
            </w:r>
          </w:p>
        </w:tc>
        <w:tc>
          <w:tcPr>
            <w:tcW w:w="4876" w:type="dxa"/>
            <w:tcBorders>
              <w:top w:val="nil"/>
              <w:left w:val="nil"/>
              <w:bottom w:val="nil"/>
              <w:right w:val="nil"/>
            </w:tcBorders>
          </w:tcPr>
          <w:p w14:paraId="1162E55A" w14:textId="0C5BE8F7" w:rsidR="008E06B5" w:rsidRPr="0015308D" w:rsidRDefault="008E06B5" w:rsidP="00907396">
            <w:pPr>
              <w:pStyle w:val="Normal6a"/>
            </w:pPr>
            <w:r w:rsidRPr="0015308D">
              <w:t>13.</w:t>
            </w:r>
            <w:r w:rsidRPr="0015308D">
              <w:tab/>
              <w:t>besteht darauf, dass im nächsten mehrjährigen</w:t>
            </w:r>
            <w:r w:rsidRPr="0015308D">
              <w:rPr>
                <w:b/>
                <w:i/>
              </w:rPr>
              <w:t xml:space="preserve"> Finanzrahmen</w:t>
            </w:r>
            <w:r w:rsidRPr="0015308D">
              <w:t xml:space="preserve"> eine angemessene Finanzierung der Partnerschaft Europa-Mittelmeer sichergestellt wird und dass das Ambitionsniveau des Pakts</w:t>
            </w:r>
            <w:r w:rsidRPr="0015308D">
              <w:rPr>
                <w:b/>
                <w:i/>
              </w:rPr>
              <w:t xml:space="preserve"> in den</w:t>
            </w:r>
            <w:r w:rsidRPr="0015308D">
              <w:t xml:space="preserve"> ihm </w:t>
            </w:r>
            <w:r w:rsidRPr="0015308D">
              <w:lastRenderedPageBreak/>
              <w:t>zugewiesenen</w:t>
            </w:r>
            <w:r w:rsidR="005335C5">
              <w:t xml:space="preserve"> </w:t>
            </w:r>
            <w:r w:rsidRPr="0015308D">
              <w:rPr>
                <w:b/>
                <w:i/>
              </w:rPr>
              <w:t>Mitteln zum Ausdruck kommt</w:t>
            </w:r>
            <w:r w:rsidRPr="0015308D">
              <w:t>;</w:t>
            </w:r>
          </w:p>
        </w:tc>
      </w:tr>
    </w:tbl>
    <w:p w14:paraId="5BE3815A"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1E649F0" w14:textId="77777777" w:rsidR="008E06B5" w:rsidRPr="0015308D" w:rsidRDefault="008E06B5" w:rsidP="008E06B5">
      <w:r w:rsidRPr="0015308D">
        <w:rPr>
          <w:rStyle w:val="HideTWBExt"/>
        </w:rPr>
        <w:t>&lt;/Amend&gt;</w:t>
      </w:r>
    </w:p>
    <w:p w14:paraId="1B1AC9F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246</w:t>
      </w:r>
      <w:r w:rsidRPr="0015308D">
        <w:rPr>
          <w:rStyle w:val="HideTWBExt"/>
        </w:rPr>
        <w:t>&lt;/NumAm&gt;</w:t>
      </w:r>
    </w:p>
    <w:p w14:paraId="6DC219AF"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4A60476F"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6AA146B6" w14:textId="77777777" w:rsidR="008E06B5" w:rsidRPr="0015308D" w:rsidRDefault="008E06B5" w:rsidP="008E06B5">
      <w:pPr>
        <w:pStyle w:val="NormalBold"/>
      </w:pPr>
      <w:r w:rsidRPr="0015308D">
        <w:rPr>
          <w:rStyle w:val="HideTWBExt"/>
          <w:b w:val="0"/>
        </w:rPr>
        <w:t>&lt;/RepeatBlock-By&gt;</w:t>
      </w:r>
    </w:p>
    <w:p w14:paraId="4822A8B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4AEF381" w14:textId="77777777" w:rsidR="008E06B5" w:rsidRPr="0015308D" w:rsidRDefault="008E06B5" w:rsidP="008E06B5">
      <w:pPr>
        <w:pStyle w:val="NormalBold"/>
      </w:pPr>
      <w:r w:rsidRPr="0015308D">
        <w:rPr>
          <w:rStyle w:val="HideTWBExt"/>
        </w:rPr>
        <w:t>&lt;Article&gt;</w:t>
      </w:r>
      <w:r w:rsidRPr="0015308D">
        <w:t>Ziffer 13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41C41EC" w14:textId="77777777" w:rsidTr="00907396">
        <w:trPr>
          <w:trHeight w:hRule="exact" w:val="240"/>
          <w:jc w:val="center"/>
        </w:trPr>
        <w:tc>
          <w:tcPr>
            <w:tcW w:w="9752" w:type="dxa"/>
            <w:gridSpan w:val="2"/>
            <w:tcBorders>
              <w:top w:val="nil"/>
              <w:left w:val="nil"/>
              <w:bottom w:val="nil"/>
              <w:right w:val="nil"/>
            </w:tcBorders>
          </w:tcPr>
          <w:p w14:paraId="76C08E33" w14:textId="77777777" w:rsidR="008E06B5" w:rsidRPr="0015308D" w:rsidRDefault="008E06B5" w:rsidP="00907396"/>
        </w:tc>
      </w:tr>
      <w:tr w:rsidR="008E06B5" w:rsidRPr="0015308D" w14:paraId="5FA1F69B" w14:textId="77777777" w:rsidTr="00907396">
        <w:trPr>
          <w:trHeight w:val="240"/>
          <w:jc w:val="center"/>
        </w:trPr>
        <w:tc>
          <w:tcPr>
            <w:tcW w:w="4876" w:type="dxa"/>
            <w:tcBorders>
              <w:top w:val="nil"/>
              <w:left w:val="nil"/>
              <w:bottom w:val="nil"/>
              <w:right w:val="nil"/>
            </w:tcBorders>
          </w:tcPr>
          <w:p w14:paraId="5B19DD4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A4A4E13" w14:textId="77777777" w:rsidR="008E06B5" w:rsidRPr="0015308D" w:rsidRDefault="008E06B5" w:rsidP="00907396">
            <w:pPr>
              <w:pStyle w:val="AmColumnHeading"/>
            </w:pPr>
            <w:r w:rsidRPr="0015308D">
              <w:t>Geänderter Text</w:t>
            </w:r>
          </w:p>
        </w:tc>
      </w:tr>
      <w:tr w:rsidR="008E06B5" w:rsidRPr="0015308D" w14:paraId="49A2063E" w14:textId="77777777" w:rsidTr="00907396">
        <w:trPr>
          <w:jc w:val="center"/>
        </w:trPr>
        <w:tc>
          <w:tcPr>
            <w:tcW w:w="4876" w:type="dxa"/>
            <w:tcBorders>
              <w:top w:val="nil"/>
              <w:left w:val="nil"/>
              <w:bottom w:val="nil"/>
              <w:right w:val="nil"/>
            </w:tcBorders>
          </w:tcPr>
          <w:p w14:paraId="637E91FE" w14:textId="77777777" w:rsidR="008E06B5" w:rsidRPr="0015308D" w:rsidRDefault="008E06B5" w:rsidP="00907396">
            <w:pPr>
              <w:pStyle w:val="Normal6a"/>
            </w:pPr>
          </w:p>
        </w:tc>
        <w:tc>
          <w:tcPr>
            <w:tcW w:w="4876" w:type="dxa"/>
            <w:tcBorders>
              <w:top w:val="nil"/>
              <w:left w:val="nil"/>
              <w:bottom w:val="nil"/>
              <w:right w:val="nil"/>
            </w:tcBorders>
          </w:tcPr>
          <w:p w14:paraId="09B39684" w14:textId="77777777" w:rsidR="008E06B5" w:rsidRPr="0015308D" w:rsidRDefault="008E06B5" w:rsidP="00907396">
            <w:pPr>
              <w:pStyle w:val="Normal6a"/>
            </w:pPr>
            <w:r w:rsidRPr="0015308D">
              <w:rPr>
                <w:b/>
                <w:i/>
              </w:rPr>
              <w:t>13a.</w:t>
            </w:r>
            <w:r w:rsidRPr="0015308D">
              <w:tab/>
            </w:r>
            <w:r w:rsidRPr="0015308D">
              <w:rPr>
                <w:b/>
                <w:i/>
              </w:rPr>
              <w:t>fordert die Kommission auf, dafür zu sorgen, dass bei der Bewertung der Einhaltung der mit der Makrofinanzhilfe und anderen Finanzierungsinstrumenten des Pakts verknüpften Menschenrechts- und Governance-Benchmarks durch die Partnerländer strenge, transparente und öffentlich überprüfbare Kriterien angewandt werden und dass die Überwachungsprozesse vor jedem Auszahlungsbeschluss eine strukturierte Konsultation unabhängiger Organisationen der Zivilgesellschaft und der einschlägigen Menschenrechtsmechanismen der Vereinten Nationen umfassen;</w:t>
            </w:r>
          </w:p>
        </w:tc>
      </w:tr>
    </w:tbl>
    <w:p w14:paraId="67D64C8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342558C" w14:textId="77777777" w:rsidR="008E06B5" w:rsidRPr="0015308D" w:rsidRDefault="008E06B5" w:rsidP="008E06B5">
      <w:r w:rsidRPr="0015308D">
        <w:rPr>
          <w:rStyle w:val="HideTWBExt"/>
        </w:rPr>
        <w:t>&lt;/Amend&gt;</w:t>
      </w:r>
    </w:p>
    <w:p w14:paraId="013D642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247</w:t>
      </w:r>
      <w:r w:rsidRPr="0015308D">
        <w:rPr>
          <w:rStyle w:val="HideTWBExt"/>
        </w:rPr>
        <w:t>&lt;/NumAm&gt;</w:t>
      </w:r>
    </w:p>
    <w:p w14:paraId="2B390EF4" w14:textId="77777777" w:rsidR="008E06B5" w:rsidRPr="0015308D" w:rsidRDefault="008E06B5" w:rsidP="008E06B5">
      <w:pPr>
        <w:pStyle w:val="NormalBold"/>
      </w:pPr>
      <w:r w:rsidRPr="0015308D">
        <w:rPr>
          <w:rStyle w:val="HideTWBExt"/>
          <w:b w:val="0"/>
        </w:rPr>
        <w:t>&lt;RepeatBlock-By&gt;&lt;Members&gt;</w:t>
      </w:r>
      <w:r w:rsidRPr="0015308D">
        <w:t>Nacho Sánchez Amor, Hana Jalloul Muro</w:t>
      </w:r>
      <w:r w:rsidRPr="0015308D">
        <w:rPr>
          <w:rStyle w:val="HideTWBExt"/>
          <w:b w:val="0"/>
        </w:rPr>
        <w:t>&lt;/Members&gt;</w:t>
      </w:r>
    </w:p>
    <w:p w14:paraId="46FF831A" w14:textId="77777777" w:rsidR="008E06B5" w:rsidRPr="0015308D" w:rsidRDefault="008E06B5" w:rsidP="008E06B5">
      <w:pPr>
        <w:pStyle w:val="NormalBold"/>
      </w:pPr>
      <w:r w:rsidRPr="0015308D">
        <w:rPr>
          <w:rStyle w:val="HideTWBExt"/>
          <w:b w:val="0"/>
        </w:rPr>
        <w:t>&lt;/RepeatBlock-By&gt;</w:t>
      </w:r>
    </w:p>
    <w:p w14:paraId="5355675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E69F2D0" w14:textId="77777777" w:rsidR="008E06B5" w:rsidRPr="0015308D" w:rsidRDefault="008E06B5" w:rsidP="008E06B5">
      <w:pPr>
        <w:pStyle w:val="NormalBold"/>
      </w:pPr>
      <w:r w:rsidRPr="0015308D">
        <w:rPr>
          <w:rStyle w:val="HideTWBExt"/>
        </w:rPr>
        <w:t>&lt;Article&gt;</w:t>
      </w:r>
      <w:r w:rsidRPr="0015308D">
        <w:t>Ziffer 13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1E06E1B" w14:textId="77777777" w:rsidTr="00907396">
        <w:trPr>
          <w:trHeight w:hRule="exact" w:val="240"/>
          <w:jc w:val="center"/>
        </w:trPr>
        <w:tc>
          <w:tcPr>
            <w:tcW w:w="9752" w:type="dxa"/>
            <w:gridSpan w:val="2"/>
            <w:tcBorders>
              <w:top w:val="nil"/>
              <w:left w:val="nil"/>
              <w:bottom w:val="nil"/>
              <w:right w:val="nil"/>
            </w:tcBorders>
          </w:tcPr>
          <w:p w14:paraId="1194BB41" w14:textId="77777777" w:rsidR="008E06B5" w:rsidRPr="0015308D" w:rsidRDefault="008E06B5" w:rsidP="00907396"/>
        </w:tc>
      </w:tr>
      <w:tr w:rsidR="008E06B5" w:rsidRPr="0015308D" w14:paraId="2A54A9F8" w14:textId="77777777" w:rsidTr="00907396">
        <w:trPr>
          <w:trHeight w:val="240"/>
          <w:jc w:val="center"/>
        </w:trPr>
        <w:tc>
          <w:tcPr>
            <w:tcW w:w="4876" w:type="dxa"/>
            <w:tcBorders>
              <w:top w:val="nil"/>
              <w:left w:val="nil"/>
              <w:bottom w:val="nil"/>
              <w:right w:val="nil"/>
            </w:tcBorders>
          </w:tcPr>
          <w:p w14:paraId="69ECABD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789537D" w14:textId="77777777" w:rsidR="008E06B5" w:rsidRPr="0015308D" w:rsidRDefault="008E06B5" w:rsidP="00907396">
            <w:pPr>
              <w:pStyle w:val="AmColumnHeading"/>
            </w:pPr>
            <w:r w:rsidRPr="0015308D">
              <w:t>Geänderter Text</w:t>
            </w:r>
          </w:p>
        </w:tc>
      </w:tr>
      <w:tr w:rsidR="008E06B5" w:rsidRPr="0015308D" w14:paraId="60EA7760" w14:textId="77777777" w:rsidTr="00907396">
        <w:trPr>
          <w:jc w:val="center"/>
        </w:trPr>
        <w:tc>
          <w:tcPr>
            <w:tcW w:w="4876" w:type="dxa"/>
            <w:tcBorders>
              <w:top w:val="nil"/>
              <w:left w:val="nil"/>
              <w:bottom w:val="nil"/>
              <w:right w:val="nil"/>
            </w:tcBorders>
          </w:tcPr>
          <w:p w14:paraId="0D09547B" w14:textId="77777777" w:rsidR="008E06B5" w:rsidRPr="0015308D" w:rsidRDefault="008E06B5" w:rsidP="00907396">
            <w:pPr>
              <w:pStyle w:val="Normal6a"/>
            </w:pPr>
          </w:p>
        </w:tc>
        <w:tc>
          <w:tcPr>
            <w:tcW w:w="4876" w:type="dxa"/>
            <w:tcBorders>
              <w:top w:val="nil"/>
              <w:left w:val="nil"/>
              <w:bottom w:val="nil"/>
              <w:right w:val="nil"/>
            </w:tcBorders>
          </w:tcPr>
          <w:p w14:paraId="39FAADCD" w14:textId="77777777" w:rsidR="008E06B5" w:rsidRPr="0015308D" w:rsidRDefault="008E06B5" w:rsidP="00907396">
            <w:pPr>
              <w:pStyle w:val="Normal6a"/>
            </w:pPr>
            <w:r w:rsidRPr="0015308D">
              <w:rPr>
                <w:b/>
                <w:i/>
              </w:rPr>
              <w:t>13a.</w:t>
            </w:r>
            <w:r w:rsidRPr="0015308D">
              <w:tab/>
            </w:r>
            <w:r w:rsidRPr="0015308D">
              <w:rPr>
                <w:b/>
                <w:i/>
              </w:rPr>
              <w:t xml:space="preserve">fordert die Kommission auf, die öffentliche Wahrnehmung des Engagements der EU in den Partnerländern zu verbessern und zu </w:t>
            </w:r>
            <w:r w:rsidRPr="0015308D">
              <w:rPr>
                <w:b/>
                <w:i/>
              </w:rPr>
              <w:lastRenderedPageBreak/>
              <w:t>überwachen und die diesbezüglichen Erkenntnisse in ihren Kommunikations- und Politikansatz zu integrieren; fordert in diesem Zusammenhang, dass die Zusammenarbeit und Öffentlichkeitsarbeit mit den vor Ort tätigen VN-Agenturen, insbesondere in Konfliktgebieten, verstärkt wird, da diese Agenturen direkten Zugang zu den lokalen Gemeinschaften haben und bei ihnen Glaubwürdigkeit genießen;</w:t>
            </w:r>
          </w:p>
        </w:tc>
      </w:tr>
    </w:tbl>
    <w:p w14:paraId="1DF278EA"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A157714" w14:textId="77777777" w:rsidR="008E06B5" w:rsidRPr="005335C5" w:rsidRDefault="008E06B5" w:rsidP="008E06B5">
      <w:pPr>
        <w:rPr>
          <w:lang w:val="sv-SE"/>
        </w:rPr>
      </w:pPr>
      <w:r w:rsidRPr="005335C5">
        <w:rPr>
          <w:rStyle w:val="HideTWBExt"/>
          <w:lang w:val="sv-SE"/>
        </w:rPr>
        <w:t>&lt;/Amend&gt;</w:t>
      </w:r>
    </w:p>
    <w:p w14:paraId="0F9BE8A7"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248</w:t>
      </w:r>
      <w:r w:rsidRPr="005335C5">
        <w:rPr>
          <w:rStyle w:val="HideTWBExt"/>
          <w:lang w:val="sv-SE"/>
        </w:rPr>
        <w:t>&lt;/NumAm&gt;</w:t>
      </w:r>
    </w:p>
    <w:p w14:paraId="6B390D61"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Stanislav Stoyanov</w:t>
      </w:r>
      <w:r w:rsidRPr="005335C5">
        <w:rPr>
          <w:rStyle w:val="HideTWBExt"/>
          <w:b w:val="0"/>
          <w:lang w:val="sv-SE"/>
        </w:rPr>
        <w:t>&lt;/Members&gt;</w:t>
      </w:r>
    </w:p>
    <w:p w14:paraId="06C343B8" w14:textId="77777777" w:rsidR="008E06B5" w:rsidRPr="0015308D" w:rsidRDefault="008E06B5" w:rsidP="008E06B5">
      <w:r w:rsidRPr="0015308D">
        <w:rPr>
          <w:rStyle w:val="HideTWBExt"/>
        </w:rPr>
        <w:t>&lt;AuNomDe&gt;</w:t>
      </w:r>
      <w:r w:rsidRPr="0015308D">
        <w:rPr>
          <w:rStyle w:val="HideTWBInt"/>
        </w:rPr>
        <w:t>{ESN}</w:t>
      </w:r>
      <w:r w:rsidRPr="0015308D">
        <w:t>im Namen der ESN-Fraktion</w:t>
      </w:r>
      <w:r w:rsidRPr="0015308D">
        <w:rPr>
          <w:rStyle w:val="HideTWBExt"/>
        </w:rPr>
        <w:t>&lt;/AuNomDe&gt;</w:t>
      </w:r>
    </w:p>
    <w:p w14:paraId="0C099887" w14:textId="77777777" w:rsidR="008E06B5" w:rsidRPr="0015308D" w:rsidRDefault="008E06B5" w:rsidP="008E06B5">
      <w:pPr>
        <w:pStyle w:val="NormalBold"/>
      </w:pPr>
      <w:r w:rsidRPr="0015308D">
        <w:rPr>
          <w:rStyle w:val="HideTWBExt"/>
          <w:b w:val="0"/>
        </w:rPr>
        <w:t>&lt;/RepeatBlock-By&gt;</w:t>
      </w:r>
    </w:p>
    <w:p w14:paraId="672D2CB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B1A2341" w14:textId="77777777" w:rsidR="008E06B5" w:rsidRPr="0015308D" w:rsidRDefault="008E06B5" w:rsidP="008E06B5">
      <w:pPr>
        <w:pStyle w:val="NormalBold"/>
      </w:pPr>
      <w:r w:rsidRPr="0015308D">
        <w:rPr>
          <w:rStyle w:val="HideTWBExt"/>
        </w:rPr>
        <w:t>&lt;Article&gt;</w:t>
      </w:r>
      <w:r w:rsidRPr="0015308D">
        <w:t>Ziffer 13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D83E507" w14:textId="77777777" w:rsidTr="00907396">
        <w:trPr>
          <w:trHeight w:hRule="exact" w:val="240"/>
          <w:jc w:val="center"/>
        </w:trPr>
        <w:tc>
          <w:tcPr>
            <w:tcW w:w="9752" w:type="dxa"/>
            <w:gridSpan w:val="2"/>
            <w:tcBorders>
              <w:top w:val="nil"/>
              <w:left w:val="nil"/>
              <w:bottom w:val="nil"/>
              <w:right w:val="nil"/>
            </w:tcBorders>
          </w:tcPr>
          <w:p w14:paraId="44C7513A" w14:textId="77777777" w:rsidR="008E06B5" w:rsidRPr="0015308D" w:rsidRDefault="008E06B5" w:rsidP="00907396"/>
        </w:tc>
      </w:tr>
      <w:tr w:rsidR="008E06B5" w:rsidRPr="0015308D" w14:paraId="555B280E" w14:textId="77777777" w:rsidTr="00907396">
        <w:trPr>
          <w:trHeight w:val="240"/>
          <w:jc w:val="center"/>
        </w:trPr>
        <w:tc>
          <w:tcPr>
            <w:tcW w:w="4876" w:type="dxa"/>
            <w:tcBorders>
              <w:top w:val="nil"/>
              <w:left w:val="nil"/>
              <w:bottom w:val="nil"/>
              <w:right w:val="nil"/>
            </w:tcBorders>
          </w:tcPr>
          <w:p w14:paraId="37F617E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6FFFB5D" w14:textId="77777777" w:rsidR="008E06B5" w:rsidRPr="0015308D" w:rsidRDefault="008E06B5" w:rsidP="00907396">
            <w:pPr>
              <w:pStyle w:val="AmColumnHeading"/>
            </w:pPr>
            <w:r w:rsidRPr="0015308D">
              <w:t>Geänderter Text</w:t>
            </w:r>
          </w:p>
        </w:tc>
      </w:tr>
      <w:tr w:rsidR="008E06B5" w:rsidRPr="0015308D" w14:paraId="26C36714" w14:textId="77777777" w:rsidTr="00907396">
        <w:trPr>
          <w:jc w:val="center"/>
        </w:trPr>
        <w:tc>
          <w:tcPr>
            <w:tcW w:w="4876" w:type="dxa"/>
            <w:tcBorders>
              <w:top w:val="nil"/>
              <w:left w:val="nil"/>
              <w:bottom w:val="nil"/>
              <w:right w:val="nil"/>
            </w:tcBorders>
          </w:tcPr>
          <w:p w14:paraId="251C71EF" w14:textId="77777777" w:rsidR="008E06B5" w:rsidRPr="0015308D" w:rsidRDefault="008E06B5" w:rsidP="00907396">
            <w:pPr>
              <w:pStyle w:val="Normal6a"/>
            </w:pPr>
          </w:p>
        </w:tc>
        <w:tc>
          <w:tcPr>
            <w:tcW w:w="4876" w:type="dxa"/>
            <w:tcBorders>
              <w:top w:val="nil"/>
              <w:left w:val="nil"/>
              <w:bottom w:val="nil"/>
              <w:right w:val="nil"/>
            </w:tcBorders>
          </w:tcPr>
          <w:p w14:paraId="4F4BB74A" w14:textId="77777777" w:rsidR="008E06B5" w:rsidRPr="0015308D" w:rsidRDefault="008E06B5" w:rsidP="00907396">
            <w:pPr>
              <w:pStyle w:val="Normal6a"/>
            </w:pPr>
            <w:r w:rsidRPr="0015308D">
              <w:rPr>
                <w:b/>
                <w:i/>
              </w:rPr>
              <w:t>13a.</w:t>
            </w:r>
            <w:r w:rsidRPr="0015308D">
              <w:tab/>
            </w:r>
            <w:r w:rsidRPr="0015308D">
              <w:rPr>
                <w:b/>
                <w:i/>
              </w:rPr>
              <w:t>betont, dass die drei Säulen des Aktionsplans im Rahmen des Pakts für den Mittelmeerraum auf koordinierte und sich gegenseitig verstärkende Weise umgesetzt werden sollten, um in der Region Beschäftigungsmöglichkeiten für junge Menschen zu schaffen, nachhaltiges Wachstum zu fördern und die Ursachen von Armut, Abwanderung von Fachkräften und Migration anzugehen;</w:t>
            </w:r>
          </w:p>
        </w:tc>
      </w:tr>
    </w:tbl>
    <w:p w14:paraId="315631E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2C510E8" w14:textId="77777777" w:rsidR="008E06B5" w:rsidRPr="0015308D" w:rsidRDefault="008E06B5" w:rsidP="008E06B5">
      <w:r w:rsidRPr="0015308D">
        <w:rPr>
          <w:rStyle w:val="HideTWBExt"/>
        </w:rPr>
        <w:t>&lt;/Amend&gt;</w:t>
      </w:r>
    </w:p>
    <w:p w14:paraId="5D2F47E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249</w:t>
      </w:r>
      <w:r w:rsidRPr="0015308D">
        <w:rPr>
          <w:rStyle w:val="HideTWBExt"/>
        </w:rPr>
        <w:t>&lt;/NumAm&gt;</w:t>
      </w:r>
    </w:p>
    <w:p w14:paraId="79E751FF"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3A4189FD" w14:textId="77777777" w:rsidR="008E06B5" w:rsidRPr="0015308D" w:rsidRDefault="008E06B5" w:rsidP="008E06B5">
      <w:pPr>
        <w:pStyle w:val="NormalBold"/>
      </w:pPr>
      <w:r w:rsidRPr="0015308D">
        <w:rPr>
          <w:rStyle w:val="HideTWBExt"/>
          <w:b w:val="0"/>
        </w:rPr>
        <w:t>&lt;/RepeatBlock-By&gt;</w:t>
      </w:r>
    </w:p>
    <w:p w14:paraId="7F578D8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CDDF725" w14:textId="77777777" w:rsidR="008E06B5" w:rsidRPr="0015308D" w:rsidRDefault="008E06B5" w:rsidP="008E06B5">
      <w:pPr>
        <w:pStyle w:val="NormalBold"/>
      </w:pPr>
      <w:r w:rsidRPr="0015308D">
        <w:rPr>
          <w:rStyle w:val="HideTWBExt"/>
        </w:rPr>
        <w:t>&lt;Article&gt;</w:t>
      </w:r>
      <w:r w:rsidRPr="0015308D">
        <w:t>Ziffer 13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F12B412" w14:textId="77777777" w:rsidTr="00907396">
        <w:trPr>
          <w:trHeight w:hRule="exact" w:val="240"/>
          <w:jc w:val="center"/>
        </w:trPr>
        <w:tc>
          <w:tcPr>
            <w:tcW w:w="9752" w:type="dxa"/>
            <w:gridSpan w:val="2"/>
            <w:tcBorders>
              <w:top w:val="nil"/>
              <w:left w:val="nil"/>
              <w:bottom w:val="nil"/>
              <w:right w:val="nil"/>
            </w:tcBorders>
          </w:tcPr>
          <w:p w14:paraId="4A5F24C7" w14:textId="77777777" w:rsidR="008E06B5" w:rsidRPr="0015308D" w:rsidRDefault="008E06B5" w:rsidP="00907396"/>
        </w:tc>
      </w:tr>
      <w:tr w:rsidR="008E06B5" w:rsidRPr="0015308D" w14:paraId="18AD1B9F" w14:textId="77777777" w:rsidTr="00907396">
        <w:trPr>
          <w:trHeight w:val="240"/>
          <w:jc w:val="center"/>
        </w:trPr>
        <w:tc>
          <w:tcPr>
            <w:tcW w:w="4876" w:type="dxa"/>
            <w:tcBorders>
              <w:top w:val="nil"/>
              <w:left w:val="nil"/>
              <w:bottom w:val="nil"/>
              <w:right w:val="nil"/>
            </w:tcBorders>
          </w:tcPr>
          <w:p w14:paraId="4B92DED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C7BE92C" w14:textId="77777777" w:rsidR="008E06B5" w:rsidRPr="0015308D" w:rsidRDefault="008E06B5" w:rsidP="00907396">
            <w:pPr>
              <w:pStyle w:val="AmColumnHeading"/>
            </w:pPr>
            <w:r w:rsidRPr="0015308D">
              <w:t>Geänderter Text</w:t>
            </w:r>
          </w:p>
        </w:tc>
      </w:tr>
      <w:tr w:rsidR="008E06B5" w:rsidRPr="0015308D" w14:paraId="126092B4" w14:textId="77777777" w:rsidTr="00907396">
        <w:trPr>
          <w:jc w:val="center"/>
        </w:trPr>
        <w:tc>
          <w:tcPr>
            <w:tcW w:w="4876" w:type="dxa"/>
            <w:tcBorders>
              <w:top w:val="nil"/>
              <w:left w:val="nil"/>
              <w:bottom w:val="nil"/>
              <w:right w:val="nil"/>
            </w:tcBorders>
          </w:tcPr>
          <w:p w14:paraId="4409660C" w14:textId="77777777" w:rsidR="008E06B5" w:rsidRPr="0015308D" w:rsidRDefault="008E06B5" w:rsidP="00907396">
            <w:pPr>
              <w:pStyle w:val="Normal6a"/>
            </w:pPr>
          </w:p>
        </w:tc>
        <w:tc>
          <w:tcPr>
            <w:tcW w:w="4876" w:type="dxa"/>
            <w:tcBorders>
              <w:top w:val="nil"/>
              <w:left w:val="nil"/>
              <w:bottom w:val="nil"/>
              <w:right w:val="nil"/>
            </w:tcBorders>
          </w:tcPr>
          <w:p w14:paraId="379CB88C" w14:textId="77777777" w:rsidR="008E06B5" w:rsidRPr="0015308D" w:rsidRDefault="008E06B5" w:rsidP="00907396">
            <w:pPr>
              <w:pStyle w:val="Normal6a"/>
            </w:pPr>
            <w:r w:rsidRPr="0015308D">
              <w:rPr>
                <w:b/>
                <w:i/>
              </w:rPr>
              <w:t>13a.</w:t>
            </w:r>
            <w:r w:rsidRPr="0015308D">
              <w:tab/>
            </w:r>
            <w:r w:rsidRPr="0015308D">
              <w:rPr>
                <w:b/>
                <w:i/>
              </w:rPr>
              <w:t>hebt den zunehmenden geopolitischen Wettbewerb und die Multipolarität im Mittelmeerraum hervor und betont, dass der Pakt dazu beitragen sollte, die strategische Präsenz, die Glaubwürdigkeit und die Partnerschaften der Europäischen Union in der Region zu stärken;</w:t>
            </w:r>
          </w:p>
        </w:tc>
      </w:tr>
    </w:tbl>
    <w:p w14:paraId="1DE8AD9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257C45C" w14:textId="77777777" w:rsidR="008E06B5" w:rsidRPr="0015308D" w:rsidRDefault="008E06B5" w:rsidP="008E06B5">
      <w:r w:rsidRPr="0015308D">
        <w:rPr>
          <w:rStyle w:val="HideTWBExt"/>
        </w:rPr>
        <w:t>&lt;/Amend&gt;</w:t>
      </w:r>
    </w:p>
    <w:p w14:paraId="3D3993C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250</w:t>
      </w:r>
      <w:r w:rsidRPr="0015308D">
        <w:rPr>
          <w:rStyle w:val="HideTWBExt"/>
        </w:rPr>
        <w:t>&lt;/NumAm&gt;</w:t>
      </w:r>
    </w:p>
    <w:p w14:paraId="64E60D0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688ED567" w14:textId="77777777" w:rsidR="008E06B5" w:rsidRPr="005335C5" w:rsidRDefault="008E06B5" w:rsidP="008E06B5">
      <w:pPr>
        <w:pStyle w:val="NormalBold"/>
        <w:rPr>
          <w:lang w:val="it-IT"/>
        </w:rPr>
      </w:pPr>
      <w:r w:rsidRPr="005335C5">
        <w:rPr>
          <w:rStyle w:val="HideTWBExt"/>
          <w:b w:val="0"/>
          <w:lang w:val="it-IT"/>
        </w:rPr>
        <w:t>&lt;/RepeatBlock-By&gt;</w:t>
      </w:r>
    </w:p>
    <w:p w14:paraId="4A9DC70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1E945FD" w14:textId="77777777" w:rsidR="008E06B5" w:rsidRPr="0015308D" w:rsidRDefault="008E06B5" w:rsidP="008E06B5">
      <w:pPr>
        <w:pStyle w:val="NormalBold"/>
      </w:pPr>
      <w:r w:rsidRPr="0015308D">
        <w:rPr>
          <w:rStyle w:val="HideTWBExt"/>
        </w:rPr>
        <w:t>&lt;Article&gt;</w:t>
      </w:r>
      <w:r w:rsidRPr="0015308D">
        <w:t>Ziffer 13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7236CC0" w14:textId="77777777" w:rsidTr="00907396">
        <w:trPr>
          <w:trHeight w:hRule="exact" w:val="240"/>
          <w:jc w:val="center"/>
        </w:trPr>
        <w:tc>
          <w:tcPr>
            <w:tcW w:w="9752" w:type="dxa"/>
            <w:gridSpan w:val="2"/>
            <w:tcBorders>
              <w:top w:val="nil"/>
              <w:left w:val="nil"/>
              <w:bottom w:val="nil"/>
              <w:right w:val="nil"/>
            </w:tcBorders>
          </w:tcPr>
          <w:p w14:paraId="0D2ECAB6" w14:textId="77777777" w:rsidR="008E06B5" w:rsidRPr="0015308D" w:rsidRDefault="008E06B5" w:rsidP="00907396"/>
        </w:tc>
      </w:tr>
      <w:tr w:rsidR="008E06B5" w:rsidRPr="0015308D" w14:paraId="3AF88401" w14:textId="77777777" w:rsidTr="00907396">
        <w:trPr>
          <w:trHeight w:val="240"/>
          <w:jc w:val="center"/>
        </w:trPr>
        <w:tc>
          <w:tcPr>
            <w:tcW w:w="4876" w:type="dxa"/>
            <w:tcBorders>
              <w:top w:val="nil"/>
              <w:left w:val="nil"/>
              <w:bottom w:val="nil"/>
              <w:right w:val="nil"/>
            </w:tcBorders>
          </w:tcPr>
          <w:p w14:paraId="050FEA4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E9B682E" w14:textId="77777777" w:rsidR="008E06B5" w:rsidRPr="0015308D" w:rsidRDefault="008E06B5" w:rsidP="00907396">
            <w:pPr>
              <w:pStyle w:val="AmColumnHeading"/>
            </w:pPr>
            <w:r w:rsidRPr="0015308D">
              <w:t>Geänderter Text</w:t>
            </w:r>
          </w:p>
        </w:tc>
      </w:tr>
      <w:tr w:rsidR="008E06B5" w:rsidRPr="0015308D" w14:paraId="383A5D89" w14:textId="77777777" w:rsidTr="00907396">
        <w:trPr>
          <w:jc w:val="center"/>
        </w:trPr>
        <w:tc>
          <w:tcPr>
            <w:tcW w:w="4876" w:type="dxa"/>
            <w:tcBorders>
              <w:top w:val="nil"/>
              <w:left w:val="nil"/>
              <w:bottom w:val="nil"/>
              <w:right w:val="nil"/>
            </w:tcBorders>
          </w:tcPr>
          <w:p w14:paraId="6AECE54A" w14:textId="77777777" w:rsidR="008E06B5" w:rsidRPr="0015308D" w:rsidRDefault="008E06B5" w:rsidP="00907396">
            <w:pPr>
              <w:pStyle w:val="Normal6a"/>
            </w:pPr>
          </w:p>
        </w:tc>
        <w:tc>
          <w:tcPr>
            <w:tcW w:w="4876" w:type="dxa"/>
            <w:tcBorders>
              <w:top w:val="nil"/>
              <w:left w:val="nil"/>
              <w:bottom w:val="nil"/>
              <w:right w:val="nil"/>
            </w:tcBorders>
          </w:tcPr>
          <w:p w14:paraId="1D253A4D" w14:textId="77777777" w:rsidR="008E06B5" w:rsidRPr="0015308D" w:rsidRDefault="008E06B5" w:rsidP="00907396">
            <w:pPr>
              <w:pStyle w:val="Normal6a"/>
            </w:pPr>
            <w:r w:rsidRPr="0015308D">
              <w:rPr>
                <w:b/>
                <w:i/>
              </w:rPr>
              <w:t>13a.</w:t>
            </w:r>
            <w:r w:rsidRPr="0015308D">
              <w:tab/>
            </w:r>
            <w:r w:rsidRPr="0015308D">
              <w:rPr>
                <w:b/>
                <w:i/>
              </w:rPr>
              <w:t>fordert, dass der Mittelmeerraum im Rahmen des auswärtigen Handelns der Union und des künftigen mehrjährigen Finanzrahmens weiterhin eine strategische Priorität darstellt, die der geopolitischen, ökologischen und demografischen Bedeutung der Region für Europa Rechnung trägt;</w:t>
            </w:r>
          </w:p>
        </w:tc>
      </w:tr>
    </w:tbl>
    <w:p w14:paraId="3223282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9C7989D" w14:textId="77777777" w:rsidR="008E06B5" w:rsidRPr="0015308D" w:rsidRDefault="008E06B5" w:rsidP="008E06B5">
      <w:r w:rsidRPr="0015308D">
        <w:rPr>
          <w:rStyle w:val="HideTWBExt"/>
        </w:rPr>
        <w:t>&lt;/Amend&gt;</w:t>
      </w:r>
    </w:p>
    <w:p w14:paraId="160CB76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251</w:t>
      </w:r>
      <w:r w:rsidRPr="0015308D">
        <w:rPr>
          <w:rStyle w:val="HideTWBExt"/>
        </w:rPr>
        <w:t>&lt;/NumAm&gt;</w:t>
      </w:r>
    </w:p>
    <w:p w14:paraId="00E52166"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713EE8E5" w14:textId="77777777" w:rsidR="008E06B5" w:rsidRPr="0015308D" w:rsidRDefault="008E06B5" w:rsidP="008E06B5">
      <w:pPr>
        <w:pStyle w:val="NormalBold"/>
      </w:pPr>
      <w:r w:rsidRPr="0015308D">
        <w:rPr>
          <w:rStyle w:val="HideTWBExt"/>
          <w:b w:val="0"/>
        </w:rPr>
        <w:t>&lt;/RepeatBlock-By&gt;</w:t>
      </w:r>
    </w:p>
    <w:p w14:paraId="157984C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1E81877" w14:textId="77777777" w:rsidR="008E06B5" w:rsidRPr="0015308D" w:rsidRDefault="008E06B5" w:rsidP="008E06B5">
      <w:pPr>
        <w:pStyle w:val="NormalBold"/>
      </w:pPr>
      <w:r w:rsidRPr="0015308D">
        <w:rPr>
          <w:rStyle w:val="HideTWBExt"/>
        </w:rPr>
        <w:t>&lt;Article&gt;</w:t>
      </w:r>
      <w:r w:rsidRPr="0015308D">
        <w:t>Ziffer 13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704ADFA" w14:textId="77777777" w:rsidTr="00907396">
        <w:trPr>
          <w:trHeight w:hRule="exact" w:val="240"/>
          <w:jc w:val="center"/>
        </w:trPr>
        <w:tc>
          <w:tcPr>
            <w:tcW w:w="9752" w:type="dxa"/>
            <w:gridSpan w:val="2"/>
            <w:tcBorders>
              <w:top w:val="nil"/>
              <w:left w:val="nil"/>
              <w:bottom w:val="nil"/>
              <w:right w:val="nil"/>
            </w:tcBorders>
          </w:tcPr>
          <w:p w14:paraId="6FFF7A53" w14:textId="77777777" w:rsidR="008E06B5" w:rsidRPr="0015308D" w:rsidRDefault="008E06B5" w:rsidP="00907396"/>
        </w:tc>
      </w:tr>
      <w:tr w:rsidR="008E06B5" w:rsidRPr="0015308D" w14:paraId="034E521F" w14:textId="77777777" w:rsidTr="00907396">
        <w:trPr>
          <w:trHeight w:val="240"/>
          <w:jc w:val="center"/>
        </w:trPr>
        <w:tc>
          <w:tcPr>
            <w:tcW w:w="4876" w:type="dxa"/>
            <w:tcBorders>
              <w:top w:val="nil"/>
              <w:left w:val="nil"/>
              <w:bottom w:val="nil"/>
              <w:right w:val="nil"/>
            </w:tcBorders>
          </w:tcPr>
          <w:p w14:paraId="499311F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A25B2EF" w14:textId="77777777" w:rsidR="008E06B5" w:rsidRPr="0015308D" w:rsidRDefault="008E06B5" w:rsidP="00907396">
            <w:pPr>
              <w:pStyle w:val="AmColumnHeading"/>
            </w:pPr>
            <w:r w:rsidRPr="0015308D">
              <w:t>Geänderter Text</w:t>
            </w:r>
          </w:p>
        </w:tc>
      </w:tr>
      <w:tr w:rsidR="008E06B5" w:rsidRPr="0015308D" w14:paraId="68D52307" w14:textId="77777777" w:rsidTr="00907396">
        <w:trPr>
          <w:jc w:val="center"/>
        </w:trPr>
        <w:tc>
          <w:tcPr>
            <w:tcW w:w="4876" w:type="dxa"/>
            <w:tcBorders>
              <w:top w:val="nil"/>
              <w:left w:val="nil"/>
              <w:bottom w:val="nil"/>
              <w:right w:val="nil"/>
            </w:tcBorders>
          </w:tcPr>
          <w:p w14:paraId="6EB113D3" w14:textId="77777777" w:rsidR="008E06B5" w:rsidRPr="0015308D" w:rsidRDefault="008E06B5" w:rsidP="00907396">
            <w:pPr>
              <w:pStyle w:val="Normal6a"/>
            </w:pPr>
          </w:p>
        </w:tc>
        <w:tc>
          <w:tcPr>
            <w:tcW w:w="4876" w:type="dxa"/>
            <w:tcBorders>
              <w:top w:val="nil"/>
              <w:left w:val="nil"/>
              <w:bottom w:val="nil"/>
              <w:right w:val="nil"/>
            </w:tcBorders>
          </w:tcPr>
          <w:p w14:paraId="1A527813" w14:textId="77777777" w:rsidR="008E06B5" w:rsidRPr="0015308D" w:rsidRDefault="008E06B5" w:rsidP="00907396">
            <w:pPr>
              <w:pStyle w:val="Normal6a"/>
            </w:pPr>
            <w:r w:rsidRPr="0015308D">
              <w:rPr>
                <w:b/>
                <w:i/>
              </w:rPr>
              <w:t>13a.</w:t>
            </w:r>
            <w:r w:rsidRPr="0015308D">
              <w:tab/>
            </w:r>
            <w:r w:rsidRPr="0015308D">
              <w:rPr>
                <w:b/>
                <w:i/>
              </w:rPr>
              <w:t xml:space="preserve">stellt fest, dass Zypern einen wichtigen Knotenpunkt zwischen der Europäischen Union und dem Nahen Osten darstellt, und betont, dass die Zusammenarbeit mit den Mittelmeer-Partnerländern vertieft werden muss, um </w:t>
            </w:r>
            <w:r w:rsidRPr="0015308D">
              <w:rPr>
                <w:b/>
                <w:i/>
              </w:rPr>
              <w:lastRenderedPageBreak/>
              <w:t>regionale Stabilität, Sicherheit und Wohlstand zu fördern;</w:t>
            </w:r>
          </w:p>
        </w:tc>
      </w:tr>
    </w:tbl>
    <w:p w14:paraId="53ADB13D"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9754800" w14:textId="77777777" w:rsidR="008E06B5" w:rsidRPr="0015308D" w:rsidRDefault="008E06B5" w:rsidP="008E06B5">
      <w:r w:rsidRPr="0015308D">
        <w:rPr>
          <w:rStyle w:val="HideTWBExt"/>
        </w:rPr>
        <w:t>&lt;/Amend&gt;</w:t>
      </w:r>
    </w:p>
    <w:p w14:paraId="0F5D261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252</w:t>
      </w:r>
      <w:r w:rsidRPr="0015308D">
        <w:rPr>
          <w:rStyle w:val="HideTWBExt"/>
        </w:rPr>
        <w:t>&lt;/NumAm&gt;</w:t>
      </w:r>
    </w:p>
    <w:p w14:paraId="038A6180"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6ECB209F" w14:textId="77777777" w:rsidR="008E06B5" w:rsidRPr="0015308D" w:rsidRDefault="008E06B5" w:rsidP="008E06B5">
      <w:pPr>
        <w:pStyle w:val="NormalBold"/>
      </w:pPr>
      <w:r w:rsidRPr="0015308D">
        <w:rPr>
          <w:rStyle w:val="HideTWBExt"/>
          <w:b w:val="0"/>
        </w:rPr>
        <w:t>&lt;/RepeatBlock-By&gt;</w:t>
      </w:r>
    </w:p>
    <w:p w14:paraId="01AF6BA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1C18AC2" w14:textId="77777777" w:rsidR="008E06B5" w:rsidRPr="0015308D" w:rsidRDefault="008E06B5" w:rsidP="008E06B5">
      <w:pPr>
        <w:pStyle w:val="NormalBold"/>
      </w:pPr>
      <w:r w:rsidRPr="0015308D">
        <w:rPr>
          <w:rStyle w:val="HideTWBExt"/>
        </w:rPr>
        <w:t>&lt;Article&gt;</w:t>
      </w:r>
      <w:r w:rsidRPr="0015308D">
        <w:t>Ziffer 13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BB1C7EC" w14:textId="77777777" w:rsidTr="00907396">
        <w:trPr>
          <w:trHeight w:hRule="exact" w:val="240"/>
          <w:jc w:val="center"/>
        </w:trPr>
        <w:tc>
          <w:tcPr>
            <w:tcW w:w="9752" w:type="dxa"/>
            <w:gridSpan w:val="2"/>
            <w:tcBorders>
              <w:top w:val="nil"/>
              <w:left w:val="nil"/>
              <w:bottom w:val="nil"/>
              <w:right w:val="nil"/>
            </w:tcBorders>
          </w:tcPr>
          <w:p w14:paraId="38F50AF2" w14:textId="77777777" w:rsidR="008E06B5" w:rsidRPr="0015308D" w:rsidRDefault="008E06B5" w:rsidP="00907396"/>
        </w:tc>
      </w:tr>
      <w:tr w:rsidR="008E06B5" w:rsidRPr="0015308D" w14:paraId="0E05E879" w14:textId="77777777" w:rsidTr="00907396">
        <w:trPr>
          <w:trHeight w:val="240"/>
          <w:jc w:val="center"/>
        </w:trPr>
        <w:tc>
          <w:tcPr>
            <w:tcW w:w="4876" w:type="dxa"/>
            <w:tcBorders>
              <w:top w:val="nil"/>
              <w:left w:val="nil"/>
              <w:bottom w:val="nil"/>
              <w:right w:val="nil"/>
            </w:tcBorders>
          </w:tcPr>
          <w:p w14:paraId="5E4F72B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8EFAE7E" w14:textId="77777777" w:rsidR="008E06B5" w:rsidRPr="0015308D" w:rsidRDefault="008E06B5" w:rsidP="00907396">
            <w:pPr>
              <w:pStyle w:val="AmColumnHeading"/>
            </w:pPr>
            <w:r w:rsidRPr="0015308D">
              <w:t>Geänderter Text</w:t>
            </w:r>
          </w:p>
        </w:tc>
      </w:tr>
      <w:tr w:rsidR="008E06B5" w:rsidRPr="0015308D" w14:paraId="2F1662EE" w14:textId="77777777" w:rsidTr="00907396">
        <w:trPr>
          <w:jc w:val="center"/>
        </w:trPr>
        <w:tc>
          <w:tcPr>
            <w:tcW w:w="4876" w:type="dxa"/>
            <w:tcBorders>
              <w:top w:val="nil"/>
              <w:left w:val="nil"/>
              <w:bottom w:val="nil"/>
              <w:right w:val="nil"/>
            </w:tcBorders>
          </w:tcPr>
          <w:p w14:paraId="13B4357D" w14:textId="77777777" w:rsidR="008E06B5" w:rsidRPr="0015308D" w:rsidRDefault="008E06B5" w:rsidP="00907396">
            <w:pPr>
              <w:pStyle w:val="Normal6a"/>
            </w:pPr>
          </w:p>
        </w:tc>
        <w:tc>
          <w:tcPr>
            <w:tcW w:w="4876" w:type="dxa"/>
            <w:tcBorders>
              <w:top w:val="nil"/>
              <w:left w:val="nil"/>
              <w:bottom w:val="nil"/>
              <w:right w:val="nil"/>
            </w:tcBorders>
          </w:tcPr>
          <w:p w14:paraId="0374B37D" w14:textId="77777777" w:rsidR="008E06B5" w:rsidRPr="0015308D" w:rsidRDefault="008E06B5" w:rsidP="00907396">
            <w:pPr>
              <w:pStyle w:val="Normal6a"/>
            </w:pPr>
            <w:r w:rsidRPr="0015308D">
              <w:rPr>
                <w:b/>
                <w:i/>
              </w:rPr>
              <w:t>13a.</w:t>
            </w:r>
            <w:r w:rsidRPr="0015308D">
              <w:tab/>
            </w:r>
            <w:r w:rsidRPr="0015308D">
              <w:rPr>
                <w:b/>
                <w:i/>
              </w:rPr>
              <w:t>ist der Ansicht, dass jede im Rahmen des Pakts finanzierte Strukturinvestition die Einstellung, Weiterqualifizierung und Einbeziehung junger Menschen vor Ort als Kernziele umfassen sollte;</w:t>
            </w:r>
          </w:p>
        </w:tc>
      </w:tr>
    </w:tbl>
    <w:p w14:paraId="08DE17D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B460CC4" w14:textId="77777777" w:rsidR="008E06B5" w:rsidRPr="0015308D" w:rsidRDefault="008E06B5" w:rsidP="008E06B5">
      <w:r w:rsidRPr="0015308D">
        <w:rPr>
          <w:rStyle w:val="HideTWBExt"/>
        </w:rPr>
        <w:t>&lt;/Amend&gt;</w:t>
      </w:r>
    </w:p>
    <w:p w14:paraId="6F924D0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253</w:t>
      </w:r>
      <w:r w:rsidRPr="0015308D">
        <w:rPr>
          <w:rStyle w:val="HideTWBExt"/>
        </w:rPr>
        <w:t>&lt;/NumAm&gt;</w:t>
      </w:r>
    </w:p>
    <w:p w14:paraId="5AA25EFC"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2222C82F" w14:textId="77777777" w:rsidR="008E06B5" w:rsidRPr="005335C5" w:rsidRDefault="008E06B5" w:rsidP="008E06B5">
      <w:pPr>
        <w:pStyle w:val="NormalBold"/>
        <w:rPr>
          <w:lang w:val="it-IT"/>
        </w:rPr>
      </w:pPr>
      <w:r w:rsidRPr="005335C5">
        <w:rPr>
          <w:rStyle w:val="HideTWBExt"/>
          <w:b w:val="0"/>
          <w:lang w:val="it-IT"/>
        </w:rPr>
        <w:t>&lt;/RepeatBlock-By&gt;</w:t>
      </w:r>
    </w:p>
    <w:p w14:paraId="2B66765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4D7859C" w14:textId="77777777" w:rsidR="008E06B5" w:rsidRPr="0015308D" w:rsidRDefault="008E06B5" w:rsidP="008E06B5">
      <w:pPr>
        <w:pStyle w:val="NormalBold"/>
      </w:pPr>
      <w:r w:rsidRPr="0015308D">
        <w:rPr>
          <w:rStyle w:val="HideTWBExt"/>
        </w:rPr>
        <w:t>&lt;Article&gt;</w:t>
      </w:r>
      <w:r w:rsidRPr="0015308D">
        <w:t>Ziffer 13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9687F24" w14:textId="77777777" w:rsidTr="00907396">
        <w:trPr>
          <w:trHeight w:hRule="exact" w:val="240"/>
          <w:jc w:val="center"/>
        </w:trPr>
        <w:tc>
          <w:tcPr>
            <w:tcW w:w="9752" w:type="dxa"/>
            <w:gridSpan w:val="2"/>
            <w:tcBorders>
              <w:top w:val="nil"/>
              <w:left w:val="nil"/>
              <w:bottom w:val="nil"/>
              <w:right w:val="nil"/>
            </w:tcBorders>
          </w:tcPr>
          <w:p w14:paraId="2B2D7183" w14:textId="77777777" w:rsidR="008E06B5" w:rsidRPr="0015308D" w:rsidRDefault="008E06B5" w:rsidP="00907396"/>
        </w:tc>
      </w:tr>
      <w:tr w:rsidR="008E06B5" w:rsidRPr="0015308D" w14:paraId="3180FC9B" w14:textId="77777777" w:rsidTr="00907396">
        <w:trPr>
          <w:trHeight w:val="240"/>
          <w:jc w:val="center"/>
        </w:trPr>
        <w:tc>
          <w:tcPr>
            <w:tcW w:w="4876" w:type="dxa"/>
            <w:tcBorders>
              <w:top w:val="nil"/>
              <w:left w:val="nil"/>
              <w:bottom w:val="nil"/>
              <w:right w:val="nil"/>
            </w:tcBorders>
          </w:tcPr>
          <w:p w14:paraId="08E245A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B9796CC" w14:textId="77777777" w:rsidR="008E06B5" w:rsidRPr="0015308D" w:rsidRDefault="008E06B5" w:rsidP="00907396">
            <w:pPr>
              <w:pStyle w:val="AmColumnHeading"/>
            </w:pPr>
            <w:r w:rsidRPr="0015308D">
              <w:t>Geänderter Text</w:t>
            </w:r>
          </w:p>
        </w:tc>
      </w:tr>
      <w:tr w:rsidR="008E06B5" w:rsidRPr="0015308D" w14:paraId="70FAA7D5" w14:textId="77777777" w:rsidTr="00907396">
        <w:trPr>
          <w:jc w:val="center"/>
        </w:trPr>
        <w:tc>
          <w:tcPr>
            <w:tcW w:w="4876" w:type="dxa"/>
            <w:tcBorders>
              <w:top w:val="nil"/>
              <w:left w:val="nil"/>
              <w:bottom w:val="nil"/>
              <w:right w:val="nil"/>
            </w:tcBorders>
          </w:tcPr>
          <w:p w14:paraId="3C67A0BF" w14:textId="77777777" w:rsidR="008E06B5" w:rsidRPr="0015308D" w:rsidRDefault="008E06B5" w:rsidP="00907396">
            <w:pPr>
              <w:pStyle w:val="Normal6a"/>
            </w:pPr>
          </w:p>
        </w:tc>
        <w:tc>
          <w:tcPr>
            <w:tcW w:w="4876" w:type="dxa"/>
            <w:tcBorders>
              <w:top w:val="nil"/>
              <w:left w:val="nil"/>
              <w:bottom w:val="nil"/>
              <w:right w:val="nil"/>
            </w:tcBorders>
          </w:tcPr>
          <w:p w14:paraId="6E8EA270" w14:textId="77777777" w:rsidR="008E06B5" w:rsidRPr="0015308D" w:rsidRDefault="008E06B5" w:rsidP="00907396">
            <w:pPr>
              <w:pStyle w:val="Normal6a"/>
            </w:pPr>
            <w:r w:rsidRPr="0015308D">
              <w:rPr>
                <w:b/>
                <w:i/>
              </w:rPr>
              <w:t>13b.</w:t>
            </w:r>
            <w:r w:rsidRPr="0015308D">
              <w:tab/>
            </w:r>
            <w:r w:rsidRPr="0015308D">
              <w:rPr>
                <w:b/>
                <w:i/>
              </w:rPr>
              <w:t>unterstützt die Entwicklung spezieller Instrumente für technische Unterstützung, die die Mobilisierung und wirksame Verwendung von Finanzmitteln für territoriale Projekte im Rahmen des Pakts erleichtern, unter anderem durch die Stärkung der Projektvorbereitung, Kapazitätsaufbau und die Ermöglichung eines Kofinanzierungsmechanismus;</w:t>
            </w:r>
          </w:p>
        </w:tc>
      </w:tr>
    </w:tbl>
    <w:p w14:paraId="5B058E0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F26F29E" w14:textId="77777777" w:rsidR="008E06B5" w:rsidRPr="0015308D" w:rsidRDefault="008E06B5" w:rsidP="008E06B5">
      <w:r w:rsidRPr="0015308D">
        <w:rPr>
          <w:rStyle w:val="HideTWBExt"/>
        </w:rPr>
        <w:t>&lt;/Amend&gt;</w:t>
      </w:r>
    </w:p>
    <w:p w14:paraId="374E6071"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254</w:t>
      </w:r>
      <w:r w:rsidRPr="0015308D">
        <w:rPr>
          <w:rStyle w:val="HideTWBExt"/>
        </w:rPr>
        <w:t>&lt;/NumAm&gt;</w:t>
      </w:r>
    </w:p>
    <w:p w14:paraId="54D6A3F2"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Costas Mavrides</w:t>
      </w:r>
      <w:r w:rsidRPr="0015308D">
        <w:rPr>
          <w:rStyle w:val="HideTWBExt"/>
          <w:b w:val="0"/>
        </w:rPr>
        <w:t>&lt;/Members&gt;</w:t>
      </w:r>
    </w:p>
    <w:p w14:paraId="495C4D09" w14:textId="77777777" w:rsidR="008E06B5" w:rsidRPr="0015308D" w:rsidRDefault="008E06B5" w:rsidP="008E06B5">
      <w:pPr>
        <w:pStyle w:val="NormalBold"/>
      </w:pPr>
      <w:r w:rsidRPr="0015308D">
        <w:rPr>
          <w:rStyle w:val="HideTWBExt"/>
          <w:b w:val="0"/>
        </w:rPr>
        <w:t>&lt;/RepeatBlock-By&gt;</w:t>
      </w:r>
    </w:p>
    <w:p w14:paraId="75042F1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C8FFAAC" w14:textId="77777777" w:rsidR="008E06B5" w:rsidRPr="0015308D" w:rsidRDefault="008E06B5" w:rsidP="008E06B5">
      <w:pPr>
        <w:pStyle w:val="NormalBold"/>
      </w:pPr>
      <w:r w:rsidRPr="0015308D">
        <w:rPr>
          <w:rStyle w:val="HideTWBExt"/>
        </w:rPr>
        <w:t>&lt;Article&gt;</w:t>
      </w:r>
      <w:r w:rsidRPr="0015308D">
        <w:t>Ziffer 13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0BE4001" w14:textId="77777777" w:rsidTr="00907396">
        <w:trPr>
          <w:trHeight w:hRule="exact" w:val="240"/>
          <w:jc w:val="center"/>
        </w:trPr>
        <w:tc>
          <w:tcPr>
            <w:tcW w:w="9752" w:type="dxa"/>
            <w:gridSpan w:val="2"/>
            <w:tcBorders>
              <w:top w:val="nil"/>
              <w:left w:val="nil"/>
              <w:bottom w:val="nil"/>
              <w:right w:val="nil"/>
            </w:tcBorders>
          </w:tcPr>
          <w:p w14:paraId="7A9066A2" w14:textId="77777777" w:rsidR="008E06B5" w:rsidRPr="0015308D" w:rsidRDefault="008E06B5" w:rsidP="00907396"/>
        </w:tc>
      </w:tr>
      <w:tr w:rsidR="008E06B5" w:rsidRPr="0015308D" w14:paraId="5CAA9FD3" w14:textId="77777777" w:rsidTr="00907396">
        <w:trPr>
          <w:trHeight w:val="240"/>
          <w:jc w:val="center"/>
        </w:trPr>
        <w:tc>
          <w:tcPr>
            <w:tcW w:w="4876" w:type="dxa"/>
            <w:tcBorders>
              <w:top w:val="nil"/>
              <w:left w:val="nil"/>
              <w:bottom w:val="nil"/>
              <w:right w:val="nil"/>
            </w:tcBorders>
          </w:tcPr>
          <w:p w14:paraId="6DAA103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03E2F55" w14:textId="77777777" w:rsidR="008E06B5" w:rsidRPr="0015308D" w:rsidRDefault="008E06B5" w:rsidP="00907396">
            <w:pPr>
              <w:pStyle w:val="AmColumnHeading"/>
            </w:pPr>
            <w:r w:rsidRPr="0015308D">
              <w:t>Geänderter Text</w:t>
            </w:r>
          </w:p>
        </w:tc>
      </w:tr>
      <w:tr w:rsidR="008E06B5" w:rsidRPr="0015308D" w14:paraId="4968F16E" w14:textId="77777777" w:rsidTr="00907396">
        <w:trPr>
          <w:jc w:val="center"/>
        </w:trPr>
        <w:tc>
          <w:tcPr>
            <w:tcW w:w="4876" w:type="dxa"/>
            <w:tcBorders>
              <w:top w:val="nil"/>
              <w:left w:val="nil"/>
              <w:bottom w:val="nil"/>
              <w:right w:val="nil"/>
            </w:tcBorders>
          </w:tcPr>
          <w:p w14:paraId="18C25A97" w14:textId="77777777" w:rsidR="008E06B5" w:rsidRPr="0015308D" w:rsidRDefault="008E06B5" w:rsidP="00907396">
            <w:pPr>
              <w:pStyle w:val="Normal6a"/>
            </w:pPr>
          </w:p>
        </w:tc>
        <w:tc>
          <w:tcPr>
            <w:tcW w:w="4876" w:type="dxa"/>
            <w:tcBorders>
              <w:top w:val="nil"/>
              <w:left w:val="nil"/>
              <w:bottom w:val="nil"/>
              <w:right w:val="nil"/>
            </w:tcBorders>
          </w:tcPr>
          <w:p w14:paraId="731A0CC6" w14:textId="77777777" w:rsidR="008E06B5" w:rsidRPr="0015308D" w:rsidRDefault="008E06B5" w:rsidP="00907396">
            <w:pPr>
              <w:pStyle w:val="Normal6a"/>
            </w:pPr>
            <w:r w:rsidRPr="0015308D">
              <w:rPr>
                <w:b/>
                <w:i/>
              </w:rPr>
              <w:t>13b.</w:t>
            </w:r>
            <w:r w:rsidRPr="0015308D">
              <w:tab/>
            </w:r>
            <w:r w:rsidRPr="0015308D">
              <w:rPr>
                <w:b/>
                <w:i/>
              </w:rPr>
              <w:t>empfiehlt, dass Gewerkschaften systematisch in die Governance des Pakts einbezogen werden, unter anderem durch Konsultationen vor der Genehmigung von Initiativen und der Festlegung der Agenda für den Arbeitsmarkt betreffenden Themen, und ihnen dabei bestimmte Rechte eingeräumt werden;</w:t>
            </w:r>
          </w:p>
        </w:tc>
      </w:tr>
    </w:tbl>
    <w:p w14:paraId="5A02D93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A53B4B3" w14:textId="77777777" w:rsidR="008E06B5" w:rsidRPr="0015308D" w:rsidRDefault="008E06B5" w:rsidP="008E06B5">
      <w:r w:rsidRPr="0015308D">
        <w:rPr>
          <w:rStyle w:val="HideTWBExt"/>
        </w:rPr>
        <w:t>&lt;/Amend&gt;</w:t>
      </w:r>
    </w:p>
    <w:p w14:paraId="01A6119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255</w:t>
      </w:r>
      <w:r w:rsidRPr="0015308D">
        <w:rPr>
          <w:rStyle w:val="HideTWBExt"/>
        </w:rPr>
        <w:t>&lt;/NumAm&gt;</w:t>
      </w:r>
    </w:p>
    <w:p w14:paraId="5AFDEA4E"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5A12965D" w14:textId="77777777" w:rsidR="008E06B5" w:rsidRPr="0015308D" w:rsidRDefault="008E06B5" w:rsidP="008E06B5">
      <w:pPr>
        <w:pStyle w:val="NormalBold"/>
      </w:pPr>
      <w:r w:rsidRPr="0015308D">
        <w:rPr>
          <w:rStyle w:val="HideTWBExt"/>
          <w:b w:val="0"/>
        </w:rPr>
        <w:t>&lt;/RepeatBlock-By&gt;</w:t>
      </w:r>
    </w:p>
    <w:p w14:paraId="161F65E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94E28C" w14:textId="77777777" w:rsidR="008E06B5" w:rsidRPr="0015308D" w:rsidRDefault="008E06B5" w:rsidP="008E06B5">
      <w:pPr>
        <w:pStyle w:val="NormalBold"/>
      </w:pPr>
      <w:r w:rsidRPr="0015308D">
        <w:rPr>
          <w:rStyle w:val="HideTWBExt"/>
        </w:rPr>
        <w:t>&lt;Article&gt;</w:t>
      </w:r>
      <w:r w:rsidRPr="0015308D">
        <w:t>Ziffer 13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20D33A4" w14:textId="77777777" w:rsidTr="00907396">
        <w:trPr>
          <w:trHeight w:hRule="exact" w:val="240"/>
          <w:jc w:val="center"/>
        </w:trPr>
        <w:tc>
          <w:tcPr>
            <w:tcW w:w="9752" w:type="dxa"/>
            <w:gridSpan w:val="2"/>
            <w:tcBorders>
              <w:top w:val="nil"/>
              <w:left w:val="nil"/>
              <w:bottom w:val="nil"/>
              <w:right w:val="nil"/>
            </w:tcBorders>
          </w:tcPr>
          <w:p w14:paraId="63C40553" w14:textId="77777777" w:rsidR="008E06B5" w:rsidRPr="0015308D" w:rsidRDefault="008E06B5" w:rsidP="00907396"/>
        </w:tc>
      </w:tr>
      <w:tr w:rsidR="008E06B5" w:rsidRPr="0015308D" w14:paraId="31F52538" w14:textId="77777777" w:rsidTr="00907396">
        <w:trPr>
          <w:trHeight w:val="240"/>
          <w:jc w:val="center"/>
        </w:trPr>
        <w:tc>
          <w:tcPr>
            <w:tcW w:w="4876" w:type="dxa"/>
            <w:tcBorders>
              <w:top w:val="nil"/>
              <w:left w:val="nil"/>
              <w:bottom w:val="nil"/>
              <w:right w:val="nil"/>
            </w:tcBorders>
          </w:tcPr>
          <w:p w14:paraId="7F83096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10C5A68" w14:textId="77777777" w:rsidR="008E06B5" w:rsidRPr="0015308D" w:rsidRDefault="008E06B5" w:rsidP="00907396">
            <w:pPr>
              <w:pStyle w:val="AmColumnHeading"/>
            </w:pPr>
            <w:r w:rsidRPr="0015308D">
              <w:t>Geänderter Text</w:t>
            </w:r>
          </w:p>
        </w:tc>
      </w:tr>
      <w:tr w:rsidR="008E06B5" w:rsidRPr="0015308D" w14:paraId="1A972571" w14:textId="77777777" w:rsidTr="00907396">
        <w:trPr>
          <w:jc w:val="center"/>
        </w:trPr>
        <w:tc>
          <w:tcPr>
            <w:tcW w:w="4876" w:type="dxa"/>
            <w:tcBorders>
              <w:top w:val="nil"/>
              <w:left w:val="nil"/>
              <w:bottom w:val="nil"/>
              <w:right w:val="nil"/>
            </w:tcBorders>
          </w:tcPr>
          <w:p w14:paraId="24A19C3A" w14:textId="77777777" w:rsidR="008E06B5" w:rsidRPr="0015308D" w:rsidRDefault="008E06B5" w:rsidP="00907396">
            <w:pPr>
              <w:pStyle w:val="Normal6a"/>
            </w:pPr>
          </w:p>
        </w:tc>
        <w:tc>
          <w:tcPr>
            <w:tcW w:w="4876" w:type="dxa"/>
            <w:tcBorders>
              <w:top w:val="nil"/>
              <w:left w:val="nil"/>
              <w:bottom w:val="nil"/>
              <w:right w:val="nil"/>
            </w:tcBorders>
          </w:tcPr>
          <w:p w14:paraId="66F33077" w14:textId="77777777" w:rsidR="008E06B5" w:rsidRPr="0015308D" w:rsidRDefault="008E06B5" w:rsidP="00907396">
            <w:pPr>
              <w:pStyle w:val="Normal6a"/>
            </w:pPr>
            <w:r w:rsidRPr="0015308D">
              <w:rPr>
                <w:b/>
                <w:i/>
              </w:rPr>
              <w:t>13b.</w:t>
            </w:r>
            <w:r w:rsidRPr="0015308D">
              <w:tab/>
            </w:r>
            <w:r w:rsidRPr="0015308D">
              <w:rPr>
                <w:b/>
                <w:i/>
              </w:rPr>
              <w:t>fordert eine stärkere Betonung der Bemühungen um Konfliktverhütung, Mediation, Friedenskonsolidierung und Aussöhnung im Rahmen des Pakts, unter anderem durch ein verstärktes diplomatisches Engagement;</w:t>
            </w:r>
          </w:p>
        </w:tc>
      </w:tr>
    </w:tbl>
    <w:p w14:paraId="33841C3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E3B64B6" w14:textId="77777777" w:rsidR="008E06B5" w:rsidRPr="0015308D" w:rsidRDefault="008E06B5" w:rsidP="008E06B5">
      <w:r w:rsidRPr="0015308D">
        <w:rPr>
          <w:rStyle w:val="HideTWBExt"/>
        </w:rPr>
        <w:t>&lt;/Amend&gt;</w:t>
      </w:r>
    </w:p>
    <w:p w14:paraId="3809668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256</w:t>
      </w:r>
      <w:r w:rsidRPr="0015308D">
        <w:rPr>
          <w:rStyle w:val="HideTWBExt"/>
        </w:rPr>
        <w:t>&lt;/NumAm&gt;</w:t>
      </w:r>
    </w:p>
    <w:p w14:paraId="5BAEBF4D"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59EDD5A5" w14:textId="77777777" w:rsidR="008E06B5" w:rsidRPr="0015308D" w:rsidRDefault="008E06B5" w:rsidP="008E06B5">
      <w:pPr>
        <w:pStyle w:val="NormalBold"/>
      </w:pPr>
      <w:r w:rsidRPr="0015308D">
        <w:rPr>
          <w:rStyle w:val="HideTWBExt"/>
          <w:b w:val="0"/>
        </w:rPr>
        <w:t>&lt;/RepeatBlock-By&gt;</w:t>
      </w:r>
    </w:p>
    <w:p w14:paraId="142A11A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CF31C8A" w14:textId="77777777" w:rsidR="008E06B5" w:rsidRPr="0015308D" w:rsidRDefault="008E06B5" w:rsidP="008E06B5">
      <w:pPr>
        <w:pStyle w:val="NormalBold"/>
      </w:pPr>
      <w:r w:rsidRPr="0015308D">
        <w:rPr>
          <w:rStyle w:val="HideTWBExt"/>
        </w:rPr>
        <w:t>&lt;Article&gt;</w:t>
      </w:r>
      <w:r w:rsidRPr="0015308D">
        <w:t>Ziffer 13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8D7E193" w14:textId="77777777" w:rsidTr="00907396">
        <w:trPr>
          <w:trHeight w:hRule="exact" w:val="240"/>
          <w:jc w:val="center"/>
        </w:trPr>
        <w:tc>
          <w:tcPr>
            <w:tcW w:w="9752" w:type="dxa"/>
            <w:gridSpan w:val="2"/>
            <w:tcBorders>
              <w:top w:val="nil"/>
              <w:left w:val="nil"/>
              <w:bottom w:val="nil"/>
              <w:right w:val="nil"/>
            </w:tcBorders>
          </w:tcPr>
          <w:p w14:paraId="059AA5D0" w14:textId="77777777" w:rsidR="008E06B5" w:rsidRPr="0015308D" w:rsidRDefault="008E06B5" w:rsidP="00907396"/>
        </w:tc>
      </w:tr>
      <w:tr w:rsidR="008E06B5" w:rsidRPr="0015308D" w14:paraId="60EB6B3E" w14:textId="77777777" w:rsidTr="00907396">
        <w:trPr>
          <w:trHeight w:val="240"/>
          <w:jc w:val="center"/>
        </w:trPr>
        <w:tc>
          <w:tcPr>
            <w:tcW w:w="4876" w:type="dxa"/>
            <w:tcBorders>
              <w:top w:val="nil"/>
              <w:left w:val="nil"/>
              <w:bottom w:val="nil"/>
              <w:right w:val="nil"/>
            </w:tcBorders>
          </w:tcPr>
          <w:p w14:paraId="2CF5830B"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61B11124" w14:textId="77777777" w:rsidR="008E06B5" w:rsidRPr="0015308D" w:rsidRDefault="008E06B5" w:rsidP="00907396">
            <w:pPr>
              <w:pStyle w:val="AmColumnHeading"/>
            </w:pPr>
            <w:r w:rsidRPr="0015308D">
              <w:t>Geänderter Text</w:t>
            </w:r>
          </w:p>
        </w:tc>
      </w:tr>
      <w:tr w:rsidR="008E06B5" w:rsidRPr="0015308D" w14:paraId="00181D5F" w14:textId="77777777" w:rsidTr="00907396">
        <w:trPr>
          <w:jc w:val="center"/>
        </w:trPr>
        <w:tc>
          <w:tcPr>
            <w:tcW w:w="4876" w:type="dxa"/>
            <w:tcBorders>
              <w:top w:val="nil"/>
              <w:left w:val="nil"/>
              <w:bottom w:val="nil"/>
              <w:right w:val="nil"/>
            </w:tcBorders>
          </w:tcPr>
          <w:p w14:paraId="427E0935" w14:textId="77777777" w:rsidR="008E06B5" w:rsidRPr="0015308D" w:rsidRDefault="008E06B5" w:rsidP="00907396">
            <w:pPr>
              <w:pStyle w:val="Normal6a"/>
            </w:pPr>
          </w:p>
        </w:tc>
        <w:tc>
          <w:tcPr>
            <w:tcW w:w="4876" w:type="dxa"/>
            <w:tcBorders>
              <w:top w:val="nil"/>
              <w:left w:val="nil"/>
              <w:bottom w:val="nil"/>
              <w:right w:val="nil"/>
            </w:tcBorders>
          </w:tcPr>
          <w:p w14:paraId="78340E5E" w14:textId="77777777" w:rsidR="008E06B5" w:rsidRPr="0015308D" w:rsidRDefault="008E06B5" w:rsidP="00907396">
            <w:pPr>
              <w:pStyle w:val="Normal6a"/>
            </w:pPr>
            <w:r w:rsidRPr="0015308D">
              <w:rPr>
                <w:b/>
                <w:i/>
              </w:rPr>
              <w:t>13c.</w:t>
            </w:r>
            <w:r w:rsidRPr="0015308D">
              <w:tab/>
            </w:r>
            <w:r w:rsidRPr="0015308D">
              <w:rPr>
                <w:b/>
                <w:i/>
              </w:rPr>
              <w:t>fordert die Kommission auf, die öffentliche Wahrnehmung des Engagements der EU in den Partnerländern zu überwachen und die diesbezüglichen Erkenntnisse in ihren Kommunikations- und Politikansatz zu integrieren;</w:t>
            </w:r>
          </w:p>
        </w:tc>
      </w:tr>
    </w:tbl>
    <w:p w14:paraId="382B644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3B3F746" w14:textId="77777777" w:rsidR="008E06B5" w:rsidRPr="0015308D" w:rsidRDefault="008E06B5" w:rsidP="008E06B5">
      <w:r w:rsidRPr="0015308D">
        <w:rPr>
          <w:rStyle w:val="HideTWBExt"/>
        </w:rPr>
        <w:t>&lt;/Amend&gt;</w:t>
      </w:r>
    </w:p>
    <w:p w14:paraId="75E2BC1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257</w:t>
      </w:r>
      <w:r w:rsidRPr="0015308D">
        <w:rPr>
          <w:rStyle w:val="HideTWBExt"/>
        </w:rPr>
        <w:t>&lt;/NumAm&gt;</w:t>
      </w:r>
    </w:p>
    <w:p w14:paraId="1656A47C"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14F0F2B4" w14:textId="77777777" w:rsidR="008E06B5" w:rsidRPr="0015308D" w:rsidRDefault="008E06B5" w:rsidP="008E06B5">
      <w:pPr>
        <w:pStyle w:val="NormalBold"/>
      </w:pPr>
      <w:r w:rsidRPr="0015308D">
        <w:rPr>
          <w:rStyle w:val="HideTWBExt"/>
          <w:b w:val="0"/>
        </w:rPr>
        <w:t>&lt;/RepeatBlock-By&gt;</w:t>
      </w:r>
    </w:p>
    <w:p w14:paraId="7A9BAC1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1250FB9" w14:textId="77777777" w:rsidR="008E06B5" w:rsidRPr="0015308D" w:rsidRDefault="008E06B5" w:rsidP="008E06B5">
      <w:pPr>
        <w:pStyle w:val="NormalBold"/>
      </w:pPr>
      <w:r w:rsidRPr="0015308D">
        <w:rPr>
          <w:rStyle w:val="HideTWBExt"/>
        </w:rPr>
        <w:t>&lt;Article&gt;</w:t>
      </w:r>
      <w:r w:rsidRPr="0015308D">
        <w:t>Ziffer 13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F6E2731" w14:textId="77777777" w:rsidTr="00907396">
        <w:trPr>
          <w:trHeight w:hRule="exact" w:val="240"/>
          <w:jc w:val="center"/>
        </w:trPr>
        <w:tc>
          <w:tcPr>
            <w:tcW w:w="9752" w:type="dxa"/>
            <w:gridSpan w:val="2"/>
            <w:tcBorders>
              <w:top w:val="nil"/>
              <w:left w:val="nil"/>
              <w:bottom w:val="nil"/>
              <w:right w:val="nil"/>
            </w:tcBorders>
          </w:tcPr>
          <w:p w14:paraId="45D8F650" w14:textId="77777777" w:rsidR="008E06B5" w:rsidRPr="0015308D" w:rsidRDefault="008E06B5" w:rsidP="00907396"/>
        </w:tc>
      </w:tr>
      <w:tr w:rsidR="008E06B5" w:rsidRPr="0015308D" w14:paraId="6F806701" w14:textId="77777777" w:rsidTr="00907396">
        <w:trPr>
          <w:trHeight w:val="240"/>
          <w:jc w:val="center"/>
        </w:trPr>
        <w:tc>
          <w:tcPr>
            <w:tcW w:w="4876" w:type="dxa"/>
            <w:tcBorders>
              <w:top w:val="nil"/>
              <w:left w:val="nil"/>
              <w:bottom w:val="nil"/>
              <w:right w:val="nil"/>
            </w:tcBorders>
          </w:tcPr>
          <w:p w14:paraId="2FE24B4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76DEF42" w14:textId="77777777" w:rsidR="008E06B5" w:rsidRPr="0015308D" w:rsidRDefault="008E06B5" w:rsidP="00907396">
            <w:pPr>
              <w:pStyle w:val="AmColumnHeading"/>
            </w:pPr>
            <w:r w:rsidRPr="0015308D">
              <w:t>Geänderter Text</w:t>
            </w:r>
          </w:p>
        </w:tc>
      </w:tr>
      <w:tr w:rsidR="008E06B5" w:rsidRPr="0015308D" w14:paraId="6CBF8689" w14:textId="77777777" w:rsidTr="00907396">
        <w:trPr>
          <w:jc w:val="center"/>
        </w:trPr>
        <w:tc>
          <w:tcPr>
            <w:tcW w:w="4876" w:type="dxa"/>
            <w:tcBorders>
              <w:top w:val="nil"/>
              <w:left w:val="nil"/>
              <w:bottom w:val="nil"/>
              <w:right w:val="nil"/>
            </w:tcBorders>
          </w:tcPr>
          <w:p w14:paraId="2BFC7BC3" w14:textId="77777777" w:rsidR="008E06B5" w:rsidRPr="0015308D" w:rsidRDefault="008E06B5" w:rsidP="00907396">
            <w:pPr>
              <w:pStyle w:val="Normal6a"/>
            </w:pPr>
          </w:p>
        </w:tc>
        <w:tc>
          <w:tcPr>
            <w:tcW w:w="4876" w:type="dxa"/>
            <w:tcBorders>
              <w:top w:val="nil"/>
              <w:left w:val="nil"/>
              <w:bottom w:val="nil"/>
              <w:right w:val="nil"/>
            </w:tcBorders>
          </w:tcPr>
          <w:p w14:paraId="1024BEFC" w14:textId="77777777" w:rsidR="008E06B5" w:rsidRPr="0015308D" w:rsidRDefault="008E06B5" w:rsidP="00907396">
            <w:pPr>
              <w:pStyle w:val="Normal6a"/>
            </w:pPr>
            <w:r w:rsidRPr="0015308D">
              <w:rPr>
                <w:b/>
                <w:i/>
              </w:rPr>
              <w:t>13d.</w:t>
            </w:r>
            <w:r w:rsidRPr="0015308D">
              <w:tab/>
            </w:r>
            <w:r w:rsidRPr="0015308D">
              <w:rPr>
                <w:b/>
                <w:i/>
              </w:rPr>
              <w:t>betont, dass der Kommunikation große Bedeutung zukommt, wenn es darum geht, die greifbaren Vorteile des Pakts aufzuzeigen, das Bewusstsein zu schärfen und das Verständnis für die Funktion und die Maßnahmen der EU im Mittelmeerraum zu verbessern; betont, dass neue Herausforderungen, einschließlich Desinformation, kontinuierlich angegangen werden müssen;</w:t>
            </w:r>
          </w:p>
        </w:tc>
      </w:tr>
    </w:tbl>
    <w:p w14:paraId="0A99306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1E3ACC6" w14:textId="77777777" w:rsidR="008E06B5" w:rsidRPr="0015308D" w:rsidRDefault="008E06B5" w:rsidP="008E06B5">
      <w:r w:rsidRPr="0015308D">
        <w:rPr>
          <w:rStyle w:val="HideTWBExt"/>
        </w:rPr>
        <w:t>&lt;/Amend&gt;</w:t>
      </w:r>
    </w:p>
    <w:p w14:paraId="22507B3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258</w:t>
      </w:r>
      <w:r w:rsidRPr="0015308D">
        <w:rPr>
          <w:rStyle w:val="HideTWBExt"/>
        </w:rPr>
        <w:t>&lt;/NumAm&gt;</w:t>
      </w:r>
    </w:p>
    <w:p w14:paraId="04945EC7"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4B04B1B0" w14:textId="77777777" w:rsidR="008E06B5" w:rsidRPr="0015308D" w:rsidRDefault="008E06B5" w:rsidP="008E06B5">
      <w:pPr>
        <w:pStyle w:val="NormalBold"/>
      </w:pPr>
      <w:r w:rsidRPr="0015308D">
        <w:rPr>
          <w:rStyle w:val="HideTWBExt"/>
          <w:b w:val="0"/>
        </w:rPr>
        <w:t>&lt;/RepeatBlock-By&gt;</w:t>
      </w:r>
    </w:p>
    <w:p w14:paraId="0E218C0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80588EA" w14:textId="77777777" w:rsidR="008E06B5" w:rsidRPr="0015308D" w:rsidRDefault="008E06B5" w:rsidP="008E06B5">
      <w:pPr>
        <w:pStyle w:val="NormalBold"/>
      </w:pPr>
      <w:r w:rsidRPr="0015308D">
        <w:rPr>
          <w:rStyle w:val="HideTWBExt"/>
        </w:rPr>
        <w:t>&lt;Article&gt;</w:t>
      </w:r>
      <w:r w:rsidRPr="0015308D">
        <w:t>Ziffer 13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F0343AF" w14:textId="77777777" w:rsidTr="00907396">
        <w:trPr>
          <w:trHeight w:hRule="exact" w:val="240"/>
          <w:jc w:val="center"/>
        </w:trPr>
        <w:tc>
          <w:tcPr>
            <w:tcW w:w="9752" w:type="dxa"/>
            <w:gridSpan w:val="2"/>
            <w:tcBorders>
              <w:top w:val="nil"/>
              <w:left w:val="nil"/>
              <w:bottom w:val="nil"/>
              <w:right w:val="nil"/>
            </w:tcBorders>
          </w:tcPr>
          <w:p w14:paraId="47623E77" w14:textId="77777777" w:rsidR="008E06B5" w:rsidRPr="0015308D" w:rsidRDefault="008E06B5" w:rsidP="00907396"/>
        </w:tc>
      </w:tr>
      <w:tr w:rsidR="008E06B5" w:rsidRPr="0015308D" w14:paraId="0BAA6C7F" w14:textId="77777777" w:rsidTr="00907396">
        <w:trPr>
          <w:trHeight w:val="240"/>
          <w:jc w:val="center"/>
        </w:trPr>
        <w:tc>
          <w:tcPr>
            <w:tcW w:w="4876" w:type="dxa"/>
            <w:tcBorders>
              <w:top w:val="nil"/>
              <w:left w:val="nil"/>
              <w:bottom w:val="nil"/>
              <w:right w:val="nil"/>
            </w:tcBorders>
          </w:tcPr>
          <w:p w14:paraId="5B484BFE"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7F982AAF" w14:textId="77777777" w:rsidR="008E06B5" w:rsidRPr="0015308D" w:rsidRDefault="008E06B5" w:rsidP="00907396">
            <w:pPr>
              <w:pStyle w:val="AmColumnHeading"/>
            </w:pPr>
            <w:r w:rsidRPr="0015308D">
              <w:t>Geänderter Text</w:t>
            </w:r>
          </w:p>
        </w:tc>
      </w:tr>
      <w:tr w:rsidR="008E06B5" w:rsidRPr="0015308D" w14:paraId="67B09F03" w14:textId="77777777" w:rsidTr="00907396">
        <w:trPr>
          <w:jc w:val="center"/>
        </w:trPr>
        <w:tc>
          <w:tcPr>
            <w:tcW w:w="4876" w:type="dxa"/>
            <w:tcBorders>
              <w:top w:val="nil"/>
              <w:left w:val="nil"/>
              <w:bottom w:val="nil"/>
              <w:right w:val="nil"/>
            </w:tcBorders>
          </w:tcPr>
          <w:p w14:paraId="2410ED6D" w14:textId="77777777" w:rsidR="008E06B5" w:rsidRPr="0015308D" w:rsidRDefault="008E06B5" w:rsidP="00907396">
            <w:pPr>
              <w:pStyle w:val="Normal6a"/>
            </w:pPr>
          </w:p>
        </w:tc>
        <w:tc>
          <w:tcPr>
            <w:tcW w:w="4876" w:type="dxa"/>
            <w:tcBorders>
              <w:top w:val="nil"/>
              <w:left w:val="nil"/>
              <w:bottom w:val="nil"/>
              <w:right w:val="nil"/>
            </w:tcBorders>
          </w:tcPr>
          <w:p w14:paraId="3871254C" w14:textId="77777777" w:rsidR="008E06B5" w:rsidRPr="0015308D" w:rsidRDefault="008E06B5" w:rsidP="00907396">
            <w:pPr>
              <w:pStyle w:val="Normal6a"/>
            </w:pPr>
            <w:r w:rsidRPr="0015308D">
              <w:rPr>
                <w:b/>
                <w:i/>
              </w:rPr>
              <w:t>13e.</w:t>
            </w:r>
            <w:r w:rsidRPr="0015308D">
              <w:tab/>
            </w:r>
            <w:r w:rsidRPr="0015308D">
              <w:rPr>
                <w:b/>
                <w:i/>
              </w:rPr>
              <w:t>fordert den Rat auf, der Kommission den Auftrag zu erteilen, eine integrierte makroregionale Strategie der EU für den Mittelmeerraum zu erarbeiten und dabei die bestehende EUSAIR-Strategie, die WestMED-Initiative, den Pakt für den Mittelmeerraum und seinen Aktionsplan sowie die Schlüsselrolle der Union für den Mittelmeerraum und die ARLEM zu berücksichtigen;</w:t>
            </w:r>
          </w:p>
        </w:tc>
      </w:tr>
    </w:tbl>
    <w:p w14:paraId="7DD11E16"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5A7C36B0" w14:textId="77777777" w:rsidR="008E06B5" w:rsidRPr="005335C5" w:rsidRDefault="008E06B5" w:rsidP="008E06B5">
      <w:pPr>
        <w:rPr>
          <w:lang w:val="sv-SE"/>
        </w:rPr>
      </w:pPr>
      <w:r w:rsidRPr="005335C5">
        <w:rPr>
          <w:rStyle w:val="HideTWBExt"/>
          <w:lang w:val="sv-SE"/>
        </w:rPr>
        <w:t>&lt;/Amend&gt;</w:t>
      </w:r>
    </w:p>
    <w:p w14:paraId="2F52C6EF"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259</w:t>
      </w:r>
      <w:r w:rsidRPr="005335C5">
        <w:rPr>
          <w:rStyle w:val="HideTWBExt"/>
          <w:lang w:val="sv-SE"/>
        </w:rPr>
        <w:t>&lt;/NumAm&gt;</w:t>
      </w:r>
    </w:p>
    <w:p w14:paraId="15A685B6"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0644426" w14:textId="77777777" w:rsidR="008E06B5" w:rsidRPr="005335C5" w:rsidRDefault="008E06B5" w:rsidP="008E06B5">
      <w:pPr>
        <w:pStyle w:val="NormalBold"/>
        <w:rPr>
          <w:lang w:val="sv-SE"/>
        </w:rPr>
      </w:pPr>
      <w:r w:rsidRPr="005335C5">
        <w:rPr>
          <w:rStyle w:val="HideTWBExt"/>
          <w:b w:val="0"/>
          <w:lang w:val="sv-SE"/>
        </w:rPr>
        <w:t>&lt;/RepeatBlock-By&gt;</w:t>
      </w:r>
    </w:p>
    <w:p w14:paraId="1197460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365C39E" w14:textId="77777777" w:rsidR="008E06B5" w:rsidRPr="0015308D" w:rsidRDefault="008E06B5" w:rsidP="008E06B5">
      <w:pPr>
        <w:pStyle w:val="NormalBold"/>
      </w:pPr>
      <w:r w:rsidRPr="0015308D">
        <w:rPr>
          <w:rStyle w:val="HideTWBExt"/>
        </w:rPr>
        <w:t>&lt;Article&gt;</w:t>
      </w:r>
      <w:r w:rsidRPr="0015308D">
        <w:t>Ziffer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300336" w14:textId="77777777" w:rsidTr="00907396">
        <w:trPr>
          <w:trHeight w:hRule="exact" w:val="240"/>
          <w:jc w:val="center"/>
        </w:trPr>
        <w:tc>
          <w:tcPr>
            <w:tcW w:w="9752" w:type="dxa"/>
            <w:gridSpan w:val="2"/>
            <w:tcBorders>
              <w:top w:val="nil"/>
              <w:left w:val="nil"/>
              <w:bottom w:val="nil"/>
              <w:right w:val="nil"/>
            </w:tcBorders>
          </w:tcPr>
          <w:p w14:paraId="220E7F22" w14:textId="77777777" w:rsidR="008E06B5" w:rsidRPr="0015308D" w:rsidRDefault="008E06B5" w:rsidP="00907396"/>
        </w:tc>
      </w:tr>
      <w:tr w:rsidR="008E06B5" w:rsidRPr="0015308D" w14:paraId="3883BCE5" w14:textId="77777777" w:rsidTr="00907396">
        <w:trPr>
          <w:trHeight w:val="240"/>
          <w:jc w:val="center"/>
        </w:trPr>
        <w:tc>
          <w:tcPr>
            <w:tcW w:w="4876" w:type="dxa"/>
            <w:tcBorders>
              <w:top w:val="nil"/>
              <w:left w:val="nil"/>
              <w:bottom w:val="nil"/>
              <w:right w:val="nil"/>
            </w:tcBorders>
          </w:tcPr>
          <w:p w14:paraId="49F7E98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6C61796" w14:textId="77777777" w:rsidR="008E06B5" w:rsidRPr="0015308D" w:rsidRDefault="008E06B5" w:rsidP="00907396">
            <w:pPr>
              <w:pStyle w:val="AmColumnHeading"/>
            </w:pPr>
            <w:r w:rsidRPr="0015308D">
              <w:t>Geänderter Text</w:t>
            </w:r>
          </w:p>
        </w:tc>
      </w:tr>
      <w:tr w:rsidR="008E06B5" w:rsidRPr="0015308D" w14:paraId="25BDC4F7" w14:textId="77777777" w:rsidTr="00907396">
        <w:trPr>
          <w:jc w:val="center"/>
        </w:trPr>
        <w:tc>
          <w:tcPr>
            <w:tcW w:w="4876" w:type="dxa"/>
            <w:tcBorders>
              <w:top w:val="nil"/>
              <w:left w:val="nil"/>
              <w:bottom w:val="nil"/>
              <w:right w:val="nil"/>
            </w:tcBorders>
          </w:tcPr>
          <w:p w14:paraId="30F26A25" w14:textId="77777777" w:rsidR="008E06B5" w:rsidRPr="0015308D" w:rsidRDefault="008E06B5" w:rsidP="00907396">
            <w:pPr>
              <w:pStyle w:val="Normal6a"/>
            </w:pPr>
            <w:r w:rsidRPr="0015308D">
              <w:t>14.</w:t>
            </w:r>
            <w:r w:rsidRPr="0015308D">
              <w:tab/>
              <w:t>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p>
        </w:tc>
        <w:tc>
          <w:tcPr>
            <w:tcW w:w="4876" w:type="dxa"/>
            <w:tcBorders>
              <w:top w:val="nil"/>
              <w:left w:val="nil"/>
              <w:bottom w:val="nil"/>
              <w:right w:val="nil"/>
            </w:tcBorders>
          </w:tcPr>
          <w:p w14:paraId="5EDED5D2" w14:textId="77777777" w:rsidR="008E06B5" w:rsidRPr="0015308D" w:rsidRDefault="008E06B5" w:rsidP="00907396">
            <w:pPr>
              <w:pStyle w:val="Normal6a"/>
            </w:pPr>
            <w:r w:rsidRPr="0015308D">
              <w:t>14.</w:t>
            </w:r>
            <w:r w:rsidRPr="0015308D">
              <w:tab/>
              <w:t>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r w:rsidRPr="0015308D">
              <w:rPr>
                <w:b/>
                <w:i/>
              </w:rPr>
              <w:t xml:space="preserve"> betont, dass eine stärkere Forschungszusammenarbeit für die Stärkung der Beziehungen zwischen Europa und dem Mittelmeerraum von unschätzbarem Wert sein wird, unter anderem infolge der Ausweitung des Anwendungsbereichs von Horizont Europa und der Erleichterung des Zugangs zu seinen verschiedenen Programmen; betont, dass der Mittelmeerraum als Zentrum transnationaler Bildung und Forschung positioniert werden muss, indem eine engere Zusammenarbeit zwischen </w:t>
            </w:r>
            <w:r w:rsidRPr="0015308D">
              <w:rPr>
                <w:b/>
                <w:i/>
              </w:rPr>
              <w:lastRenderedPageBreak/>
              <w:t>Universitäten und Wissenschaftlern aus der gesamten Region gefördert wird, um eine echte akademische Integration zu erreichen; betont, dass hierzu unter anderem Kontakte zu Anbietern der höheren Berufsbildung (EQR 5) hergestellt werden müssen, mit denen viele Hochschulen bereits zusammenarbeiten; betont, dass es in diesem Zusammenhang von strategischer Bedeutung ist, bei den bestehenden Netzwerken der Anbieter der höheren Berufsbildung anzusetzen, die wirksam als strategische Knotenpunkte dienen können; weist darauf hin, dass diese Anbieter über modernste Laboratorien verfügen, die mit neuesten Technologien ausgestattet sind, was sie zu idealen Zentren für technische und sprachliche Schulungen direkt vor Ort macht; betont, dass mit dieser Vorbereitungsphase sichergestellt wird, dass Studierende und Arbeitnehmer mit einer soliden Basis von Kompetenzen in Europa ankommen, die anschließend durch gezielte Praktika und Ausbildungsgänge vertieft und individuell angepasst werden können, und zugleich die Integration in den Arbeitsmarkt durch Partnerschaften mit der Privatwirtschaft zur Unterstützung der Kompetenzentwicklung und zur Sicherstellung der Beschäftigungsfähigkeit gefördert wird;</w:t>
            </w:r>
          </w:p>
        </w:tc>
      </w:tr>
    </w:tbl>
    <w:p w14:paraId="7C39EBE1"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51B00C3" w14:textId="77777777" w:rsidR="008E06B5" w:rsidRPr="0015308D" w:rsidRDefault="008E06B5" w:rsidP="008E06B5">
      <w:r w:rsidRPr="0015308D">
        <w:rPr>
          <w:rStyle w:val="HideTWBExt"/>
        </w:rPr>
        <w:t>&lt;/Amend&gt;</w:t>
      </w:r>
    </w:p>
    <w:p w14:paraId="105709C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260</w:t>
      </w:r>
      <w:r w:rsidRPr="0015308D">
        <w:rPr>
          <w:rStyle w:val="HideTWBExt"/>
        </w:rPr>
        <w:t>&lt;/NumAm&gt;</w:t>
      </w:r>
    </w:p>
    <w:p w14:paraId="761F0549" w14:textId="77777777" w:rsidR="008E06B5" w:rsidRPr="0015308D" w:rsidRDefault="008E06B5" w:rsidP="008E06B5">
      <w:pPr>
        <w:pStyle w:val="NormalBold"/>
      </w:pPr>
      <w:r w:rsidRPr="0015308D">
        <w:rPr>
          <w:rStyle w:val="HideTWBExt"/>
          <w:b w:val="0"/>
        </w:rPr>
        <w:t>&lt;RepeatBlock-By&gt;&lt;Members&gt;</w:t>
      </w:r>
      <w:r w:rsidRPr="0015308D">
        <w:t>Matjaž Nemec</w:t>
      </w:r>
      <w:r w:rsidRPr="0015308D">
        <w:rPr>
          <w:rStyle w:val="HideTWBExt"/>
          <w:b w:val="0"/>
        </w:rPr>
        <w:t>&lt;/Members&gt;</w:t>
      </w:r>
    </w:p>
    <w:p w14:paraId="1F1AB43D" w14:textId="77777777" w:rsidR="008E06B5" w:rsidRPr="0015308D" w:rsidRDefault="008E06B5" w:rsidP="008E06B5">
      <w:pPr>
        <w:pStyle w:val="NormalBold"/>
      </w:pPr>
      <w:r w:rsidRPr="0015308D">
        <w:rPr>
          <w:rStyle w:val="HideTWBExt"/>
          <w:b w:val="0"/>
        </w:rPr>
        <w:t>&lt;/RepeatBlock-By&gt;</w:t>
      </w:r>
    </w:p>
    <w:p w14:paraId="5E813F3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F63A7AE" w14:textId="77777777" w:rsidR="008E06B5" w:rsidRPr="0015308D" w:rsidRDefault="008E06B5" w:rsidP="008E06B5">
      <w:pPr>
        <w:pStyle w:val="NormalBold"/>
      </w:pPr>
      <w:r w:rsidRPr="0015308D">
        <w:rPr>
          <w:rStyle w:val="HideTWBExt"/>
        </w:rPr>
        <w:t>&lt;Article&gt;</w:t>
      </w:r>
      <w:r w:rsidRPr="0015308D">
        <w:t>Ziffer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EF2C785" w14:textId="77777777" w:rsidTr="00907396">
        <w:trPr>
          <w:trHeight w:hRule="exact" w:val="240"/>
          <w:jc w:val="center"/>
        </w:trPr>
        <w:tc>
          <w:tcPr>
            <w:tcW w:w="9752" w:type="dxa"/>
            <w:gridSpan w:val="2"/>
            <w:tcBorders>
              <w:top w:val="nil"/>
              <w:left w:val="nil"/>
              <w:bottom w:val="nil"/>
              <w:right w:val="nil"/>
            </w:tcBorders>
          </w:tcPr>
          <w:p w14:paraId="4D24919B" w14:textId="77777777" w:rsidR="008E06B5" w:rsidRPr="0015308D" w:rsidRDefault="008E06B5" w:rsidP="00907396"/>
        </w:tc>
      </w:tr>
      <w:tr w:rsidR="008E06B5" w:rsidRPr="0015308D" w14:paraId="5A795294" w14:textId="77777777" w:rsidTr="00907396">
        <w:trPr>
          <w:trHeight w:val="240"/>
          <w:jc w:val="center"/>
        </w:trPr>
        <w:tc>
          <w:tcPr>
            <w:tcW w:w="4876" w:type="dxa"/>
            <w:tcBorders>
              <w:top w:val="nil"/>
              <w:left w:val="nil"/>
              <w:bottom w:val="nil"/>
              <w:right w:val="nil"/>
            </w:tcBorders>
          </w:tcPr>
          <w:p w14:paraId="12DCF57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1C26A6B" w14:textId="77777777" w:rsidR="008E06B5" w:rsidRPr="0015308D" w:rsidRDefault="008E06B5" w:rsidP="00907396">
            <w:pPr>
              <w:pStyle w:val="AmColumnHeading"/>
            </w:pPr>
            <w:r w:rsidRPr="0015308D">
              <w:t>Geänderter Text</w:t>
            </w:r>
          </w:p>
        </w:tc>
      </w:tr>
      <w:tr w:rsidR="008E06B5" w:rsidRPr="0015308D" w14:paraId="5D189229" w14:textId="77777777" w:rsidTr="00907396">
        <w:trPr>
          <w:jc w:val="center"/>
        </w:trPr>
        <w:tc>
          <w:tcPr>
            <w:tcW w:w="4876" w:type="dxa"/>
            <w:tcBorders>
              <w:top w:val="nil"/>
              <w:left w:val="nil"/>
              <w:bottom w:val="nil"/>
              <w:right w:val="nil"/>
            </w:tcBorders>
          </w:tcPr>
          <w:p w14:paraId="7B61CB15" w14:textId="77777777" w:rsidR="008E06B5" w:rsidRPr="0015308D" w:rsidRDefault="008E06B5" w:rsidP="00907396">
            <w:pPr>
              <w:pStyle w:val="Normal6a"/>
            </w:pPr>
            <w:r w:rsidRPr="0015308D">
              <w:t>14.</w:t>
            </w:r>
            <w:r w:rsidRPr="0015308D">
              <w:tab/>
              <w:t xml:space="preserve">begrüßt nachdrücklich die Initiative einer Europäischen Mittelmeer-Universität, </w:t>
            </w:r>
            <w:r w:rsidRPr="0015308D">
              <w:lastRenderedPageBreak/>
              <w:t>betont, dass die akademische Zusammenarbeit die größte Wirkung entfaltet, wenn sie über persönliche Präsenz und direkten Austausch erfolgt, und ist der Ansicht, dass ein Netz von Partnerschaftsvereinbarungen</w:t>
            </w:r>
            <w:r w:rsidRPr="0015308D">
              <w:rPr>
                <w:b/>
                <w:i/>
              </w:rPr>
              <w:t xml:space="preserve"> das verlässlichste Instrument</w:t>
            </w:r>
            <w:r w:rsidRPr="0015308D">
              <w:t xml:space="preserve"> hierfür</w:t>
            </w:r>
            <w:r w:rsidRPr="0015308D">
              <w:rPr>
                <w:b/>
                <w:i/>
              </w:rPr>
              <w:t xml:space="preserve"> darstellt</w:t>
            </w:r>
            <w:r w:rsidRPr="0015308D">
              <w:t>;</w:t>
            </w:r>
          </w:p>
        </w:tc>
        <w:tc>
          <w:tcPr>
            <w:tcW w:w="4876" w:type="dxa"/>
            <w:tcBorders>
              <w:top w:val="nil"/>
              <w:left w:val="nil"/>
              <w:bottom w:val="nil"/>
              <w:right w:val="nil"/>
            </w:tcBorders>
          </w:tcPr>
          <w:p w14:paraId="71B8E43B" w14:textId="77777777" w:rsidR="008E06B5" w:rsidRPr="0015308D" w:rsidRDefault="008E06B5" w:rsidP="00907396">
            <w:pPr>
              <w:pStyle w:val="Normal6a"/>
            </w:pPr>
            <w:r w:rsidRPr="0015308D">
              <w:lastRenderedPageBreak/>
              <w:t>14.</w:t>
            </w:r>
            <w:r w:rsidRPr="0015308D">
              <w:tab/>
              <w:t>begrüßt nachdrücklich die Initiative einer Europäischen Mittelmeer-Universität</w:t>
            </w:r>
            <w:r w:rsidRPr="0015308D">
              <w:rPr>
                <w:b/>
                <w:i/>
              </w:rPr>
              <w:t xml:space="preserve"> </w:t>
            </w:r>
            <w:r w:rsidRPr="0015308D">
              <w:rPr>
                <w:b/>
                <w:i/>
              </w:rPr>
              <w:lastRenderedPageBreak/>
              <w:t>und stellt zugleich fest, dass die bestehenden Europa-Mittelmeer-Universitätsnetzwerke, akademischen Konsortien und Hochschuleinrichtungen einen Beitrag geleistet und seit dem Barcelona-Prozess die regionale Zusammenarbeit und den Dialog zwischen Universitäten auf beiden Seiten des Mittelmeeres gefördert haben;</w:t>
            </w:r>
            <w:r w:rsidRPr="0015308D">
              <w:t xml:space="preserve"> betont, dass die akademische Zusammenarbeit die größte Wirkung entfaltet, wenn sie über persönliche Präsenz und direkten Austausch erfolgt, und ist der Ansicht, dass ein Netz von Partnerschaftsvereinbarungen</w:t>
            </w:r>
            <w:r w:rsidRPr="0015308D">
              <w:rPr>
                <w:b/>
                <w:i/>
              </w:rPr>
              <w:t>, gemeinsame Studiengänge und Doppelstudiengänge sowie akademische Partnerschaften die verlässlichsten Instrumente</w:t>
            </w:r>
            <w:r w:rsidRPr="0015308D">
              <w:t xml:space="preserve"> hierfür</w:t>
            </w:r>
            <w:r w:rsidRPr="0015308D">
              <w:rPr>
                <w:b/>
                <w:i/>
              </w:rPr>
              <w:t xml:space="preserve"> darstellen</w:t>
            </w:r>
            <w:r w:rsidRPr="0015308D">
              <w:t>;</w:t>
            </w:r>
          </w:p>
        </w:tc>
      </w:tr>
    </w:tbl>
    <w:p w14:paraId="12AC09EF"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6D05E3E6" w14:textId="77777777" w:rsidR="008E06B5" w:rsidRPr="001A1FA7" w:rsidRDefault="008E06B5" w:rsidP="008E06B5">
      <w:pPr>
        <w:rPr>
          <w:lang w:val="sv-SE"/>
        </w:rPr>
      </w:pPr>
      <w:r w:rsidRPr="001A1FA7">
        <w:rPr>
          <w:rStyle w:val="HideTWBExt"/>
          <w:lang w:val="sv-SE"/>
        </w:rPr>
        <w:t>&lt;/Amend&gt;</w:t>
      </w:r>
    </w:p>
    <w:p w14:paraId="467C1EF5"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261</w:t>
      </w:r>
      <w:r w:rsidRPr="001A1FA7">
        <w:rPr>
          <w:rStyle w:val="HideTWBExt"/>
          <w:lang w:val="sv-SE"/>
        </w:rPr>
        <w:t>&lt;/NumAm&gt;</w:t>
      </w:r>
    </w:p>
    <w:p w14:paraId="22BC89BA"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35FC6D8D" w14:textId="77777777" w:rsidR="008E06B5" w:rsidRPr="005335C5" w:rsidRDefault="008E06B5" w:rsidP="008E06B5">
      <w:pPr>
        <w:pStyle w:val="NormalBold"/>
        <w:rPr>
          <w:lang w:val="sv-SE"/>
        </w:rPr>
      </w:pPr>
      <w:r w:rsidRPr="005335C5">
        <w:rPr>
          <w:rStyle w:val="HideTWBExt"/>
          <w:b w:val="0"/>
          <w:lang w:val="sv-SE"/>
        </w:rPr>
        <w:t>&lt;/RepeatBlock-By&gt;</w:t>
      </w:r>
    </w:p>
    <w:p w14:paraId="300390E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3DB40EB" w14:textId="77777777" w:rsidR="008E06B5" w:rsidRPr="0015308D" w:rsidRDefault="008E06B5" w:rsidP="008E06B5">
      <w:pPr>
        <w:pStyle w:val="NormalBold"/>
      </w:pPr>
      <w:r w:rsidRPr="0015308D">
        <w:rPr>
          <w:rStyle w:val="HideTWBExt"/>
        </w:rPr>
        <w:t>&lt;Article&gt;</w:t>
      </w:r>
      <w:r w:rsidRPr="0015308D">
        <w:t>Ziffer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0967765" w14:textId="77777777" w:rsidTr="00907396">
        <w:trPr>
          <w:trHeight w:hRule="exact" w:val="240"/>
          <w:jc w:val="center"/>
        </w:trPr>
        <w:tc>
          <w:tcPr>
            <w:tcW w:w="9752" w:type="dxa"/>
            <w:gridSpan w:val="2"/>
            <w:tcBorders>
              <w:top w:val="nil"/>
              <w:left w:val="nil"/>
              <w:bottom w:val="nil"/>
              <w:right w:val="nil"/>
            </w:tcBorders>
          </w:tcPr>
          <w:p w14:paraId="5D563E07" w14:textId="77777777" w:rsidR="008E06B5" w:rsidRPr="0015308D" w:rsidRDefault="008E06B5" w:rsidP="00907396"/>
        </w:tc>
      </w:tr>
      <w:tr w:rsidR="008E06B5" w:rsidRPr="0015308D" w14:paraId="3F61F752" w14:textId="77777777" w:rsidTr="00907396">
        <w:trPr>
          <w:trHeight w:val="240"/>
          <w:jc w:val="center"/>
        </w:trPr>
        <w:tc>
          <w:tcPr>
            <w:tcW w:w="4876" w:type="dxa"/>
            <w:tcBorders>
              <w:top w:val="nil"/>
              <w:left w:val="nil"/>
              <w:bottom w:val="nil"/>
              <w:right w:val="nil"/>
            </w:tcBorders>
          </w:tcPr>
          <w:p w14:paraId="376F4A4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380CDBF" w14:textId="77777777" w:rsidR="008E06B5" w:rsidRPr="0015308D" w:rsidRDefault="008E06B5" w:rsidP="00907396">
            <w:pPr>
              <w:pStyle w:val="AmColumnHeading"/>
            </w:pPr>
            <w:r w:rsidRPr="0015308D">
              <w:t>Geänderter Text</w:t>
            </w:r>
          </w:p>
        </w:tc>
      </w:tr>
      <w:tr w:rsidR="008E06B5" w:rsidRPr="0015308D" w14:paraId="56679485" w14:textId="77777777" w:rsidTr="00907396">
        <w:trPr>
          <w:jc w:val="center"/>
        </w:trPr>
        <w:tc>
          <w:tcPr>
            <w:tcW w:w="4876" w:type="dxa"/>
            <w:tcBorders>
              <w:top w:val="nil"/>
              <w:left w:val="nil"/>
              <w:bottom w:val="nil"/>
              <w:right w:val="nil"/>
            </w:tcBorders>
          </w:tcPr>
          <w:p w14:paraId="2C59E3F3" w14:textId="77777777" w:rsidR="008E06B5" w:rsidRPr="0015308D" w:rsidRDefault="008E06B5" w:rsidP="00907396">
            <w:pPr>
              <w:pStyle w:val="Normal6a"/>
            </w:pPr>
            <w:r w:rsidRPr="0015308D">
              <w:t>14.</w:t>
            </w:r>
            <w:r w:rsidRPr="0015308D">
              <w:tab/>
              <w:t>begrüßt</w:t>
            </w:r>
            <w:r w:rsidRPr="0015308D">
              <w:rPr>
                <w:b/>
                <w:i/>
              </w:rPr>
              <w:t xml:space="preserve"> nachdrücklich</w:t>
            </w:r>
            <w:r w:rsidRPr="0015308D">
              <w:t xml:space="preserve">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p>
        </w:tc>
        <w:tc>
          <w:tcPr>
            <w:tcW w:w="4876" w:type="dxa"/>
            <w:tcBorders>
              <w:top w:val="nil"/>
              <w:left w:val="nil"/>
              <w:bottom w:val="nil"/>
              <w:right w:val="nil"/>
            </w:tcBorders>
          </w:tcPr>
          <w:p w14:paraId="0F8AAEFB" w14:textId="77777777" w:rsidR="008E06B5" w:rsidRPr="0015308D" w:rsidRDefault="008E06B5" w:rsidP="00907396">
            <w:pPr>
              <w:pStyle w:val="Normal6a"/>
            </w:pPr>
            <w:r w:rsidRPr="0015308D">
              <w:t>14.</w:t>
            </w:r>
            <w:r w:rsidRPr="0015308D">
              <w:tab/>
              <w:t xml:space="preserve">begrüßt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 </w:t>
            </w:r>
            <w:r w:rsidRPr="0015308D">
              <w:rPr>
                <w:b/>
                <w:i/>
              </w:rPr>
              <w:t xml:space="preserve">begrüßt in diesem Zusammenhang ferner die Ausweitung der technischen und beruflichen Aus- und Weiterbildungsgänge; betont, dass Bildung und Wissenstransfer dazu führen sollten, dass die Menschen aus der Region dazu beitragen, Wohlstand vor Ort zu </w:t>
            </w:r>
            <w:r w:rsidRPr="0015308D">
              <w:rPr>
                <w:b/>
                <w:i/>
              </w:rPr>
              <w:lastRenderedPageBreak/>
              <w:t>schaffen und europäische Werte in der Region zu etablieren;</w:t>
            </w:r>
          </w:p>
        </w:tc>
      </w:tr>
    </w:tbl>
    <w:p w14:paraId="5EB99B24"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1819257" w14:textId="77777777" w:rsidR="008E06B5" w:rsidRPr="0015308D" w:rsidRDefault="008E06B5" w:rsidP="008E06B5">
      <w:r w:rsidRPr="0015308D">
        <w:rPr>
          <w:rStyle w:val="HideTWBExt"/>
        </w:rPr>
        <w:t>&lt;/Amend&gt;</w:t>
      </w:r>
    </w:p>
    <w:p w14:paraId="6C7FC48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262</w:t>
      </w:r>
      <w:r w:rsidRPr="0015308D">
        <w:rPr>
          <w:rStyle w:val="HideTWBExt"/>
        </w:rPr>
        <w:t>&lt;/NumAm&gt;</w:t>
      </w:r>
    </w:p>
    <w:p w14:paraId="7CA45439"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47400A6A" w14:textId="77777777" w:rsidR="008E06B5" w:rsidRPr="0015308D" w:rsidRDefault="008E06B5" w:rsidP="008E06B5">
      <w:pPr>
        <w:pStyle w:val="NormalBold"/>
      </w:pPr>
      <w:r w:rsidRPr="0015308D">
        <w:rPr>
          <w:rStyle w:val="HideTWBExt"/>
          <w:b w:val="0"/>
        </w:rPr>
        <w:t>&lt;/RepeatBlock-By&gt;</w:t>
      </w:r>
    </w:p>
    <w:p w14:paraId="7EDC5A2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67B553E" w14:textId="77777777" w:rsidR="008E06B5" w:rsidRPr="0015308D" w:rsidRDefault="008E06B5" w:rsidP="008E06B5">
      <w:pPr>
        <w:pStyle w:val="NormalBold"/>
      </w:pPr>
      <w:r w:rsidRPr="0015308D">
        <w:rPr>
          <w:rStyle w:val="HideTWBExt"/>
        </w:rPr>
        <w:t>&lt;Article&gt;</w:t>
      </w:r>
      <w:r w:rsidRPr="0015308D">
        <w:t>Ziffer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0DFCFBA" w14:textId="77777777" w:rsidTr="00907396">
        <w:trPr>
          <w:trHeight w:hRule="exact" w:val="240"/>
          <w:jc w:val="center"/>
        </w:trPr>
        <w:tc>
          <w:tcPr>
            <w:tcW w:w="9752" w:type="dxa"/>
            <w:gridSpan w:val="2"/>
            <w:tcBorders>
              <w:top w:val="nil"/>
              <w:left w:val="nil"/>
              <w:bottom w:val="nil"/>
              <w:right w:val="nil"/>
            </w:tcBorders>
          </w:tcPr>
          <w:p w14:paraId="24822C07" w14:textId="77777777" w:rsidR="008E06B5" w:rsidRPr="0015308D" w:rsidRDefault="008E06B5" w:rsidP="00907396"/>
        </w:tc>
      </w:tr>
      <w:tr w:rsidR="008E06B5" w:rsidRPr="0015308D" w14:paraId="2CF53507" w14:textId="77777777" w:rsidTr="00907396">
        <w:trPr>
          <w:trHeight w:val="240"/>
          <w:jc w:val="center"/>
        </w:trPr>
        <w:tc>
          <w:tcPr>
            <w:tcW w:w="4876" w:type="dxa"/>
            <w:tcBorders>
              <w:top w:val="nil"/>
              <w:left w:val="nil"/>
              <w:bottom w:val="nil"/>
              <w:right w:val="nil"/>
            </w:tcBorders>
          </w:tcPr>
          <w:p w14:paraId="1530DB7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E60A70C" w14:textId="77777777" w:rsidR="008E06B5" w:rsidRPr="0015308D" w:rsidRDefault="008E06B5" w:rsidP="00907396">
            <w:pPr>
              <w:pStyle w:val="AmColumnHeading"/>
            </w:pPr>
            <w:r w:rsidRPr="0015308D">
              <w:t>Geänderter Text</w:t>
            </w:r>
          </w:p>
        </w:tc>
      </w:tr>
      <w:tr w:rsidR="008E06B5" w:rsidRPr="0015308D" w14:paraId="575ADD5B" w14:textId="77777777" w:rsidTr="00907396">
        <w:trPr>
          <w:jc w:val="center"/>
        </w:trPr>
        <w:tc>
          <w:tcPr>
            <w:tcW w:w="4876" w:type="dxa"/>
            <w:tcBorders>
              <w:top w:val="nil"/>
              <w:left w:val="nil"/>
              <w:bottom w:val="nil"/>
              <w:right w:val="nil"/>
            </w:tcBorders>
          </w:tcPr>
          <w:p w14:paraId="560013D3" w14:textId="77777777" w:rsidR="008E06B5" w:rsidRPr="0015308D" w:rsidRDefault="008E06B5" w:rsidP="00907396">
            <w:pPr>
              <w:pStyle w:val="Normal6a"/>
            </w:pPr>
            <w:r w:rsidRPr="0015308D">
              <w:t>14.</w:t>
            </w:r>
            <w:r w:rsidRPr="0015308D">
              <w:tab/>
              <w:t>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p>
        </w:tc>
        <w:tc>
          <w:tcPr>
            <w:tcW w:w="4876" w:type="dxa"/>
            <w:tcBorders>
              <w:top w:val="nil"/>
              <w:left w:val="nil"/>
              <w:bottom w:val="nil"/>
              <w:right w:val="nil"/>
            </w:tcBorders>
          </w:tcPr>
          <w:p w14:paraId="5C056E07" w14:textId="77777777" w:rsidR="008E06B5" w:rsidRPr="0015308D" w:rsidRDefault="008E06B5" w:rsidP="00907396">
            <w:pPr>
              <w:pStyle w:val="Normal6a"/>
            </w:pPr>
            <w:r w:rsidRPr="0015308D">
              <w:t>14.</w:t>
            </w:r>
            <w:r w:rsidRPr="0015308D">
              <w:tab/>
              <w:t xml:space="preserve">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 </w:t>
            </w:r>
            <w:r w:rsidRPr="0015308D">
              <w:rPr>
                <w:b/>
                <w:i/>
              </w:rPr>
              <w:t>betont, dass Inklusivität sowie vollständige Gleichstellung bei der Teilnahme von Studierenden und Professoren operative Kriterien darstellen müssen, wobei Stipendien, die gleichberechtigte Beteiligung von Frauen und der Zugang für Studierende aus benachteiligten Verhältnissen gezielt unterstützt werden müssen;</w:t>
            </w:r>
          </w:p>
        </w:tc>
      </w:tr>
    </w:tbl>
    <w:p w14:paraId="53EACB9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1915065" w14:textId="77777777" w:rsidR="008E06B5" w:rsidRPr="0015308D" w:rsidRDefault="008E06B5" w:rsidP="008E06B5">
      <w:r w:rsidRPr="0015308D">
        <w:rPr>
          <w:rStyle w:val="HideTWBExt"/>
        </w:rPr>
        <w:t>&lt;/Amend&gt;</w:t>
      </w:r>
    </w:p>
    <w:p w14:paraId="180E3AB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263</w:t>
      </w:r>
      <w:r w:rsidRPr="0015308D">
        <w:rPr>
          <w:rStyle w:val="HideTWBExt"/>
        </w:rPr>
        <w:t>&lt;/NumAm&gt;</w:t>
      </w:r>
    </w:p>
    <w:p w14:paraId="74F04384"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 Nikolas Farantouris</w:t>
      </w:r>
      <w:r w:rsidRPr="0015308D">
        <w:rPr>
          <w:rStyle w:val="HideTWBExt"/>
          <w:b w:val="0"/>
        </w:rPr>
        <w:t>&lt;/Members&gt;</w:t>
      </w:r>
    </w:p>
    <w:p w14:paraId="405B1D82" w14:textId="77777777" w:rsidR="008E06B5" w:rsidRPr="0015308D" w:rsidRDefault="008E06B5" w:rsidP="008E06B5">
      <w:pPr>
        <w:pStyle w:val="NormalBold"/>
      </w:pPr>
      <w:r w:rsidRPr="0015308D">
        <w:rPr>
          <w:rStyle w:val="HideTWBExt"/>
          <w:b w:val="0"/>
        </w:rPr>
        <w:t>&lt;/RepeatBlock-By&gt;</w:t>
      </w:r>
    </w:p>
    <w:p w14:paraId="0287D62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02E518F" w14:textId="77777777" w:rsidR="008E06B5" w:rsidRPr="0015308D" w:rsidRDefault="008E06B5" w:rsidP="008E06B5">
      <w:pPr>
        <w:pStyle w:val="NormalBold"/>
      </w:pPr>
      <w:r w:rsidRPr="0015308D">
        <w:rPr>
          <w:rStyle w:val="HideTWBExt"/>
        </w:rPr>
        <w:t>&lt;Article&gt;</w:t>
      </w:r>
      <w:r w:rsidRPr="0015308D">
        <w:t>Ziffer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EBBBB70" w14:textId="77777777" w:rsidTr="00907396">
        <w:trPr>
          <w:trHeight w:hRule="exact" w:val="240"/>
          <w:jc w:val="center"/>
        </w:trPr>
        <w:tc>
          <w:tcPr>
            <w:tcW w:w="9752" w:type="dxa"/>
            <w:gridSpan w:val="2"/>
            <w:tcBorders>
              <w:top w:val="nil"/>
              <w:left w:val="nil"/>
              <w:bottom w:val="nil"/>
              <w:right w:val="nil"/>
            </w:tcBorders>
          </w:tcPr>
          <w:p w14:paraId="7BFB9CCF" w14:textId="77777777" w:rsidR="008E06B5" w:rsidRPr="0015308D" w:rsidRDefault="008E06B5" w:rsidP="00907396"/>
        </w:tc>
      </w:tr>
      <w:tr w:rsidR="008E06B5" w:rsidRPr="0015308D" w14:paraId="26906F8C" w14:textId="77777777" w:rsidTr="00907396">
        <w:trPr>
          <w:trHeight w:val="240"/>
          <w:jc w:val="center"/>
        </w:trPr>
        <w:tc>
          <w:tcPr>
            <w:tcW w:w="4876" w:type="dxa"/>
            <w:tcBorders>
              <w:top w:val="nil"/>
              <w:left w:val="nil"/>
              <w:bottom w:val="nil"/>
              <w:right w:val="nil"/>
            </w:tcBorders>
          </w:tcPr>
          <w:p w14:paraId="0312BCD7"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00E32F0B" w14:textId="77777777" w:rsidR="008E06B5" w:rsidRPr="0015308D" w:rsidRDefault="008E06B5" w:rsidP="00907396">
            <w:pPr>
              <w:pStyle w:val="AmColumnHeading"/>
            </w:pPr>
            <w:r w:rsidRPr="0015308D">
              <w:t>Geänderter Text</w:t>
            </w:r>
          </w:p>
        </w:tc>
      </w:tr>
      <w:tr w:rsidR="008E06B5" w:rsidRPr="0015308D" w14:paraId="3C8489F8" w14:textId="77777777" w:rsidTr="00907396">
        <w:trPr>
          <w:jc w:val="center"/>
        </w:trPr>
        <w:tc>
          <w:tcPr>
            <w:tcW w:w="4876" w:type="dxa"/>
            <w:tcBorders>
              <w:top w:val="nil"/>
              <w:left w:val="nil"/>
              <w:bottom w:val="nil"/>
              <w:right w:val="nil"/>
            </w:tcBorders>
          </w:tcPr>
          <w:p w14:paraId="0E142154" w14:textId="77777777" w:rsidR="008E06B5" w:rsidRPr="0015308D" w:rsidRDefault="008E06B5" w:rsidP="00907396">
            <w:pPr>
              <w:pStyle w:val="Normal6a"/>
            </w:pPr>
            <w:r w:rsidRPr="0015308D">
              <w:t>14.</w:t>
            </w:r>
            <w:r w:rsidRPr="0015308D">
              <w:tab/>
              <w:t>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p>
        </w:tc>
        <w:tc>
          <w:tcPr>
            <w:tcW w:w="4876" w:type="dxa"/>
            <w:tcBorders>
              <w:top w:val="nil"/>
              <w:left w:val="nil"/>
              <w:bottom w:val="nil"/>
              <w:right w:val="nil"/>
            </w:tcBorders>
          </w:tcPr>
          <w:p w14:paraId="354F412F" w14:textId="77777777" w:rsidR="008E06B5" w:rsidRPr="0015308D" w:rsidRDefault="008E06B5" w:rsidP="00907396">
            <w:pPr>
              <w:pStyle w:val="Normal6a"/>
            </w:pPr>
            <w:r w:rsidRPr="0015308D">
              <w:t>14.</w:t>
            </w:r>
            <w:r w:rsidRPr="0015308D">
              <w:tab/>
              <w:t xml:space="preserve">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 </w:t>
            </w:r>
            <w:r w:rsidRPr="0015308D">
              <w:rPr>
                <w:b/>
                <w:i/>
              </w:rPr>
              <w:t>betont, dass Inklusivität sowie vollständige Gleichstellung bei der Teilnahme von Studierenden und Professoren operative Kriterien darstellen müssen, wobei Stipendien, die gleichberechtigte Beteiligung von Frauen und der Zugang für Studierende aus benachteiligten Verhältnissen gezielt unterstützt werden müssen;</w:t>
            </w:r>
          </w:p>
        </w:tc>
      </w:tr>
    </w:tbl>
    <w:p w14:paraId="43ADC1C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BEFC6CE" w14:textId="77777777" w:rsidR="008E06B5" w:rsidRPr="0015308D" w:rsidRDefault="008E06B5" w:rsidP="008E06B5">
      <w:r w:rsidRPr="0015308D">
        <w:rPr>
          <w:rStyle w:val="HideTWBExt"/>
        </w:rPr>
        <w:t>&lt;/Amend&gt;</w:t>
      </w:r>
    </w:p>
    <w:p w14:paraId="35B89A0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264</w:t>
      </w:r>
      <w:r w:rsidRPr="0015308D">
        <w:rPr>
          <w:rStyle w:val="HideTWBExt"/>
        </w:rPr>
        <w:t>&lt;/NumAm&gt;</w:t>
      </w:r>
    </w:p>
    <w:p w14:paraId="05FAA2B1"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7B401C17"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65829C9C" w14:textId="77777777" w:rsidR="008E06B5" w:rsidRPr="0015308D" w:rsidRDefault="008E06B5" w:rsidP="008E06B5">
      <w:pPr>
        <w:pStyle w:val="NormalBold"/>
      </w:pPr>
      <w:r w:rsidRPr="0015308D">
        <w:rPr>
          <w:rStyle w:val="HideTWBExt"/>
          <w:b w:val="0"/>
        </w:rPr>
        <w:t>&lt;/RepeatBlock-By&gt;</w:t>
      </w:r>
    </w:p>
    <w:p w14:paraId="5EBEE90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CFFBCDD" w14:textId="77777777" w:rsidR="008E06B5" w:rsidRPr="0015308D" w:rsidRDefault="008E06B5" w:rsidP="008E06B5">
      <w:pPr>
        <w:pStyle w:val="NormalBold"/>
      </w:pPr>
      <w:r w:rsidRPr="0015308D">
        <w:rPr>
          <w:rStyle w:val="HideTWBExt"/>
        </w:rPr>
        <w:t>&lt;Article&gt;</w:t>
      </w:r>
      <w:r w:rsidRPr="0015308D">
        <w:t>Ziffer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619BB0D" w14:textId="77777777" w:rsidTr="00907396">
        <w:trPr>
          <w:trHeight w:hRule="exact" w:val="240"/>
          <w:jc w:val="center"/>
        </w:trPr>
        <w:tc>
          <w:tcPr>
            <w:tcW w:w="9752" w:type="dxa"/>
            <w:gridSpan w:val="2"/>
            <w:tcBorders>
              <w:top w:val="nil"/>
              <w:left w:val="nil"/>
              <w:bottom w:val="nil"/>
              <w:right w:val="nil"/>
            </w:tcBorders>
          </w:tcPr>
          <w:p w14:paraId="59FD5103" w14:textId="77777777" w:rsidR="008E06B5" w:rsidRPr="0015308D" w:rsidRDefault="008E06B5" w:rsidP="00907396"/>
        </w:tc>
      </w:tr>
      <w:tr w:rsidR="008E06B5" w:rsidRPr="0015308D" w14:paraId="0692804B" w14:textId="77777777" w:rsidTr="00907396">
        <w:trPr>
          <w:trHeight w:val="240"/>
          <w:jc w:val="center"/>
        </w:trPr>
        <w:tc>
          <w:tcPr>
            <w:tcW w:w="4876" w:type="dxa"/>
            <w:tcBorders>
              <w:top w:val="nil"/>
              <w:left w:val="nil"/>
              <w:bottom w:val="nil"/>
              <w:right w:val="nil"/>
            </w:tcBorders>
          </w:tcPr>
          <w:p w14:paraId="0429CF3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2FE731A" w14:textId="77777777" w:rsidR="008E06B5" w:rsidRPr="0015308D" w:rsidRDefault="008E06B5" w:rsidP="00907396">
            <w:pPr>
              <w:pStyle w:val="AmColumnHeading"/>
            </w:pPr>
            <w:r w:rsidRPr="0015308D">
              <w:t>Geänderter Text</w:t>
            </w:r>
          </w:p>
        </w:tc>
      </w:tr>
      <w:tr w:rsidR="008E06B5" w:rsidRPr="0015308D" w14:paraId="0244D2CF" w14:textId="77777777" w:rsidTr="00907396">
        <w:trPr>
          <w:jc w:val="center"/>
        </w:trPr>
        <w:tc>
          <w:tcPr>
            <w:tcW w:w="4876" w:type="dxa"/>
            <w:tcBorders>
              <w:top w:val="nil"/>
              <w:left w:val="nil"/>
              <w:bottom w:val="nil"/>
              <w:right w:val="nil"/>
            </w:tcBorders>
          </w:tcPr>
          <w:p w14:paraId="3D507A8A" w14:textId="77777777" w:rsidR="008E06B5" w:rsidRPr="0015308D" w:rsidRDefault="008E06B5" w:rsidP="00907396">
            <w:pPr>
              <w:pStyle w:val="Normal6a"/>
            </w:pPr>
            <w:r w:rsidRPr="0015308D">
              <w:t>14.</w:t>
            </w:r>
            <w:r w:rsidRPr="0015308D">
              <w:tab/>
              <w:t>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p>
        </w:tc>
        <w:tc>
          <w:tcPr>
            <w:tcW w:w="4876" w:type="dxa"/>
            <w:tcBorders>
              <w:top w:val="nil"/>
              <w:left w:val="nil"/>
              <w:bottom w:val="nil"/>
              <w:right w:val="nil"/>
            </w:tcBorders>
          </w:tcPr>
          <w:p w14:paraId="5379C9F0" w14:textId="77777777" w:rsidR="008E06B5" w:rsidRPr="0015308D" w:rsidRDefault="008E06B5" w:rsidP="00907396">
            <w:pPr>
              <w:pStyle w:val="Normal6a"/>
            </w:pPr>
            <w:r w:rsidRPr="0015308D">
              <w:t>14.</w:t>
            </w:r>
            <w:r w:rsidRPr="0015308D">
              <w:tab/>
              <w:t>begrüßt nachdrücklich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r w:rsidRPr="0015308D">
              <w:rPr>
                <w:b/>
                <w:i/>
              </w:rPr>
              <w:t xml:space="preserve"> betont, dass jede künftige akademische Zusammenarbeit Europa-Mittelmeer gezielte Maßnahmen zur Unterstützung von Forscherinnen, Studierenden aus benachteiligten </w:t>
            </w:r>
            <w:r w:rsidRPr="0015308D">
              <w:rPr>
                <w:b/>
                <w:i/>
              </w:rPr>
              <w:lastRenderedPageBreak/>
              <w:t>Verhältnissen und gefährdeten Wissenschaftlern umfassen sollte;</w:t>
            </w:r>
          </w:p>
        </w:tc>
      </w:tr>
    </w:tbl>
    <w:p w14:paraId="255801C7" w14:textId="77777777" w:rsidR="008E06B5" w:rsidRPr="005335C5" w:rsidRDefault="008E06B5" w:rsidP="008E06B5">
      <w:pPr>
        <w:pStyle w:val="AmOrLang"/>
        <w:rPr>
          <w:lang w:val="it-IT"/>
        </w:rPr>
      </w:pPr>
      <w:r w:rsidRPr="005335C5">
        <w:rPr>
          <w:lang w:val="it-IT"/>
        </w:rPr>
        <w:lastRenderedPageBreak/>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3C48FA13" w14:textId="77777777" w:rsidR="008E06B5" w:rsidRPr="005335C5" w:rsidRDefault="008E06B5" w:rsidP="008E06B5">
      <w:pPr>
        <w:rPr>
          <w:lang w:val="it-IT"/>
        </w:rPr>
      </w:pPr>
      <w:r w:rsidRPr="005335C5">
        <w:rPr>
          <w:rStyle w:val="HideTWBExt"/>
          <w:lang w:val="it-IT"/>
        </w:rPr>
        <w:t>&lt;/Amend&gt;</w:t>
      </w:r>
    </w:p>
    <w:p w14:paraId="5947BA4A"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265</w:t>
      </w:r>
      <w:r w:rsidRPr="005335C5">
        <w:rPr>
          <w:rStyle w:val="HideTWBExt"/>
          <w:lang w:val="it-IT"/>
        </w:rPr>
        <w:t>&lt;/NumAm&gt;</w:t>
      </w:r>
    </w:p>
    <w:p w14:paraId="2FC28BCA"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5579953B" w14:textId="77777777" w:rsidR="008E06B5" w:rsidRPr="005335C5" w:rsidRDefault="008E06B5" w:rsidP="008E06B5">
      <w:pPr>
        <w:pStyle w:val="NormalBold"/>
        <w:rPr>
          <w:lang w:val="it-IT"/>
        </w:rPr>
      </w:pPr>
      <w:r w:rsidRPr="005335C5">
        <w:rPr>
          <w:rStyle w:val="HideTWBExt"/>
          <w:b w:val="0"/>
          <w:lang w:val="it-IT"/>
        </w:rPr>
        <w:t>&lt;/RepeatBlock-By&gt;</w:t>
      </w:r>
    </w:p>
    <w:p w14:paraId="345ED1E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4A739C0" w14:textId="5D5B40B7" w:rsidR="008E06B5" w:rsidRPr="0015308D" w:rsidRDefault="008E06B5" w:rsidP="008E06B5">
      <w:pPr>
        <w:pStyle w:val="NormalBold"/>
      </w:pPr>
      <w:r w:rsidRPr="0015308D">
        <w:rPr>
          <w:rStyle w:val="HideTWBExt"/>
        </w:rPr>
        <w:t>&lt;Article&gt;</w:t>
      </w:r>
      <w:r w:rsidR="005335C5">
        <w:t>Ziffer</w:t>
      </w:r>
      <w:r w:rsidRPr="0015308D">
        <w:t xml:space="preserve">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78275F3" w14:textId="77777777" w:rsidTr="00907396">
        <w:trPr>
          <w:trHeight w:hRule="exact" w:val="240"/>
          <w:jc w:val="center"/>
        </w:trPr>
        <w:tc>
          <w:tcPr>
            <w:tcW w:w="9752" w:type="dxa"/>
            <w:gridSpan w:val="2"/>
            <w:tcBorders>
              <w:top w:val="nil"/>
              <w:left w:val="nil"/>
              <w:bottom w:val="nil"/>
              <w:right w:val="nil"/>
            </w:tcBorders>
          </w:tcPr>
          <w:p w14:paraId="0E5F4263" w14:textId="77777777" w:rsidR="008E06B5" w:rsidRPr="0015308D" w:rsidRDefault="008E06B5" w:rsidP="00907396"/>
        </w:tc>
      </w:tr>
      <w:tr w:rsidR="008E06B5" w:rsidRPr="0015308D" w14:paraId="72EA700C" w14:textId="77777777" w:rsidTr="00907396">
        <w:trPr>
          <w:trHeight w:val="240"/>
          <w:jc w:val="center"/>
        </w:trPr>
        <w:tc>
          <w:tcPr>
            <w:tcW w:w="4876" w:type="dxa"/>
            <w:tcBorders>
              <w:top w:val="nil"/>
              <w:left w:val="nil"/>
              <w:bottom w:val="nil"/>
              <w:right w:val="nil"/>
            </w:tcBorders>
          </w:tcPr>
          <w:p w14:paraId="62F3EF0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324B96D" w14:textId="77777777" w:rsidR="008E06B5" w:rsidRPr="0015308D" w:rsidRDefault="008E06B5" w:rsidP="00907396">
            <w:pPr>
              <w:pStyle w:val="AmColumnHeading"/>
            </w:pPr>
            <w:r w:rsidRPr="0015308D">
              <w:t>Geänderter Text</w:t>
            </w:r>
          </w:p>
        </w:tc>
      </w:tr>
      <w:tr w:rsidR="008E06B5" w:rsidRPr="0015308D" w14:paraId="3AC02116" w14:textId="77777777" w:rsidTr="00907396">
        <w:trPr>
          <w:jc w:val="center"/>
        </w:trPr>
        <w:tc>
          <w:tcPr>
            <w:tcW w:w="4876" w:type="dxa"/>
            <w:tcBorders>
              <w:top w:val="nil"/>
              <w:left w:val="nil"/>
              <w:bottom w:val="nil"/>
              <w:right w:val="nil"/>
            </w:tcBorders>
          </w:tcPr>
          <w:p w14:paraId="26D97A51" w14:textId="77777777" w:rsidR="008E06B5" w:rsidRPr="0015308D" w:rsidRDefault="008E06B5" w:rsidP="00907396">
            <w:pPr>
              <w:pStyle w:val="Normal6a"/>
            </w:pPr>
            <w:r w:rsidRPr="0015308D">
              <w:t>14.</w:t>
            </w:r>
            <w:r w:rsidRPr="0015308D">
              <w:tab/>
              <w:t xml:space="preserve">begrüßt </w:t>
            </w:r>
            <w:r w:rsidRPr="0015308D">
              <w:rPr>
                <w:b/>
                <w:i/>
              </w:rPr>
              <w:t>nachdrücklich</w:t>
            </w:r>
            <w:r w:rsidRPr="0015308D">
              <w:t xml:space="preserve"> die Initiative einer Europäischen Mittelmeer-Universität</w:t>
            </w:r>
            <w:r w:rsidRPr="0015308D">
              <w:rPr>
                <w:b/>
                <w:i/>
              </w:rPr>
              <w:t>,</w:t>
            </w:r>
            <w:r w:rsidRPr="0015308D">
              <w:t xml:space="preserve"> betont</w:t>
            </w:r>
            <w:r w:rsidRPr="0015308D">
              <w:rPr>
                <w:b/>
                <w:i/>
              </w:rPr>
              <w:t xml:space="preserve">, dass </w:t>
            </w:r>
            <w:r w:rsidRPr="0015308D">
              <w:t xml:space="preserve">die </w:t>
            </w:r>
            <w:r w:rsidRPr="0015308D">
              <w:rPr>
                <w:b/>
                <w:i/>
              </w:rPr>
              <w:t>akademische</w:t>
            </w:r>
            <w:r w:rsidRPr="0015308D">
              <w:t xml:space="preserve"> Zusammenarbeit </w:t>
            </w:r>
            <w:r w:rsidRPr="0015308D">
              <w:rPr>
                <w:b/>
                <w:i/>
              </w:rPr>
              <w:t>die größte Wirkung entfaltet</w:t>
            </w:r>
            <w:r w:rsidRPr="0015308D">
              <w:t xml:space="preserve">, </w:t>
            </w:r>
            <w:r w:rsidRPr="0015308D">
              <w:rPr>
                <w:b/>
                <w:i/>
              </w:rPr>
              <w:t>wenn sie über persönliche Präsenz und direkten</w:t>
            </w:r>
            <w:r w:rsidRPr="0015308D">
              <w:t xml:space="preserve"> Austausch </w:t>
            </w:r>
            <w:r w:rsidRPr="0015308D">
              <w:rPr>
                <w:b/>
                <w:i/>
              </w:rPr>
              <w:t>erfolgt, und</w:t>
            </w:r>
            <w:r w:rsidRPr="0015308D">
              <w:t xml:space="preserve"> ist der Ansicht, dass </w:t>
            </w:r>
            <w:r w:rsidRPr="0015308D">
              <w:rPr>
                <w:b/>
                <w:i/>
              </w:rPr>
              <w:t>ein Netz von</w:t>
            </w:r>
            <w:r w:rsidRPr="0015308D">
              <w:t xml:space="preserve"> Partnerschaftsvereinbarungen </w:t>
            </w:r>
            <w:r w:rsidRPr="0015308D">
              <w:rPr>
                <w:b/>
                <w:i/>
              </w:rPr>
              <w:t>das verlässlichste Instrument hierfür darstellt</w:t>
            </w:r>
            <w:r w:rsidRPr="0015308D">
              <w:t>;</w:t>
            </w:r>
          </w:p>
        </w:tc>
        <w:tc>
          <w:tcPr>
            <w:tcW w:w="4876" w:type="dxa"/>
            <w:tcBorders>
              <w:top w:val="nil"/>
              <w:left w:val="nil"/>
              <w:bottom w:val="nil"/>
              <w:right w:val="nil"/>
            </w:tcBorders>
          </w:tcPr>
          <w:p w14:paraId="003635F1" w14:textId="77777777" w:rsidR="008E06B5" w:rsidRPr="0015308D" w:rsidRDefault="008E06B5" w:rsidP="00907396">
            <w:pPr>
              <w:pStyle w:val="Normal6a"/>
            </w:pPr>
            <w:r w:rsidRPr="0015308D">
              <w:t>14.</w:t>
            </w:r>
            <w:r w:rsidRPr="0015308D">
              <w:tab/>
              <w:t xml:space="preserve">begrüßt die Initiative einer Europäischen Mittelmeer-Universität </w:t>
            </w:r>
            <w:r w:rsidRPr="0015308D">
              <w:rPr>
                <w:b/>
                <w:i/>
              </w:rPr>
              <w:t>und</w:t>
            </w:r>
            <w:r w:rsidRPr="0015308D">
              <w:t xml:space="preserve"> betont die </w:t>
            </w:r>
            <w:r w:rsidRPr="0015308D">
              <w:rPr>
                <w:b/>
                <w:i/>
              </w:rPr>
              <w:t>Bedeutung der akademischen</w:t>
            </w:r>
            <w:r w:rsidRPr="0015308D">
              <w:t xml:space="preserve"> Zusammenarbeit, </w:t>
            </w:r>
            <w:r w:rsidRPr="0015308D">
              <w:rPr>
                <w:b/>
                <w:i/>
              </w:rPr>
              <w:t>von Forschungspartnerschaften und von direktem</w:t>
            </w:r>
            <w:r w:rsidRPr="0015308D">
              <w:t xml:space="preserve"> Austausch </w:t>
            </w:r>
            <w:r w:rsidRPr="0015308D">
              <w:rPr>
                <w:b/>
                <w:i/>
              </w:rPr>
              <w:t>zwischen den Institutionen der Mittelmeerregion;</w:t>
            </w:r>
            <w:r w:rsidRPr="0015308D">
              <w:t xml:space="preserve"> ist der Ansicht, dass Partnerschaftsvereinbarungen </w:t>
            </w:r>
            <w:r w:rsidRPr="0015308D">
              <w:rPr>
                <w:b/>
                <w:i/>
              </w:rPr>
              <w:t>zusammen mit anderen Formen der Zusammenarbeit zwischen Institutionen zur Stärkung von Ausbildung, Innovation, Kompetenzentwicklung und Kontakten zwischen den Völkern beitragen können</w:t>
            </w:r>
            <w:r w:rsidRPr="0015308D">
              <w:t>;</w:t>
            </w:r>
          </w:p>
        </w:tc>
      </w:tr>
    </w:tbl>
    <w:p w14:paraId="77C22E3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6F7411C7" w14:textId="77777777" w:rsidR="008E06B5" w:rsidRPr="0015308D" w:rsidRDefault="008E06B5" w:rsidP="008E06B5">
      <w:r w:rsidRPr="0015308D">
        <w:rPr>
          <w:rStyle w:val="HideTWBExt"/>
        </w:rPr>
        <w:t>&lt;/Amend&gt;</w:t>
      </w:r>
    </w:p>
    <w:p w14:paraId="5A0147B3"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266</w:t>
      </w:r>
      <w:r w:rsidRPr="0015308D">
        <w:rPr>
          <w:rStyle w:val="HideTWBExt"/>
          <w:b w:val="0"/>
        </w:rPr>
        <w:t>&lt;/NumAm&gt;</w:t>
      </w:r>
    </w:p>
    <w:p w14:paraId="7E2895D6"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76091D96" w14:textId="77777777" w:rsidR="008E06B5" w:rsidRPr="0015308D" w:rsidRDefault="008E06B5" w:rsidP="008E06B5">
      <w:pPr>
        <w:pStyle w:val="NormalBold"/>
      </w:pPr>
      <w:r w:rsidRPr="0015308D">
        <w:rPr>
          <w:rStyle w:val="HideTWBExt"/>
          <w:b w:val="0"/>
        </w:rPr>
        <w:t>&lt;/RepeatBlock-By&gt;</w:t>
      </w:r>
    </w:p>
    <w:p w14:paraId="56C10498"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45DA13DC" w14:textId="77777777" w:rsidR="008E06B5" w:rsidRPr="0015308D" w:rsidRDefault="008E06B5" w:rsidP="008E06B5">
      <w:pPr>
        <w:pStyle w:val="NormalBold"/>
      </w:pPr>
      <w:r w:rsidRPr="0015308D">
        <w:rPr>
          <w:rStyle w:val="HideTWBExt"/>
          <w:b w:val="0"/>
        </w:rPr>
        <w:t>&lt;Article&gt;</w:t>
      </w:r>
      <w:r w:rsidRPr="0015308D">
        <w:t>Ziffer 14</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658A66" w14:textId="77777777" w:rsidTr="00907396">
        <w:trPr>
          <w:trHeight w:hRule="exact" w:val="240"/>
          <w:jc w:val="center"/>
        </w:trPr>
        <w:tc>
          <w:tcPr>
            <w:tcW w:w="9752" w:type="dxa"/>
            <w:gridSpan w:val="2"/>
            <w:tcBorders>
              <w:top w:val="nil"/>
              <w:left w:val="nil"/>
              <w:bottom w:val="nil"/>
              <w:right w:val="nil"/>
            </w:tcBorders>
          </w:tcPr>
          <w:p w14:paraId="5A38B430" w14:textId="77777777" w:rsidR="008E06B5" w:rsidRPr="0015308D" w:rsidRDefault="008E06B5" w:rsidP="00907396"/>
        </w:tc>
      </w:tr>
      <w:tr w:rsidR="008E06B5" w:rsidRPr="0015308D" w14:paraId="48864977" w14:textId="77777777" w:rsidTr="00907396">
        <w:trPr>
          <w:trHeight w:val="240"/>
          <w:jc w:val="center"/>
        </w:trPr>
        <w:tc>
          <w:tcPr>
            <w:tcW w:w="4876" w:type="dxa"/>
            <w:tcBorders>
              <w:top w:val="nil"/>
              <w:left w:val="nil"/>
              <w:bottom w:val="nil"/>
              <w:right w:val="nil"/>
            </w:tcBorders>
          </w:tcPr>
          <w:p w14:paraId="6E7B59A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D2B130B" w14:textId="77777777" w:rsidR="008E06B5" w:rsidRPr="0015308D" w:rsidRDefault="008E06B5" w:rsidP="00907396">
            <w:pPr>
              <w:pStyle w:val="AmColumnHeading"/>
            </w:pPr>
            <w:r w:rsidRPr="0015308D">
              <w:t>Geänderter Text</w:t>
            </w:r>
          </w:p>
        </w:tc>
      </w:tr>
      <w:tr w:rsidR="008E06B5" w:rsidRPr="0015308D" w14:paraId="7EAB9E4B" w14:textId="77777777" w:rsidTr="00907396">
        <w:trPr>
          <w:jc w:val="center"/>
        </w:trPr>
        <w:tc>
          <w:tcPr>
            <w:tcW w:w="4876" w:type="dxa"/>
            <w:tcBorders>
              <w:top w:val="nil"/>
              <w:left w:val="nil"/>
              <w:bottom w:val="nil"/>
              <w:right w:val="nil"/>
            </w:tcBorders>
          </w:tcPr>
          <w:p w14:paraId="62BD241C" w14:textId="77777777" w:rsidR="008E06B5" w:rsidRPr="0015308D" w:rsidRDefault="008E06B5" w:rsidP="00907396">
            <w:pPr>
              <w:pStyle w:val="Normal6a"/>
            </w:pPr>
            <w:r w:rsidRPr="0015308D">
              <w:t>14.</w:t>
            </w:r>
            <w:r w:rsidRPr="0015308D">
              <w:tab/>
            </w:r>
            <w:r w:rsidRPr="0015308D">
              <w:rPr>
                <w:b/>
                <w:i/>
              </w:rPr>
              <w:t>begrüßt nachdrücklich</w:t>
            </w:r>
            <w:r w:rsidRPr="0015308D">
              <w:t xml:space="preserve"> die Initiative einer Europäischen Mittelmeer-Universität</w:t>
            </w:r>
            <w:r w:rsidRPr="0015308D">
              <w:rPr>
                <w:b/>
                <w:i/>
              </w:rPr>
              <w:t>,</w:t>
            </w:r>
            <w:r w:rsidRPr="0015308D">
              <w:t xml:space="preserve"> betont, dass </w:t>
            </w:r>
            <w:r w:rsidRPr="0015308D">
              <w:rPr>
                <w:b/>
                <w:i/>
              </w:rPr>
              <w:t xml:space="preserve">die akademische Zusammenarbeit die größte Wirkung entfaltet, wenn sie über persönliche Präsenz und direkten Austausch erfolgt, und ist der Ansicht, dass ein Netz von </w:t>
            </w:r>
            <w:r w:rsidRPr="0015308D">
              <w:rPr>
                <w:b/>
                <w:i/>
              </w:rPr>
              <w:lastRenderedPageBreak/>
              <w:t>Partnerschaftsvereinbarungen das verlässlichste Instrument hierfür darstellt</w:t>
            </w:r>
            <w:r w:rsidRPr="0015308D">
              <w:t>;</w:t>
            </w:r>
          </w:p>
        </w:tc>
        <w:tc>
          <w:tcPr>
            <w:tcW w:w="4876" w:type="dxa"/>
            <w:tcBorders>
              <w:top w:val="nil"/>
              <w:left w:val="nil"/>
              <w:bottom w:val="nil"/>
              <w:right w:val="nil"/>
            </w:tcBorders>
          </w:tcPr>
          <w:p w14:paraId="0D1F23C3" w14:textId="77777777" w:rsidR="008E06B5" w:rsidRPr="0015308D" w:rsidRDefault="008E06B5" w:rsidP="00907396">
            <w:pPr>
              <w:pStyle w:val="Normal6a"/>
            </w:pPr>
            <w:r w:rsidRPr="0015308D">
              <w:lastRenderedPageBreak/>
              <w:t>14.</w:t>
            </w:r>
            <w:r w:rsidRPr="0015308D">
              <w:tab/>
            </w:r>
            <w:r w:rsidRPr="0015308D">
              <w:rPr>
                <w:b/>
                <w:i/>
              </w:rPr>
              <w:t>regt an, dass die Hochschulen im Mittelmeerraum die akademische Zusammenarbeit aus eigener Initiative fördern, z. B. im Bereich der Forschung;</w:t>
            </w:r>
            <w:r w:rsidRPr="0015308D">
              <w:t xml:space="preserve"> </w:t>
            </w:r>
            <w:r w:rsidRPr="0015308D">
              <w:rPr>
                <w:b/>
                <w:i/>
              </w:rPr>
              <w:t>kritisiert</w:t>
            </w:r>
            <w:r w:rsidRPr="0015308D">
              <w:t xml:space="preserve"> die Initiative einer Europäischen Mittelmeer-Universität</w:t>
            </w:r>
            <w:r w:rsidRPr="0015308D">
              <w:rPr>
                <w:b/>
                <w:i/>
              </w:rPr>
              <w:t>;</w:t>
            </w:r>
            <w:r w:rsidRPr="0015308D">
              <w:t xml:space="preserve"> betont, dass </w:t>
            </w:r>
            <w:r w:rsidRPr="0015308D">
              <w:rPr>
                <w:b/>
                <w:i/>
              </w:rPr>
              <w:t xml:space="preserve">das Geld der europäischen Steuerzahler nicht </w:t>
            </w:r>
            <w:r w:rsidRPr="0015308D">
              <w:rPr>
                <w:b/>
                <w:i/>
              </w:rPr>
              <w:lastRenderedPageBreak/>
              <w:t>dazu verwendet werden sollte, die Hochschulausbildung der Bevölkerung nordafrikanischer Staaten und der Länder des Nahen Ostens zu bezahlen</w:t>
            </w:r>
            <w:r w:rsidRPr="0015308D">
              <w:t>;</w:t>
            </w:r>
          </w:p>
        </w:tc>
      </w:tr>
    </w:tbl>
    <w:p w14:paraId="18E494C4"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142BDDE0" w14:textId="77777777" w:rsidR="008E06B5" w:rsidRPr="0015308D" w:rsidRDefault="008E06B5" w:rsidP="008E06B5">
      <w:r w:rsidRPr="0015308D">
        <w:rPr>
          <w:rStyle w:val="HideTWBExt"/>
        </w:rPr>
        <w:t>&lt;/Amend&gt;</w:t>
      </w:r>
    </w:p>
    <w:p w14:paraId="1D3820D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267</w:t>
      </w:r>
      <w:r w:rsidRPr="0015308D">
        <w:rPr>
          <w:rStyle w:val="HideTWBExt"/>
        </w:rPr>
        <w:t>&lt;/NumAm&gt;</w:t>
      </w:r>
    </w:p>
    <w:p w14:paraId="0D517B81"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09FBC6B4" w14:textId="77777777" w:rsidR="008E06B5" w:rsidRPr="005335C5" w:rsidRDefault="008E06B5" w:rsidP="008E06B5">
      <w:pPr>
        <w:pStyle w:val="NormalBold"/>
        <w:rPr>
          <w:lang w:val="it-IT"/>
        </w:rPr>
      </w:pPr>
      <w:r w:rsidRPr="005335C5">
        <w:rPr>
          <w:rStyle w:val="HideTWBExt"/>
          <w:b w:val="0"/>
          <w:lang w:val="it-IT"/>
        </w:rPr>
        <w:t>&lt;/RepeatBlock-By&gt;</w:t>
      </w:r>
    </w:p>
    <w:p w14:paraId="1B029BC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E1E86C5" w14:textId="77777777" w:rsidR="008E06B5" w:rsidRPr="0015308D" w:rsidRDefault="008E06B5" w:rsidP="008E06B5">
      <w:pPr>
        <w:pStyle w:val="NormalBold"/>
      </w:pPr>
      <w:r w:rsidRPr="0015308D">
        <w:rPr>
          <w:rStyle w:val="HideTWBExt"/>
        </w:rPr>
        <w:t>&lt;Article&gt;</w:t>
      </w:r>
      <w:r w:rsidRPr="0015308D">
        <w:t>Ziffer 14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AC5745F" w14:textId="77777777" w:rsidTr="00907396">
        <w:trPr>
          <w:trHeight w:hRule="exact" w:val="240"/>
          <w:jc w:val="center"/>
        </w:trPr>
        <w:tc>
          <w:tcPr>
            <w:tcW w:w="9752" w:type="dxa"/>
            <w:gridSpan w:val="2"/>
            <w:tcBorders>
              <w:top w:val="nil"/>
              <w:left w:val="nil"/>
              <w:bottom w:val="nil"/>
              <w:right w:val="nil"/>
            </w:tcBorders>
          </w:tcPr>
          <w:p w14:paraId="042501DF" w14:textId="77777777" w:rsidR="008E06B5" w:rsidRPr="0015308D" w:rsidRDefault="008E06B5" w:rsidP="00907396"/>
        </w:tc>
      </w:tr>
      <w:tr w:rsidR="008E06B5" w:rsidRPr="0015308D" w14:paraId="0F3789C8" w14:textId="77777777" w:rsidTr="00907396">
        <w:trPr>
          <w:trHeight w:val="240"/>
          <w:jc w:val="center"/>
        </w:trPr>
        <w:tc>
          <w:tcPr>
            <w:tcW w:w="4876" w:type="dxa"/>
            <w:tcBorders>
              <w:top w:val="nil"/>
              <w:left w:val="nil"/>
              <w:bottom w:val="nil"/>
              <w:right w:val="nil"/>
            </w:tcBorders>
          </w:tcPr>
          <w:p w14:paraId="240E285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E2F7F68" w14:textId="77777777" w:rsidR="008E06B5" w:rsidRPr="0015308D" w:rsidRDefault="008E06B5" w:rsidP="00907396">
            <w:pPr>
              <w:pStyle w:val="AmColumnHeading"/>
            </w:pPr>
            <w:r w:rsidRPr="0015308D">
              <w:t>Geänderter Text</w:t>
            </w:r>
          </w:p>
        </w:tc>
      </w:tr>
      <w:tr w:rsidR="008E06B5" w:rsidRPr="0015308D" w14:paraId="54AF58C7" w14:textId="77777777" w:rsidTr="00907396">
        <w:trPr>
          <w:jc w:val="center"/>
        </w:trPr>
        <w:tc>
          <w:tcPr>
            <w:tcW w:w="4876" w:type="dxa"/>
            <w:tcBorders>
              <w:top w:val="nil"/>
              <w:left w:val="nil"/>
              <w:bottom w:val="nil"/>
              <w:right w:val="nil"/>
            </w:tcBorders>
          </w:tcPr>
          <w:p w14:paraId="60AD7EB1" w14:textId="77777777" w:rsidR="008E06B5" w:rsidRPr="0015308D" w:rsidRDefault="008E06B5" w:rsidP="00907396">
            <w:pPr>
              <w:pStyle w:val="Normal6a"/>
            </w:pPr>
            <w:r w:rsidRPr="0015308D">
              <w:t>14.</w:t>
            </w:r>
            <w:r w:rsidRPr="0015308D">
              <w:tab/>
            </w:r>
            <w:r w:rsidRPr="0015308D">
              <w:rPr>
                <w:b/>
                <w:i/>
              </w:rPr>
              <w:t>begrüßt nachdrücklich</w:t>
            </w:r>
            <w:r w:rsidRPr="0015308D">
              <w:t xml:space="preserve"> die Initiative einer Europäischen Mittelmeer-Universität, betont, dass die akademische Zusammenarbeit die größte Wirkung entfaltet, wenn sie über persönliche Präsenz und direkten Austausch erfolgt, und ist der Ansicht, dass ein Netz von Partnerschaftsvereinbarungen das verlässlichste Instrument hierfür darstellt;</w:t>
            </w:r>
          </w:p>
        </w:tc>
        <w:tc>
          <w:tcPr>
            <w:tcW w:w="4876" w:type="dxa"/>
            <w:tcBorders>
              <w:top w:val="nil"/>
              <w:left w:val="nil"/>
              <w:bottom w:val="nil"/>
              <w:right w:val="nil"/>
            </w:tcBorders>
          </w:tcPr>
          <w:p w14:paraId="7AE23F9D" w14:textId="77777777" w:rsidR="008E06B5" w:rsidRPr="0015308D" w:rsidRDefault="008E06B5" w:rsidP="00907396">
            <w:pPr>
              <w:pStyle w:val="Normal6a"/>
            </w:pPr>
            <w:r w:rsidRPr="0015308D">
              <w:t>14.</w:t>
            </w:r>
            <w:r w:rsidRPr="0015308D">
              <w:tab/>
            </w:r>
            <w:r w:rsidRPr="0015308D">
              <w:rPr>
                <w:b/>
                <w:i/>
              </w:rPr>
              <w:t>nimmt</w:t>
            </w:r>
            <w:r w:rsidRPr="0015308D">
              <w:t xml:space="preserve"> die Initiative einer Europäischen Mittelmeer-Universität</w:t>
            </w:r>
            <w:r w:rsidRPr="0015308D">
              <w:rPr>
                <w:b/>
                <w:i/>
              </w:rPr>
              <w:t xml:space="preserve"> zur Kenntnis</w:t>
            </w:r>
            <w:r w:rsidRPr="0015308D">
              <w:t>, betont, dass die akademische Zusammenarbeit die größte Wirkung entfaltet, wenn sie über persönliche Präsenz und direkten Austausch erfolgt, und ist der Ansicht, dass ein Netz von Partnerschaftsvereinbarungen das verlässlichste Instrument hierfür darstellt;</w:t>
            </w:r>
          </w:p>
        </w:tc>
      </w:tr>
    </w:tbl>
    <w:p w14:paraId="65EDB61D"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B705EFC" w14:textId="77777777" w:rsidR="008E06B5" w:rsidRPr="005335C5" w:rsidRDefault="008E06B5" w:rsidP="008E06B5">
      <w:pPr>
        <w:rPr>
          <w:lang w:val="sv-SE"/>
        </w:rPr>
      </w:pPr>
      <w:r w:rsidRPr="005335C5">
        <w:rPr>
          <w:rStyle w:val="HideTWBExt"/>
          <w:lang w:val="sv-SE"/>
        </w:rPr>
        <w:t>&lt;/Amend&gt;</w:t>
      </w:r>
    </w:p>
    <w:p w14:paraId="268AE36A"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268</w:t>
      </w:r>
      <w:r w:rsidRPr="005335C5">
        <w:rPr>
          <w:rStyle w:val="HideTWBExt"/>
          <w:lang w:val="sv-SE"/>
        </w:rPr>
        <w:t>&lt;/NumAm&gt;</w:t>
      </w:r>
    </w:p>
    <w:p w14:paraId="3943223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5F836C9E" w14:textId="77777777" w:rsidR="008E06B5" w:rsidRPr="005335C5" w:rsidRDefault="008E06B5" w:rsidP="008E06B5">
      <w:pPr>
        <w:pStyle w:val="NormalBold"/>
        <w:rPr>
          <w:lang w:val="sv-SE"/>
        </w:rPr>
      </w:pPr>
      <w:r w:rsidRPr="005335C5">
        <w:rPr>
          <w:rStyle w:val="HideTWBExt"/>
          <w:b w:val="0"/>
          <w:lang w:val="sv-SE"/>
        </w:rPr>
        <w:t>&lt;/RepeatBlock-By&gt;</w:t>
      </w:r>
    </w:p>
    <w:p w14:paraId="4FEAD9C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B205E7" w14:textId="77777777" w:rsidR="008E06B5" w:rsidRPr="0015308D" w:rsidRDefault="008E06B5" w:rsidP="008E06B5">
      <w:pPr>
        <w:pStyle w:val="NormalBold"/>
      </w:pPr>
      <w:r w:rsidRPr="0015308D">
        <w:rPr>
          <w:rStyle w:val="HideTWBExt"/>
        </w:rPr>
        <w:t>&lt;Article&gt;</w:t>
      </w:r>
      <w:r w:rsidRPr="0015308D">
        <w:t>Ziffer 14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4C00F9" w14:textId="77777777" w:rsidTr="00907396">
        <w:trPr>
          <w:trHeight w:hRule="exact" w:val="240"/>
          <w:jc w:val="center"/>
        </w:trPr>
        <w:tc>
          <w:tcPr>
            <w:tcW w:w="9752" w:type="dxa"/>
            <w:gridSpan w:val="2"/>
            <w:tcBorders>
              <w:top w:val="nil"/>
              <w:left w:val="nil"/>
              <w:bottom w:val="nil"/>
              <w:right w:val="nil"/>
            </w:tcBorders>
          </w:tcPr>
          <w:p w14:paraId="6B9961DB" w14:textId="77777777" w:rsidR="008E06B5" w:rsidRPr="0015308D" w:rsidRDefault="008E06B5" w:rsidP="00907396"/>
        </w:tc>
      </w:tr>
      <w:tr w:rsidR="008E06B5" w:rsidRPr="0015308D" w14:paraId="6F5A81DC" w14:textId="77777777" w:rsidTr="00907396">
        <w:trPr>
          <w:trHeight w:val="240"/>
          <w:jc w:val="center"/>
        </w:trPr>
        <w:tc>
          <w:tcPr>
            <w:tcW w:w="4876" w:type="dxa"/>
            <w:tcBorders>
              <w:top w:val="nil"/>
              <w:left w:val="nil"/>
              <w:bottom w:val="nil"/>
              <w:right w:val="nil"/>
            </w:tcBorders>
          </w:tcPr>
          <w:p w14:paraId="5CCE386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55DF0A" w14:textId="77777777" w:rsidR="008E06B5" w:rsidRPr="0015308D" w:rsidRDefault="008E06B5" w:rsidP="00907396">
            <w:pPr>
              <w:pStyle w:val="AmColumnHeading"/>
            </w:pPr>
            <w:r w:rsidRPr="0015308D">
              <w:t>Geänderter Text</w:t>
            </w:r>
          </w:p>
        </w:tc>
      </w:tr>
      <w:tr w:rsidR="008E06B5" w:rsidRPr="0015308D" w14:paraId="493A9ADF" w14:textId="77777777" w:rsidTr="00907396">
        <w:trPr>
          <w:jc w:val="center"/>
        </w:trPr>
        <w:tc>
          <w:tcPr>
            <w:tcW w:w="4876" w:type="dxa"/>
            <w:tcBorders>
              <w:top w:val="nil"/>
              <w:left w:val="nil"/>
              <w:bottom w:val="nil"/>
              <w:right w:val="nil"/>
            </w:tcBorders>
          </w:tcPr>
          <w:p w14:paraId="7E34BF3E" w14:textId="77777777" w:rsidR="008E06B5" w:rsidRPr="0015308D" w:rsidRDefault="008E06B5" w:rsidP="00907396">
            <w:pPr>
              <w:pStyle w:val="Normal6a"/>
            </w:pPr>
          </w:p>
        </w:tc>
        <w:tc>
          <w:tcPr>
            <w:tcW w:w="4876" w:type="dxa"/>
            <w:tcBorders>
              <w:top w:val="nil"/>
              <w:left w:val="nil"/>
              <w:bottom w:val="nil"/>
              <w:right w:val="nil"/>
            </w:tcBorders>
          </w:tcPr>
          <w:p w14:paraId="4899A422" w14:textId="77777777" w:rsidR="008E06B5" w:rsidRPr="0015308D" w:rsidRDefault="008E06B5" w:rsidP="00907396">
            <w:pPr>
              <w:pStyle w:val="Normal6a"/>
            </w:pPr>
            <w:r w:rsidRPr="0015308D">
              <w:rPr>
                <w:b/>
                <w:i/>
              </w:rPr>
              <w:t>14a.</w:t>
            </w:r>
            <w:r w:rsidRPr="0015308D">
              <w:tab/>
            </w:r>
            <w:r w:rsidRPr="0015308D">
              <w:rPr>
                <w:b/>
                <w:i/>
              </w:rPr>
              <w:t xml:space="preserve">spricht sich für die Schaffung einer breiten Mittelmeeruniversität mit Standorten in der gesamten Region und gemeinsamen Abschlüssen aus, die sowohl in den EU-Mitgliedstaaten als auch in den südlichen Partnerländern anerkannt werden; betont, dass die durch diese Initiative bewirkte kulturelle Bereicherung für die Förderung der </w:t>
            </w:r>
            <w:r w:rsidRPr="0015308D">
              <w:rPr>
                <w:b/>
                <w:i/>
              </w:rPr>
              <w:lastRenderedPageBreak/>
              <w:t>Beschäftigungsfähigkeit junger Menschen im Mittelmeerraum von großer Bedeutung ist; fordert, dass die Beteiligung der Partner im südlichen Mittelmeerraum an der Europäischen Ausbildungsallianz gefördert wird, mit der die Mobilität der Arbeitnehmer verbessert werden soll; hofft, dass die Universität des Mittelmeerraums die wissenschaftliche Zusammenarbeit und Wettbewerbsfähigkeit in der gesamten Region fördern wird; hebt hervor, dass sie die Innovation durch den Aufbau von Partnerschaften zwischen Forschungszentren, Universitäten und der Privatwirtschaft stärken wird, um den Wissens- und Technologietransfer zu verbessern;</w:t>
            </w:r>
          </w:p>
        </w:tc>
      </w:tr>
    </w:tbl>
    <w:p w14:paraId="685433C7"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153402C" w14:textId="77777777" w:rsidR="008E06B5" w:rsidRPr="0015308D" w:rsidRDefault="008E06B5" w:rsidP="008E06B5">
      <w:r w:rsidRPr="0015308D">
        <w:rPr>
          <w:rStyle w:val="HideTWBExt"/>
        </w:rPr>
        <w:t>&lt;/Amend&gt;</w:t>
      </w:r>
    </w:p>
    <w:p w14:paraId="78B31E6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269</w:t>
      </w:r>
      <w:r w:rsidRPr="0015308D">
        <w:rPr>
          <w:rStyle w:val="HideTWBExt"/>
        </w:rPr>
        <w:t>&lt;/NumAm&gt;</w:t>
      </w:r>
    </w:p>
    <w:p w14:paraId="0AA1E708"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0028C566" w14:textId="77777777" w:rsidR="008E06B5" w:rsidRPr="0015308D" w:rsidRDefault="008E06B5" w:rsidP="008E06B5">
      <w:pPr>
        <w:pStyle w:val="NormalBold"/>
      </w:pPr>
      <w:r w:rsidRPr="0015308D">
        <w:rPr>
          <w:rStyle w:val="HideTWBExt"/>
          <w:b w:val="0"/>
        </w:rPr>
        <w:t>&lt;/RepeatBlock-By&gt;</w:t>
      </w:r>
    </w:p>
    <w:p w14:paraId="372982F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E921E50" w14:textId="77777777" w:rsidR="008E06B5" w:rsidRPr="0015308D" w:rsidRDefault="008E06B5" w:rsidP="008E06B5">
      <w:pPr>
        <w:pStyle w:val="NormalBold"/>
      </w:pPr>
      <w:r w:rsidRPr="0015308D">
        <w:rPr>
          <w:rStyle w:val="HideTWBExt"/>
        </w:rPr>
        <w:t>&lt;Article&gt;</w:t>
      </w:r>
      <w:r w:rsidRPr="0015308D">
        <w:t>Ziffer 14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8C6F9D7" w14:textId="77777777" w:rsidTr="00907396">
        <w:trPr>
          <w:trHeight w:hRule="exact" w:val="240"/>
          <w:jc w:val="center"/>
        </w:trPr>
        <w:tc>
          <w:tcPr>
            <w:tcW w:w="9752" w:type="dxa"/>
            <w:gridSpan w:val="2"/>
            <w:tcBorders>
              <w:top w:val="nil"/>
              <w:left w:val="nil"/>
              <w:bottom w:val="nil"/>
              <w:right w:val="nil"/>
            </w:tcBorders>
          </w:tcPr>
          <w:p w14:paraId="56A1D075" w14:textId="77777777" w:rsidR="008E06B5" w:rsidRPr="0015308D" w:rsidRDefault="008E06B5" w:rsidP="00907396"/>
        </w:tc>
      </w:tr>
      <w:tr w:rsidR="008E06B5" w:rsidRPr="0015308D" w14:paraId="67BC0B98" w14:textId="77777777" w:rsidTr="00907396">
        <w:trPr>
          <w:trHeight w:val="240"/>
          <w:jc w:val="center"/>
        </w:trPr>
        <w:tc>
          <w:tcPr>
            <w:tcW w:w="4876" w:type="dxa"/>
            <w:tcBorders>
              <w:top w:val="nil"/>
              <w:left w:val="nil"/>
              <w:bottom w:val="nil"/>
              <w:right w:val="nil"/>
            </w:tcBorders>
          </w:tcPr>
          <w:p w14:paraId="246B5EB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61D2909" w14:textId="77777777" w:rsidR="008E06B5" w:rsidRPr="0015308D" w:rsidRDefault="008E06B5" w:rsidP="00907396">
            <w:pPr>
              <w:pStyle w:val="AmColumnHeading"/>
            </w:pPr>
            <w:r w:rsidRPr="0015308D">
              <w:t>Geänderter Text</w:t>
            </w:r>
          </w:p>
        </w:tc>
      </w:tr>
      <w:tr w:rsidR="008E06B5" w:rsidRPr="0015308D" w14:paraId="57FB4249" w14:textId="77777777" w:rsidTr="00907396">
        <w:trPr>
          <w:jc w:val="center"/>
        </w:trPr>
        <w:tc>
          <w:tcPr>
            <w:tcW w:w="4876" w:type="dxa"/>
            <w:tcBorders>
              <w:top w:val="nil"/>
              <w:left w:val="nil"/>
              <w:bottom w:val="nil"/>
              <w:right w:val="nil"/>
            </w:tcBorders>
          </w:tcPr>
          <w:p w14:paraId="3415B171" w14:textId="77777777" w:rsidR="008E06B5" w:rsidRPr="0015308D" w:rsidRDefault="008E06B5" w:rsidP="00907396">
            <w:pPr>
              <w:pStyle w:val="Normal6a"/>
            </w:pPr>
          </w:p>
        </w:tc>
        <w:tc>
          <w:tcPr>
            <w:tcW w:w="4876" w:type="dxa"/>
            <w:tcBorders>
              <w:top w:val="nil"/>
              <w:left w:val="nil"/>
              <w:bottom w:val="nil"/>
              <w:right w:val="nil"/>
            </w:tcBorders>
          </w:tcPr>
          <w:p w14:paraId="3F45131E" w14:textId="77777777" w:rsidR="008E06B5" w:rsidRPr="0015308D" w:rsidRDefault="008E06B5" w:rsidP="00907396">
            <w:pPr>
              <w:pStyle w:val="Normal6a"/>
            </w:pPr>
            <w:r w:rsidRPr="0015308D">
              <w:rPr>
                <w:b/>
                <w:i/>
              </w:rPr>
              <w:t>14a.</w:t>
            </w:r>
            <w:r w:rsidRPr="0015308D">
              <w:tab/>
            </w:r>
            <w:r w:rsidRPr="0015308D">
              <w:rPr>
                <w:b/>
                <w:i/>
              </w:rPr>
              <w:t>stellt fest, dass im gesamten Mittelmeerraum im Hinblick auf Demografie und Arbeitsmarkt erhebliche Ungleichgewichte herrschen, wobei insbesondere auf die hohe Arbeitslosigkeit, die Qualifikationsdefizite und die eingeschränkten Mobilitätsmöglichkeiten hinzuweisen ist, mit denen junge Menschen in mehreren Partnerländern konfrontiert sind; begrüßt, dass der Schwerpunkt des Pakts auf Investitionen in die Bildung, die Kompetenzentwicklung, die Beschäftigungsfähigkeit und die Mobilität junger Menschen liegt;</w:t>
            </w:r>
          </w:p>
        </w:tc>
      </w:tr>
    </w:tbl>
    <w:p w14:paraId="5D2AC2E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C85318D" w14:textId="77777777" w:rsidR="008E06B5" w:rsidRPr="0015308D" w:rsidRDefault="008E06B5" w:rsidP="008E06B5">
      <w:r w:rsidRPr="0015308D">
        <w:rPr>
          <w:rStyle w:val="HideTWBExt"/>
        </w:rPr>
        <w:lastRenderedPageBreak/>
        <w:t>&lt;/Amend&gt;</w:t>
      </w:r>
    </w:p>
    <w:p w14:paraId="607495B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270</w:t>
      </w:r>
      <w:r w:rsidRPr="0015308D">
        <w:rPr>
          <w:rStyle w:val="HideTWBExt"/>
        </w:rPr>
        <w:t>&lt;/NumAm&gt;</w:t>
      </w:r>
    </w:p>
    <w:p w14:paraId="73A1BA71"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1E7A7D22" w14:textId="77777777" w:rsidR="008E06B5" w:rsidRPr="0015308D" w:rsidRDefault="008E06B5" w:rsidP="008E06B5">
      <w:pPr>
        <w:pStyle w:val="NormalBold"/>
      </w:pPr>
      <w:r w:rsidRPr="0015308D">
        <w:rPr>
          <w:rStyle w:val="HideTWBExt"/>
          <w:b w:val="0"/>
        </w:rPr>
        <w:t>&lt;/RepeatBlock-By&gt;</w:t>
      </w:r>
    </w:p>
    <w:p w14:paraId="5C1F536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8CF45EC" w14:textId="77777777" w:rsidR="008E06B5" w:rsidRPr="0015308D" w:rsidRDefault="008E06B5" w:rsidP="008E06B5">
      <w:pPr>
        <w:pStyle w:val="NormalBold"/>
      </w:pPr>
      <w:r w:rsidRPr="0015308D">
        <w:rPr>
          <w:rStyle w:val="HideTWBExt"/>
        </w:rPr>
        <w:t>&lt;Article&gt;</w:t>
      </w:r>
      <w:r w:rsidRPr="0015308D">
        <w:t>Ziffer 14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06AB678" w14:textId="77777777" w:rsidTr="00907396">
        <w:trPr>
          <w:trHeight w:hRule="exact" w:val="240"/>
          <w:jc w:val="center"/>
        </w:trPr>
        <w:tc>
          <w:tcPr>
            <w:tcW w:w="9752" w:type="dxa"/>
            <w:gridSpan w:val="2"/>
            <w:tcBorders>
              <w:top w:val="nil"/>
              <w:left w:val="nil"/>
              <w:bottom w:val="nil"/>
              <w:right w:val="nil"/>
            </w:tcBorders>
          </w:tcPr>
          <w:p w14:paraId="02BA4EB9" w14:textId="77777777" w:rsidR="008E06B5" w:rsidRPr="0015308D" w:rsidRDefault="008E06B5" w:rsidP="00907396"/>
        </w:tc>
      </w:tr>
      <w:tr w:rsidR="008E06B5" w:rsidRPr="0015308D" w14:paraId="14742844" w14:textId="77777777" w:rsidTr="00907396">
        <w:trPr>
          <w:trHeight w:val="240"/>
          <w:jc w:val="center"/>
        </w:trPr>
        <w:tc>
          <w:tcPr>
            <w:tcW w:w="4876" w:type="dxa"/>
            <w:tcBorders>
              <w:top w:val="nil"/>
              <w:left w:val="nil"/>
              <w:bottom w:val="nil"/>
              <w:right w:val="nil"/>
            </w:tcBorders>
          </w:tcPr>
          <w:p w14:paraId="58E6FA5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01E461A" w14:textId="77777777" w:rsidR="008E06B5" w:rsidRPr="0015308D" w:rsidRDefault="008E06B5" w:rsidP="00907396">
            <w:pPr>
              <w:pStyle w:val="AmColumnHeading"/>
            </w:pPr>
            <w:r w:rsidRPr="0015308D">
              <w:t>Geänderter Text</w:t>
            </w:r>
          </w:p>
        </w:tc>
      </w:tr>
      <w:tr w:rsidR="008E06B5" w:rsidRPr="0015308D" w14:paraId="62052870" w14:textId="77777777" w:rsidTr="00907396">
        <w:trPr>
          <w:jc w:val="center"/>
        </w:trPr>
        <w:tc>
          <w:tcPr>
            <w:tcW w:w="4876" w:type="dxa"/>
            <w:tcBorders>
              <w:top w:val="nil"/>
              <w:left w:val="nil"/>
              <w:bottom w:val="nil"/>
              <w:right w:val="nil"/>
            </w:tcBorders>
          </w:tcPr>
          <w:p w14:paraId="473983DB" w14:textId="77777777" w:rsidR="008E06B5" w:rsidRPr="0015308D" w:rsidRDefault="008E06B5" w:rsidP="00907396">
            <w:pPr>
              <w:pStyle w:val="Normal6a"/>
            </w:pPr>
          </w:p>
        </w:tc>
        <w:tc>
          <w:tcPr>
            <w:tcW w:w="4876" w:type="dxa"/>
            <w:tcBorders>
              <w:top w:val="nil"/>
              <w:left w:val="nil"/>
              <w:bottom w:val="nil"/>
              <w:right w:val="nil"/>
            </w:tcBorders>
          </w:tcPr>
          <w:p w14:paraId="04844985" w14:textId="77777777" w:rsidR="008E06B5" w:rsidRPr="0015308D" w:rsidRDefault="008E06B5" w:rsidP="00907396">
            <w:pPr>
              <w:pStyle w:val="Normal6a"/>
            </w:pPr>
            <w:r w:rsidRPr="0015308D">
              <w:rPr>
                <w:b/>
                <w:i/>
              </w:rPr>
              <w:t>14a.</w:t>
            </w:r>
            <w:r w:rsidRPr="0015308D">
              <w:tab/>
            </w:r>
            <w:r w:rsidRPr="0015308D">
              <w:rPr>
                <w:b/>
                <w:i/>
              </w:rPr>
              <w:t>begrüßt den Vorschlag, ein Zentrum für Wissenschaftsdiplomatie im Mittelmeerraum einzurichten; ist der Auffassung, dass die wissenschaftliche Zusammenarbeit dazu beitragen kann, gegenseitiges Vertrauen und langfristige Partnerschaften im gesamten Mittelmeerraum aufzubauen, und gemeinsame Lösungen für gemeinsame regionale Herausforderungen durch Netzwerke unterstützen sollte, die Forscher, politische Entscheidungsträger und öffentliche Einrichtungen zusammenführen;</w:t>
            </w:r>
          </w:p>
        </w:tc>
      </w:tr>
    </w:tbl>
    <w:p w14:paraId="7AED489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C05FADA" w14:textId="77777777" w:rsidR="008E06B5" w:rsidRPr="0015308D" w:rsidRDefault="008E06B5" w:rsidP="008E06B5">
      <w:r w:rsidRPr="0015308D">
        <w:rPr>
          <w:rStyle w:val="HideTWBExt"/>
        </w:rPr>
        <w:t>&lt;/Amend&gt;</w:t>
      </w:r>
    </w:p>
    <w:p w14:paraId="2BF65A4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271</w:t>
      </w:r>
      <w:r w:rsidRPr="0015308D">
        <w:rPr>
          <w:rStyle w:val="HideTWBExt"/>
        </w:rPr>
        <w:t>&lt;/NumAm&gt;</w:t>
      </w:r>
    </w:p>
    <w:p w14:paraId="24F1B25B"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675403C1" w14:textId="77777777" w:rsidR="008E06B5" w:rsidRPr="0015308D" w:rsidRDefault="008E06B5" w:rsidP="008E06B5">
      <w:pPr>
        <w:pStyle w:val="NormalBold"/>
      </w:pPr>
      <w:r w:rsidRPr="0015308D">
        <w:rPr>
          <w:rStyle w:val="HideTWBExt"/>
          <w:b w:val="0"/>
        </w:rPr>
        <w:t>&lt;/RepeatBlock-By&gt;</w:t>
      </w:r>
    </w:p>
    <w:p w14:paraId="1D20F3E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438E6BE" w14:textId="77777777" w:rsidR="008E06B5" w:rsidRPr="0015308D" w:rsidRDefault="008E06B5" w:rsidP="008E06B5">
      <w:pPr>
        <w:pStyle w:val="NormalBold"/>
      </w:pPr>
      <w:r w:rsidRPr="0015308D">
        <w:rPr>
          <w:rStyle w:val="HideTWBExt"/>
        </w:rPr>
        <w:t>&lt;Article&gt;</w:t>
      </w:r>
      <w:r w:rsidRPr="0015308D">
        <w:t>Ziffer 14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2C40A6A" w14:textId="77777777" w:rsidTr="00907396">
        <w:trPr>
          <w:trHeight w:hRule="exact" w:val="240"/>
          <w:jc w:val="center"/>
        </w:trPr>
        <w:tc>
          <w:tcPr>
            <w:tcW w:w="9752" w:type="dxa"/>
            <w:gridSpan w:val="2"/>
            <w:tcBorders>
              <w:top w:val="nil"/>
              <w:left w:val="nil"/>
              <w:bottom w:val="nil"/>
              <w:right w:val="nil"/>
            </w:tcBorders>
          </w:tcPr>
          <w:p w14:paraId="65F8BEFE" w14:textId="77777777" w:rsidR="008E06B5" w:rsidRPr="0015308D" w:rsidRDefault="008E06B5" w:rsidP="00907396"/>
        </w:tc>
      </w:tr>
      <w:tr w:rsidR="008E06B5" w:rsidRPr="0015308D" w14:paraId="11208B57" w14:textId="77777777" w:rsidTr="00907396">
        <w:trPr>
          <w:trHeight w:val="240"/>
          <w:jc w:val="center"/>
        </w:trPr>
        <w:tc>
          <w:tcPr>
            <w:tcW w:w="4876" w:type="dxa"/>
            <w:tcBorders>
              <w:top w:val="nil"/>
              <w:left w:val="nil"/>
              <w:bottom w:val="nil"/>
              <w:right w:val="nil"/>
            </w:tcBorders>
          </w:tcPr>
          <w:p w14:paraId="05D04CD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31FAC45" w14:textId="77777777" w:rsidR="008E06B5" w:rsidRPr="0015308D" w:rsidRDefault="008E06B5" w:rsidP="00907396">
            <w:pPr>
              <w:pStyle w:val="AmColumnHeading"/>
            </w:pPr>
            <w:r w:rsidRPr="0015308D">
              <w:t>Geänderter Text</w:t>
            </w:r>
          </w:p>
        </w:tc>
      </w:tr>
      <w:tr w:rsidR="008E06B5" w:rsidRPr="0015308D" w14:paraId="5091814B" w14:textId="77777777" w:rsidTr="00907396">
        <w:trPr>
          <w:jc w:val="center"/>
        </w:trPr>
        <w:tc>
          <w:tcPr>
            <w:tcW w:w="4876" w:type="dxa"/>
            <w:tcBorders>
              <w:top w:val="nil"/>
              <w:left w:val="nil"/>
              <w:bottom w:val="nil"/>
              <w:right w:val="nil"/>
            </w:tcBorders>
          </w:tcPr>
          <w:p w14:paraId="288E4BE5" w14:textId="77777777" w:rsidR="008E06B5" w:rsidRPr="0015308D" w:rsidRDefault="008E06B5" w:rsidP="00907396">
            <w:pPr>
              <w:pStyle w:val="Normal6a"/>
            </w:pPr>
          </w:p>
        </w:tc>
        <w:tc>
          <w:tcPr>
            <w:tcW w:w="4876" w:type="dxa"/>
            <w:tcBorders>
              <w:top w:val="nil"/>
              <w:left w:val="nil"/>
              <w:bottom w:val="nil"/>
              <w:right w:val="nil"/>
            </w:tcBorders>
          </w:tcPr>
          <w:p w14:paraId="76024803" w14:textId="77777777" w:rsidR="008E06B5" w:rsidRPr="0015308D" w:rsidRDefault="008E06B5" w:rsidP="00907396">
            <w:pPr>
              <w:pStyle w:val="Normal6a"/>
            </w:pPr>
            <w:r w:rsidRPr="0015308D">
              <w:rPr>
                <w:b/>
                <w:i/>
              </w:rPr>
              <w:t>14a.</w:t>
            </w:r>
            <w:r w:rsidRPr="0015308D">
              <w:tab/>
            </w:r>
            <w:r w:rsidRPr="0015308D">
              <w:rPr>
                <w:b/>
                <w:i/>
              </w:rPr>
              <w:t>fordert, dass durch den Pakt die Zusammenarbeit in den Bereichen allgemeine und berufliche Bildung, Forschung und Innovation vertieft wird, um die Kompetenzentwicklung zu fördern, den Zugang zu den Arbeitsmärkten zu verbessern und die Wettbewerbsfähigkeit des Mittelmeerraums zu stärken;</w:t>
            </w:r>
          </w:p>
        </w:tc>
      </w:tr>
    </w:tbl>
    <w:p w14:paraId="7919EACA"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25151B3" w14:textId="77777777" w:rsidR="008E06B5" w:rsidRPr="001A1FA7" w:rsidRDefault="008E06B5" w:rsidP="008E06B5">
      <w:pPr>
        <w:rPr>
          <w:lang w:val="sv-SE"/>
        </w:rPr>
      </w:pPr>
      <w:r w:rsidRPr="001A1FA7">
        <w:rPr>
          <w:rStyle w:val="HideTWBExt"/>
          <w:lang w:val="sv-SE"/>
        </w:rPr>
        <w:t>&lt;/Amend&gt;</w:t>
      </w:r>
    </w:p>
    <w:p w14:paraId="72793461" w14:textId="77777777" w:rsidR="008E06B5" w:rsidRPr="001A1FA7" w:rsidRDefault="008E06B5" w:rsidP="008E06B5">
      <w:pPr>
        <w:pStyle w:val="AmNumberTabs"/>
        <w:rPr>
          <w:lang w:val="sv-SE"/>
        </w:rPr>
      </w:pPr>
      <w:r w:rsidRPr="001A1FA7">
        <w:rPr>
          <w:rStyle w:val="HideTWBExt"/>
          <w:b w:val="0"/>
          <w:lang w:val="sv-SE"/>
        </w:rPr>
        <w:lastRenderedPageBreak/>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272</w:t>
      </w:r>
      <w:r w:rsidRPr="001A1FA7">
        <w:rPr>
          <w:rStyle w:val="HideTWBExt"/>
          <w:b w:val="0"/>
          <w:lang w:val="sv-SE"/>
        </w:rPr>
        <w:t>&lt;/NumAm&gt;</w:t>
      </w:r>
    </w:p>
    <w:p w14:paraId="2EDB6E31"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331F1881" w14:textId="77777777" w:rsidR="008E06B5" w:rsidRPr="001A1FA7" w:rsidRDefault="008E06B5" w:rsidP="008E06B5">
      <w:pPr>
        <w:pStyle w:val="NormalBold"/>
        <w:rPr>
          <w:lang w:val="sv-SE"/>
        </w:rPr>
      </w:pPr>
      <w:r w:rsidRPr="001A1FA7">
        <w:rPr>
          <w:rStyle w:val="HideTWBExt"/>
          <w:b w:val="0"/>
          <w:lang w:val="sv-SE"/>
        </w:rPr>
        <w:t>&lt;/RepeatBlock-By&gt;</w:t>
      </w:r>
    </w:p>
    <w:p w14:paraId="4AFBEA60"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3D5B32BA" w14:textId="77777777" w:rsidR="008E06B5" w:rsidRPr="0015308D" w:rsidRDefault="008E06B5" w:rsidP="008E06B5">
      <w:pPr>
        <w:pStyle w:val="NormalBold"/>
      </w:pPr>
      <w:r w:rsidRPr="0015308D">
        <w:rPr>
          <w:rStyle w:val="HideTWBExt"/>
          <w:b w:val="0"/>
        </w:rPr>
        <w:t>&lt;Article&gt;</w:t>
      </w:r>
      <w:r w:rsidRPr="0015308D">
        <w:t>Ziffer 14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14CB70D" w14:textId="77777777" w:rsidTr="00907396">
        <w:trPr>
          <w:trHeight w:hRule="exact" w:val="240"/>
          <w:jc w:val="center"/>
        </w:trPr>
        <w:tc>
          <w:tcPr>
            <w:tcW w:w="9752" w:type="dxa"/>
            <w:gridSpan w:val="2"/>
            <w:tcBorders>
              <w:top w:val="nil"/>
              <w:left w:val="nil"/>
              <w:bottom w:val="nil"/>
              <w:right w:val="nil"/>
            </w:tcBorders>
          </w:tcPr>
          <w:p w14:paraId="6EB5D8D8" w14:textId="77777777" w:rsidR="008E06B5" w:rsidRPr="0015308D" w:rsidRDefault="008E06B5" w:rsidP="00907396"/>
        </w:tc>
      </w:tr>
      <w:tr w:rsidR="008E06B5" w:rsidRPr="0015308D" w14:paraId="72A20148" w14:textId="77777777" w:rsidTr="00907396">
        <w:trPr>
          <w:trHeight w:val="240"/>
          <w:jc w:val="center"/>
        </w:trPr>
        <w:tc>
          <w:tcPr>
            <w:tcW w:w="4876" w:type="dxa"/>
            <w:tcBorders>
              <w:top w:val="nil"/>
              <w:left w:val="nil"/>
              <w:bottom w:val="nil"/>
              <w:right w:val="nil"/>
            </w:tcBorders>
          </w:tcPr>
          <w:p w14:paraId="07174CC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3EA67EF" w14:textId="77777777" w:rsidR="008E06B5" w:rsidRPr="0015308D" w:rsidRDefault="008E06B5" w:rsidP="00907396">
            <w:pPr>
              <w:pStyle w:val="AmColumnHeading"/>
            </w:pPr>
            <w:r w:rsidRPr="0015308D">
              <w:t>Geänderter Text</w:t>
            </w:r>
          </w:p>
        </w:tc>
      </w:tr>
      <w:tr w:rsidR="008E06B5" w:rsidRPr="0015308D" w14:paraId="06530083" w14:textId="77777777" w:rsidTr="00907396">
        <w:trPr>
          <w:jc w:val="center"/>
        </w:trPr>
        <w:tc>
          <w:tcPr>
            <w:tcW w:w="4876" w:type="dxa"/>
            <w:tcBorders>
              <w:top w:val="nil"/>
              <w:left w:val="nil"/>
              <w:bottom w:val="nil"/>
              <w:right w:val="nil"/>
            </w:tcBorders>
          </w:tcPr>
          <w:p w14:paraId="4C180F9B" w14:textId="77777777" w:rsidR="008E06B5" w:rsidRPr="0015308D" w:rsidRDefault="008E06B5" w:rsidP="00907396">
            <w:pPr>
              <w:pStyle w:val="Normal6a"/>
            </w:pPr>
          </w:p>
        </w:tc>
        <w:tc>
          <w:tcPr>
            <w:tcW w:w="4876" w:type="dxa"/>
            <w:tcBorders>
              <w:top w:val="nil"/>
              <w:left w:val="nil"/>
              <w:bottom w:val="nil"/>
              <w:right w:val="nil"/>
            </w:tcBorders>
          </w:tcPr>
          <w:p w14:paraId="521B8F3D" w14:textId="77777777" w:rsidR="008E06B5" w:rsidRPr="0015308D" w:rsidRDefault="008E06B5" w:rsidP="00907396">
            <w:pPr>
              <w:pStyle w:val="Normal6a"/>
            </w:pPr>
            <w:r w:rsidRPr="0015308D">
              <w:rPr>
                <w:b/>
                <w:i/>
              </w:rPr>
              <w:t>14a.</w:t>
            </w:r>
            <w:r w:rsidRPr="0015308D">
              <w:tab/>
            </w:r>
            <w:r w:rsidRPr="0015308D">
              <w:rPr>
                <w:b/>
                <w:i/>
              </w:rPr>
              <w:t>weist darauf hin, dass Bildung vor allem der nationalen Entscheidungsfindung obliegt;</w:t>
            </w:r>
          </w:p>
        </w:tc>
      </w:tr>
    </w:tbl>
    <w:p w14:paraId="394763E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02D0653F" w14:textId="77777777" w:rsidR="008E06B5" w:rsidRPr="0015308D" w:rsidRDefault="008E06B5" w:rsidP="008E06B5">
      <w:r w:rsidRPr="0015308D">
        <w:rPr>
          <w:rStyle w:val="HideTWBExt"/>
        </w:rPr>
        <w:t>&lt;/Amend&gt;</w:t>
      </w:r>
    </w:p>
    <w:p w14:paraId="118E022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273</w:t>
      </w:r>
      <w:r w:rsidRPr="0015308D">
        <w:rPr>
          <w:rStyle w:val="HideTWBExt"/>
        </w:rPr>
        <w:t>&lt;/NumAm&gt;</w:t>
      </w:r>
    </w:p>
    <w:p w14:paraId="0FF5589B"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5254DBE5" w14:textId="77777777" w:rsidR="008E06B5" w:rsidRPr="0015308D" w:rsidRDefault="008E06B5" w:rsidP="008E06B5">
      <w:pPr>
        <w:pStyle w:val="NormalBold"/>
      </w:pPr>
      <w:r w:rsidRPr="0015308D">
        <w:rPr>
          <w:rStyle w:val="HideTWBExt"/>
          <w:b w:val="0"/>
        </w:rPr>
        <w:t>&lt;/RepeatBlock-By&gt;</w:t>
      </w:r>
    </w:p>
    <w:p w14:paraId="1C84B2C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9CAC320" w14:textId="77777777" w:rsidR="008E06B5" w:rsidRPr="0015308D" w:rsidRDefault="008E06B5" w:rsidP="008E06B5">
      <w:pPr>
        <w:pStyle w:val="NormalBold"/>
      </w:pPr>
      <w:r w:rsidRPr="0015308D">
        <w:rPr>
          <w:rStyle w:val="HideTWBExt"/>
        </w:rPr>
        <w:t>&lt;Article&gt;</w:t>
      </w:r>
      <w:r w:rsidRPr="0015308D">
        <w:t>Ziffer 14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AC8BA17" w14:textId="77777777" w:rsidTr="00907396">
        <w:trPr>
          <w:trHeight w:hRule="exact" w:val="240"/>
          <w:jc w:val="center"/>
        </w:trPr>
        <w:tc>
          <w:tcPr>
            <w:tcW w:w="9752" w:type="dxa"/>
            <w:gridSpan w:val="2"/>
            <w:tcBorders>
              <w:top w:val="nil"/>
              <w:left w:val="nil"/>
              <w:bottom w:val="nil"/>
              <w:right w:val="nil"/>
            </w:tcBorders>
          </w:tcPr>
          <w:p w14:paraId="62AC65C2" w14:textId="77777777" w:rsidR="008E06B5" w:rsidRPr="0015308D" w:rsidRDefault="008E06B5" w:rsidP="00907396"/>
        </w:tc>
      </w:tr>
      <w:tr w:rsidR="008E06B5" w:rsidRPr="0015308D" w14:paraId="2F3AE40C" w14:textId="77777777" w:rsidTr="00907396">
        <w:trPr>
          <w:trHeight w:val="240"/>
          <w:jc w:val="center"/>
        </w:trPr>
        <w:tc>
          <w:tcPr>
            <w:tcW w:w="4876" w:type="dxa"/>
            <w:tcBorders>
              <w:top w:val="nil"/>
              <w:left w:val="nil"/>
              <w:bottom w:val="nil"/>
              <w:right w:val="nil"/>
            </w:tcBorders>
          </w:tcPr>
          <w:p w14:paraId="5197CC7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8AB47C" w14:textId="77777777" w:rsidR="008E06B5" w:rsidRPr="0015308D" w:rsidRDefault="008E06B5" w:rsidP="00907396">
            <w:pPr>
              <w:pStyle w:val="AmColumnHeading"/>
            </w:pPr>
            <w:r w:rsidRPr="0015308D">
              <w:t>Geänderter Text</w:t>
            </w:r>
          </w:p>
        </w:tc>
      </w:tr>
      <w:tr w:rsidR="008E06B5" w:rsidRPr="0015308D" w14:paraId="1F717079" w14:textId="77777777" w:rsidTr="00907396">
        <w:trPr>
          <w:jc w:val="center"/>
        </w:trPr>
        <w:tc>
          <w:tcPr>
            <w:tcW w:w="4876" w:type="dxa"/>
            <w:tcBorders>
              <w:top w:val="nil"/>
              <w:left w:val="nil"/>
              <w:bottom w:val="nil"/>
              <w:right w:val="nil"/>
            </w:tcBorders>
          </w:tcPr>
          <w:p w14:paraId="014B6286" w14:textId="77777777" w:rsidR="008E06B5" w:rsidRPr="0015308D" w:rsidRDefault="008E06B5" w:rsidP="00907396">
            <w:pPr>
              <w:pStyle w:val="Normal6a"/>
            </w:pPr>
          </w:p>
        </w:tc>
        <w:tc>
          <w:tcPr>
            <w:tcW w:w="4876" w:type="dxa"/>
            <w:tcBorders>
              <w:top w:val="nil"/>
              <w:left w:val="nil"/>
              <w:bottom w:val="nil"/>
              <w:right w:val="nil"/>
            </w:tcBorders>
          </w:tcPr>
          <w:p w14:paraId="440F7111" w14:textId="77777777" w:rsidR="008E06B5" w:rsidRPr="0015308D" w:rsidRDefault="008E06B5" w:rsidP="00907396">
            <w:pPr>
              <w:pStyle w:val="Normal6a"/>
            </w:pPr>
            <w:r w:rsidRPr="0015308D">
              <w:rPr>
                <w:b/>
                <w:i/>
              </w:rPr>
              <w:t>14b.</w:t>
            </w:r>
            <w:r w:rsidRPr="0015308D">
              <w:tab/>
            </w:r>
            <w:r w:rsidRPr="0015308D">
              <w:rPr>
                <w:b/>
                <w:i/>
              </w:rPr>
              <w:t>fordert den Schutz, den Erhalt und die Förderung des reichen kulturellen Erbes des Mittelmeerraums als gemeinsames Gut und wichtiges Element der regionalen Identität; betont, dass Kulturerbestätten, Museen und Kultureinrichtungen als Räume für den Dialog, das gegenseitige Verständnis und die Aussöhnung zwischen verschiedenen Gemeinschaften dienen und damit die kulturelle Resilienz, der soziale Zusammenhalt und der interkulturelle Austausch stärken können;</w:t>
            </w:r>
          </w:p>
        </w:tc>
      </w:tr>
    </w:tbl>
    <w:p w14:paraId="5DF481F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82B8AF3" w14:textId="77777777" w:rsidR="008E06B5" w:rsidRPr="0015308D" w:rsidRDefault="008E06B5" w:rsidP="008E06B5">
      <w:r w:rsidRPr="0015308D">
        <w:rPr>
          <w:rStyle w:val="HideTWBExt"/>
        </w:rPr>
        <w:t>&lt;/Amend&gt;</w:t>
      </w:r>
    </w:p>
    <w:p w14:paraId="6A2F555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274</w:t>
      </w:r>
      <w:r w:rsidRPr="0015308D">
        <w:rPr>
          <w:rStyle w:val="HideTWBExt"/>
        </w:rPr>
        <w:t>&lt;/NumAm&gt;</w:t>
      </w:r>
    </w:p>
    <w:p w14:paraId="34EAC00E" w14:textId="77777777" w:rsidR="008E06B5" w:rsidRPr="0015308D" w:rsidRDefault="008E06B5" w:rsidP="008E06B5">
      <w:pPr>
        <w:pStyle w:val="NormalBold"/>
      </w:pPr>
      <w:r w:rsidRPr="0015308D">
        <w:rPr>
          <w:rStyle w:val="HideTWBExt"/>
          <w:b w:val="0"/>
        </w:rPr>
        <w:t>&lt;RepeatBlock-By&gt;&lt;Members&gt;</w:t>
      </w:r>
      <w:r w:rsidRPr="0015308D">
        <w:t>Nathalie Loiseau</w:t>
      </w:r>
      <w:r w:rsidRPr="0015308D">
        <w:rPr>
          <w:rStyle w:val="HideTWBExt"/>
          <w:b w:val="0"/>
        </w:rPr>
        <w:t>&lt;/Members&gt;</w:t>
      </w:r>
    </w:p>
    <w:p w14:paraId="2CD6A8D0" w14:textId="77777777" w:rsidR="008E06B5" w:rsidRPr="0015308D" w:rsidRDefault="008E06B5" w:rsidP="008E06B5">
      <w:pPr>
        <w:pStyle w:val="NormalBold"/>
      </w:pPr>
      <w:r w:rsidRPr="0015308D">
        <w:rPr>
          <w:rStyle w:val="HideTWBExt"/>
          <w:b w:val="0"/>
        </w:rPr>
        <w:t>&lt;/RepeatBlock-By&gt;</w:t>
      </w:r>
    </w:p>
    <w:p w14:paraId="4216F13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5312AB8" w14:textId="77777777" w:rsidR="008E06B5" w:rsidRPr="0015308D" w:rsidRDefault="008E06B5" w:rsidP="008E06B5">
      <w:pPr>
        <w:pStyle w:val="NormalBold"/>
      </w:pPr>
      <w:r w:rsidRPr="0015308D">
        <w:rPr>
          <w:rStyle w:val="HideTWBExt"/>
        </w:rPr>
        <w:t>&lt;Article&gt;</w:t>
      </w:r>
      <w:r w:rsidRPr="0015308D">
        <w:t>Ziffer 15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AE82A60" w14:textId="77777777" w:rsidTr="00907396">
        <w:trPr>
          <w:trHeight w:hRule="exact" w:val="240"/>
          <w:jc w:val="center"/>
        </w:trPr>
        <w:tc>
          <w:tcPr>
            <w:tcW w:w="9752" w:type="dxa"/>
            <w:gridSpan w:val="2"/>
            <w:tcBorders>
              <w:top w:val="nil"/>
              <w:left w:val="nil"/>
              <w:bottom w:val="nil"/>
              <w:right w:val="nil"/>
            </w:tcBorders>
          </w:tcPr>
          <w:p w14:paraId="4A4096DB" w14:textId="77777777" w:rsidR="008E06B5" w:rsidRPr="0015308D" w:rsidRDefault="008E06B5" w:rsidP="00907396"/>
        </w:tc>
      </w:tr>
      <w:tr w:rsidR="008E06B5" w:rsidRPr="0015308D" w14:paraId="1EFFCD3B" w14:textId="77777777" w:rsidTr="00907396">
        <w:trPr>
          <w:trHeight w:val="240"/>
          <w:jc w:val="center"/>
        </w:trPr>
        <w:tc>
          <w:tcPr>
            <w:tcW w:w="4876" w:type="dxa"/>
            <w:tcBorders>
              <w:top w:val="nil"/>
              <w:left w:val="nil"/>
              <w:bottom w:val="nil"/>
              <w:right w:val="nil"/>
            </w:tcBorders>
          </w:tcPr>
          <w:p w14:paraId="27AE5E0C"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675ABC89" w14:textId="77777777" w:rsidR="008E06B5" w:rsidRPr="0015308D" w:rsidRDefault="008E06B5" w:rsidP="00907396">
            <w:pPr>
              <w:pStyle w:val="AmColumnHeading"/>
            </w:pPr>
            <w:r w:rsidRPr="0015308D">
              <w:t>Geänderter Text</w:t>
            </w:r>
          </w:p>
        </w:tc>
      </w:tr>
      <w:tr w:rsidR="008E06B5" w:rsidRPr="0015308D" w14:paraId="082DB538" w14:textId="77777777" w:rsidTr="00907396">
        <w:trPr>
          <w:jc w:val="center"/>
        </w:trPr>
        <w:tc>
          <w:tcPr>
            <w:tcW w:w="4876" w:type="dxa"/>
            <w:tcBorders>
              <w:top w:val="nil"/>
              <w:left w:val="nil"/>
              <w:bottom w:val="nil"/>
              <w:right w:val="nil"/>
            </w:tcBorders>
          </w:tcPr>
          <w:p w14:paraId="567114C4" w14:textId="77777777" w:rsidR="008E06B5" w:rsidRPr="0015308D" w:rsidRDefault="008E06B5" w:rsidP="00907396">
            <w:pPr>
              <w:pStyle w:val="Normal6a"/>
            </w:pPr>
            <w:r w:rsidRPr="0015308D">
              <w:rPr>
                <w:b/>
                <w:i/>
              </w:rPr>
              <w:t>15.</w:t>
            </w:r>
            <w:r w:rsidRPr="0015308D">
              <w:tab/>
            </w:r>
            <w:r w:rsidRPr="0015308D">
              <w:rPr>
                <w:b/>
                <w:i/>
              </w:rPr>
              <w:t>weist darauf hin, dass Studienvisa einen begrenzten und überschaubaren Anteil an den Migrationsströmen ausmachen, wenn sie im Rahmen einer strukturierten Zusammenarbeit mit lokalen Behörden und Hochschulen erteilt werden;</w:t>
            </w:r>
          </w:p>
        </w:tc>
        <w:tc>
          <w:tcPr>
            <w:tcW w:w="4876" w:type="dxa"/>
            <w:tcBorders>
              <w:top w:val="nil"/>
              <w:left w:val="nil"/>
              <w:bottom w:val="nil"/>
              <w:right w:val="nil"/>
            </w:tcBorders>
          </w:tcPr>
          <w:p w14:paraId="4B369638" w14:textId="77777777" w:rsidR="008E06B5" w:rsidRPr="0015308D" w:rsidRDefault="008E06B5" w:rsidP="00907396">
            <w:pPr>
              <w:pStyle w:val="Normal6a"/>
            </w:pPr>
            <w:r w:rsidRPr="0015308D">
              <w:rPr>
                <w:b/>
                <w:i/>
              </w:rPr>
              <w:t>entfällt</w:t>
            </w:r>
          </w:p>
        </w:tc>
      </w:tr>
    </w:tbl>
    <w:p w14:paraId="5C8DD4C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82888F2" w14:textId="77777777" w:rsidR="008E06B5" w:rsidRPr="0015308D" w:rsidRDefault="008E06B5" w:rsidP="008E06B5">
      <w:r w:rsidRPr="0015308D">
        <w:rPr>
          <w:rStyle w:val="HideTWBExt"/>
        </w:rPr>
        <w:t>&lt;/Amend&gt;</w:t>
      </w:r>
    </w:p>
    <w:p w14:paraId="59FC2EE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275</w:t>
      </w:r>
      <w:r w:rsidRPr="0015308D">
        <w:rPr>
          <w:rStyle w:val="HideTWBExt"/>
        </w:rPr>
        <w:t>&lt;/NumAm&gt;</w:t>
      </w:r>
    </w:p>
    <w:p w14:paraId="3A9FB0A1"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1B47D520" w14:textId="77777777" w:rsidR="008E06B5" w:rsidRPr="005335C5" w:rsidRDefault="008E06B5" w:rsidP="008E06B5">
      <w:pPr>
        <w:pStyle w:val="NormalBold"/>
        <w:rPr>
          <w:lang w:val="fr-BE"/>
        </w:rPr>
      </w:pPr>
      <w:r w:rsidRPr="005335C5">
        <w:rPr>
          <w:rStyle w:val="HideTWBExt"/>
          <w:b w:val="0"/>
          <w:lang w:val="fr-BE"/>
        </w:rPr>
        <w:t>&lt;/RepeatBlock-By&gt;</w:t>
      </w:r>
    </w:p>
    <w:p w14:paraId="2DC7EEC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A207DC4" w14:textId="77777777" w:rsidR="008E06B5" w:rsidRPr="0015308D" w:rsidRDefault="008E06B5" w:rsidP="008E06B5">
      <w:pPr>
        <w:pStyle w:val="NormalBold"/>
      </w:pPr>
      <w:r w:rsidRPr="0015308D">
        <w:rPr>
          <w:rStyle w:val="HideTWBExt"/>
        </w:rPr>
        <w:t>&lt;Article&gt;</w:t>
      </w:r>
      <w:r w:rsidRPr="0015308D">
        <w:t>Ziffer 15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60453D9" w14:textId="77777777" w:rsidTr="00907396">
        <w:trPr>
          <w:trHeight w:hRule="exact" w:val="240"/>
          <w:jc w:val="center"/>
        </w:trPr>
        <w:tc>
          <w:tcPr>
            <w:tcW w:w="9752" w:type="dxa"/>
            <w:gridSpan w:val="2"/>
            <w:tcBorders>
              <w:top w:val="nil"/>
              <w:left w:val="nil"/>
              <w:bottom w:val="nil"/>
              <w:right w:val="nil"/>
            </w:tcBorders>
          </w:tcPr>
          <w:p w14:paraId="7B85C5DB" w14:textId="77777777" w:rsidR="008E06B5" w:rsidRPr="0015308D" w:rsidRDefault="008E06B5" w:rsidP="00907396"/>
        </w:tc>
      </w:tr>
      <w:tr w:rsidR="008E06B5" w:rsidRPr="0015308D" w14:paraId="6BD22935" w14:textId="77777777" w:rsidTr="00907396">
        <w:trPr>
          <w:trHeight w:val="240"/>
          <w:jc w:val="center"/>
        </w:trPr>
        <w:tc>
          <w:tcPr>
            <w:tcW w:w="4876" w:type="dxa"/>
            <w:tcBorders>
              <w:top w:val="nil"/>
              <w:left w:val="nil"/>
              <w:bottom w:val="nil"/>
              <w:right w:val="nil"/>
            </w:tcBorders>
          </w:tcPr>
          <w:p w14:paraId="7F119E3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1F0BEBC" w14:textId="77777777" w:rsidR="008E06B5" w:rsidRPr="0015308D" w:rsidRDefault="008E06B5" w:rsidP="00907396">
            <w:pPr>
              <w:pStyle w:val="AmColumnHeading"/>
            </w:pPr>
            <w:r w:rsidRPr="0015308D">
              <w:t>Geänderter Text</w:t>
            </w:r>
          </w:p>
        </w:tc>
      </w:tr>
      <w:tr w:rsidR="008E06B5" w:rsidRPr="0015308D" w14:paraId="2F4B1EC6" w14:textId="77777777" w:rsidTr="00907396">
        <w:trPr>
          <w:jc w:val="center"/>
        </w:trPr>
        <w:tc>
          <w:tcPr>
            <w:tcW w:w="4876" w:type="dxa"/>
            <w:tcBorders>
              <w:top w:val="nil"/>
              <w:left w:val="nil"/>
              <w:bottom w:val="nil"/>
              <w:right w:val="nil"/>
            </w:tcBorders>
          </w:tcPr>
          <w:p w14:paraId="7883BA35" w14:textId="77777777" w:rsidR="008E06B5" w:rsidRPr="0015308D" w:rsidRDefault="008E06B5" w:rsidP="00907396">
            <w:pPr>
              <w:pStyle w:val="Normal6a"/>
            </w:pPr>
            <w:r w:rsidRPr="0015308D">
              <w:t>15.</w:t>
            </w:r>
            <w:r w:rsidRPr="0015308D">
              <w:tab/>
              <w:t>weist darauf hin, dass Studienvisa einen begrenzten und überschaubaren Anteil an den Migrationsströmen ausmachen, wenn sie im Rahmen einer strukturierten Zusammenarbeit mit lokalen Behörden und Hochschulen erteilt werden;</w:t>
            </w:r>
          </w:p>
        </w:tc>
        <w:tc>
          <w:tcPr>
            <w:tcW w:w="4876" w:type="dxa"/>
            <w:tcBorders>
              <w:top w:val="nil"/>
              <w:left w:val="nil"/>
              <w:bottom w:val="nil"/>
              <w:right w:val="nil"/>
            </w:tcBorders>
          </w:tcPr>
          <w:p w14:paraId="708B6914" w14:textId="77777777" w:rsidR="008E06B5" w:rsidRPr="0015308D" w:rsidRDefault="008E06B5" w:rsidP="00907396">
            <w:pPr>
              <w:pStyle w:val="Normal6a"/>
            </w:pPr>
            <w:r w:rsidRPr="0015308D">
              <w:t>15.</w:t>
            </w:r>
            <w:r w:rsidRPr="0015308D">
              <w:tab/>
              <w:t xml:space="preserve">weist darauf hin, dass Studienvisa einen begrenzten und überschaubaren Anteil an den Migrationsströmen ausmachen, wenn sie im Rahmen einer strukturierten Zusammenarbeit mit lokalen Behörden und Hochschulen erteilt werden; </w:t>
            </w:r>
            <w:r w:rsidRPr="0015308D">
              <w:rPr>
                <w:b/>
                <w:i/>
              </w:rPr>
              <w:t>betont, dass Programme zur akademischen Mobilität den Entwicklungsbedarf der Partnerländer unterstützen und nicht zum dauerhaften Verlust hochqualifizierter Arbeitskräfte führen sollten, die für ihre wirtschaftliche und soziale Entwicklung von wesentlicher Bedeutung sind; besteht nachdrücklich darauf, die Rückkehr und Wiedereingliederung von Hochschulabsolventen in ihre Herkunftsländer zu fördern;</w:t>
            </w:r>
          </w:p>
        </w:tc>
      </w:tr>
    </w:tbl>
    <w:p w14:paraId="6FE86B2B" w14:textId="77777777" w:rsidR="008E06B5" w:rsidRPr="005335C5" w:rsidRDefault="008E06B5" w:rsidP="008E06B5">
      <w:pPr>
        <w:pStyle w:val="AmOrLang"/>
        <w:rPr>
          <w:lang w:val="it-IT"/>
        </w:rPr>
      </w:pPr>
      <w:r w:rsidRPr="005335C5">
        <w:rPr>
          <w:lang w:val="it-IT"/>
        </w:rPr>
        <w:t xml:space="preserve">Or. </w:t>
      </w:r>
      <w:r w:rsidRPr="005335C5">
        <w:rPr>
          <w:rStyle w:val="HideTWBExt"/>
          <w:lang w:val="it-IT"/>
        </w:rPr>
        <w:t>&lt;Original&gt;</w:t>
      </w:r>
      <w:r w:rsidRPr="005335C5">
        <w:rPr>
          <w:rStyle w:val="HideTWBInt"/>
          <w:lang w:val="it-IT"/>
        </w:rPr>
        <w:t>{EN}</w:t>
      </w:r>
      <w:r w:rsidRPr="005335C5">
        <w:rPr>
          <w:lang w:val="it-IT"/>
        </w:rPr>
        <w:t>en</w:t>
      </w:r>
      <w:r w:rsidRPr="005335C5">
        <w:rPr>
          <w:rStyle w:val="HideTWBExt"/>
          <w:lang w:val="it-IT"/>
        </w:rPr>
        <w:t>&lt;/Original&gt;</w:t>
      </w:r>
    </w:p>
    <w:p w14:paraId="42643746" w14:textId="77777777" w:rsidR="008E06B5" w:rsidRPr="005335C5" w:rsidRDefault="008E06B5" w:rsidP="008E06B5">
      <w:pPr>
        <w:rPr>
          <w:lang w:val="it-IT"/>
        </w:rPr>
      </w:pPr>
      <w:r w:rsidRPr="005335C5">
        <w:rPr>
          <w:rStyle w:val="HideTWBExt"/>
          <w:lang w:val="it-IT"/>
        </w:rPr>
        <w:t>&lt;/Amend&gt;</w:t>
      </w:r>
    </w:p>
    <w:p w14:paraId="6C5EFDA4" w14:textId="77777777" w:rsidR="008E06B5" w:rsidRPr="005335C5" w:rsidRDefault="008E06B5" w:rsidP="008E06B5">
      <w:pPr>
        <w:pStyle w:val="AmNumberTabs"/>
        <w:rPr>
          <w:lang w:val="it-IT"/>
        </w:rPr>
      </w:pPr>
      <w:r w:rsidRPr="005335C5">
        <w:rPr>
          <w:rStyle w:val="HideTWBExt"/>
          <w:lang w:val="it-IT"/>
        </w:rPr>
        <w:t>&lt;Amend&gt;</w:t>
      </w:r>
      <w:r w:rsidRPr="005335C5">
        <w:rPr>
          <w:lang w:val="it-IT"/>
        </w:rPr>
        <w:t>Änderungsantrag</w:t>
      </w:r>
      <w:r w:rsidRPr="005335C5">
        <w:rPr>
          <w:lang w:val="it-IT"/>
        </w:rPr>
        <w:tab/>
      </w:r>
      <w:r w:rsidRPr="005335C5">
        <w:rPr>
          <w:lang w:val="it-IT"/>
        </w:rPr>
        <w:tab/>
      </w:r>
      <w:r w:rsidRPr="005335C5">
        <w:rPr>
          <w:rStyle w:val="HideTWBExt"/>
          <w:lang w:val="it-IT"/>
        </w:rPr>
        <w:t>&lt;NumAm&gt;</w:t>
      </w:r>
      <w:r w:rsidRPr="005335C5">
        <w:rPr>
          <w:lang w:val="it-IT"/>
        </w:rPr>
        <w:t>276</w:t>
      </w:r>
      <w:r w:rsidRPr="005335C5">
        <w:rPr>
          <w:rStyle w:val="HideTWBExt"/>
          <w:lang w:val="it-IT"/>
        </w:rPr>
        <w:t>&lt;/NumAm&gt;</w:t>
      </w:r>
    </w:p>
    <w:p w14:paraId="13356EFF"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Carlo Fidanza</w:t>
      </w:r>
      <w:r w:rsidRPr="005335C5">
        <w:rPr>
          <w:rStyle w:val="HideTWBExt"/>
          <w:b w:val="0"/>
          <w:lang w:val="it-IT"/>
        </w:rPr>
        <w:t>&lt;/Members&gt;</w:t>
      </w:r>
    </w:p>
    <w:p w14:paraId="03EFEE34" w14:textId="77777777" w:rsidR="008E06B5" w:rsidRPr="005335C5" w:rsidRDefault="008E06B5" w:rsidP="008E06B5">
      <w:pPr>
        <w:pStyle w:val="NormalBold"/>
        <w:rPr>
          <w:lang w:val="it-IT"/>
        </w:rPr>
      </w:pPr>
      <w:r w:rsidRPr="005335C5">
        <w:rPr>
          <w:rStyle w:val="HideTWBExt"/>
          <w:b w:val="0"/>
          <w:lang w:val="it-IT"/>
        </w:rPr>
        <w:t>&lt;/RepeatBlock-By&gt;</w:t>
      </w:r>
    </w:p>
    <w:p w14:paraId="2691F1E5"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47F9B016" w14:textId="77777777" w:rsidR="008E06B5" w:rsidRPr="0015308D" w:rsidRDefault="008E06B5" w:rsidP="008E06B5">
      <w:pPr>
        <w:pStyle w:val="NormalBold"/>
      </w:pPr>
      <w:r w:rsidRPr="0015308D">
        <w:rPr>
          <w:rStyle w:val="HideTWBExt"/>
        </w:rPr>
        <w:t>&lt;Article&gt;</w:t>
      </w:r>
      <w:r w:rsidRPr="0015308D">
        <w:t>Ziffer 15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2941AC0" w14:textId="77777777" w:rsidTr="00907396">
        <w:trPr>
          <w:trHeight w:hRule="exact" w:val="240"/>
          <w:jc w:val="center"/>
        </w:trPr>
        <w:tc>
          <w:tcPr>
            <w:tcW w:w="9752" w:type="dxa"/>
            <w:gridSpan w:val="2"/>
            <w:tcBorders>
              <w:top w:val="nil"/>
              <w:left w:val="nil"/>
              <w:bottom w:val="nil"/>
              <w:right w:val="nil"/>
            </w:tcBorders>
          </w:tcPr>
          <w:p w14:paraId="50E52A49" w14:textId="77777777" w:rsidR="008E06B5" w:rsidRPr="0015308D" w:rsidRDefault="008E06B5" w:rsidP="00907396"/>
        </w:tc>
      </w:tr>
      <w:tr w:rsidR="008E06B5" w:rsidRPr="0015308D" w14:paraId="05C99753" w14:textId="77777777" w:rsidTr="00907396">
        <w:trPr>
          <w:trHeight w:val="240"/>
          <w:jc w:val="center"/>
        </w:trPr>
        <w:tc>
          <w:tcPr>
            <w:tcW w:w="4876" w:type="dxa"/>
            <w:tcBorders>
              <w:top w:val="nil"/>
              <w:left w:val="nil"/>
              <w:bottom w:val="nil"/>
              <w:right w:val="nil"/>
            </w:tcBorders>
          </w:tcPr>
          <w:p w14:paraId="06D2DE4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2A5981E" w14:textId="77777777" w:rsidR="008E06B5" w:rsidRPr="0015308D" w:rsidRDefault="008E06B5" w:rsidP="00907396">
            <w:pPr>
              <w:pStyle w:val="AmColumnHeading"/>
            </w:pPr>
            <w:r w:rsidRPr="0015308D">
              <w:t>Geänderter Text</w:t>
            </w:r>
          </w:p>
        </w:tc>
      </w:tr>
      <w:tr w:rsidR="008E06B5" w:rsidRPr="0015308D" w14:paraId="3C6F5767" w14:textId="77777777" w:rsidTr="00907396">
        <w:trPr>
          <w:jc w:val="center"/>
        </w:trPr>
        <w:tc>
          <w:tcPr>
            <w:tcW w:w="4876" w:type="dxa"/>
            <w:tcBorders>
              <w:top w:val="nil"/>
              <w:left w:val="nil"/>
              <w:bottom w:val="nil"/>
              <w:right w:val="nil"/>
            </w:tcBorders>
          </w:tcPr>
          <w:p w14:paraId="21BF0CF1" w14:textId="77777777" w:rsidR="008E06B5" w:rsidRPr="0015308D" w:rsidRDefault="008E06B5" w:rsidP="00907396">
            <w:pPr>
              <w:pStyle w:val="Normal6a"/>
            </w:pPr>
            <w:r w:rsidRPr="0015308D">
              <w:t>15.</w:t>
            </w:r>
            <w:r w:rsidRPr="0015308D">
              <w:tab/>
              <w:t xml:space="preserve">weist darauf hin, dass Studienvisa einen begrenzten und überschaubaren Anteil </w:t>
            </w:r>
            <w:r w:rsidRPr="0015308D">
              <w:rPr>
                <w:b/>
                <w:i/>
              </w:rPr>
              <w:t>an den Migrationsströmen ausmachen, wenn sie</w:t>
            </w:r>
            <w:r w:rsidRPr="0015308D">
              <w:t xml:space="preserve"> im Rahmen einer strukturierten Zusammenarbeit mit lokalen Behörden und Hochschulen </w:t>
            </w:r>
            <w:r w:rsidRPr="0015308D">
              <w:rPr>
                <w:b/>
                <w:i/>
              </w:rPr>
              <w:t>erteilt werden</w:t>
            </w:r>
            <w:r w:rsidRPr="0015308D">
              <w:t>;</w:t>
            </w:r>
          </w:p>
        </w:tc>
        <w:tc>
          <w:tcPr>
            <w:tcW w:w="4876" w:type="dxa"/>
            <w:tcBorders>
              <w:top w:val="nil"/>
              <w:left w:val="nil"/>
              <w:bottom w:val="nil"/>
              <w:right w:val="nil"/>
            </w:tcBorders>
          </w:tcPr>
          <w:p w14:paraId="39603F76" w14:textId="77777777" w:rsidR="008E06B5" w:rsidRPr="0015308D" w:rsidRDefault="008E06B5" w:rsidP="00907396">
            <w:pPr>
              <w:pStyle w:val="Normal6a"/>
            </w:pPr>
            <w:r w:rsidRPr="0015308D">
              <w:t>15.</w:t>
            </w:r>
            <w:r w:rsidRPr="0015308D">
              <w:tab/>
              <w:t xml:space="preserve">weist darauf hin, dass Studienvisa einen begrenzten und überschaubaren Anteil im Rahmen einer strukturierten Zusammenarbeit mit lokalen Behörden und Hochschulen </w:t>
            </w:r>
            <w:r w:rsidRPr="0015308D">
              <w:rPr>
                <w:b/>
                <w:i/>
              </w:rPr>
              <w:t>ausmachen</w:t>
            </w:r>
            <w:r w:rsidRPr="0015308D">
              <w:t xml:space="preserve">; </w:t>
            </w:r>
            <w:r w:rsidRPr="0015308D">
              <w:rPr>
                <w:b/>
                <w:i/>
              </w:rPr>
              <w:t>ein Gleichgewicht zwischen der Anwerbung qualifizierter Studenten und der Einhaltung der Einwanderungsbestimmungen ist erforderlich. Dementsprechend sollten diese Studenten anschließend in ihre Herkunftsländer zurückkehren, um die erworbenen Fähigkeiten dort einzubringen, mit dem Ziel, die Rückführung von Fachkräften zu fördern;</w:t>
            </w:r>
          </w:p>
        </w:tc>
      </w:tr>
    </w:tbl>
    <w:p w14:paraId="1678D37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3455A69E" w14:textId="77777777" w:rsidR="008E06B5" w:rsidRPr="0015308D" w:rsidRDefault="008E06B5" w:rsidP="008E06B5">
      <w:r w:rsidRPr="0015308D">
        <w:rPr>
          <w:rStyle w:val="HideTWBExt"/>
        </w:rPr>
        <w:t>&lt;/Amend&gt;</w:t>
      </w:r>
    </w:p>
    <w:p w14:paraId="4006385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277</w:t>
      </w:r>
      <w:r w:rsidRPr="0015308D">
        <w:rPr>
          <w:rStyle w:val="HideTWBExt"/>
        </w:rPr>
        <w:t>&lt;/NumAm&gt;</w:t>
      </w:r>
    </w:p>
    <w:p w14:paraId="49AD3CF9"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608F999"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715C0D97" w14:textId="77777777" w:rsidR="008E06B5" w:rsidRPr="0015308D" w:rsidRDefault="008E06B5" w:rsidP="008E06B5">
      <w:pPr>
        <w:pStyle w:val="NormalBold"/>
      </w:pPr>
      <w:r w:rsidRPr="0015308D">
        <w:rPr>
          <w:rStyle w:val="HideTWBExt"/>
          <w:b w:val="0"/>
        </w:rPr>
        <w:t>&lt;/RepeatBlock-By&gt;</w:t>
      </w:r>
    </w:p>
    <w:p w14:paraId="73823DB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6873414" w14:textId="77777777" w:rsidR="008E06B5" w:rsidRPr="0015308D" w:rsidRDefault="008E06B5" w:rsidP="008E06B5">
      <w:pPr>
        <w:pStyle w:val="NormalBold"/>
      </w:pPr>
      <w:r w:rsidRPr="0015308D">
        <w:rPr>
          <w:rStyle w:val="HideTWBExt"/>
        </w:rPr>
        <w:t>&lt;Article&gt;</w:t>
      </w:r>
      <w:r w:rsidRPr="0015308D">
        <w:t>Ziffer 15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C0C9302" w14:textId="77777777" w:rsidTr="00907396">
        <w:trPr>
          <w:trHeight w:hRule="exact" w:val="240"/>
          <w:jc w:val="center"/>
        </w:trPr>
        <w:tc>
          <w:tcPr>
            <w:tcW w:w="9752" w:type="dxa"/>
            <w:gridSpan w:val="2"/>
            <w:tcBorders>
              <w:top w:val="nil"/>
              <w:left w:val="nil"/>
              <w:bottom w:val="nil"/>
              <w:right w:val="nil"/>
            </w:tcBorders>
          </w:tcPr>
          <w:p w14:paraId="6BE5DAEC" w14:textId="77777777" w:rsidR="008E06B5" w:rsidRPr="0015308D" w:rsidRDefault="008E06B5" w:rsidP="00907396"/>
        </w:tc>
      </w:tr>
      <w:tr w:rsidR="008E06B5" w:rsidRPr="0015308D" w14:paraId="2CEB4379" w14:textId="77777777" w:rsidTr="00907396">
        <w:trPr>
          <w:trHeight w:val="240"/>
          <w:jc w:val="center"/>
        </w:trPr>
        <w:tc>
          <w:tcPr>
            <w:tcW w:w="4876" w:type="dxa"/>
            <w:tcBorders>
              <w:top w:val="nil"/>
              <w:left w:val="nil"/>
              <w:bottom w:val="nil"/>
              <w:right w:val="nil"/>
            </w:tcBorders>
          </w:tcPr>
          <w:p w14:paraId="3970968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F4CB5E8" w14:textId="77777777" w:rsidR="008E06B5" w:rsidRPr="0015308D" w:rsidRDefault="008E06B5" w:rsidP="00907396">
            <w:pPr>
              <w:pStyle w:val="AmColumnHeading"/>
            </w:pPr>
            <w:r w:rsidRPr="0015308D">
              <w:t>Geänderter Text</w:t>
            </w:r>
          </w:p>
        </w:tc>
      </w:tr>
      <w:tr w:rsidR="008E06B5" w:rsidRPr="0015308D" w14:paraId="32A3B463" w14:textId="77777777" w:rsidTr="00907396">
        <w:trPr>
          <w:jc w:val="center"/>
        </w:trPr>
        <w:tc>
          <w:tcPr>
            <w:tcW w:w="4876" w:type="dxa"/>
            <w:tcBorders>
              <w:top w:val="nil"/>
              <w:left w:val="nil"/>
              <w:bottom w:val="nil"/>
              <w:right w:val="nil"/>
            </w:tcBorders>
          </w:tcPr>
          <w:p w14:paraId="588849A7" w14:textId="77777777" w:rsidR="008E06B5" w:rsidRPr="0015308D" w:rsidRDefault="008E06B5" w:rsidP="00907396">
            <w:pPr>
              <w:pStyle w:val="Normal6a"/>
            </w:pPr>
            <w:r w:rsidRPr="0015308D">
              <w:t>15.</w:t>
            </w:r>
            <w:r w:rsidRPr="0015308D">
              <w:tab/>
              <w:t>weist darauf hin, dass Studienvisa einen begrenzten und überschaubaren Anteil an den Migrationsströmen ausmachen, wenn sie im Rahmen einer strukturierten Zusammenarbeit mit lokalen Behörden und Hochschulen erteilt werden;</w:t>
            </w:r>
          </w:p>
        </w:tc>
        <w:tc>
          <w:tcPr>
            <w:tcW w:w="4876" w:type="dxa"/>
            <w:tcBorders>
              <w:top w:val="nil"/>
              <w:left w:val="nil"/>
              <w:bottom w:val="nil"/>
              <w:right w:val="nil"/>
            </w:tcBorders>
          </w:tcPr>
          <w:p w14:paraId="7F7E7D8E" w14:textId="77777777" w:rsidR="008E06B5" w:rsidRPr="0015308D" w:rsidRDefault="008E06B5" w:rsidP="00907396">
            <w:pPr>
              <w:pStyle w:val="Normal6a"/>
            </w:pPr>
            <w:r w:rsidRPr="0015308D">
              <w:t>15.</w:t>
            </w:r>
            <w:r w:rsidRPr="0015308D">
              <w:tab/>
              <w:t xml:space="preserve">weist darauf hin, dass Studienvisa einen begrenzten und überschaubaren Anteil an den Migrationsströmen ausmachen, wenn sie im Rahmen einer strukturierten Zusammenarbeit mit lokalen Behörden und Hochschulen erteilt werden; </w:t>
            </w:r>
            <w:r w:rsidRPr="0015308D">
              <w:rPr>
                <w:b/>
                <w:i/>
              </w:rPr>
              <w:t>bedauert, dass hohe Ablehnungsquoten, Verzögerungen und hohe Kosten gegenwärtig die akademische Mobilität von Studierenden aus dem südlichen Mittelmeerraum in die EU erheblich einschränken;</w:t>
            </w:r>
          </w:p>
        </w:tc>
      </w:tr>
    </w:tbl>
    <w:p w14:paraId="4D4C00EC"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7CC3818" w14:textId="77777777" w:rsidR="008E06B5" w:rsidRPr="001A1FA7" w:rsidRDefault="008E06B5" w:rsidP="008E06B5">
      <w:pPr>
        <w:rPr>
          <w:lang w:val="sv-SE"/>
        </w:rPr>
      </w:pPr>
      <w:r w:rsidRPr="001A1FA7">
        <w:rPr>
          <w:rStyle w:val="HideTWBExt"/>
          <w:lang w:val="sv-SE"/>
        </w:rPr>
        <w:t>&lt;/Amend&gt;</w:t>
      </w:r>
    </w:p>
    <w:p w14:paraId="0DDC528C"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278</w:t>
      </w:r>
      <w:r w:rsidRPr="001A1FA7">
        <w:rPr>
          <w:rStyle w:val="HideTWBExt"/>
          <w:b w:val="0"/>
          <w:lang w:val="sv-SE"/>
        </w:rPr>
        <w:t>&lt;/NumAm&gt;</w:t>
      </w:r>
    </w:p>
    <w:p w14:paraId="5857890B"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31315013" w14:textId="77777777" w:rsidR="008E06B5" w:rsidRPr="001A1FA7" w:rsidRDefault="008E06B5" w:rsidP="008E06B5">
      <w:pPr>
        <w:pStyle w:val="NormalBold"/>
        <w:rPr>
          <w:lang w:val="sv-SE"/>
        </w:rPr>
      </w:pPr>
      <w:r w:rsidRPr="001A1FA7">
        <w:rPr>
          <w:rStyle w:val="HideTWBExt"/>
          <w:b w:val="0"/>
          <w:lang w:val="sv-SE"/>
        </w:rPr>
        <w:t>&lt;/RepeatBlock-By&gt;</w:t>
      </w:r>
    </w:p>
    <w:p w14:paraId="4BD9C404"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C41A27E" w14:textId="77777777" w:rsidR="008E06B5" w:rsidRPr="0015308D" w:rsidRDefault="008E06B5" w:rsidP="008E06B5">
      <w:pPr>
        <w:pStyle w:val="NormalBold"/>
      </w:pPr>
      <w:r w:rsidRPr="0015308D">
        <w:rPr>
          <w:rStyle w:val="HideTWBExt"/>
          <w:b w:val="0"/>
        </w:rPr>
        <w:t>&lt;Article&gt;</w:t>
      </w:r>
      <w:r w:rsidRPr="0015308D">
        <w:t>Ziffer 15</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43DCCE9" w14:textId="77777777" w:rsidTr="00907396">
        <w:trPr>
          <w:trHeight w:hRule="exact" w:val="240"/>
          <w:jc w:val="center"/>
        </w:trPr>
        <w:tc>
          <w:tcPr>
            <w:tcW w:w="9752" w:type="dxa"/>
            <w:gridSpan w:val="2"/>
            <w:tcBorders>
              <w:top w:val="nil"/>
              <w:left w:val="nil"/>
              <w:bottom w:val="nil"/>
              <w:right w:val="nil"/>
            </w:tcBorders>
          </w:tcPr>
          <w:p w14:paraId="7D03C231" w14:textId="77777777" w:rsidR="008E06B5" w:rsidRPr="0015308D" w:rsidRDefault="008E06B5" w:rsidP="00907396"/>
        </w:tc>
      </w:tr>
      <w:tr w:rsidR="008E06B5" w:rsidRPr="0015308D" w14:paraId="384739B9" w14:textId="77777777" w:rsidTr="00907396">
        <w:trPr>
          <w:trHeight w:val="240"/>
          <w:jc w:val="center"/>
        </w:trPr>
        <w:tc>
          <w:tcPr>
            <w:tcW w:w="4876" w:type="dxa"/>
            <w:tcBorders>
              <w:top w:val="nil"/>
              <w:left w:val="nil"/>
              <w:bottom w:val="nil"/>
              <w:right w:val="nil"/>
            </w:tcBorders>
          </w:tcPr>
          <w:p w14:paraId="21EACAE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76EBF7" w14:textId="77777777" w:rsidR="008E06B5" w:rsidRPr="0015308D" w:rsidRDefault="008E06B5" w:rsidP="00907396">
            <w:pPr>
              <w:pStyle w:val="AmColumnHeading"/>
            </w:pPr>
            <w:r w:rsidRPr="0015308D">
              <w:t>Geänderter Text</w:t>
            </w:r>
          </w:p>
        </w:tc>
      </w:tr>
      <w:tr w:rsidR="008E06B5" w:rsidRPr="0015308D" w14:paraId="5DE592BF" w14:textId="77777777" w:rsidTr="00907396">
        <w:trPr>
          <w:jc w:val="center"/>
        </w:trPr>
        <w:tc>
          <w:tcPr>
            <w:tcW w:w="4876" w:type="dxa"/>
            <w:tcBorders>
              <w:top w:val="nil"/>
              <w:left w:val="nil"/>
              <w:bottom w:val="nil"/>
              <w:right w:val="nil"/>
            </w:tcBorders>
          </w:tcPr>
          <w:p w14:paraId="1F7E43A1" w14:textId="77777777" w:rsidR="008E06B5" w:rsidRPr="0015308D" w:rsidRDefault="008E06B5" w:rsidP="00907396">
            <w:pPr>
              <w:pStyle w:val="Normal6a"/>
            </w:pPr>
            <w:r w:rsidRPr="0015308D">
              <w:t>15.</w:t>
            </w:r>
            <w:r w:rsidRPr="0015308D">
              <w:tab/>
            </w:r>
            <w:r w:rsidRPr="0015308D">
              <w:rPr>
                <w:b/>
                <w:i/>
              </w:rPr>
              <w:t>weist darauf hin, dass Studienvisa einen begrenzten und überschaubaren Anteil an den Migrationsströmen ausmachen, wenn sie im Rahmen einer strukturierten Zusammenarbeit mit lokalen Behörden und Hochschulen erteilt werden</w:t>
            </w:r>
            <w:r w:rsidRPr="0015308D">
              <w:t>;</w:t>
            </w:r>
          </w:p>
        </w:tc>
        <w:tc>
          <w:tcPr>
            <w:tcW w:w="4876" w:type="dxa"/>
            <w:tcBorders>
              <w:top w:val="nil"/>
              <w:left w:val="nil"/>
              <w:bottom w:val="nil"/>
              <w:right w:val="nil"/>
            </w:tcBorders>
          </w:tcPr>
          <w:p w14:paraId="49F52DA9" w14:textId="77777777" w:rsidR="008E06B5" w:rsidRPr="0015308D" w:rsidRDefault="008E06B5" w:rsidP="00907396">
            <w:pPr>
              <w:pStyle w:val="Normal6a"/>
            </w:pPr>
            <w:r w:rsidRPr="0015308D">
              <w:t>15.</w:t>
            </w:r>
            <w:r w:rsidRPr="0015308D">
              <w:tab/>
            </w:r>
            <w:r w:rsidRPr="0015308D">
              <w:rPr>
                <w:b/>
                <w:i/>
              </w:rPr>
              <w:t>ist der Ansicht, dass Europa in erster Linie in die Stärkung der europäischen Forschung investieren sollte, statt die Migration in die EU ohne angemessene Mechanismen für die Rückkehr oder Überwachung zu fördern</w:t>
            </w:r>
            <w:r w:rsidRPr="0015308D">
              <w:t>;</w:t>
            </w:r>
          </w:p>
        </w:tc>
      </w:tr>
    </w:tbl>
    <w:p w14:paraId="4B3B87D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45D851B9" w14:textId="77777777" w:rsidR="008E06B5" w:rsidRPr="0015308D" w:rsidRDefault="008E06B5" w:rsidP="008E06B5">
      <w:r w:rsidRPr="0015308D">
        <w:rPr>
          <w:rStyle w:val="HideTWBExt"/>
        </w:rPr>
        <w:t>&lt;/Amend&gt;</w:t>
      </w:r>
    </w:p>
    <w:p w14:paraId="64ACD6D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279</w:t>
      </w:r>
      <w:r w:rsidRPr="0015308D">
        <w:rPr>
          <w:rStyle w:val="HideTWBExt"/>
        </w:rPr>
        <w:t>&lt;/NumAm&gt;</w:t>
      </w:r>
    </w:p>
    <w:p w14:paraId="55BA09C2"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5D153EA7" w14:textId="77777777" w:rsidR="008E06B5" w:rsidRPr="005335C5" w:rsidRDefault="008E06B5" w:rsidP="008E06B5">
      <w:pPr>
        <w:pStyle w:val="NormalBold"/>
        <w:rPr>
          <w:lang w:val="it-IT"/>
        </w:rPr>
      </w:pPr>
      <w:r w:rsidRPr="005335C5">
        <w:rPr>
          <w:rStyle w:val="HideTWBExt"/>
          <w:b w:val="0"/>
          <w:lang w:val="it-IT"/>
        </w:rPr>
        <w:t>&lt;/RepeatBlock-By&gt;</w:t>
      </w:r>
    </w:p>
    <w:p w14:paraId="13116B1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E45B303" w14:textId="77777777" w:rsidR="008E06B5" w:rsidRPr="0015308D" w:rsidRDefault="008E06B5" w:rsidP="008E06B5">
      <w:pPr>
        <w:pStyle w:val="NormalBold"/>
      </w:pPr>
      <w:r w:rsidRPr="0015308D">
        <w:rPr>
          <w:rStyle w:val="HideTWBExt"/>
        </w:rPr>
        <w:t>&lt;Article&gt;</w:t>
      </w:r>
      <w:r w:rsidRPr="0015308D">
        <w:t>Ziffer 15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BEEE882" w14:textId="77777777" w:rsidTr="00907396">
        <w:trPr>
          <w:trHeight w:hRule="exact" w:val="240"/>
          <w:jc w:val="center"/>
        </w:trPr>
        <w:tc>
          <w:tcPr>
            <w:tcW w:w="9752" w:type="dxa"/>
            <w:gridSpan w:val="2"/>
            <w:tcBorders>
              <w:top w:val="nil"/>
              <w:left w:val="nil"/>
              <w:bottom w:val="nil"/>
              <w:right w:val="nil"/>
            </w:tcBorders>
          </w:tcPr>
          <w:p w14:paraId="72F13E46" w14:textId="77777777" w:rsidR="008E06B5" w:rsidRPr="0015308D" w:rsidRDefault="008E06B5" w:rsidP="00907396"/>
        </w:tc>
      </w:tr>
      <w:tr w:rsidR="008E06B5" w:rsidRPr="0015308D" w14:paraId="4791DE41" w14:textId="77777777" w:rsidTr="00907396">
        <w:trPr>
          <w:trHeight w:val="240"/>
          <w:jc w:val="center"/>
        </w:trPr>
        <w:tc>
          <w:tcPr>
            <w:tcW w:w="4876" w:type="dxa"/>
            <w:tcBorders>
              <w:top w:val="nil"/>
              <w:left w:val="nil"/>
              <w:bottom w:val="nil"/>
              <w:right w:val="nil"/>
            </w:tcBorders>
          </w:tcPr>
          <w:p w14:paraId="075A9E6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A7C2485" w14:textId="77777777" w:rsidR="008E06B5" w:rsidRPr="0015308D" w:rsidRDefault="008E06B5" w:rsidP="00907396">
            <w:pPr>
              <w:pStyle w:val="AmColumnHeading"/>
            </w:pPr>
            <w:r w:rsidRPr="0015308D">
              <w:t>Geänderter Text</w:t>
            </w:r>
          </w:p>
        </w:tc>
      </w:tr>
      <w:tr w:rsidR="008E06B5" w:rsidRPr="0015308D" w14:paraId="61568E0F" w14:textId="77777777" w:rsidTr="00907396">
        <w:trPr>
          <w:jc w:val="center"/>
        </w:trPr>
        <w:tc>
          <w:tcPr>
            <w:tcW w:w="4876" w:type="dxa"/>
            <w:tcBorders>
              <w:top w:val="nil"/>
              <w:left w:val="nil"/>
              <w:bottom w:val="nil"/>
              <w:right w:val="nil"/>
            </w:tcBorders>
          </w:tcPr>
          <w:p w14:paraId="42083895" w14:textId="77777777" w:rsidR="008E06B5" w:rsidRPr="0015308D" w:rsidRDefault="008E06B5" w:rsidP="00907396">
            <w:pPr>
              <w:pStyle w:val="Normal6a"/>
            </w:pPr>
            <w:r w:rsidRPr="0015308D">
              <w:t>15.</w:t>
            </w:r>
            <w:r w:rsidRPr="0015308D">
              <w:tab/>
              <w:t>weist darauf hin, dass Studienvisa einen begrenzten und überschaubaren Anteil an den Migrationsströmen ausmachen, wenn sie im Rahmen einer strukturierten Zusammenarbeit mit lokalen Behörden und Hochschulen erteilt werden;</w:t>
            </w:r>
          </w:p>
        </w:tc>
        <w:tc>
          <w:tcPr>
            <w:tcW w:w="4876" w:type="dxa"/>
            <w:tcBorders>
              <w:top w:val="nil"/>
              <w:left w:val="nil"/>
              <w:bottom w:val="nil"/>
              <w:right w:val="nil"/>
            </w:tcBorders>
          </w:tcPr>
          <w:p w14:paraId="506F8538" w14:textId="77777777" w:rsidR="008E06B5" w:rsidRPr="0015308D" w:rsidRDefault="008E06B5" w:rsidP="00907396">
            <w:pPr>
              <w:pStyle w:val="Normal6a"/>
            </w:pPr>
            <w:r w:rsidRPr="0015308D">
              <w:t>15.</w:t>
            </w:r>
            <w:r w:rsidRPr="0015308D">
              <w:tab/>
              <w:t>weist darauf hin, dass Studienvisa einen begrenzten und überschaubaren Anteil an den Migrationsströmen ausmachen, wenn sie im Rahmen einer strukturierten Zusammenarbeit mit lokalen</w:t>
            </w:r>
            <w:r w:rsidRPr="0015308D">
              <w:rPr>
                <w:b/>
                <w:i/>
              </w:rPr>
              <w:t xml:space="preserve"> und regionalen</w:t>
            </w:r>
            <w:r w:rsidRPr="0015308D">
              <w:t xml:space="preserve"> Behörden und Hochschulen erteilt werden;</w:t>
            </w:r>
          </w:p>
        </w:tc>
      </w:tr>
    </w:tbl>
    <w:p w14:paraId="5094B1A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371776A" w14:textId="77777777" w:rsidR="008E06B5" w:rsidRPr="0015308D" w:rsidRDefault="008E06B5" w:rsidP="008E06B5">
      <w:r w:rsidRPr="0015308D">
        <w:rPr>
          <w:rStyle w:val="HideTWBExt"/>
        </w:rPr>
        <w:t>&lt;/Amend&gt;</w:t>
      </w:r>
    </w:p>
    <w:p w14:paraId="0850CD3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280</w:t>
      </w:r>
      <w:r w:rsidRPr="0015308D">
        <w:rPr>
          <w:rStyle w:val="HideTWBExt"/>
        </w:rPr>
        <w:t>&lt;/NumAm&gt;</w:t>
      </w:r>
    </w:p>
    <w:p w14:paraId="1EDE8F94" w14:textId="77777777" w:rsidR="008E06B5" w:rsidRPr="0015308D" w:rsidRDefault="008E06B5" w:rsidP="008E06B5">
      <w:pPr>
        <w:pStyle w:val="NormalBold"/>
      </w:pPr>
      <w:r w:rsidRPr="0015308D">
        <w:rPr>
          <w:rStyle w:val="HideTWBExt"/>
          <w:b w:val="0"/>
        </w:rPr>
        <w:t>&lt;RepeatBlock-By&gt;&lt;Members&gt;</w:t>
      </w:r>
      <w:r w:rsidRPr="0015308D">
        <w:t>Tomasz Froelich</w:t>
      </w:r>
      <w:r w:rsidRPr="0015308D">
        <w:rPr>
          <w:rStyle w:val="HideTWBExt"/>
          <w:b w:val="0"/>
        </w:rPr>
        <w:t>&lt;/Members&gt;</w:t>
      </w:r>
    </w:p>
    <w:p w14:paraId="5B36E240" w14:textId="77777777" w:rsidR="008E06B5" w:rsidRPr="0015308D" w:rsidRDefault="008E06B5" w:rsidP="008E06B5">
      <w:pPr>
        <w:pStyle w:val="NormalBold"/>
      </w:pPr>
      <w:r w:rsidRPr="0015308D">
        <w:rPr>
          <w:rStyle w:val="HideTWBExt"/>
          <w:b w:val="0"/>
        </w:rPr>
        <w:t>&lt;/RepeatBlock-By&gt;</w:t>
      </w:r>
    </w:p>
    <w:p w14:paraId="6392A80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C44511C"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5B9D950" w14:textId="77777777" w:rsidTr="00907396">
        <w:trPr>
          <w:trHeight w:hRule="exact" w:val="240"/>
          <w:jc w:val="center"/>
        </w:trPr>
        <w:tc>
          <w:tcPr>
            <w:tcW w:w="9752" w:type="dxa"/>
            <w:gridSpan w:val="2"/>
            <w:tcBorders>
              <w:top w:val="nil"/>
              <w:left w:val="nil"/>
              <w:bottom w:val="nil"/>
              <w:right w:val="nil"/>
            </w:tcBorders>
          </w:tcPr>
          <w:p w14:paraId="33E866BB" w14:textId="77777777" w:rsidR="008E06B5" w:rsidRPr="0015308D" w:rsidRDefault="008E06B5" w:rsidP="00907396"/>
        </w:tc>
      </w:tr>
      <w:tr w:rsidR="008E06B5" w:rsidRPr="0015308D" w14:paraId="2264E90F" w14:textId="77777777" w:rsidTr="00907396">
        <w:trPr>
          <w:trHeight w:val="240"/>
          <w:jc w:val="center"/>
        </w:trPr>
        <w:tc>
          <w:tcPr>
            <w:tcW w:w="4876" w:type="dxa"/>
            <w:tcBorders>
              <w:top w:val="nil"/>
              <w:left w:val="nil"/>
              <w:bottom w:val="nil"/>
              <w:right w:val="nil"/>
            </w:tcBorders>
          </w:tcPr>
          <w:p w14:paraId="75D2D9E8"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34FE7F42" w14:textId="77777777" w:rsidR="008E06B5" w:rsidRPr="0015308D" w:rsidRDefault="008E06B5" w:rsidP="00907396">
            <w:pPr>
              <w:pStyle w:val="AmColumnHeading"/>
            </w:pPr>
            <w:r w:rsidRPr="0015308D">
              <w:t>Geänderter Text</w:t>
            </w:r>
          </w:p>
        </w:tc>
      </w:tr>
      <w:tr w:rsidR="008E06B5" w:rsidRPr="0015308D" w14:paraId="54D65DFC" w14:textId="77777777" w:rsidTr="00907396">
        <w:trPr>
          <w:jc w:val="center"/>
        </w:trPr>
        <w:tc>
          <w:tcPr>
            <w:tcW w:w="4876" w:type="dxa"/>
            <w:tcBorders>
              <w:top w:val="nil"/>
              <w:left w:val="nil"/>
              <w:bottom w:val="nil"/>
              <w:right w:val="nil"/>
            </w:tcBorders>
          </w:tcPr>
          <w:p w14:paraId="144DB560" w14:textId="77777777" w:rsidR="008E06B5" w:rsidRPr="0015308D" w:rsidRDefault="008E06B5" w:rsidP="00907396">
            <w:pPr>
              <w:pStyle w:val="Normal6a"/>
            </w:pPr>
            <w:r w:rsidRPr="0015308D">
              <w:rPr>
                <w:b/>
                <w:i/>
              </w:rPr>
              <w:t>16.</w:t>
            </w:r>
            <w:r w:rsidRPr="0015308D">
              <w:tab/>
            </w:r>
            <w:r w:rsidRPr="0015308D">
              <w:rPr>
                <w:b/>
                <w:i/>
              </w:rPr>
              <w:t>fordert die Kommission und die Mitgliedstaaten auf, die Süd-Süd-Mobilität und die Mobilität innerhalb des Mittelmeerraums durch ein beschleunigtes Euromed-Visa-Programm und ein reformiertes Erasmus+-Programm auszuweiten;</w:t>
            </w:r>
          </w:p>
        </w:tc>
        <w:tc>
          <w:tcPr>
            <w:tcW w:w="4876" w:type="dxa"/>
            <w:tcBorders>
              <w:top w:val="nil"/>
              <w:left w:val="nil"/>
              <w:bottom w:val="nil"/>
              <w:right w:val="nil"/>
            </w:tcBorders>
          </w:tcPr>
          <w:p w14:paraId="0433DDF3" w14:textId="77777777" w:rsidR="008E06B5" w:rsidRPr="0015308D" w:rsidRDefault="008E06B5" w:rsidP="00907396">
            <w:pPr>
              <w:pStyle w:val="Normal6a"/>
            </w:pPr>
            <w:r w:rsidRPr="0015308D">
              <w:rPr>
                <w:b/>
                <w:i/>
              </w:rPr>
              <w:t>entfällt</w:t>
            </w:r>
          </w:p>
        </w:tc>
      </w:tr>
    </w:tbl>
    <w:p w14:paraId="3EE07AE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4D85234" w14:textId="77777777" w:rsidR="008E06B5" w:rsidRPr="0015308D" w:rsidRDefault="008E06B5" w:rsidP="008E06B5">
      <w:r w:rsidRPr="0015308D">
        <w:rPr>
          <w:rStyle w:val="HideTWBExt"/>
        </w:rPr>
        <w:t>&lt;/Amend&gt;</w:t>
      </w:r>
    </w:p>
    <w:p w14:paraId="7D61210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281</w:t>
      </w:r>
      <w:r w:rsidRPr="0015308D">
        <w:rPr>
          <w:rStyle w:val="HideTWBExt"/>
        </w:rPr>
        <w:t>&lt;/NumAm&gt;</w:t>
      </w:r>
    </w:p>
    <w:p w14:paraId="123DCC7D"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67DA8617" w14:textId="77777777" w:rsidR="008E06B5" w:rsidRPr="005335C5" w:rsidRDefault="008E06B5" w:rsidP="008E06B5">
      <w:pPr>
        <w:pStyle w:val="NormalBold"/>
        <w:rPr>
          <w:lang w:val="fr-BE"/>
        </w:rPr>
      </w:pPr>
      <w:r w:rsidRPr="005335C5">
        <w:rPr>
          <w:rStyle w:val="HideTWBExt"/>
          <w:b w:val="0"/>
          <w:lang w:val="fr-BE"/>
        </w:rPr>
        <w:t>&lt;/RepeatBlock-By&gt;</w:t>
      </w:r>
    </w:p>
    <w:p w14:paraId="4557006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5B7B71A"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54B2F68" w14:textId="77777777" w:rsidTr="00907396">
        <w:trPr>
          <w:trHeight w:hRule="exact" w:val="240"/>
          <w:jc w:val="center"/>
        </w:trPr>
        <w:tc>
          <w:tcPr>
            <w:tcW w:w="9752" w:type="dxa"/>
            <w:gridSpan w:val="2"/>
            <w:tcBorders>
              <w:top w:val="nil"/>
              <w:left w:val="nil"/>
              <w:bottom w:val="nil"/>
              <w:right w:val="nil"/>
            </w:tcBorders>
          </w:tcPr>
          <w:p w14:paraId="63F83D0E" w14:textId="77777777" w:rsidR="008E06B5" w:rsidRPr="0015308D" w:rsidRDefault="008E06B5" w:rsidP="00907396"/>
        </w:tc>
      </w:tr>
      <w:tr w:rsidR="008E06B5" w:rsidRPr="0015308D" w14:paraId="584E6406" w14:textId="77777777" w:rsidTr="00907396">
        <w:trPr>
          <w:trHeight w:val="240"/>
          <w:jc w:val="center"/>
        </w:trPr>
        <w:tc>
          <w:tcPr>
            <w:tcW w:w="4876" w:type="dxa"/>
            <w:tcBorders>
              <w:top w:val="nil"/>
              <w:left w:val="nil"/>
              <w:bottom w:val="nil"/>
              <w:right w:val="nil"/>
            </w:tcBorders>
          </w:tcPr>
          <w:p w14:paraId="7066832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7C1FE88" w14:textId="77777777" w:rsidR="008E06B5" w:rsidRPr="0015308D" w:rsidRDefault="008E06B5" w:rsidP="00907396">
            <w:pPr>
              <w:pStyle w:val="AmColumnHeading"/>
            </w:pPr>
            <w:r w:rsidRPr="0015308D">
              <w:t>Geänderter Text</w:t>
            </w:r>
          </w:p>
        </w:tc>
      </w:tr>
      <w:tr w:rsidR="008E06B5" w:rsidRPr="0015308D" w14:paraId="5959CAC0" w14:textId="77777777" w:rsidTr="00907396">
        <w:trPr>
          <w:jc w:val="center"/>
        </w:trPr>
        <w:tc>
          <w:tcPr>
            <w:tcW w:w="4876" w:type="dxa"/>
            <w:tcBorders>
              <w:top w:val="nil"/>
              <w:left w:val="nil"/>
              <w:bottom w:val="nil"/>
              <w:right w:val="nil"/>
            </w:tcBorders>
          </w:tcPr>
          <w:p w14:paraId="526011FF" w14:textId="77777777" w:rsidR="008E06B5" w:rsidRPr="0015308D" w:rsidRDefault="008E06B5" w:rsidP="00907396">
            <w:pPr>
              <w:pStyle w:val="Normal6a"/>
            </w:pPr>
            <w:r w:rsidRPr="0015308D">
              <w:rPr>
                <w:b/>
                <w:i/>
              </w:rPr>
              <w:t>16.</w:t>
            </w:r>
            <w:r w:rsidRPr="0015308D">
              <w:tab/>
            </w:r>
            <w:r w:rsidRPr="0015308D">
              <w:rPr>
                <w:b/>
                <w:i/>
              </w:rPr>
              <w:t>fordert die Kommission und die Mitgliedstaaten auf, die Süd-Süd-Mobilität und die Mobilität innerhalb des Mittelmeerraums durch ein beschleunigtes Euromed-Visa-Programm und ein reformiertes Erasmus+-Programm auszuweiten;</w:t>
            </w:r>
          </w:p>
        </w:tc>
        <w:tc>
          <w:tcPr>
            <w:tcW w:w="4876" w:type="dxa"/>
            <w:tcBorders>
              <w:top w:val="nil"/>
              <w:left w:val="nil"/>
              <w:bottom w:val="nil"/>
              <w:right w:val="nil"/>
            </w:tcBorders>
          </w:tcPr>
          <w:p w14:paraId="4A9F38FB" w14:textId="77777777" w:rsidR="008E06B5" w:rsidRPr="0015308D" w:rsidRDefault="008E06B5" w:rsidP="00907396">
            <w:pPr>
              <w:pStyle w:val="Normal6a"/>
            </w:pPr>
            <w:r w:rsidRPr="0015308D">
              <w:rPr>
                <w:b/>
                <w:i/>
              </w:rPr>
              <w:t>entfällt</w:t>
            </w:r>
          </w:p>
        </w:tc>
      </w:tr>
    </w:tbl>
    <w:p w14:paraId="64C4123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0FBF2D1" w14:textId="77777777" w:rsidR="008E06B5" w:rsidRPr="0015308D" w:rsidRDefault="008E06B5" w:rsidP="008E06B5">
      <w:r w:rsidRPr="0015308D">
        <w:rPr>
          <w:rStyle w:val="HideTWBExt"/>
        </w:rPr>
        <w:t>&lt;/Amend&gt;</w:t>
      </w:r>
    </w:p>
    <w:p w14:paraId="71C14A4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282</w:t>
      </w:r>
      <w:r w:rsidRPr="0015308D">
        <w:rPr>
          <w:rStyle w:val="HideTWBExt"/>
        </w:rPr>
        <w:t>&lt;/NumAm&gt;</w:t>
      </w:r>
    </w:p>
    <w:p w14:paraId="1F4C5506"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4E669421" w14:textId="77777777" w:rsidR="008E06B5" w:rsidRPr="0015308D" w:rsidRDefault="008E06B5" w:rsidP="008E06B5">
      <w:pPr>
        <w:pStyle w:val="NormalBold"/>
      </w:pPr>
      <w:r w:rsidRPr="0015308D">
        <w:rPr>
          <w:rStyle w:val="HideTWBExt"/>
          <w:b w:val="0"/>
        </w:rPr>
        <w:t>&lt;/RepeatBlock-By&gt;</w:t>
      </w:r>
    </w:p>
    <w:p w14:paraId="504DA4B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B5859B"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3F61351" w14:textId="77777777" w:rsidTr="00907396">
        <w:trPr>
          <w:trHeight w:hRule="exact" w:val="240"/>
          <w:jc w:val="center"/>
        </w:trPr>
        <w:tc>
          <w:tcPr>
            <w:tcW w:w="9752" w:type="dxa"/>
            <w:gridSpan w:val="2"/>
            <w:tcBorders>
              <w:top w:val="nil"/>
              <w:left w:val="nil"/>
              <w:bottom w:val="nil"/>
              <w:right w:val="nil"/>
            </w:tcBorders>
          </w:tcPr>
          <w:p w14:paraId="47D365D2" w14:textId="77777777" w:rsidR="008E06B5" w:rsidRPr="0015308D" w:rsidRDefault="008E06B5" w:rsidP="00907396"/>
        </w:tc>
      </w:tr>
      <w:tr w:rsidR="008E06B5" w:rsidRPr="0015308D" w14:paraId="5503BF0B" w14:textId="77777777" w:rsidTr="00907396">
        <w:trPr>
          <w:trHeight w:val="240"/>
          <w:jc w:val="center"/>
        </w:trPr>
        <w:tc>
          <w:tcPr>
            <w:tcW w:w="4876" w:type="dxa"/>
            <w:tcBorders>
              <w:top w:val="nil"/>
              <w:left w:val="nil"/>
              <w:bottom w:val="nil"/>
              <w:right w:val="nil"/>
            </w:tcBorders>
          </w:tcPr>
          <w:p w14:paraId="624FBEB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854B72B" w14:textId="77777777" w:rsidR="008E06B5" w:rsidRPr="0015308D" w:rsidRDefault="008E06B5" w:rsidP="00907396">
            <w:pPr>
              <w:pStyle w:val="AmColumnHeading"/>
            </w:pPr>
            <w:r w:rsidRPr="0015308D">
              <w:t>Geänderter Text</w:t>
            </w:r>
          </w:p>
        </w:tc>
      </w:tr>
      <w:tr w:rsidR="008E06B5" w:rsidRPr="0015308D" w14:paraId="470B47D5" w14:textId="77777777" w:rsidTr="00907396">
        <w:trPr>
          <w:jc w:val="center"/>
        </w:trPr>
        <w:tc>
          <w:tcPr>
            <w:tcW w:w="4876" w:type="dxa"/>
            <w:tcBorders>
              <w:top w:val="nil"/>
              <w:left w:val="nil"/>
              <w:bottom w:val="nil"/>
              <w:right w:val="nil"/>
            </w:tcBorders>
          </w:tcPr>
          <w:p w14:paraId="0BC4DB59" w14:textId="77777777" w:rsidR="008E06B5" w:rsidRPr="0015308D" w:rsidRDefault="008E06B5" w:rsidP="00907396">
            <w:pPr>
              <w:pStyle w:val="Normal6a"/>
            </w:pPr>
            <w:r w:rsidRPr="0015308D">
              <w:rPr>
                <w:b/>
                <w:i/>
              </w:rPr>
              <w:t>16.</w:t>
            </w:r>
            <w:r w:rsidRPr="0015308D">
              <w:tab/>
            </w:r>
            <w:r w:rsidRPr="0015308D">
              <w:rPr>
                <w:b/>
                <w:i/>
              </w:rPr>
              <w:t xml:space="preserve">fordert die Kommission und die Mitgliedstaaten auf, die Süd-Süd-Mobilität und die Mobilität innerhalb des Mittelmeerraums durch ein beschleunigtes Euromed-Visa-Programm </w:t>
            </w:r>
            <w:r w:rsidRPr="0015308D">
              <w:rPr>
                <w:b/>
                <w:i/>
              </w:rPr>
              <w:lastRenderedPageBreak/>
              <w:t>und ein reformiertes Erasmus+-Programm auszuweiten;</w:t>
            </w:r>
          </w:p>
        </w:tc>
        <w:tc>
          <w:tcPr>
            <w:tcW w:w="4876" w:type="dxa"/>
            <w:tcBorders>
              <w:top w:val="nil"/>
              <w:left w:val="nil"/>
              <w:bottom w:val="nil"/>
              <w:right w:val="nil"/>
            </w:tcBorders>
          </w:tcPr>
          <w:p w14:paraId="1A1F8A59" w14:textId="77777777" w:rsidR="008E06B5" w:rsidRPr="0015308D" w:rsidRDefault="008E06B5" w:rsidP="00907396">
            <w:pPr>
              <w:pStyle w:val="Normal6a"/>
            </w:pPr>
            <w:r w:rsidRPr="0015308D">
              <w:rPr>
                <w:b/>
                <w:i/>
              </w:rPr>
              <w:lastRenderedPageBreak/>
              <w:t>entfällt</w:t>
            </w:r>
          </w:p>
        </w:tc>
      </w:tr>
    </w:tbl>
    <w:p w14:paraId="16CF858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2417883" w14:textId="77777777" w:rsidR="008E06B5" w:rsidRPr="0015308D" w:rsidRDefault="008E06B5" w:rsidP="008E06B5">
      <w:r w:rsidRPr="0015308D">
        <w:rPr>
          <w:rStyle w:val="HideTWBExt"/>
        </w:rPr>
        <w:t>&lt;/Amend&gt;</w:t>
      </w:r>
    </w:p>
    <w:p w14:paraId="3B115EF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283</w:t>
      </w:r>
      <w:r w:rsidRPr="0015308D">
        <w:rPr>
          <w:rStyle w:val="HideTWBExt"/>
        </w:rPr>
        <w:t>&lt;/NumAm&gt;</w:t>
      </w:r>
    </w:p>
    <w:p w14:paraId="2474C83A" w14:textId="77777777" w:rsidR="008E06B5" w:rsidRPr="0015308D" w:rsidRDefault="008E06B5" w:rsidP="008E06B5">
      <w:pPr>
        <w:pStyle w:val="NormalBold"/>
      </w:pPr>
      <w:r w:rsidRPr="0015308D">
        <w:rPr>
          <w:rStyle w:val="HideTWBExt"/>
          <w:b w:val="0"/>
        </w:rPr>
        <w:t>&lt;RepeatBlock-By&gt;&lt;Members&gt;</w:t>
      </w:r>
      <w:r w:rsidRPr="0015308D">
        <w:t>Matjaž Nemec</w:t>
      </w:r>
      <w:r w:rsidRPr="0015308D">
        <w:rPr>
          <w:rStyle w:val="HideTWBExt"/>
          <w:b w:val="0"/>
        </w:rPr>
        <w:t>&lt;/Members&gt;</w:t>
      </w:r>
    </w:p>
    <w:p w14:paraId="2F323023" w14:textId="77777777" w:rsidR="008E06B5" w:rsidRPr="0015308D" w:rsidRDefault="008E06B5" w:rsidP="008E06B5">
      <w:pPr>
        <w:pStyle w:val="NormalBold"/>
      </w:pPr>
      <w:r w:rsidRPr="0015308D">
        <w:rPr>
          <w:rStyle w:val="HideTWBExt"/>
          <w:b w:val="0"/>
        </w:rPr>
        <w:t>&lt;/RepeatBlock-By&gt;</w:t>
      </w:r>
    </w:p>
    <w:p w14:paraId="336D8B1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C7E3CDD"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F2C7D45" w14:textId="77777777" w:rsidTr="00907396">
        <w:trPr>
          <w:trHeight w:hRule="exact" w:val="240"/>
          <w:jc w:val="center"/>
        </w:trPr>
        <w:tc>
          <w:tcPr>
            <w:tcW w:w="9752" w:type="dxa"/>
            <w:gridSpan w:val="2"/>
            <w:tcBorders>
              <w:top w:val="nil"/>
              <w:left w:val="nil"/>
              <w:bottom w:val="nil"/>
              <w:right w:val="nil"/>
            </w:tcBorders>
          </w:tcPr>
          <w:p w14:paraId="61F1AAA6" w14:textId="77777777" w:rsidR="008E06B5" w:rsidRPr="0015308D" w:rsidRDefault="008E06B5" w:rsidP="00907396"/>
        </w:tc>
      </w:tr>
      <w:tr w:rsidR="008E06B5" w:rsidRPr="0015308D" w14:paraId="2300435E" w14:textId="77777777" w:rsidTr="00907396">
        <w:trPr>
          <w:trHeight w:val="240"/>
          <w:jc w:val="center"/>
        </w:trPr>
        <w:tc>
          <w:tcPr>
            <w:tcW w:w="4876" w:type="dxa"/>
            <w:tcBorders>
              <w:top w:val="nil"/>
              <w:left w:val="nil"/>
              <w:bottom w:val="nil"/>
              <w:right w:val="nil"/>
            </w:tcBorders>
          </w:tcPr>
          <w:p w14:paraId="38CE872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6248B48" w14:textId="77777777" w:rsidR="008E06B5" w:rsidRPr="0015308D" w:rsidRDefault="008E06B5" w:rsidP="00907396">
            <w:pPr>
              <w:pStyle w:val="AmColumnHeading"/>
            </w:pPr>
            <w:r w:rsidRPr="0015308D">
              <w:t>Geänderter Text</w:t>
            </w:r>
          </w:p>
        </w:tc>
      </w:tr>
      <w:tr w:rsidR="008E06B5" w:rsidRPr="0015308D" w14:paraId="7D797A2C" w14:textId="77777777" w:rsidTr="00907396">
        <w:trPr>
          <w:jc w:val="center"/>
        </w:trPr>
        <w:tc>
          <w:tcPr>
            <w:tcW w:w="4876" w:type="dxa"/>
            <w:tcBorders>
              <w:top w:val="nil"/>
              <w:left w:val="nil"/>
              <w:bottom w:val="nil"/>
              <w:right w:val="nil"/>
            </w:tcBorders>
          </w:tcPr>
          <w:p w14:paraId="5C252A70" w14:textId="77777777" w:rsidR="008E06B5" w:rsidRPr="0015308D" w:rsidRDefault="008E06B5" w:rsidP="00907396">
            <w:pPr>
              <w:pStyle w:val="Normal6a"/>
            </w:pPr>
            <w:r w:rsidRPr="0015308D">
              <w:t>16.</w:t>
            </w:r>
            <w:r w:rsidRPr="0015308D">
              <w:tab/>
              <w:t>fordert die Kommission und die Mitgliedstaaten auf, die Süd-Süd-Mobilität und die Mobilität innerhalb des Mittelmeerraums durch ein beschleunigtes Euromed-Visa-Programm und ein</w:t>
            </w:r>
            <w:r w:rsidRPr="0015308D">
              <w:rPr>
                <w:b/>
                <w:i/>
              </w:rPr>
              <w:t xml:space="preserve"> reformiertes</w:t>
            </w:r>
            <w:r w:rsidRPr="0015308D">
              <w:t xml:space="preserve"> Erasmus+-Programm auszuweiten;</w:t>
            </w:r>
          </w:p>
        </w:tc>
        <w:tc>
          <w:tcPr>
            <w:tcW w:w="4876" w:type="dxa"/>
            <w:tcBorders>
              <w:top w:val="nil"/>
              <w:left w:val="nil"/>
              <w:bottom w:val="nil"/>
              <w:right w:val="nil"/>
            </w:tcBorders>
          </w:tcPr>
          <w:p w14:paraId="18D9FADC" w14:textId="77777777" w:rsidR="008E06B5" w:rsidRPr="0015308D" w:rsidRDefault="008E06B5" w:rsidP="00907396">
            <w:pPr>
              <w:pStyle w:val="Normal6a"/>
            </w:pPr>
            <w:r w:rsidRPr="0015308D">
              <w:t>16.</w:t>
            </w:r>
            <w:r w:rsidRPr="0015308D">
              <w:tab/>
              <w:t>fordert die Kommission und die Mitgliedstaaten auf, die Süd-Süd-Mobilität und die Mobilität innerhalb des Mittelmeerraums durch ein beschleunigtes Euromed-Visa-Programm und ein</w:t>
            </w:r>
            <w:r w:rsidRPr="0015308D">
              <w:rPr>
                <w:b/>
                <w:i/>
              </w:rPr>
              <w:t xml:space="preserve"> gestärktes</w:t>
            </w:r>
            <w:r w:rsidRPr="0015308D">
              <w:t xml:space="preserve"> Erasmus+-Programm auszuweiten</w:t>
            </w:r>
            <w:r w:rsidRPr="0015308D">
              <w:rPr>
                <w:b/>
                <w:i/>
              </w:rPr>
              <w:t>, unter anderem durch die Verbesserung der Unterstützung von gemeinsamen Studiengängen und Doppelstudiengängen, akademischen Austauschen und Partnerschaften zwischen Universitäten</w:t>
            </w:r>
            <w:r w:rsidRPr="0015308D">
              <w:t xml:space="preserve">; </w:t>
            </w:r>
            <w:r w:rsidRPr="0015308D">
              <w:rPr>
                <w:b/>
                <w:i/>
              </w:rPr>
              <w:t>fordert die Beseitigung unnötiger administrativer und visumbezogener Hindernisse, die weiterhin die Mobilität von Studierenden, Forschern und Personal im gesamten Mittelmeerraum behindern;</w:t>
            </w:r>
          </w:p>
        </w:tc>
      </w:tr>
    </w:tbl>
    <w:p w14:paraId="3850E94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31286BD" w14:textId="77777777" w:rsidR="008E06B5" w:rsidRPr="0015308D" w:rsidRDefault="008E06B5" w:rsidP="008E06B5">
      <w:r w:rsidRPr="0015308D">
        <w:rPr>
          <w:rStyle w:val="HideTWBExt"/>
        </w:rPr>
        <w:t>&lt;/Amend&gt;</w:t>
      </w:r>
    </w:p>
    <w:p w14:paraId="30BEF80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284</w:t>
      </w:r>
      <w:r w:rsidRPr="0015308D">
        <w:rPr>
          <w:rStyle w:val="HideTWBExt"/>
        </w:rPr>
        <w:t>&lt;/NumAm&gt;</w:t>
      </w:r>
    </w:p>
    <w:p w14:paraId="293E92BE"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60904735" w14:textId="77777777" w:rsidR="008E06B5" w:rsidRPr="005335C5" w:rsidRDefault="008E06B5" w:rsidP="008E06B5">
      <w:pPr>
        <w:pStyle w:val="NormalBold"/>
        <w:rPr>
          <w:lang w:val="it-IT"/>
        </w:rPr>
      </w:pPr>
      <w:r w:rsidRPr="005335C5">
        <w:rPr>
          <w:rStyle w:val="HideTWBExt"/>
          <w:b w:val="0"/>
          <w:lang w:val="it-IT"/>
        </w:rPr>
        <w:t>&lt;/RepeatBlock-By&gt;</w:t>
      </w:r>
    </w:p>
    <w:p w14:paraId="1A08A15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82214FE"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219E87C" w14:textId="77777777" w:rsidTr="00907396">
        <w:trPr>
          <w:trHeight w:hRule="exact" w:val="240"/>
          <w:jc w:val="center"/>
        </w:trPr>
        <w:tc>
          <w:tcPr>
            <w:tcW w:w="9752" w:type="dxa"/>
            <w:gridSpan w:val="2"/>
            <w:tcBorders>
              <w:top w:val="nil"/>
              <w:left w:val="nil"/>
              <w:bottom w:val="nil"/>
              <w:right w:val="nil"/>
            </w:tcBorders>
          </w:tcPr>
          <w:p w14:paraId="2E8C2952" w14:textId="77777777" w:rsidR="008E06B5" w:rsidRPr="0015308D" w:rsidRDefault="008E06B5" w:rsidP="00907396"/>
        </w:tc>
      </w:tr>
      <w:tr w:rsidR="008E06B5" w:rsidRPr="0015308D" w14:paraId="693DC7C1" w14:textId="77777777" w:rsidTr="00907396">
        <w:trPr>
          <w:trHeight w:val="240"/>
          <w:jc w:val="center"/>
        </w:trPr>
        <w:tc>
          <w:tcPr>
            <w:tcW w:w="4876" w:type="dxa"/>
            <w:tcBorders>
              <w:top w:val="nil"/>
              <w:left w:val="nil"/>
              <w:bottom w:val="nil"/>
              <w:right w:val="nil"/>
            </w:tcBorders>
          </w:tcPr>
          <w:p w14:paraId="46F8B1A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DC3BD30" w14:textId="77777777" w:rsidR="008E06B5" w:rsidRPr="0015308D" w:rsidRDefault="008E06B5" w:rsidP="00907396">
            <w:pPr>
              <w:pStyle w:val="AmColumnHeading"/>
            </w:pPr>
            <w:r w:rsidRPr="0015308D">
              <w:t>Geänderter Text</w:t>
            </w:r>
          </w:p>
        </w:tc>
      </w:tr>
      <w:tr w:rsidR="008E06B5" w:rsidRPr="0015308D" w14:paraId="5D3FADB5" w14:textId="77777777" w:rsidTr="00907396">
        <w:trPr>
          <w:jc w:val="center"/>
        </w:trPr>
        <w:tc>
          <w:tcPr>
            <w:tcW w:w="4876" w:type="dxa"/>
            <w:tcBorders>
              <w:top w:val="nil"/>
              <w:left w:val="nil"/>
              <w:bottom w:val="nil"/>
              <w:right w:val="nil"/>
            </w:tcBorders>
          </w:tcPr>
          <w:p w14:paraId="022537D8" w14:textId="77777777" w:rsidR="008E06B5" w:rsidRPr="0015308D" w:rsidRDefault="008E06B5" w:rsidP="00907396">
            <w:pPr>
              <w:pStyle w:val="Normal6a"/>
            </w:pPr>
            <w:r w:rsidRPr="0015308D">
              <w:t>16.</w:t>
            </w:r>
            <w:r w:rsidRPr="0015308D">
              <w:tab/>
              <w:t xml:space="preserve">fordert die Kommission und die Mitgliedstaaten auf, die Süd-Süd-Mobilität und die Mobilität innerhalb des Mittelmeerraums durch ein beschleunigtes </w:t>
            </w:r>
            <w:r w:rsidRPr="0015308D">
              <w:lastRenderedPageBreak/>
              <w:t>Euromed-Visa-Programm und ein reformiertes Erasmus+-Programm auszuweiten;</w:t>
            </w:r>
          </w:p>
        </w:tc>
        <w:tc>
          <w:tcPr>
            <w:tcW w:w="4876" w:type="dxa"/>
            <w:tcBorders>
              <w:top w:val="nil"/>
              <w:left w:val="nil"/>
              <w:bottom w:val="nil"/>
              <w:right w:val="nil"/>
            </w:tcBorders>
          </w:tcPr>
          <w:p w14:paraId="68DC0F31" w14:textId="77777777" w:rsidR="008E06B5" w:rsidRPr="0015308D" w:rsidRDefault="008E06B5" w:rsidP="00907396">
            <w:pPr>
              <w:pStyle w:val="Normal6a"/>
            </w:pPr>
            <w:r w:rsidRPr="0015308D">
              <w:lastRenderedPageBreak/>
              <w:t>16.</w:t>
            </w:r>
            <w:r w:rsidRPr="0015308D">
              <w:tab/>
              <w:t xml:space="preserve">fordert die Kommission und die Mitgliedstaaten auf, die Süd-Süd-Mobilität und die Mobilität innerhalb des Mittelmeerraums durch ein beschleunigtes </w:t>
            </w:r>
            <w:r w:rsidRPr="0015308D">
              <w:lastRenderedPageBreak/>
              <w:t xml:space="preserve">Euromed-Visa-Programm und ein reformiertes Erasmus+-Programm auszuweiten; </w:t>
            </w:r>
            <w:r w:rsidRPr="0015308D">
              <w:rPr>
                <w:b/>
                <w:i/>
              </w:rPr>
              <w:t>betont, dass regionale Behörden und Hochschulen als wichtige Durchführungspartner dieser Mobilitätsprogramme anerkannt werden müssen, und fordert die Kommission auf, sie direkt in die Gestaltung künftiger Mobilitätsrahmen Europa-Mittelmeer einzubeziehen;</w:t>
            </w:r>
          </w:p>
        </w:tc>
      </w:tr>
    </w:tbl>
    <w:p w14:paraId="6EF7E09A"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6706AB5" w14:textId="77777777" w:rsidR="008E06B5" w:rsidRPr="0015308D" w:rsidRDefault="008E06B5" w:rsidP="008E06B5">
      <w:r w:rsidRPr="0015308D">
        <w:rPr>
          <w:rStyle w:val="HideTWBExt"/>
        </w:rPr>
        <w:t>&lt;/Amend&gt;</w:t>
      </w:r>
    </w:p>
    <w:p w14:paraId="4CC197F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285</w:t>
      </w:r>
      <w:r w:rsidRPr="0015308D">
        <w:rPr>
          <w:rStyle w:val="HideTWBExt"/>
        </w:rPr>
        <w:t>&lt;/NumAm&gt;</w:t>
      </w:r>
    </w:p>
    <w:p w14:paraId="39EEC01C" w14:textId="77777777" w:rsidR="008E06B5" w:rsidRPr="0015308D" w:rsidRDefault="008E06B5" w:rsidP="008E06B5">
      <w:pPr>
        <w:pStyle w:val="NormalBold"/>
      </w:pPr>
      <w:r w:rsidRPr="0015308D">
        <w:rPr>
          <w:rStyle w:val="HideTWBExt"/>
          <w:b w:val="0"/>
        </w:rPr>
        <w:t>&lt;RepeatBlock-By&gt;&lt;Members&gt;</w:t>
      </w:r>
      <w:r w:rsidRPr="0015308D">
        <w:t>Nathalie Loiseau</w:t>
      </w:r>
      <w:r w:rsidRPr="0015308D">
        <w:rPr>
          <w:rStyle w:val="HideTWBExt"/>
          <w:b w:val="0"/>
        </w:rPr>
        <w:t>&lt;/Members&gt;</w:t>
      </w:r>
    </w:p>
    <w:p w14:paraId="174CB78F" w14:textId="77777777" w:rsidR="008E06B5" w:rsidRPr="0015308D" w:rsidRDefault="008E06B5" w:rsidP="008E06B5">
      <w:pPr>
        <w:pStyle w:val="NormalBold"/>
      </w:pPr>
      <w:r w:rsidRPr="0015308D">
        <w:rPr>
          <w:rStyle w:val="HideTWBExt"/>
          <w:b w:val="0"/>
        </w:rPr>
        <w:t>&lt;/RepeatBlock-By&gt;</w:t>
      </w:r>
    </w:p>
    <w:p w14:paraId="752AA41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E50613"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476667C" w14:textId="77777777" w:rsidTr="00907396">
        <w:trPr>
          <w:trHeight w:hRule="exact" w:val="240"/>
          <w:jc w:val="center"/>
        </w:trPr>
        <w:tc>
          <w:tcPr>
            <w:tcW w:w="9752" w:type="dxa"/>
            <w:gridSpan w:val="2"/>
            <w:tcBorders>
              <w:top w:val="nil"/>
              <w:left w:val="nil"/>
              <w:bottom w:val="nil"/>
              <w:right w:val="nil"/>
            </w:tcBorders>
          </w:tcPr>
          <w:p w14:paraId="1027084F" w14:textId="77777777" w:rsidR="008E06B5" w:rsidRPr="0015308D" w:rsidRDefault="008E06B5" w:rsidP="00907396"/>
        </w:tc>
      </w:tr>
      <w:tr w:rsidR="008E06B5" w:rsidRPr="0015308D" w14:paraId="6A46BED8" w14:textId="77777777" w:rsidTr="00907396">
        <w:trPr>
          <w:trHeight w:val="240"/>
          <w:jc w:val="center"/>
        </w:trPr>
        <w:tc>
          <w:tcPr>
            <w:tcW w:w="4876" w:type="dxa"/>
            <w:tcBorders>
              <w:top w:val="nil"/>
              <w:left w:val="nil"/>
              <w:bottom w:val="nil"/>
              <w:right w:val="nil"/>
            </w:tcBorders>
          </w:tcPr>
          <w:p w14:paraId="0D468E3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6C9E443" w14:textId="77777777" w:rsidR="008E06B5" w:rsidRPr="0015308D" w:rsidRDefault="008E06B5" w:rsidP="00907396">
            <w:pPr>
              <w:pStyle w:val="AmColumnHeading"/>
            </w:pPr>
            <w:r w:rsidRPr="0015308D">
              <w:t>Geänderter Text</w:t>
            </w:r>
          </w:p>
        </w:tc>
      </w:tr>
      <w:tr w:rsidR="008E06B5" w:rsidRPr="0015308D" w14:paraId="44E4A68B" w14:textId="77777777" w:rsidTr="00907396">
        <w:trPr>
          <w:jc w:val="center"/>
        </w:trPr>
        <w:tc>
          <w:tcPr>
            <w:tcW w:w="4876" w:type="dxa"/>
            <w:tcBorders>
              <w:top w:val="nil"/>
              <w:left w:val="nil"/>
              <w:bottom w:val="nil"/>
              <w:right w:val="nil"/>
            </w:tcBorders>
          </w:tcPr>
          <w:p w14:paraId="371462E0" w14:textId="77777777" w:rsidR="008E06B5" w:rsidRPr="0015308D" w:rsidRDefault="008E06B5" w:rsidP="00907396">
            <w:pPr>
              <w:pStyle w:val="Normal6a"/>
            </w:pPr>
            <w:r w:rsidRPr="0015308D">
              <w:t>16.</w:t>
            </w:r>
            <w:r w:rsidRPr="0015308D">
              <w:tab/>
              <w:t>fordert die Kommission und die Mitgliedstaaten auf, die Süd-Süd-Mobilität und die Mobilität innerhalb des Mittelmeerraums durch ein</w:t>
            </w:r>
            <w:r w:rsidRPr="0015308D">
              <w:rPr>
                <w:b/>
                <w:i/>
              </w:rPr>
              <w:t xml:space="preserve"> beschleunigtes</w:t>
            </w:r>
            <w:r w:rsidRPr="0015308D">
              <w:t xml:space="preserve"> Euromed-Visa-Programm und ein reformiertes Erasmus+-Programm auszuweiten;</w:t>
            </w:r>
          </w:p>
        </w:tc>
        <w:tc>
          <w:tcPr>
            <w:tcW w:w="4876" w:type="dxa"/>
            <w:tcBorders>
              <w:top w:val="nil"/>
              <w:left w:val="nil"/>
              <w:bottom w:val="nil"/>
              <w:right w:val="nil"/>
            </w:tcBorders>
          </w:tcPr>
          <w:p w14:paraId="2421EF43" w14:textId="77777777" w:rsidR="008E06B5" w:rsidRPr="0015308D" w:rsidRDefault="008E06B5" w:rsidP="00907396">
            <w:pPr>
              <w:pStyle w:val="Normal6a"/>
            </w:pPr>
            <w:r w:rsidRPr="0015308D">
              <w:t>16.</w:t>
            </w:r>
            <w:r w:rsidRPr="0015308D">
              <w:tab/>
              <w:t xml:space="preserve">fordert die Kommission und die Mitgliedstaaten auf, die Süd-Süd-Mobilität und die Mobilität innerhalb des Mittelmeerraums durch ein Euromed-Visa-Programm und ein reformiertes Erasmus+-Programm auszuweiten; </w:t>
            </w:r>
            <w:r w:rsidRPr="0015308D">
              <w:rPr>
                <w:b/>
                <w:i/>
              </w:rPr>
              <w:t>betont, dass die Verbesserung des Zugangs zur Hochschulbildung in der südlichen Nachbarschaft nach wie vor absolute Priorität hat und dass die EU und die Mitgliedstaaten am besten zu diesem Ziel beitragen, indem sie die Gründung von Universitäten vor Ort unterstützen;</w:t>
            </w:r>
          </w:p>
        </w:tc>
      </w:tr>
    </w:tbl>
    <w:p w14:paraId="12D60E1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8E78244" w14:textId="77777777" w:rsidR="008E06B5" w:rsidRPr="0015308D" w:rsidRDefault="008E06B5" w:rsidP="008E06B5">
      <w:r w:rsidRPr="0015308D">
        <w:rPr>
          <w:rStyle w:val="HideTWBExt"/>
        </w:rPr>
        <w:t>&lt;/Amend&gt;</w:t>
      </w:r>
    </w:p>
    <w:p w14:paraId="69682D8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286</w:t>
      </w:r>
      <w:r w:rsidRPr="0015308D">
        <w:rPr>
          <w:rStyle w:val="HideTWBExt"/>
        </w:rPr>
        <w:t>&lt;/NumAm&gt;</w:t>
      </w:r>
    </w:p>
    <w:p w14:paraId="5CA7BC7C"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29F6B81D"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79020CEB" w14:textId="77777777" w:rsidR="008E06B5" w:rsidRPr="0015308D" w:rsidRDefault="008E06B5" w:rsidP="008E06B5">
      <w:pPr>
        <w:pStyle w:val="NormalBold"/>
      </w:pPr>
      <w:r w:rsidRPr="0015308D">
        <w:rPr>
          <w:rStyle w:val="HideTWBExt"/>
          <w:b w:val="0"/>
        </w:rPr>
        <w:t>&lt;/RepeatBlock-By&gt;</w:t>
      </w:r>
    </w:p>
    <w:p w14:paraId="5EB6922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D11A289"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A88019F" w14:textId="77777777" w:rsidTr="00907396">
        <w:trPr>
          <w:trHeight w:hRule="exact" w:val="240"/>
          <w:jc w:val="center"/>
        </w:trPr>
        <w:tc>
          <w:tcPr>
            <w:tcW w:w="9752" w:type="dxa"/>
            <w:gridSpan w:val="2"/>
            <w:tcBorders>
              <w:top w:val="nil"/>
              <w:left w:val="nil"/>
              <w:bottom w:val="nil"/>
              <w:right w:val="nil"/>
            </w:tcBorders>
          </w:tcPr>
          <w:p w14:paraId="4895165E" w14:textId="77777777" w:rsidR="008E06B5" w:rsidRPr="0015308D" w:rsidRDefault="008E06B5" w:rsidP="00907396"/>
        </w:tc>
      </w:tr>
      <w:tr w:rsidR="008E06B5" w:rsidRPr="0015308D" w14:paraId="70639EBD" w14:textId="77777777" w:rsidTr="00907396">
        <w:trPr>
          <w:trHeight w:val="240"/>
          <w:jc w:val="center"/>
        </w:trPr>
        <w:tc>
          <w:tcPr>
            <w:tcW w:w="4876" w:type="dxa"/>
            <w:tcBorders>
              <w:top w:val="nil"/>
              <w:left w:val="nil"/>
              <w:bottom w:val="nil"/>
              <w:right w:val="nil"/>
            </w:tcBorders>
          </w:tcPr>
          <w:p w14:paraId="6EB2F2B2"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621590DF" w14:textId="77777777" w:rsidR="008E06B5" w:rsidRPr="0015308D" w:rsidRDefault="008E06B5" w:rsidP="00907396">
            <w:pPr>
              <w:pStyle w:val="AmColumnHeading"/>
            </w:pPr>
            <w:r w:rsidRPr="0015308D">
              <w:t>Geänderter Text</w:t>
            </w:r>
          </w:p>
        </w:tc>
      </w:tr>
      <w:tr w:rsidR="008E06B5" w:rsidRPr="0015308D" w14:paraId="6F768E5D" w14:textId="77777777" w:rsidTr="00907396">
        <w:trPr>
          <w:jc w:val="center"/>
        </w:trPr>
        <w:tc>
          <w:tcPr>
            <w:tcW w:w="4876" w:type="dxa"/>
            <w:tcBorders>
              <w:top w:val="nil"/>
              <w:left w:val="nil"/>
              <w:bottom w:val="nil"/>
              <w:right w:val="nil"/>
            </w:tcBorders>
          </w:tcPr>
          <w:p w14:paraId="38CDAFCC" w14:textId="77777777" w:rsidR="008E06B5" w:rsidRPr="0015308D" w:rsidRDefault="008E06B5" w:rsidP="00907396">
            <w:pPr>
              <w:pStyle w:val="Normal6a"/>
            </w:pPr>
            <w:r w:rsidRPr="0015308D">
              <w:t>16.</w:t>
            </w:r>
            <w:r w:rsidRPr="0015308D">
              <w:tab/>
              <w:t>fordert die Kommission und die Mitgliedstaaten auf, die Süd-Süd-Mobilität und die Mobilität innerhalb des Mittelmeerraums durch ein beschleunigtes Euromed-Visa-Programm und ein reformiertes Erasmus+-Programm auszuweiten;</w:t>
            </w:r>
          </w:p>
        </w:tc>
        <w:tc>
          <w:tcPr>
            <w:tcW w:w="4876" w:type="dxa"/>
            <w:tcBorders>
              <w:top w:val="nil"/>
              <w:left w:val="nil"/>
              <w:bottom w:val="nil"/>
              <w:right w:val="nil"/>
            </w:tcBorders>
          </w:tcPr>
          <w:p w14:paraId="45DDF7C1" w14:textId="77777777" w:rsidR="008E06B5" w:rsidRPr="0015308D" w:rsidRDefault="008E06B5" w:rsidP="00907396">
            <w:pPr>
              <w:pStyle w:val="Normal6a"/>
            </w:pPr>
            <w:r w:rsidRPr="0015308D">
              <w:t>16.</w:t>
            </w:r>
            <w:r w:rsidRPr="0015308D">
              <w:tab/>
              <w:t>fordert die Kommission und die Mitgliedstaaten auf, die Süd-Süd-Mobilität und die Mobilität innerhalb des Mittelmeerraums durch ein beschleunigtes Euromed-Visa-Programm und ein reformiertes Erasmus+-Programm auszuweiten</w:t>
            </w:r>
            <w:r w:rsidRPr="0015308D">
              <w:rPr>
                <w:b/>
                <w:i/>
              </w:rPr>
              <w:t xml:space="preserve"> und dabei einen gleichberechtigten Zugang von jungen Menschen aus benachteiligten sozioökonomischen Verhältnissen und Teilnehmern aus abgelegenen und marginalisierten Regionen sicherzustellen</w:t>
            </w:r>
            <w:r w:rsidRPr="0015308D">
              <w:t>;</w:t>
            </w:r>
          </w:p>
        </w:tc>
      </w:tr>
    </w:tbl>
    <w:p w14:paraId="32406B2A"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6C5BFAF4" w14:textId="77777777" w:rsidR="008E06B5" w:rsidRPr="001A1FA7" w:rsidRDefault="008E06B5" w:rsidP="008E06B5">
      <w:pPr>
        <w:rPr>
          <w:lang w:val="it-IT"/>
        </w:rPr>
      </w:pPr>
      <w:r w:rsidRPr="001A1FA7">
        <w:rPr>
          <w:rStyle w:val="HideTWBExt"/>
          <w:lang w:val="it-IT"/>
        </w:rPr>
        <w:t>&lt;/Amend&gt;</w:t>
      </w:r>
    </w:p>
    <w:p w14:paraId="1A7ECCA0"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287</w:t>
      </w:r>
      <w:r w:rsidRPr="001A1FA7">
        <w:rPr>
          <w:rStyle w:val="HideTWBExt"/>
          <w:lang w:val="it-IT"/>
        </w:rPr>
        <w:t>&lt;/NumAm&gt;</w:t>
      </w:r>
    </w:p>
    <w:p w14:paraId="0D7CE002" w14:textId="77777777" w:rsidR="008E06B5" w:rsidRPr="001A1FA7" w:rsidRDefault="008E06B5" w:rsidP="008E06B5">
      <w:pPr>
        <w:pStyle w:val="NormalBold"/>
        <w:rPr>
          <w:lang w:val="it-IT"/>
        </w:rPr>
      </w:pPr>
      <w:r w:rsidRPr="001A1FA7">
        <w:rPr>
          <w:rStyle w:val="HideTWBExt"/>
          <w:b w:val="0"/>
          <w:lang w:val="it-IT"/>
        </w:rPr>
        <w:t>&lt;RepeatBlock-By&gt;&lt;Members&gt;</w:t>
      </w:r>
      <w:r w:rsidRPr="001A1FA7">
        <w:rPr>
          <w:lang w:val="it-IT"/>
        </w:rPr>
        <w:t>Alberico Gambino, Carlo Fidanza</w:t>
      </w:r>
      <w:r w:rsidRPr="001A1FA7">
        <w:rPr>
          <w:rStyle w:val="HideTWBExt"/>
          <w:b w:val="0"/>
          <w:lang w:val="it-IT"/>
        </w:rPr>
        <w:t>&lt;/Members&gt;</w:t>
      </w:r>
    </w:p>
    <w:p w14:paraId="0AAA63F4" w14:textId="77777777" w:rsidR="008E06B5" w:rsidRPr="001A1FA7" w:rsidRDefault="008E06B5" w:rsidP="008E06B5">
      <w:pPr>
        <w:pStyle w:val="NormalBold"/>
        <w:rPr>
          <w:lang w:val="it-IT"/>
        </w:rPr>
      </w:pPr>
      <w:r w:rsidRPr="001A1FA7">
        <w:rPr>
          <w:rStyle w:val="HideTWBExt"/>
          <w:b w:val="0"/>
          <w:lang w:val="it-IT"/>
        </w:rPr>
        <w:t>&lt;/RepeatBlock-By&gt;</w:t>
      </w:r>
    </w:p>
    <w:p w14:paraId="45C9361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32D283C"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E0BD59A" w14:textId="77777777" w:rsidTr="00907396">
        <w:trPr>
          <w:trHeight w:hRule="exact" w:val="240"/>
          <w:jc w:val="center"/>
        </w:trPr>
        <w:tc>
          <w:tcPr>
            <w:tcW w:w="9752" w:type="dxa"/>
            <w:gridSpan w:val="2"/>
            <w:tcBorders>
              <w:top w:val="nil"/>
              <w:left w:val="nil"/>
              <w:bottom w:val="nil"/>
              <w:right w:val="nil"/>
            </w:tcBorders>
          </w:tcPr>
          <w:p w14:paraId="066D66C2" w14:textId="77777777" w:rsidR="008E06B5" w:rsidRPr="0015308D" w:rsidRDefault="008E06B5" w:rsidP="00907396"/>
        </w:tc>
      </w:tr>
      <w:tr w:rsidR="008E06B5" w:rsidRPr="0015308D" w14:paraId="64A9E3D3" w14:textId="77777777" w:rsidTr="00907396">
        <w:trPr>
          <w:trHeight w:val="240"/>
          <w:jc w:val="center"/>
        </w:trPr>
        <w:tc>
          <w:tcPr>
            <w:tcW w:w="4876" w:type="dxa"/>
            <w:tcBorders>
              <w:top w:val="nil"/>
              <w:left w:val="nil"/>
              <w:bottom w:val="nil"/>
              <w:right w:val="nil"/>
            </w:tcBorders>
          </w:tcPr>
          <w:p w14:paraId="170E467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9B2350D" w14:textId="77777777" w:rsidR="008E06B5" w:rsidRPr="0015308D" w:rsidRDefault="008E06B5" w:rsidP="00907396">
            <w:pPr>
              <w:pStyle w:val="AmColumnHeading"/>
            </w:pPr>
            <w:r w:rsidRPr="0015308D">
              <w:t>Geänderter Text</w:t>
            </w:r>
          </w:p>
        </w:tc>
      </w:tr>
      <w:tr w:rsidR="008E06B5" w:rsidRPr="0015308D" w14:paraId="68BD7E78" w14:textId="77777777" w:rsidTr="00907396">
        <w:trPr>
          <w:jc w:val="center"/>
        </w:trPr>
        <w:tc>
          <w:tcPr>
            <w:tcW w:w="4876" w:type="dxa"/>
            <w:tcBorders>
              <w:top w:val="nil"/>
              <w:left w:val="nil"/>
              <w:bottom w:val="nil"/>
              <w:right w:val="nil"/>
            </w:tcBorders>
          </w:tcPr>
          <w:p w14:paraId="64960704" w14:textId="77777777" w:rsidR="008E06B5" w:rsidRPr="0015308D" w:rsidRDefault="008E06B5" w:rsidP="00907396">
            <w:pPr>
              <w:pStyle w:val="Normal6a"/>
            </w:pPr>
            <w:r w:rsidRPr="0015308D">
              <w:t>16.</w:t>
            </w:r>
            <w:r w:rsidRPr="0015308D">
              <w:tab/>
              <w:t xml:space="preserve">fordert die Kommission und die Mitgliedstaaten auf, die Süd-Süd-Mobilität und die Mobilität innerhalb des Mittelmeerraums durch </w:t>
            </w:r>
            <w:r w:rsidRPr="0015308D">
              <w:rPr>
                <w:b/>
                <w:bCs/>
                <w:i/>
                <w:iCs/>
              </w:rPr>
              <w:t>ein beschleunigtes Euromed-Visa-Programm und ein reformiertes Erasmus+-Programm</w:t>
            </w:r>
            <w:r w:rsidRPr="0015308D">
              <w:t xml:space="preserve"> </w:t>
            </w:r>
            <w:r w:rsidRPr="0015308D">
              <w:rPr>
                <w:b/>
                <w:i/>
              </w:rPr>
              <w:t>auszuweiten</w:t>
            </w:r>
            <w:r w:rsidRPr="0015308D">
              <w:t>;</w:t>
            </w:r>
          </w:p>
        </w:tc>
        <w:tc>
          <w:tcPr>
            <w:tcW w:w="4876" w:type="dxa"/>
            <w:tcBorders>
              <w:top w:val="nil"/>
              <w:left w:val="nil"/>
              <w:bottom w:val="nil"/>
              <w:right w:val="nil"/>
            </w:tcBorders>
          </w:tcPr>
          <w:p w14:paraId="6A981DD6" w14:textId="77777777" w:rsidR="008E06B5" w:rsidRPr="0015308D" w:rsidRDefault="008E06B5" w:rsidP="00907396">
            <w:pPr>
              <w:pStyle w:val="Normal6a"/>
            </w:pPr>
            <w:r w:rsidRPr="0015308D">
              <w:t>16.</w:t>
            </w:r>
            <w:r w:rsidRPr="0015308D">
              <w:tab/>
              <w:t xml:space="preserve">fordert die Kommission und die Mitgliedstaaten auf, die Süd-Süd-Mobilität und die Mobilität innerhalb des Mittelmeerraums durch </w:t>
            </w:r>
            <w:r w:rsidRPr="0015308D">
              <w:rPr>
                <w:b/>
                <w:bCs/>
                <w:i/>
                <w:iCs/>
              </w:rPr>
              <w:t>bestehende und zukünftige Programme zur Zusammenarbeit</w:t>
            </w:r>
            <w:r w:rsidRPr="0015308D">
              <w:t xml:space="preserve"> </w:t>
            </w:r>
            <w:r w:rsidRPr="0015308D">
              <w:rPr>
                <w:b/>
                <w:i/>
              </w:rPr>
              <w:t>zu verstärken und gleichzeitig angemessene Schutzmaßnahmen, Gegenseitigkeit und eine wirksame Zusammenarbeit mit den Partnerländern sicherzustellen</w:t>
            </w:r>
            <w:r w:rsidRPr="0015308D">
              <w:t>;</w:t>
            </w:r>
          </w:p>
        </w:tc>
      </w:tr>
    </w:tbl>
    <w:p w14:paraId="48A9B8B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3220B06E" w14:textId="77777777" w:rsidR="008E06B5" w:rsidRPr="0015308D" w:rsidRDefault="008E06B5" w:rsidP="008E06B5">
      <w:r w:rsidRPr="0015308D">
        <w:rPr>
          <w:rStyle w:val="HideTWBExt"/>
        </w:rPr>
        <w:t>&lt;/Amend&gt;</w:t>
      </w:r>
    </w:p>
    <w:p w14:paraId="04CFCA3C"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288</w:t>
      </w:r>
      <w:r w:rsidRPr="0015308D">
        <w:rPr>
          <w:rStyle w:val="HideTWBExt"/>
          <w:b w:val="0"/>
        </w:rPr>
        <w:t>&lt;/NumAm&gt;</w:t>
      </w:r>
    </w:p>
    <w:p w14:paraId="328E021D"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0CF3F3B8" w14:textId="77777777" w:rsidR="008E06B5" w:rsidRPr="0015308D" w:rsidRDefault="008E06B5" w:rsidP="008E06B5">
      <w:pPr>
        <w:pStyle w:val="NormalBold"/>
      </w:pPr>
      <w:r w:rsidRPr="0015308D">
        <w:rPr>
          <w:rStyle w:val="HideTWBExt"/>
          <w:b w:val="0"/>
        </w:rPr>
        <w:t>&lt;/RepeatBlock-By&gt;</w:t>
      </w:r>
    </w:p>
    <w:p w14:paraId="05D9A3E0"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09708D8A" w14:textId="77777777" w:rsidR="008E06B5" w:rsidRPr="0015308D" w:rsidRDefault="008E06B5" w:rsidP="008E06B5">
      <w:pPr>
        <w:pStyle w:val="NormalBold"/>
      </w:pPr>
      <w:r w:rsidRPr="0015308D">
        <w:rPr>
          <w:rStyle w:val="HideTWBExt"/>
          <w:b w:val="0"/>
        </w:rPr>
        <w:t>&lt;Article&gt;</w:t>
      </w:r>
      <w:r w:rsidRPr="0015308D">
        <w:t>Ziffer 16</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D255B3D" w14:textId="77777777" w:rsidTr="00907396">
        <w:trPr>
          <w:trHeight w:hRule="exact" w:val="240"/>
          <w:jc w:val="center"/>
        </w:trPr>
        <w:tc>
          <w:tcPr>
            <w:tcW w:w="9752" w:type="dxa"/>
            <w:gridSpan w:val="2"/>
            <w:tcBorders>
              <w:top w:val="nil"/>
              <w:left w:val="nil"/>
              <w:bottom w:val="nil"/>
              <w:right w:val="nil"/>
            </w:tcBorders>
          </w:tcPr>
          <w:p w14:paraId="3DF28D59" w14:textId="77777777" w:rsidR="008E06B5" w:rsidRPr="0015308D" w:rsidRDefault="008E06B5" w:rsidP="00907396"/>
        </w:tc>
      </w:tr>
      <w:tr w:rsidR="008E06B5" w:rsidRPr="0015308D" w14:paraId="7BE463BE" w14:textId="77777777" w:rsidTr="00907396">
        <w:trPr>
          <w:trHeight w:val="240"/>
          <w:jc w:val="center"/>
        </w:trPr>
        <w:tc>
          <w:tcPr>
            <w:tcW w:w="4876" w:type="dxa"/>
            <w:tcBorders>
              <w:top w:val="nil"/>
              <w:left w:val="nil"/>
              <w:bottom w:val="nil"/>
              <w:right w:val="nil"/>
            </w:tcBorders>
          </w:tcPr>
          <w:p w14:paraId="3D29E6B6"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0B84ACC3" w14:textId="77777777" w:rsidR="008E06B5" w:rsidRPr="0015308D" w:rsidRDefault="008E06B5" w:rsidP="00907396">
            <w:pPr>
              <w:pStyle w:val="AmColumnHeading"/>
            </w:pPr>
            <w:r w:rsidRPr="0015308D">
              <w:t>Geänderter Text</w:t>
            </w:r>
          </w:p>
        </w:tc>
      </w:tr>
      <w:tr w:rsidR="008E06B5" w:rsidRPr="0015308D" w14:paraId="30B950AF" w14:textId="77777777" w:rsidTr="00907396">
        <w:trPr>
          <w:jc w:val="center"/>
        </w:trPr>
        <w:tc>
          <w:tcPr>
            <w:tcW w:w="4876" w:type="dxa"/>
            <w:tcBorders>
              <w:top w:val="nil"/>
              <w:left w:val="nil"/>
              <w:bottom w:val="nil"/>
              <w:right w:val="nil"/>
            </w:tcBorders>
          </w:tcPr>
          <w:p w14:paraId="03D364FE" w14:textId="77777777" w:rsidR="008E06B5" w:rsidRPr="0015308D" w:rsidRDefault="008E06B5" w:rsidP="00907396">
            <w:pPr>
              <w:pStyle w:val="Normal6a"/>
            </w:pPr>
            <w:r w:rsidRPr="0015308D">
              <w:t>16.</w:t>
            </w:r>
            <w:r w:rsidRPr="0015308D">
              <w:tab/>
              <w:t xml:space="preserve">fordert die Kommission und die Mitgliedstaaten auf, die </w:t>
            </w:r>
            <w:r w:rsidRPr="0015308D">
              <w:rPr>
                <w:b/>
                <w:i/>
              </w:rPr>
              <w:t>Süd-Süd-Mobilität und die Mobilität innerhalb des Mittelmeerraums durch ein beschleunigtes Euromed-Visa-Programm und ein reformiertes Erasmus+-Programm auszuweiten</w:t>
            </w:r>
            <w:r w:rsidRPr="0015308D">
              <w:t>;</w:t>
            </w:r>
          </w:p>
        </w:tc>
        <w:tc>
          <w:tcPr>
            <w:tcW w:w="4876" w:type="dxa"/>
            <w:tcBorders>
              <w:top w:val="nil"/>
              <w:left w:val="nil"/>
              <w:bottom w:val="nil"/>
              <w:right w:val="nil"/>
            </w:tcBorders>
          </w:tcPr>
          <w:p w14:paraId="5FD60637" w14:textId="77777777" w:rsidR="008E06B5" w:rsidRPr="0015308D" w:rsidRDefault="008E06B5" w:rsidP="00907396">
            <w:pPr>
              <w:pStyle w:val="Normal6a"/>
            </w:pPr>
            <w:r w:rsidRPr="0015308D">
              <w:t>16.</w:t>
            </w:r>
            <w:r w:rsidRPr="0015308D">
              <w:tab/>
              <w:t xml:space="preserve">fordert die Kommission und die Mitgliedstaaten auf, die </w:t>
            </w:r>
            <w:r w:rsidRPr="0015308D">
              <w:rPr>
                <w:b/>
                <w:i/>
              </w:rPr>
              <w:t>Sicherheit der südlichen Außengrenze der EU zu verbessern; ist der Ansicht, dass Investitionen in Sekundärziele, etwa in die Stärkung des Erasmus+-Programms, zu einem für die europäische Sicherheit kritischen Zeitpunkt nicht erhöht werden sollten</w:t>
            </w:r>
            <w:r w:rsidRPr="0015308D">
              <w:t>;</w:t>
            </w:r>
          </w:p>
        </w:tc>
      </w:tr>
    </w:tbl>
    <w:p w14:paraId="50592835"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{FI}</w:t>
      </w:r>
      <w:r w:rsidRPr="001A1FA7">
        <w:rPr>
          <w:lang w:val="sv-SE"/>
        </w:rPr>
        <w:t>fi</w:t>
      </w:r>
      <w:r w:rsidRPr="001A1FA7">
        <w:rPr>
          <w:rStyle w:val="HideTWBExt"/>
          <w:lang w:val="sv-SE"/>
        </w:rPr>
        <w:t>&lt;/Original&gt;</w:t>
      </w:r>
    </w:p>
    <w:p w14:paraId="076862E8" w14:textId="77777777" w:rsidR="008E06B5" w:rsidRPr="001A1FA7" w:rsidRDefault="008E06B5" w:rsidP="008E06B5">
      <w:pPr>
        <w:rPr>
          <w:lang w:val="sv-SE"/>
        </w:rPr>
      </w:pPr>
      <w:r w:rsidRPr="001A1FA7">
        <w:rPr>
          <w:rStyle w:val="HideTWBExt"/>
          <w:lang w:val="sv-SE"/>
        </w:rPr>
        <w:t>&lt;/Amend&gt;</w:t>
      </w:r>
    </w:p>
    <w:p w14:paraId="31E5CA38"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289</w:t>
      </w:r>
      <w:r w:rsidRPr="001A1FA7">
        <w:rPr>
          <w:rStyle w:val="HideTWBExt"/>
          <w:lang w:val="sv-SE"/>
        </w:rPr>
        <w:t>&lt;/NumAm&gt;</w:t>
      </w:r>
    </w:p>
    <w:p w14:paraId="578B9D09"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2214422E" w14:textId="77777777" w:rsidR="008E06B5" w:rsidRPr="005335C5" w:rsidRDefault="008E06B5" w:rsidP="008E06B5">
      <w:pPr>
        <w:pStyle w:val="NormalBold"/>
        <w:rPr>
          <w:lang w:val="sv-SE"/>
        </w:rPr>
      </w:pPr>
      <w:r w:rsidRPr="005335C5">
        <w:rPr>
          <w:rStyle w:val="HideTWBExt"/>
          <w:b w:val="0"/>
          <w:lang w:val="sv-SE"/>
        </w:rPr>
        <w:t>&lt;/RepeatBlock-By&gt;</w:t>
      </w:r>
    </w:p>
    <w:p w14:paraId="7E3BA55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143EC00"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1728A2F" w14:textId="77777777" w:rsidTr="00907396">
        <w:trPr>
          <w:trHeight w:hRule="exact" w:val="240"/>
          <w:jc w:val="center"/>
        </w:trPr>
        <w:tc>
          <w:tcPr>
            <w:tcW w:w="9752" w:type="dxa"/>
            <w:gridSpan w:val="2"/>
            <w:tcBorders>
              <w:top w:val="nil"/>
              <w:left w:val="nil"/>
              <w:bottom w:val="nil"/>
              <w:right w:val="nil"/>
            </w:tcBorders>
          </w:tcPr>
          <w:p w14:paraId="35C1A8B9" w14:textId="77777777" w:rsidR="008E06B5" w:rsidRPr="0015308D" w:rsidRDefault="008E06B5" w:rsidP="00907396"/>
        </w:tc>
      </w:tr>
      <w:tr w:rsidR="008E06B5" w:rsidRPr="0015308D" w14:paraId="3B5D2537" w14:textId="77777777" w:rsidTr="00907396">
        <w:trPr>
          <w:trHeight w:val="240"/>
          <w:jc w:val="center"/>
        </w:trPr>
        <w:tc>
          <w:tcPr>
            <w:tcW w:w="4876" w:type="dxa"/>
            <w:tcBorders>
              <w:top w:val="nil"/>
              <w:left w:val="nil"/>
              <w:bottom w:val="nil"/>
              <w:right w:val="nil"/>
            </w:tcBorders>
          </w:tcPr>
          <w:p w14:paraId="022C2A2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35913E5" w14:textId="77777777" w:rsidR="008E06B5" w:rsidRPr="0015308D" w:rsidRDefault="008E06B5" w:rsidP="00907396">
            <w:pPr>
              <w:pStyle w:val="AmColumnHeading"/>
            </w:pPr>
            <w:r w:rsidRPr="0015308D">
              <w:t>Geänderter Text</w:t>
            </w:r>
          </w:p>
        </w:tc>
      </w:tr>
      <w:tr w:rsidR="008E06B5" w:rsidRPr="0015308D" w14:paraId="7C6E0618" w14:textId="77777777" w:rsidTr="00907396">
        <w:trPr>
          <w:jc w:val="center"/>
        </w:trPr>
        <w:tc>
          <w:tcPr>
            <w:tcW w:w="4876" w:type="dxa"/>
            <w:tcBorders>
              <w:top w:val="nil"/>
              <w:left w:val="nil"/>
              <w:bottom w:val="nil"/>
              <w:right w:val="nil"/>
            </w:tcBorders>
          </w:tcPr>
          <w:p w14:paraId="7F698478" w14:textId="77777777" w:rsidR="008E06B5" w:rsidRPr="0015308D" w:rsidRDefault="008E06B5" w:rsidP="00907396">
            <w:pPr>
              <w:pStyle w:val="Normal6a"/>
            </w:pPr>
            <w:r w:rsidRPr="0015308D">
              <w:t>16.</w:t>
            </w:r>
            <w:r w:rsidRPr="0015308D">
              <w:tab/>
              <w:t>fordert die Kommission und die Mitgliedstaaten auf, die Süd-Süd-Mobilität und die Mobilität innerhalb des Mittelmeerraums durch ein beschleunigtes Euromed-Visa-Programm und ein reformiertes Erasmus+-Programm auszuweiten;</w:t>
            </w:r>
          </w:p>
        </w:tc>
        <w:tc>
          <w:tcPr>
            <w:tcW w:w="4876" w:type="dxa"/>
            <w:tcBorders>
              <w:top w:val="nil"/>
              <w:left w:val="nil"/>
              <w:bottom w:val="nil"/>
              <w:right w:val="nil"/>
            </w:tcBorders>
          </w:tcPr>
          <w:p w14:paraId="0E0BF977" w14:textId="77777777" w:rsidR="008E06B5" w:rsidRPr="0015308D" w:rsidRDefault="008E06B5" w:rsidP="00907396">
            <w:pPr>
              <w:pStyle w:val="Normal6a"/>
            </w:pPr>
            <w:r w:rsidRPr="0015308D">
              <w:t>16.</w:t>
            </w:r>
            <w:r w:rsidRPr="0015308D">
              <w:tab/>
              <w:t>fordert die Kommission und die Mitgliedstaaten auf, die Süd-Süd-Mobilität und die Mobilität innerhalb des Mittelmeerraums durch ein beschleunigtes Euromed-Visa-Programm und ein reformiertes Erasmus+-Programm auszuweiten</w:t>
            </w:r>
            <w:r w:rsidRPr="0015308D">
              <w:rPr>
                <w:b/>
                <w:i/>
              </w:rPr>
              <w:t xml:space="preserve"> und dabei die europäischen Migrationsbestimmungen uneingeschränkt durchzusetzen</w:t>
            </w:r>
            <w:r w:rsidRPr="0015308D">
              <w:t>;</w:t>
            </w:r>
          </w:p>
        </w:tc>
      </w:tr>
    </w:tbl>
    <w:p w14:paraId="23ECCBF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E58B4E4" w14:textId="77777777" w:rsidR="008E06B5" w:rsidRPr="0015308D" w:rsidRDefault="008E06B5" w:rsidP="008E06B5">
      <w:r w:rsidRPr="0015308D">
        <w:rPr>
          <w:rStyle w:val="HideTWBExt"/>
        </w:rPr>
        <w:t>&lt;/Amend&gt;</w:t>
      </w:r>
    </w:p>
    <w:p w14:paraId="7231E8E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290</w:t>
      </w:r>
      <w:r w:rsidRPr="0015308D">
        <w:rPr>
          <w:rStyle w:val="HideTWBExt"/>
        </w:rPr>
        <w:t>&lt;/NumAm&gt;</w:t>
      </w:r>
    </w:p>
    <w:p w14:paraId="7FC1E420"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4C598E98" w14:textId="77777777" w:rsidR="008E06B5" w:rsidRPr="005335C5" w:rsidRDefault="008E06B5" w:rsidP="008E06B5">
      <w:pPr>
        <w:pStyle w:val="NormalBold"/>
        <w:rPr>
          <w:lang w:val="it-IT"/>
        </w:rPr>
      </w:pPr>
      <w:r w:rsidRPr="005335C5">
        <w:rPr>
          <w:rStyle w:val="HideTWBExt"/>
          <w:b w:val="0"/>
          <w:lang w:val="it-IT"/>
        </w:rPr>
        <w:t>&lt;/RepeatBlock-By&gt;</w:t>
      </w:r>
    </w:p>
    <w:p w14:paraId="22C0378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31E4B58" w14:textId="77777777" w:rsidR="008E06B5" w:rsidRPr="0015308D" w:rsidRDefault="008E06B5" w:rsidP="008E06B5">
      <w:pPr>
        <w:pStyle w:val="NormalBold"/>
      </w:pPr>
      <w:r w:rsidRPr="0015308D">
        <w:rPr>
          <w:rStyle w:val="HideTWBExt"/>
        </w:rPr>
        <w:t>&lt;Article&gt;</w:t>
      </w:r>
      <w:r w:rsidRPr="0015308D">
        <w:t>Ziffer 16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818E81C" w14:textId="77777777" w:rsidTr="00907396">
        <w:trPr>
          <w:trHeight w:hRule="exact" w:val="240"/>
          <w:jc w:val="center"/>
        </w:trPr>
        <w:tc>
          <w:tcPr>
            <w:tcW w:w="9752" w:type="dxa"/>
            <w:gridSpan w:val="2"/>
            <w:tcBorders>
              <w:top w:val="nil"/>
              <w:left w:val="nil"/>
              <w:bottom w:val="nil"/>
              <w:right w:val="nil"/>
            </w:tcBorders>
          </w:tcPr>
          <w:p w14:paraId="7C3D55FE" w14:textId="77777777" w:rsidR="008E06B5" w:rsidRPr="0015308D" w:rsidRDefault="008E06B5" w:rsidP="00907396"/>
        </w:tc>
      </w:tr>
      <w:tr w:rsidR="008E06B5" w:rsidRPr="0015308D" w14:paraId="0B28ED6C" w14:textId="77777777" w:rsidTr="00907396">
        <w:trPr>
          <w:trHeight w:val="240"/>
          <w:jc w:val="center"/>
        </w:trPr>
        <w:tc>
          <w:tcPr>
            <w:tcW w:w="4876" w:type="dxa"/>
            <w:tcBorders>
              <w:top w:val="nil"/>
              <w:left w:val="nil"/>
              <w:bottom w:val="nil"/>
              <w:right w:val="nil"/>
            </w:tcBorders>
          </w:tcPr>
          <w:p w14:paraId="4E8D574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5B4313" w14:textId="77777777" w:rsidR="008E06B5" w:rsidRPr="0015308D" w:rsidRDefault="008E06B5" w:rsidP="00907396">
            <w:pPr>
              <w:pStyle w:val="AmColumnHeading"/>
            </w:pPr>
            <w:r w:rsidRPr="0015308D">
              <w:t>Geänderter Text</w:t>
            </w:r>
          </w:p>
        </w:tc>
      </w:tr>
      <w:tr w:rsidR="008E06B5" w:rsidRPr="0015308D" w14:paraId="2E826FAB" w14:textId="77777777" w:rsidTr="00907396">
        <w:trPr>
          <w:jc w:val="center"/>
        </w:trPr>
        <w:tc>
          <w:tcPr>
            <w:tcW w:w="4876" w:type="dxa"/>
            <w:tcBorders>
              <w:top w:val="nil"/>
              <w:left w:val="nil"/>
              <w:bottom w:val="nil"/>
              <w:right w:val="nil"/>
            </w:tcBorders>
          </w:tcPr>
          <w:p w14:paraId="3C290095" w14:textId="77777777" w:rsidR="008E06B5" w:rsidRPr="0015308D" w:rsidRDefault="008E06B5" w:rsidP="00907396">
            <w:pPr>
              <w:pStyle w:val="Normal6a"/>
            </w:pPr>
            <w:r w:rsidRPr="0015308D">
              <w:t>16.</w:t>
            </w:r>
            <w:r w:rsidRPr="0015308D">
              <w:tab/>
              <w:t xml:space="preserve">fordert die Kommission und die Mitgliedstaaten auf, die Süd-Süd-Mobilität </w:t>
            </w:r>
            <w:r w:rsidRPr="0015308D">
              <w:lastRenderedPageBreak/>
              <w:t>und die Mobilität innerhalb des Mittelmeerraums durch</w:t>
            </w:r>
            <w:r w:rsidRPr="0015308D">
              <w:rPr>
                <w:b/>
                <w:i/>
              </w:rPr>
              <w:t xml:space="preserve"> ein beschleunigtes Euromed-Visa-Programm und</w:t>
            </w:r>
            <w:r w:rsidRPr="0015308D">
              <w:t xml:space="preserve"> ein reformiertes Erasmus+-Programm auszuweiten;</w:t>
            </w:r>
          </w:p>
        </w:tc>
        <w:tc>
          <w:tcPr>
            <w:tcW w:w="4876" w:type="dxa"/>
            <w:tcBorders>
              <w:top w:val="nil"/>
              <w:left w:val="nil"/>
              <w:bottom w:val="nil"/>
              <w:right w:val="nil"/>
            </w:tcBorders>
          </w:tcPr>
          <w:p w14:paraId="0C081E63" w14:textId="77777777" w:rsidR="008E06B5" w:rsidRPr="0015308D" w:rsidRDefault="008E06B5" w:rsidP="00907396">
            <w:pPr>
              <w:pStyle w:val="Normal6a"/>
            </w:pPr>
            <w:r w:rsidRPr="0015308D">
              <w:lastRenderedPageBreak/>
              <w:t>16.</w:t>
            </w:r>
            <w:r w:rsidRPr="0015308D">
              <w:tab/>
              <w:t xml:space="preserve">fordert die Kommission und die Mitgliedstaaten auf, die Süd-Süd-Mobilität </w:t>
            </w:r>
            <w:r w:rsidRPr="0015308D">
              <w:lastRenderedPageBreak/>
              <w:t>und die Mobilität innerhalb des Mittelmeerraums durch ein reformiertes Erasmus+-Programm auszuweiten;</w:t>
            </w:r>
          </w:p>
        </w:tc>
      </w:tr>
    </w:tbl>
    <w:p w14:paraId="5D02B355"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4BA6B745" w14:textId="77777777" w:rsidR="008E06B5" w:rsidRPr="001A1FA7" w:rsidRDefault="008E06B5" w:rsidP="008E06B5">
      <w:pPr>
        <w:rPr>
          <w:lang w:val="sv-SE"/>
        </w:rPr>
      </w:pPr>
      <w:r w:rsidRPr="001A1FA7">
        <w:rPr>
          <w:rStyle w:val="HideTWBExt"/>
          <w:lang w:val="sv-SE"/>
        </w:rPr>
        <w:t>&lt;/Amend&gt;</w:t>
      </w:r>
    </w:p>
    <w:p w14:paraId="6C1D2192"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291</w:t>
      </w:r>
      <w:r w:rsidRPr="001A1FA7">
        <w:rPr>
          <w:rStyle w:val="HideTWBExt"/>
          <w:lang w:val="sv-SE"/>
        </w:rPr>
        <w:t>&lt;/NumAm&gt;</w:t>
      </w:r>
    </w:p>
    <w:p w14:paraId="349DE0B7"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27C29DEE" w14:textId="77777777" w:rsidR="008E06B5" w:rsidRPr="005335C5" w:rsidRDefault="008E06B5" w:rsidP="008E06B5">
      <w:pPr>
        <w:pStyle w:val="NormalBold"/>
        <w:rPr>
          <w:lang w:val="sv-SE"/>
        </w:rPr>
      </w:pPr>
      <w:r w:rsidRPr="005335C5">
        <w:rPr>
          <w:rStyle w:val="HideTWBExt"/>
          <w:b w:val="0"/>
          <w:lang w:val="sv-SE"/>
        </w:rPr>
        <w:t>&lt;/RepeatBlock-By&gt;</w:t>
      </w:r>
    </w:p>
    <w:p w14:paraId="703177F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4D35981" w14:textId="77777777" w:rsidR="008E06B5" w:rsidRPr="0015308D" w:rsidRDefault="008E06B5" w:rsidP="008E06B5">
      <w:pPr>
        <w:pStyle w:val="NormalBold"/>
      </w:pPr>
      <w:r w:rsidRPr="0015308D">
        <w:rPr>
          <w:rStyle w:val="HideTWBExt"/>
        </w:rPr>
        <w:t>&lt;Article&gt;</w:t>
      </w:r>
      <w:r w:rsidRPr="0015308D">
        <w:t>Ziffer 16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40DBC30" w14:textId="77777777" w:rsidTr="00907396">
        <w:trPr>
          <w:trHeight w:hRule="exact" w:val="240"/>
          <w:jc w:val="center"/>
        </w:trPr>
        <w:tc>
          <w:tcPr>
            <w:tcW w:w="9752" w:type="dxa"/>
            <w:gridSpan w:val="2"/>
            <w:tcBorders>
              <w:top w:val="nil"/>
              <w:left w:val="nil"/>
              <w:bottom w:val="nil"/>
              <w:right w:val="nil"/>
            </w:tcBorders>
          </w:tcPr>
          <w:p w14:paraId="2B1D7492" w14:textId="77777777" w:rsidR="008E06B5" w:rsidRPr="0015308D" w:rsidRDefault="008E06B5" w:rsidP="00907396"/>
        </w:tc>
      </w:tr>
      <w:tr w:rsidR="008E06B5" w:rsidRPr="0015308D" w14:paraId="2900501E" w14:textId="77777777" w:rsidTr="00907396">
        <w:trPr>
          <w:trHeight w:val="240"/>
          <w:jc w:val="center"/>
        </w:trPr>
        <w:tc>
          <w:tcPr>
            <w:tcW w:w="4876" w:type="dxa"/>
            <w:tcBorders>
              <w:top w:val="nil"/>
              <w:left w:val="nil"/>
              <w:bottom w:val="nil"/>
              <w:right w:val="nil"/>
            </w:tcBorders>
          </w:tcPr>
          <w:p w14:paraId="3DF94B4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CA2529" w14:textId="77777777" w:rsidR="008E06B5" w:rsidRPr="0015308D" w:rsidRDefault="008E06B5" w:rsidP="00907396">
            <w:pPr>
              <w:pStyle w:val="AmColumnHeading"/>
            </w:pPr>
            <w:r w:rsidRPr="0015308D">
              <w:t>Geänderter Text</w:t>
            </w:r>
          </w:p>
        </w:tc>
      </w:tr>
      <w:tr w:rsidR="008E06B5" w:rsidRPr="0015308D" w14:paraId="72A214B4" w14:textId="77777777" w:rsidTr="00907396">
        <w:trPr>
          <w:jc w:val="center"/>
        </w:trPr>
        <w:tc>
          <w:tcPr>
            <w:tcW w:w="4876" w:type="dxa"/>
            <w:tcBorders>
              <w:top w:val="nil"/>
              <w:left w:val="nil"/>
              <w:bottom w:val="nil"/>
              <w:right w:val="nil"/>
            </w:tcBorders>
          </w:tcPr>
          <w:p w14:paraId="0C0E478C" w14:textId="77777777" w:rsidR="008E06B5" w:rsidRPr="0015308D" w:rsidRDefault="008E06B5" w:rsidP="00907396">
            <w:pPr>
              <w:pStyle w:val="Normal6a"/>
            </w:pPr>
          </w:p>
        </w:tc>
        <w:tc>
          <w:tcPr>
            <w:tcW w:w="4876" w:type="dxa"/>
            <w:tcBorders>
              <w:top w:val="nil"/>
              <w:left w:val="nil"/>
              <w:bottom w:val="nil"/>
              <w:right w:val="nil"/>
            </w:tcBorders>
          </w:tcPr>
          <w:p w14:paraId="1ADB85A0" w14:textId="77777777" w:rsidR="008E06B5" w:rsidRPr="0015308D" w:rsidRDefault="008E06B5" w:rsidP="00907396">
            <w:pPr>
              <w:pStyle w:val="Normal6a"/>
            </w:pPr>
            <w:r w:rsidRPr="0015308D">
              <w:rPr>
                <w:b/>
                <w:i/>
              </w:rPr>
              <w:t>16a.</w:t>
            </w:r>
            <w:r w:rsidRPr="0015308D">
              <w:tab/>
            </w:r>
            <w:r w:rsidRPr="0015308D">
              <w:rPr>
                <w:b/>
                <w:i/>
              </w:rPr>
              <w:t>fordert, dass die fachliche Kompetenz von Journalisten, Medien und Medieneinrichtungen im Hinblick auf die Ausübung des Rechts auf freie Meinungsäußerung und auf Zugang zu Informationen sowie auf die Stärkung des Pluralismus durch Initiativen wie das Arab Fact-Checking Network verbessert wird, auch um wirksamer gegen strategische Klagen gegen öffentliche Beteiligung, transnationale Repression, ausländische Informationsmanipulation und Einmischung sowie Desinformation vorzugehen;</w:t>
            </w:r>
          </w:p>
        </w:tc>
      </w:tr>
    </w:tbl>
    <w:p w14:paraId="4F012577"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A072B9B" w14:textId="77777777" w:rsidR="008E06B5" w:rsidRPr="005335C5" w:rsidRDefault="008E06B5" w:rsidP="008E06B5">
      <w:pPr>
        <w:rPr>
          <w:lang w:val="sv-SE"/>
        </w:rPr>
      </w:pPr>
      <w:r w:rsidRPr="005335C5">
        <w:rPr>
          <w:rStyle w:val="HideTWBExt"/>
          <w:lang w:val="sv-SE"/>
        </w:rPr>
        <w:t>&lt;/Amend&gt;</w:t>
      </w:r>
    </w:p>
    <w:p w14:paraId="141AABCD"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292</w:t>
      </w:r>
      <w:r w:rsidRPr="005335C5">
        <w:rPr>
          <w:rStyle w:val="HideTWBExt"/>
          <w:lang w:val="sv-SE"/>
        </w:rPr>
        <w:t>&lt;/NumAm&gt;</w:t>
      </w:r>
    </w:p>
    <w:p w14:paraId="5E3D83A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Stanislav Stoyanov</w:t>
      </w:r>
      <w:r w:rsidRPr="005335C5">
        <w:rPr>
          <w:rStyle w:val="HideTWBExt"/>
          <w:b w:val="0"/>
          <w:lang w:val="sv-SE"/>
        </w:rPr>
        <w:t>&lt;/Members&gt;</w:t>
      </w:r>
    </w:p>
    <w:p w14:paraId="78F18A7E" w14:textId="77777777" w:rsidR="008E06B5" w:rsidRPr="0015308D" w:rsidRDefault="008E06B5" w:rsidP="008E06B5">
      <w:r w:rsidRPr="0015308D">
        <w:rPr>
          <w:rStyle w:val="HideTWBExt"/>
        </w:rPr>
        <w:t>&lt;AuNomDe&gt;</w:t>
      </w:r>
      <w:r w:rsidRPr="0015308D">
        <w:rPr>
          <w:rStyle w:val="HideTWBInt"/>
        </w:rPr>
        <w:t>{ESN}</w:t>
      </w:r>
      <w:r w:rsidRPr="0015308D">
        <w:t>im Namen der ESN-Fraktion</w:t>
      </w:r>
      <w:r w:rsidRPr="0015308D">
        <w:rPr>
          <w:rStyle w:val="HideTWBExt"/>
        </w:rPr>
        <w:t>&lt;/AuNomDe&gt;</w:t>
      </w:r>
    </w:p>
    <w:p w14:paraId="655AED45" w14:textId="77777777" w:rsidR="008E06B5" w:rsidRPr="0015308D" w:rsidRDefault="008E06B5" w:rsidP="008E06B5">
      <w:pPr>
        <w:pStyle w:val="NormalBold"/>
      </w:pPr>
      <w:r w:rsidRPr="0015308D">
        <w:rPr>
          <w:rStyle w:val="HideTWBExt"/>
          <w:b w:val="0"/>
        </w:rPr>
        <w:t>&lt;/RepeatBlock-By&gt;</w:t>
      </w:r>
    </w:p>
    <w:p w14:paraId="6C4D66A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068E94A" w14:textId="77777777" w:rsidR="008E06B5" w:rsidRPr="0015308D" w:rsidRDefault="008E06B5" w:rsidP="008E06B5">
      <w:pPr>
        <w:pStyle w:val="NormalBold"/>
      </w:pPr>
      <w:r w:rsidRPr="0015308D">
        <w:rPr>
          <w:rStyle w:val="HideTWBExt"/>
        </w:rPr>
        <w:t>&lt;Article&gt;</w:t>
      </w:r>
      <w:r w:rsidRPr="0015308D">
        <w:t>Ziffer 16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222FAD0" w14:textId="77777777" w:rsidTr="00907396">
        <w:trPr>
          <w:trHeight w:hRule="exact" w:val="240"/>
          <w:jc w:val="center"/>
        </w:trPr>
        <w:tc>
          <w:tcPr>
            <w:tcW w:w="9752" w:type="dxa"/>
            <w:gridSpan w:val="2"/>
            <w:tcBorders>
              <w:top w:val="nil"/>
              <w:left w:val="nil"/>
              <w:bottom w:val="nil"/>
              <w:right w:val="nil"/>
            </w:tcBorders>
          </w:tcPr>
          <w:p w14:paraId="03CAB233" w14:textId="77777777" w:rsidR="008E06B5" w:rsidRPr="0015308D" w:rsidRDefault="008E06B5" w:rsidP="00907396"/>
        </w:tc>
      </w:tr>
      <w:tr w:rsidR="008E06B5" w:rsidRPr="0015308D" w14:paraId="00A1FA29" w14:textId="77777777" w:rsidTr="00907396">
        <w:trPr>
          <w:trHeight w:val="240"/>
          <w:jc w:val="center"/>
        </w:trPr>
        <w:tc>
          <w:tcPr>
            <w:tcW w:w="4876" w:type="dxa"/>
            <w:tcBorders>
              <w:top w:val="nil"/>
              <w:left w:val="nil"/>
              <w:bottom w:val="nil"/>
              <w:right w:val="nil"/>
            </w:tcBorders>
          </w:tcPr>
          <w:p w14:paraId="62FCBE7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5232729" w14:textId="77777777" w:rsidR="008E06B5" w:rsidRPr="0015308D" w:rsidRDefault="008E06B5" w:rsidP="00907396">
            <w:pPr>
              <w:pStyle w:val="AmColumnHeading"/>
            </w:pPr>
            <w:r w:rsidRPr="0015308D">
              <w:t>Geänderter Text</w:t>
            </w:r>
          </w:p>
        </w:tc>
      </w:tr>
      <w:tr w:rsidR="008E06B5" w:rsidRPr="0015308D" w14:paraId="119C06FC" w14:textId="77777777" w:rsidTr="00907396">
        <w:trPr>
          <w:jc w:val="center"/>
        </w:trPr>
        <w:tc>
          <w:tcPr>
            <w:tcW w:w="4876" w:type="dxa"/>
            <w:tcBorders>
              <w:top w:val="nil"/>
              <w:left w:val="nil"/>
              <w:bottom w:val="nil"/>
              <w:right w:val="nil"/>
            </w:tcBorders>
          </w:tcPr>
          <w:p w14:paraId="61069517" w14:textId="77777777" w:rsidR="008E06B5" w:rsidRPr="0015308D" w:rsidRDefault="008E06B5" w:rsidP="00907396">
            <w:pPr>
              <w:pStyle w:val="Normal6a"/>
            </w:pPr>
          </w:p>
        </w:tc>
        <w:tc>
          <w:tcPr>
            <w:tcW w:w="4876" w:type="dxa"/>
            <w:tcBorders>
              <w:top w:val="nil"/>
              <w:left w:val="nil"/>
              <w:bottom w:val="nil"/>
              <w:right w:val="nil"/>
            </w:tcBorders>
          </w:tcPr>
          <w:p w14:paraId="549274EA" w14:textId="77777777" w:rsidR="008E06B5" w:rsidRPr="0015308D" w:rsidRDefault="008E06B5" w:rsidP="00907396">
            <w:pPr>
              <w:pStyle w:val="Normal6a"/>
            </w:pPr>
            <w:r w:rsidRPr="0015308D">
              <w:rPr>
                <w:b/>
                <w:i/>
              </w:rPr>
              <w:t>16a.</w:t>
            </w:r>
            <w:r w:rsidRPr="0015308D">
              <w:tab/>
            </w:r>
            <w:r w:rsidRPr="0015308D">
              <w:rPr>
                <w:b/>
                <w:i/>
              </w:rPr>
              <w:t xml:space="preserve">fordert die Partner im Mittelmeerraum auf, die Fähigkeiten, Kenntnisse und Kompetenzen zu nutzen, </w:t>
            </w:r>
            <w:r w:rsidRPr="0015308D">
              <w:rPr>
                <w:b/>
                <w:i/>
              </w:rPr>
              <w:lastRenderedPageBreak/>
              <w:t>die von zurückkehrenden Studenten und Migranten erworben wurden, und günstige Bedingungen für hochwertige Beschäftigung und Unternehmertum zu fördern, um die Abwanderung von Fachkräften einzudämmen und zur Entwicklung und Wettbewerbsfähigkeit ihrer Arbeitsmärkte beizutragen;</w:t>
            </w:r>
          </w:p>
        </w:tc>
      </w:tr>
    </w:tbl>
    <w:p w14:paraId="29C49A16"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657FBBB" w14:textId="77777777" w:rsidR="008E06B5" w:rsidRPr="0015308D" w:rsidRDefault="008E06B5" w:rsidP="008E06B5">
      <w:r w:rsidRPr="0015308D">
        <w:rPr>
          <w:rStyle w:val="HideTWBExt"/>
        </w:rPr>
        <w:t>&lt;/Amend&gt;</w:t>
      </w:r>
    </w:p>
    <w:p w14:paraId="147B1D6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293</w:t>
      </w:r>
      <w:r w:rsidRPr="0015308D">
        <w:rPr>
          <w:rStyle w:val="HideTWBExt"/>
        </w:rPr>
        <w:t>&lt;/NumAm&gt;</w:t>
      </w:r>
    </w:p>
    <w:p w14:paraId="52248D81"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5F555C76" w14:textId="77777777" w:rsidR="008E06B5" w:rsidRPr="0015308D" w:rsidRDefault="008E06B5" w:rsidP="008E06B5">
      <w:pPr>
        <w:pStyle w:val="NormalBold"/>
      </w:pPr>
      <w:r w:rsidRPr="0015308D">
        <w:rPr>
          <w:rStyle w:val="HideTWBExt"/>
          <w:b w:val="0"/>
        </w:rPr>
        <w:t>&lt;/RepeatBlock-By&gt;</w:t>
      </w:r>
    </w:p>
    <w:p w14:paraId="68C9097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37CD19B" w14:textId="77777777" w:rsidR="008E06B5" w:rsidRPr="0015308D" w:rsidRDefault="008E06B5" w:rsidP="008E06B5">
      <w:pPr>
        <w:pStyle w:val="NormalBold"/>
      </w:pPr>
      <w:r w:rsidRPr="0015308D">
        <w:rPr>
          <w:rStyle w:val="HideTWBExt"/>
        </w:rPr>
        <w:t>&lt;Article&gt;</w:t>
      </w:r>
      <w:r w:rsidRPr="0015308D">
        <w:t>Ziffer 16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009334E" w14:textId="77777777" w:rsidTr="00907396">
        <w:trPr>
          <w:trHeight w:hRule="exact" w:val="240"/>
          <w:jc w:val="center"/>
        </w:trPr>
        <w:tc>
          <w:tcPr>
            <w:tcW w:w="9752" w:type="dxa"/>
            <w:gridSpan w:val="2"/>
            <w:tcBorders>
              <w:top w:val="nil"/>
              <w:left w:val="nil"/>
              <w:bottom w:val="nil"/>
              <w:right w:val="nil"/>
            </w:tcBorders>
          </w:tcPr>
          <w:p w14:paraId="6681E3B3" w14:textId="77777777" w:rsidR="008E06B5" w:rsidRPr="0015308D" w:rsidRDefault="008E06B5" w:rsidP="00907396"/>
        </w:tc>
      </w:tr>
      <w:tr w:rsidR="008E06B5" w:rsidRPr="0015308D" w14:paraId="39C2E8B5" w14:textId="77777777" w:rsidTr="00907396">
        <w:trPr>
          <w:trHeight w:val="240"/>
          <w:jc w:val="center"/>
        </w:trPr>
        <w:tc>
          <w:tcPr>
            <w:tcW w:w="4876" w:type="dxa"/>
            <w:tcBorders>
              <w:top w:val="nil"/>
              <w:left w:val="nil"/>
              <w:bottom w:val="nil"/>
              <w:right w:val="nil"/>
            </w:tcBorders>
          </w:tcPr>
          <w:p w14:paraId="1C01F2A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1C7D1A9" w14:textId="77777777" w:rsidR="008E06B5" w:rsidRPr="0015308D" w:rsidRDefault="008E06B5" w:rsidP="00907396">
            <w:pPr>
              <w:pStyle w:val="AmColumnHeading"/>
            </w:pPr>
            <w:r w:rsidRPr="0015308D">
              <w:t>Geänderter Text</w:t>
            </w:r>
          </w:p>
        </w:tc>
      </w:tr>
      <w:tr w:rsidR="008E06B5" w:rsidRPr="0015308D" w14:paraId="4EE488BE" w14:textId="77777777" w:rsidTr="00907396">
        <w:trPr>
          <w:jc w:val="center"/>
        </w:trPr>
        <w:tc>
          <w:tcPr>
            <w:tcW w:w="4876" w:type="dxa"/>
            <w:tcBorders>
              <w:top w:val="nil"/>
              <w:left w:val="nil"/>
              <w:bottom w:val="nil"/>
              <w:right w:val="nil"/>
            </w:tcBorders>
          </w:tcPr>
          <w:p w14:paraId="056636F5" w14:textId="77777777" w:rsidR="008E06B5" w:rsidRPr="0015308D" w:rsidRDefault="008E06B5" w:rsidP="00907396">
            <w:pPr>
              <w:pStyle w:val="Normal6a"/>
            </w:pPr>
          </w:p>
        </w:tc>
        <w:tc>
          <w:tcPr>
            <w:tcW w:w="4876" w:type="dxa"/>
            <w:tcBorders>
              <w:top w:val="nil"/>
              <w:left w:val="nil"/>
              <w:bottom w:val="nil"/>
              <w:right w:val="nil"/>
            </w:tcBorders>
          </w:tcPr>
          <w:p w14:paraId="3D570841" w14:textId="77777777" w:rsidR="008E06B5" w:rsidRPr="0015308D" w:rsidRDefault="008E06B5" w:rsidP="00907396">
            <w:pPr>
              <w:pStyle w:val="Normal6a"/>
            </w:pPr>
            <w:r w:rsidRPr="0015308D">
              <w:rPr>
                <w:b/>
                <w:i/>
              </w:rPr>
              <w:t>16a.</w:t>
            </w:r>
            <w:r w:rsidRPr="0015308D">
              <w:tab/>
            </w:r>
            <w:r w:rsidRPr="0015308D">
              <w:rPr>
                <w:b/>
                <w:i/>
              </w:rPr>
              <w:t>fordert, dass Initiativen für den interkulturellen Dialog und den kulturellen Austausch, wie beispielsweise der Tag des Mittelmeerraums sowie die Kultur- und Dialoghauptstädte des Mittelmeerraums, unterstützt werden, um polarisierenden Narrativen entgegenzuwirken, die die Grundpfeiler der Beziehungen zwischen Europa und dem Mittelmeerraum bedrohen;</w:t>
            </w:r>
          </w:p>
        </w:tc>
      </w:tr>
    </w:tbl>
    <w:p w14:paraId="305EC6C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EFC8D65" w14:textId="77777777" w:rsidR="008E06B5" w:rsidRPr="0015308D" w:rsidRDefault="008E06B5" w:rsidP="008E06B5">
      <w:r w:rsidRPr="0015308D">
        <w:rPr>
          <w:rStyle w:val="HideTWBExt"/>
        </w:rPr>
        <w:t>&lt;/Amend&gt;</w:t>
      </w:r>
    </w:p>
    <w:p w14:paraId="2E1E4F1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294</w:t>
      </w:r>
      <w:r w:rsidRPr="0015308D">
        <w:rPr>
          <w:rStyle w:val="HideTWBExt"/>
        </w:rPr>
        <w:t>&lt;/NumAm&gt;</w:t>
      </w:r>
    </w:p>
    <w:p w14:paraId="5BCDC24E" w14:textId="77777777" w:rsidR="008E06B5" w:rsidRPr="0015308D" w:rsidRDefault="008E06B5" w:rsidP="008E06B5">
      <w:pPr>
        <w:pStyle w:val="NormalBold"/>
      </w:pPr>
      <w:r w:rsidRPr="0015308D">
        <w:rPr>
          <w:rStyle w:val="HideTWBExt"/>
          <w:b w:val="0"/>
        </w:rPr>
        <w:t>&lt;RepeatBlock-By&gt;&lt;Members&gt;</w:t>
      </w:r>
      <w:r w:rsidRPr="0015308D">
        <w:t>Nathalie Loiseau</w:t>
      </w:r>
      <w:r w:rsidRPr="0015308D">
        <w:rPr>
          <w:rStyle w:val="HideTWBExt"/>
          <w:b w:val="0"/>
        </w:rPr>
        <w:t>&lt;/Members&gt;</w:t>
      </w:r>
    </w:p>
    <w:p w14:paraId="7FA42211" w14:textId="77777777" w:rsidR="008E06B5" w:rsidRPr="0015308D" w:rsidRDefault="008E06B5" w:rsidP="008E06B5">
      <w:pPr>
        <w:pStyle w:val="NormalBold"/>
      </w:pPr>
      <w:r w:rsidRPr="0015308D">
        <w:rPr>
          <w:rStyle w:val="HideTWBExt"/>
          <w:b w:val="0"/>
        </w:rPr>
        <w:t>&lt;/RepeatBlock-By&gt;</w:t>
      </w:r>
    </w:p>
    <w:p w14:paraId="56BBF06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30317A9" w14:textId="77777777" w:rsidR="008E06B5" w:rsidRPr="0015308D" w:rsidRDefault="008E06B5" w:rsidP="008E06B5">
      <w:pPr>
        <w:pStyle w:val="NormalBold"/>
      </w:pPr>
      <w:r w:rsidRPr="0015308D">
        <w:rPr>
          <w:rStyle w:val="HideTWBExt"/>
        </w:rPr>
        <w:t>&lt;Article&gt;</w:t>
      </w:r>
      <w:r w:rsidRPr="0015308D">
        <w:t>Ziffer 16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9FFE88E" w14:textId="77777777" w:rsidTr="00907396">
        <w:trPr>
          <w:trHeight w:hRule="exact" w:val="240"/>
          <w:jc w:val="center"/>
        </w:trPr>
        <w:tc>
          <w:tcPr>
            <w:tcW w:w="9752" w:type="dxa"/>
            <w:gridSpan w:val="2"/>
            <w:tcBorders>
              <w:top w:val="nil"/>
              <w:left w:val="nil"/>
              <w:bottom w:val="nil"/>
              <w:right w:val="nil"/>
            </w:tcBorders>
          </w:tcPr>
          <w:p w14:paraId="28AF5941" w14:textId="77777777" w:rsidR="008E06B5" w:rsidRPr="0015308D" w:rsidRDefault="008E06B5" w:rsidP="00907396"/>
        </w:tc>
      </w:tr>
      <w:tr w:rsidR="008E06B5" w:rsidRPr="0015308D" w14:paraId="3F742BC1" w14:textId="77777777" w:rsidTr="00907396">
        <w:trPr>
          <w:trHeight w:val="240"/>
          <w:jc w:val="center"/>
        </w:trPr>
        <w:tc>
          <w:tcPr>
            <w:tcW w:w="4876" w:type="dxa"/>
            <w:tcBorders>
              <w:top w:val="nil"/>
              <w:left w:val="nil"/>
              <w:bottom w:val="nil"/>
              <w:right w:val="nil"/>
            </w:tcBorders>
          </w:tcPr>
          <w:p w14:paraId="19898D8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D07CDEF" w14:textId="77777777" w:rsidR="008E06B5" w:rsidRPr="0015308D" w:rsidRDefault="008E06B5" w:rsidP="00907396">
            <w:pPr>
              <w:pStyle w:val="AmColumnHeading"/>
            </w:pPr>
            <w:r w:rsidRPr="0015308D">
              <w:t>Geänderter Text</w:t>
            </w:r>
          </w:p>
        </w:tc>
      </w:tr>
      <w:tr w:rsidR="008E06B5" w:rsidRPr="0015308D" w14:paraId="109E93D3" w14:textId="77777777" w:rsidTr="00907396">
        <w:trPr>
          <w:jc w:val="center"/>
        </w:trPr>
        <w:tc>
          <w:tcPr>
            <w:tcW w:w="4876" w:type="dxa"/>
            <w:tcBorders>
              <w:top w:val="nil"/>
              <w:left w:val="nil"/>
              <w:bottom w:val="nil"/>
              <w:right w:val="nil"/>
            </w:tcBorders>
          </w:tcPr>
          <w:p w14:paraId="66BF7476" w14:textId="77777777" w:rsidR="008E06B5" w:rsidRPr="0015308D" w:rsidRDefault="008E06B5" w:rsidP="00907396">
            <w:pPr>
              <w:pStyle w:val="Normal6a"/>
            </w:pPr>
          </w:p>
        </w:tc>
        <w:tc>
          <w:tcPr>
            <w:tcW w:w="4876" w:type="dxa"/>
            <w:tcBorders>
              <w:top w:val="nil"/>
              <w:left w:val="nil"/>
              <w:bottom w:val="nil"/>
              <w:right w:val="nil"/>
            </w:tcBorders>
          </w:tcPr>
          <w:p w14:paraId="59E3BB8A" w14:textId="77777777" w:rsidR="008E06B5" w:rsidRPr="0015308D" w:rsidRDefault="008E06B5" w:rsidP="00907396">
            <w:pPr>
              <w:pStyle w:val="Normal6a"/>
            </w:pPr>
            <w:r w:rsidRPr="0015308D">
              <w:rPr>
                <w:b/>
                <w:i/>
              </w:rPr>
              <w:t>16a.</w:t>
            </w:r>
            <w:r w:rsidRPr="0015308D">
              <w:tab/>
            </w:r>
            <w:r w:rsidRPr="0015308D">
              <w:rPr>
                <w:b/>
                <w:i/>
              </w:rPr>
              <w:t xml:space="preserve">stellt mit Besorgnis fest, dass die Länder der südlichen Nachbarschaft auch Ziel ausländischer Einmischung </w:t>
            </w:r>
            <w:r w:rsidRPr="0015308D">
              <w:rPr>
                <w:b/>
                <w:i/>
              </w:rPr>
              <w:lastRenderedPageBreak/>
              <w:t>durch Drittländer wie Russland und die Türkei sind, die gezielt gegen die EU gerichtete Narrative verbreiten; betont, dass Mittel bereitgestellt werden müssen und mit den Behörden zusammengearbeitet werden muss, wann immer dies möglich ist, um dagegen vorzugehen;</w:t>
            </w:r>
          </w:p>
        </w:tc>
      </w:tr>
    </w:tbl>
    <w:p w14:paraId="2E99AE57"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58C20B48" w14:textId="77777777" w:rsidR="008E06B5" w:rsidRPr="001A1FA7" w:rsidRDefault="008E06B5" w:rsidP="008E06B5">
      <w:pPr>
        <w:rPr>
          <w:lang w:val="sv-SE"/>
        </w:rPr>
      </w:pPr>
      <w:r w:rsidRPr="001A1FA7">
        <w:rPr>
          <w:rStyle w:val="HideTWBExt"/>
          <w:lang w:val="sv-SE"/>
        </w:rPr>
        <w:t>&lt;/Amend&gt;</w:t>
      </w:r>
    </w:p>
    <w:p w14:paraId="52AD393F"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295</w:t>
      </w:r>
      <w:r w:rsidRPr="001A1FA7">
        <w:rPr>
          <w:rStyle w:val="HideTWBExt"/>
          <w:b w:val="0"/>
          <w:lang w:val="sv-SE"/>
        </w:rPr>
        <w:t>&lt;/NumAm&gt;</w:t>
      </w:r>
    </w:p>
    <w:p w14:paraId="5A79F77B"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14182279" w14:textId="77777777" w:rsidR="008E06B5" w:rsidRPr="001A1FA7" w:rsidRDefault="008E06B5" w:rsidP="008E06B5">
      <w:pPr>
        <w:pStyle w:val="NormalBold"/>
        <w:rPr>
          <w:lang w:val="sv-SE"/>
        </w:rPr>
      </w:pPr>
      <w:r w:rsidRPr="001A1FA7">
        <w:rPr>
          <w:rStyle w:val="HideTWBExt"/>
          <w:b w:val="0"/>
          <w:lang w:val="sv-SE"/>
        </w:rPr>
        <w:t>&lt;/RepeatBlock-By&gt;</w:t>
      </w:r>
    </w:p>
    <w:p w14:paraId="7CEF27F0"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DDC13ED" w14:textId="77777777" w:rsidR="008E06B5" w:rsidRPr="0015308D" w:rsidRDefault="008E06B5" w:rsidP="008E06B5">
      <w:pPr>
        <w:pStyle w:val="NormalBold"/>
      </w:pPr>
      <w:r w:rsidRPr="0015308D">
        <w:rPr>
          <w:rStyle w:val="HideTWBExt"/>
          <w:b w:val="0"/>
        </w:rPr>
        <w:t>&lt;Article&gt;</w:t>
      </w:r>
      <w:r w:rsidRPr="0015308D">
        <w:t>Ziffer 16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69B4C4F" w14:textId="77777777" w:rsidTr="00907396">
        <w:trPr>
          <w:trHeight w:hRule="exact" w:val="240"/>
          <w:jc w:val="center"/>
        </w:trPr>
        <w:tc>
          <w:tcPr>
            <w:tcW w:w="9752" w:type="dxa"/>
            <w:gridSpan w:val="2"/>
            <w:tcBorders>
              <w:top w:val="nil"/>
              <w:left w:val="nil"/>
              <w:bottom w:val="nil"/>
              <w:right w:val="nil"/>
            </w:tcBorders>
          </w:tcPr>
          <w:p w14:paraId="7EF5611B" w14:textId="77777777" w:rsidR="008E06B5" w:rsidRPr="0015308D" w:rsidRDefault="008E06B5" w:rsidP="00907396"/>
        </w:tc>
      </w:tr>
      <w:tr w:rsidR="008E06B5" w:rsidRPr="0015308D" w14:paraId="391D3379" w14:textId="77777777" w:rsidTr="00907396">
        <w:trPr>
          <w:trHeight w:val="240"/>
          <w:jc w:val="center"/>
        </w:trPr>
        <w:tc>
          <w:tcPr>
            <w:tcW w:w="4876" w:type="dxa"/>
            <w:tcBorders>
              <w:top w:val="nil"/>
              <w:left w:val="nil"/>
              <w:bottom w:val="nil"/>
              <w:right w:val="nil"/>
            </w:tcBorders>
          </w:tcPr>
          <w:p w14:paraId="2ECB442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022A4A" w14:textId="77777777" w:rsidR="008E06B5" w:rsidRPr="0015308D" w:rsidRDefault="008E06B5" w:rsidP="00907396">
            <w:pPr>
              <w:pStyle w:val="AmColumnHeading"/>
            </w:pPr>
            <w:r w:rsidRPr="0015308D">
              <w:t>Geänderter Text</w:t>
            </w:r>
          </w:p>
        </w:tc>
      </w:tr>
      <w:tr w:rsidR="008E06B5" w:rsidRPr="0015308D" w14:paraId="5ED5E33D" w14:textId="77777777" w:rsidTr="00907396">
        <w:trPr>
          <w:jc w:val="center"/>
        </w:trPr>
        <w:tc>
          <w:tcPr>
            <w:tcW w:w="4876" w:type="dxa"/>
            <w:tcBorders>
              <w:top w:val="nil"/>
              <w:left w:val="nil"/>
              <w:bottom w:val="nil"/>
              <w:right w:val="nil"/>
            </w:tcBorders>
          </w:tcPr>
          <w:p w14:paraId="304C7396" w14:textId="77777777" w:rsidR="008E06B5" w:rsidRPr="0015308D" w:rsidRDefault="008E06B5" w:rsidP="00907396">
            <w:pPr>
              <w:pStyle w:val="Normal6a"/>
            </w:pPr>
          </w:p>
        </w:tc>
        <w:tc>
          <w:tcPr>
            <w:tcW w:w="4876" w:type="dxa"/>
            <w:tcBorders>
              <w:top w:val="nil"/>
              <w:left w:val="nil"/>
              <w:bottom w:val="nil"/>
              <w:right w:val="nil"/>
            </w:tcBorders>
          </w:tcPr>
          <w:p w14:paraId="7FFB1808" w14:textId="77777777" w:rsidR="008E06B5" w:rsidRPr="0015308D" w:rsidRDefault="008E06B5" w:rsidP="00907396">
            <w:pPr>
              <w:pStyle w:val="Normal6a"/>
            </w:pPr>
            <w:r w:rsidRPr="0015308D">
              <w:rPr>
                <w:b/>
                <w:i/>
              </w:rPr>
              <w:t>16a.</w:t>
            </w:r>
            <w:r w:rsidRPr="0015308D">
              <w:tab/>
            </w:r>
            <w:r w:rsidRPr="0015308D">
              <w:rPr>
                <w:b/>
                <w:i/>
              </w:rPr>
              <w:t>betont, dass Erasmus+ ein Programm ist, das mit europäischen Steuereinnahmen finanziert wird; hebt hervor, dass das Erasmus+-Programm daher nicht, wie von der Kommission vorgeschlagen, auf Bürger der Länder Nordafrikas und des Nahen Ostens ausgeweitet werden sollte;</w:t>
            </w:r>
          </w:p>
        </w:tc>
      </w:tr>
    </w:tbl>
    <w:p w14:paraId="4E7B909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75662314" w14:textId="77777777" w:rsidR="008E06B5" w:rsidRPr="0015308D" w:rsidRDefault="008E06B5" w:rsidP="008E06B5">
      <w:r w:rsidRPr="0015308D">
        <w:rPr>
          <w:rStyle w:val="HideTWBExt"/>
        </w:rPr>
        <w:t>&lt;/Amend&gt;</w:t>
      </w:r>
    </w:p>
    <w:p w14:paraId="6BAC6F8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296</w:t>
      </w:r>
      <w:r w:rsidRPr="0015308D">
        <w:rPr>
          <w:rStyle w:val="HideTWBExt"/>
        </w:rPr>
        <w:t>&lt;/NumAm&gt;</w:t>
      </w:r>
    </w:p>
    <w:p w14:paraId="513F28B7"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7F09E7CB" w14:textId="77777777" w:rsidR="008E06B5" w:rsidRPr="0015308D" w:rsidRDefault="008E06B5" w:rsidP="008E06B5">
      <w:pPr>
        <w:pStyle w:val="NormalBold"/>
      </w:pPr>
      <w:r w:rsidRPr="0015308D">
        <w:rPr>
          <w:rStyle w:val="HideTWBExt"/>
          <w:b w:val="0"/>
        </w:rPr>
        <w:t>&lt;/RepeatBlock-By&gt;</w:t>
      </w:r>
    </w:p>
    <w:p w14:paraId="3A0E457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08CB83B" w14:textId="77777777" w:rsidR="008E06B5" w:rsidRPr="0015308D" w:rsidRDefault="008E06B5" w:rsidP="008E06B5">
      <w:pPr>
        <w:pStyle w:val="NormalBold"/>
      </w:pPr>
      <w:r w:rsidRPr="0015308D">
        <w:rPr>
          <w:rStyle w:val="HideTWBExt"/>
        </w:rPr>
        <w:t>&lt;Article&gt;</w:t>
      </w:r>
      <w:r w:rsidRPr="0015308D">
        <w:t>Ziffer 17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C39AE3" w14:textId="77777777" w:rsidTr="00907396">
        <w:trPr>
          <w:trHeight w:hRule="exact" w:val="240"/>
          <w:jc w:val="center"/>
        </w:trPr>
        <w:tc>
          <w:tcPr>
            <w:tcW w:w="9752" w:type="dxa"/>
            <w:gridSpan w:val="2"/>
            <w:tcBorders>
              <w:top w:val="nil"/>
              <w:left w:val="nil"/>
              <w:bottom w:val="nil"/>
              <w:right w:val="nil"/>
            </w:tcBorders>
          </w:tcPr>
          <w:p w14:paraId="418497E2" w14:textId="77777777" w:rsidR="008E06B5" w:rsidRPr="0015308D" w:rsidRDefault="008E06B5" w:rsidP="00907396"/>
        </w:tc>
      </w:tr>
      <w:tr w:rsidR="008E06B5" w:rsidRPr="0015308D" w14:paraId="590797CD" w14:textId="77777777" w:rsidTr="00907396">
        <w:trPr>
          <w:trHeight w:val="240"/>
          <w:jc w:val="center"/>
        </w:trPr>
        <w:tc>
          <w:tcPr>
            <w:tcW w:w="4876" w:type="dxa"/>
            <w:tcBorders>
              <w:top w:val="nil"/>
              <w:left w:val="nil"/>
              <w:bottom w:val="nil"/>
              <w:right w:val="nil"/>
            </w:tcBorders>
          </w:tcPr>
          <w:p w14:paraId="6919AB8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8D5B182" w14:textId="77777777" w:rsidR="008E06B5" w:rsidRPr="0015308D" w:rsidRDefault="008E06B5" w:rsidP="00907396">
            <w:pPr>
              <w:pStyle w:val="AmColumnHeading"/>
            </w:pPr>
            <w:r w:rsidRPr="0015308D">
              <w:t>Geänderter Text</w:t>
            </w:r>
          </w:p>
        </w:tc>
      </w:tr>
      <w:tr w:rsidR="008E06B5" w:rsidRPr="0015308D" w14:paraId="261CC228" w14:textId="77777777" w:rsidTr="00907396">
        <w:trPr>
          <w:jc w:val="center"/>
        </w:trPr>
        <w:tc>
          <w:tcPr>
            <w:tcW w:w="4876" w:type="dxa"/>
            <w:tcBorders>
              <w:top w:val="nil"/>
              <w:left w:val="nil"/>
              <w:bottom w:val="nil"/>
              <w:right w:val="nil"/>
            </w:tcBorders>
          </w:tcPr>
          <w:p w14:paraId="13576991" w14:textId="77777777" w:rsidR="008E06B5" w:rsidRPr="0015308D" w:rsidRDefault="008E06B5" w:rsidP="00907396">
            <w:pPr>
              <w:pStyle w:val="Normal6a"/>
            </w:pPr>
            <w:r w:rsidRPr="0015308D">
              <w:rPr>
                <w:b/>
                <w:i/>
              </w:rPr>
              <w:t>17.</w:t>
            </w:r>
            <w:r w:rsidRPr="0015308D">
              <w:tab/>
            </w:r>
            <w:r w:rsidRPr="0015308D">
              <w:rPr>
                <w:b/>
                <w:i/>
              </w:rPr>
              <w:t>schlägt die Einrichtung eines formellen zivilgesellschaftlichen Beratungsmechanismus vor, der mit der Governance-Struktur des Pakts verknüpft ist;</w:t>
            </w:r>
          </w:p>
        </w:tc>
        <w:tc>
          <w:tcPr>
            <w:tcW w:w="4876" w:type="dxa"/>
            <w:tcBorders>
              <w:top w:val="nil"/>
              <w:left w:val="nil"/>
              <w:bottom w:val="nil"/>
              <w:right w:val="nil"/>
            </w:tcBorders>
          </w:tcPr>
          <w:p w14:paraId="1B79AE34" w14:textId="77777777" w:rsidR="008E06B5" w:rsidRPr="0015308D" w:rsidRDefault="008E06B5" w:rsidP="00907396">
            <w:pPr>
              <w:pStyle w:val="Normal6a"/>
            </w:pPr>
            <w:r w:rsidRPr="0015308D">
              <w:rPr>
                <w:b/>
                <w:i/>
              </w:rPr>
              <w:t>entfällt</w:t>
            </w:r>
          </w:p>
        </w:tc>
      </w:tr>
    </w:tbl>
    <w:p w14:paraId="3851340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E45AC90" w14:textId="77777777" w:rsidR="008E06B5" w:rsidRPr="0015308D" w:rsidRDefault="008E06B5" w:rsidP="008E06B5">
      <w:r w:rsidRPr="0015308D">
        <w:rPr>
          <w:rStyle w:val="HideTWBExt"/>
        </w:rPr>
        <w:lastRenderedPageBreak/>
        <w:t>&lt;/Amend&gt;</w:t>
      </w:r>
    </w:p>
    <w:p w14:paraId="0117453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297</w:t>
      </w:r>
      <w:r w:rsidRPr="0015308D">
        <w:rPr>
          <w:rStyle w:val="HideTWBExt"/>
        </w:rPr>
        <w:t>&lt;/NumAm&gt;</w:t>
      </w:r>
    </w:p>
    <w:p w14:paraId="74C7E796" w14:textId="77777777" w:rsidR="008E06B5" w:rsidRPr="0015308D" w:rsidRDefault="008E06B5" w:rsidP="008E06B5">
      <w:pPr>
        <w:pStyle w:val="NormalBold"/>
      </w:pPr>
      <w:r w:rsidRPr="0015308D">
        <w:rPr>
          <w:rStyle w:val="HideTWBExt"/>
          <w:b w:val="0"/>
        </w:rPr>
        <w:t>&lt;RepeatBlock-By&gt;&lt;Members&gt;</w:t>
      </w:r>
      <w:r w:rsidRPr="0015308D">
        <w:t>Tomasz Froelich</w:t>
      </w:r>
      <w:r w:rsidRPr="0015308D">
        <w:rPr>
          <w:rStyle w:val="HideTWBExt"/>
          <w:b w:val="0"/>
        </w:rPr>
        <w:t>&lt;/Members&gt;</w:t>
      </w:r>
    </w:p>
    <w:p w14:paraId="340C48B3" w14:textId="77777777" w:rsidR="008E06B5" w:rsidRPr="0015308D" w:rsidRDefault="008E06B5" w:rsidP="008E06B5">
      <w:pPr>
        <w:pStyle w:val="NormalBold"/>
      </w:pPr>
      <w:r w:rsidRPr="0015308D">
        <w:rPr>
          <w:rStyle w:val="HideTWBExt"/>
          <w:b w:val="0"/>
        </w:rPr>
        <w:t>&lt;/RepeatBlock-By&gt;</w:t>
      </w:r>
    </w:p>
    <w:p w14:paraId="564DCCE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1BB6808" w14:textId="77777777" w:rsidR="008E06B5" w:rsidRPr="0015308D" w:rsidRDefault="008E06B5" w:rsidP="008E06B5">
      <w:pPr>
        <w:pStyle w:val="NormalBold"/>
      </w:pPr>
      <w:r w:rsidRPr="0015308D">
        <w:rPr>
          <w:rStyle w:val="HideTWBExt"/>
        </w:rPr>
        <w:t>&lt;Article&gt;</w:t>
      </w:r>
      <w:r w:rsidRPr="0015308D">
        <w:t>Ziffer 17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1609E72" w14:textId="77777777" w:rsidTr="00907396">
        <w:trPr>
          <w:trHeight w:hRule="exact" w:val="240"/>
          <w:jc w:val="center"/>
        </w:trPr>
        <w:tc>
          <w:tcPr>
            <w:tcW w:w="9752" w:type="dxa"/>
            <w:gridSpan w:val="2"/>
            <w:tcBorders>
              <w:top w:val="nil"/>
              <w:left w:val="nil"/>
              <w:bottom w:val="nil"/>
              <w:right w:val="nil"/>
            </w:tcBorders>
          </w:tcPr>
          <w:p w14:paraId="0D92BCC6" w14:textId="77777777" w:rsidR="008E06B5" w:rsidRPr="0015308D" w:rsidRDefault="008E06B5" w:rsidP="00907396"/>
        </w:tc>
      </w:tr>
      <w:tr w:rsidR="008E06B5" w:rsidRPr="0015308D" w14:paraId="1D909DFE" w14:textId="77777777" w:rsidTr="00907396">
        <w:trPr>
          <w:trHeight w:val="240"/>
          <w:jc w:val="center"/>
        </w:trPr>
        <w:tc>
          <w:tcPr>
            <w:tcW w:w="4876" w:type="dxa"/>
            <w:tcBorders>
              <w:top w:val="nil"/>
              <w:left w:val="nil"/>
              <w:bottom w:val="nil"/>
              <w:right w:val="nil"/>
            </w:tcBorders>
          </w:tcPr>
          <w:p w14:paraId="02AB53D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1BBD2BF" w14:textId="77777777" w:rsidR="008E06B5" w:rsidRPr="0015308D" w:rsidRDefault="008E06B5" w:rsidP="00907396">
            <w:pPr>
              <w:pStyle w:val="AmColumnHeading"/>
            </w:pPr>
            <w:r w:rsidRPr="0015308D">
              <w:t>Geänderter Text</w:t>
            </w:r>
          </w:p>
        </w:tc>
      </w:tr>
      <w:tr w:rsidR="008E06B5" w:rsidRPr="0015308D" w14:paraId="73B8B2CB" w14:textId="77777777" w:rsidTr="00907396">
        <w:trPr>
          <w:jc w:val="center"/>
        </w:trPr>
        <w:tc>
          <w:tcPr>
            <w:tcW w:w="4876" w:type="dxa"/>
            <w:tcBorders>
              <w:top w:val="nil"/>
              <w:left w:val="nil"/>
              <w:bottom w:val="nil"/>
              <w:right w:val="nil"/>
            </w:tcBorders>
          </w:tcPr>
          <w:p w14:paraId="5009D104" w14:textId="77777777" w:rsidR="008E06B5" w:rsidRPr="0015308D" w:rsidRDefault="008E06B5" w:rsidP="00907396">
            <w:pPr>
              <w:pStyle w:val="Normal6a"/>
            </w:pPr>
            <w:r w:rsidRPr="0015308D">
              <w:rPr>
                <w:b/>
                <w:i/>
              </w:rPr>
              <w:t>17.</w:t>
            </w:r>
            <w:r w:rsidRPr="0015308D">
              <w:tab/>
            </w:r>
            <w:r w:rsidRPr="0015308D">
              <w:rPr>
                <w:b/>
                <w:i/>
              </w:rPr>
              <w:t>schlägt die Einrichtung eines formellen zivilgesellschaftlichen Beratungsmechanismus vor, der mit der Governance-Struktur des Pakts verknüpft ist;</w:t>
            </w:r>
          </w:p>
        </w:tc>
        <w:tc>
          <w:tcPr>
            <w:tcW w:w="4876" w:type="dxa"/>
            <w:tcBorders>
              <w:top w:val="nil"/>
              <w:left w:val="nil"/>
              <w:bottom w:val="nil"/>
              <w:right w:val="nil"/>
            </w:tcBorders>
          </w:tcPr>
          <w:p w14:paraId="23A45E0C" w14:textId="77777777" w:rsidR="008E06B5" w:rsidRPr="0015308D" w:rsidRDefault="008E06B5" w:rsidP="00907396">
            <w:pPr>
              <w:pStyle w:val="Normal6a"/>
            </w:pPr>
            <w:r w:rsidRPr="0015308D">
              <w:rPr>
                <w:b/>
                <w:i/>
              </w:rPr>
              <w:t>entfällt</w:t>
            </w:r>
          </w:p>
        </w:tc>
      </w:tr>
    </w:tbl>
    <w:p w14:paraId="0FB01E0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27D4F0E" w14:textId="77777777" w:rsidR="008E06B5" w:rsidRPr="0015308D" w:rsidRDefault="008E06B5" w:rsidP="008E06B5">
      <w:r w:rsidRPr="0015308D">
        <w:rPr>
          <w:rStyle w:val="HideTWBExt"/>
        </w:rPr>
        <w:t>&lt;/Amend&gt;</w:t>
      </w:r>
    </w:p>
    <w:p w14:paraId="6B04888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298</w:t>
      </w:r>
      <w:r w:rsidRPr="0015308D">
        <w:rPr>
          <w:rStyle w:val="HideTWBExt"/>
        </w:rPr>
        <w:t>&lt;/NumAm&gt;</w:t>
      </w:r>
    </w:p>
    <w:p w14:paraId="27F5D6D8"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D3FDA70"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5ABB67B" w14:textId="77777777" w:rsidR="008E06B5" w:rsidRPr="0015308D" w:rsidRDefault="008E06B5" w:rsidP="008E06B5">
      <w:pPr>
        <w:pStyle w:val="NormalBold"/>
      </w:pPr>
      <w:r w:rsidRPr="0015308D">
        <w:rPr>
          <w:rStyle w:val="HideTWBExt"/>
          <w:b w:val="0"/>
        </w:rPr>
        <w:t>&lt;/RepeatBlock-By&gt;</w:t>
      </w:r>
    </w:p>
    <w:p w14:paraId="1784649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1337B7" w14:textId="77777777" w:rsidR="008E06B5" w:rsidRPr="0015308D" w:rsidRDefault="008E06B5" w:rsidP="008E06B5">
      <w:pPr>
        <w:pStyle w:val="NormalBold"/>
      </w:pPr>
      <w:r w:rsidRPr="0015308D">
        <w:rPr>
          <w:rStyle w:val="HideTWBExt"/>
        </w:rPr>
        <w:t>&lt;Article&gt;</w:t>
      </w:r>
      <w:r w:rsidRPr="0015308D">
        <w:t>Ziffer 17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E8DC6F2" w14:textId="77777777" w:rsidTr="00907396">
        <w:trPr>
          <w:trHeight w:hRule="exact" w:val="240"/>
          <w:jc w:val="center"/>
        </w:trPr>
        <w:tc>
          <w:tcPr>
            <w:tcW w:w="9752" w:type="dxa"/>
            <w:gridSpan w:val="2"/>
            <w:tcBorders>
              <w:top w:val="nil"/>
              <w:left w:val="nil"/>
              <w:bottom w:val="nil"/>
              <w:right w:val="nil"/>
            </w:tcBorders>
          </w:tcPr>
          <w:p w14:paraId="754D38ED" w14:textId="77777777" w:rsidR="008E06B5" w:rsidRPr="0015308D" w:rsidRDefault="008E06B5" w:rsidP="00907396"/>
        </w:tc>
      </w:tr>
      <w:tr w:rsidR="008E06B5" w:rsidRPr="0015308D" w14:paraId="731D3B18" w14:textId="77777777" w:rsidTr="00907396">
        <w:trPr>
          <w:trHeight w:val="240"/>
          <w:jc w:val="center"/>
        </w:trPr>
        <w:tc>
          <w:tcPr>
            <w:tcW w:w="4876" w:type="dxa"/>
            <w:tcBorders>
              <w:top w:val="nil"/>
              <w:left w:val="nil"/>
              <w:bottom w:val="nil"/>
              <w:right w:val="nil"/>
            </w:tcBorders>
          </w:tcPr>
          <w:p w14:paraId="10160CA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8F03B3C" w14:textId="77777777" w:rsidR="008E06B5" w:rsidRPr="0015308D" w:rsidRDefault="008E06B5" w:rsidP="00907396">
            <w:pPr>
              <w:pStyle w:val="AmColumnHeading"/>
            </w:pPr>
            <w:r w:rsidRPr="0015308D">
              <w:t>Geänderter Text</w:t>
            </w:r>
          </w:p>
        </w:tc>
      </w:tr>
      <w:tr w:rsidR="008E06B5" w:rsidRPr="0015308D" w14:paraId="555FB58F" w14:textId="77777777" w:rsidTr="00907396">
        <w:trPr>
          <w:jc w:val="center"/>
        </w:trPr>
        <w:tc>
          <w:tcPr>
            <w:tcW w:w="4876" w:type="dxa"/>
            <w:tcBorders>
              <w:top w:val="nil"/>
              <w:left w:val="nil"/>
              <w:bottom w:val="nil"/>
              <w:right w:val="nil"/>
            </w:tcBorders>
          </w:tcPr>
          <w:p w14:paraId="437100CE" w14:textId="77777777" w:rsidR="008E06B5" w:rsidRPr="0015308D" w:rsidRDefault="008E06B5" w:rsidP="00907396">
            <w:pPr>
              <w:pStyle w:val="Normal6a"/>
            </w:pPr>
            <w:r w:rsidRPr="0015308D">
              <w:t>17.</w:t>
            </w:r>
            <w:r w:rsidRPr="0015308D">
              <w:tab/>
            </w:r>
            <w:r w:rsidRPr="0015308D">
              <w:rPr>
                <w:b/>
                <w:i/>
              </w:rPr>
              <w:t>schlägt</w:t>
            </w:r>
            <w:r w:rsidRPr="0015308D">
              <w:t xml:space="preserve"> die Einrichtung eines formellen zivilgesellschaftlichen</w:t>
            </w:r>
            <w:r w:rsidRPr="0015308D">
              <w:rPr>
                <w:b/>
                <w:i/>
              </w:rPr>
              <w:t xml:space="preserve"> Beratungsmechanismus vor,</w:t>
            </w:r>
            <w:r w:rsidRPr="0015308D">
              <w:t xml:space="preserve"> der</w:t>
            </w:r>
            <w:r w:rsidRPr="0015308D">
              <w:rPr>
                <w:b/>
                <w:i/>
              </w:rPr>
              <w:t xml:space="preserve"> mit der</w:t>
            </w:r>
            <w:r w:rsidRPr="0015308D">
              <w:t xml:space="preserve"> Governance-Struktur des Pakts verknüpft ist;</w:t>
            </w:r>
          </w:p>
        </w:tc>
        <w:tc>
          <w:tcPr>
            <w:tcW w:w="4876" w:type="dxa"/>
            <w:tcBorders>
              <w:top w:val="nil"/>
              <w:left w:val="nil"/>
              <w:bottom w:val="nil"/>
              <w:right w:val="nil"/>
            </w:tcBorders>
          </w:tcPr>
          <w:p w14:paraId="6138A6B1" w14:textId="77777777" w:rsidR="008E06B5" w:rsidRPr="0015308D" w:rsidRDefault="008E06B5" w:rsidP="00907396">
            <w:pPr>
              <w:pStyle w:val="Normal6a"/>
            </w:pPr>
            <w:r w:rsidRPr="0015308D">
              <w:t>17.</w:t>
            </w:r>
            <w:r w:rsidRPr="0015308D">
              <w:tab/>
            </w:r>
            <w:r w:rsidRPr="0015308D">
              <w:rPr>
                <w:b/>
                <w:i/>
              </w:rPr>
              <w:t>empfiehlt</w:t>
            </w:r>
            <w:r w:rsidRPr="0015308D">
              <w:t xml:space="preserve"> die Einrichtung eines formellen</w:t>
            </w:r>
            <w:r w:rsidRPr="0015308D">
              <w:rPr>
                <w:b/>
                <w:i/>
              </w:rPr>
              <w:t xml:space="preserve"> und unabhängigen</w:t>
            </w:r>
            <w:r w:rsidRPr="0015308D">
              <w:t xml:space="preserve"> zivilgesellschaftlichen</w:t>
            </w:r>
            <w:r w:rsidRPr="0015308D">
              <w:rPr>
                <w:b/>
                <w:i/>
              </w:rPr>
              <w:t xml:space="preserve"> Beratungsausschusses im Rahmen</w:t>
            </w:r>
            <w:r w:rsidRPr="0015308D">
              <w:t xml:space="preserve"> der Governance-Struktur des Pakts</w:t>
            </w:r>
            <w:r w:rsidRPr="0015308D">
              <w:rPr>
                <w:b/>
                <w:i/>
              </w:rPr>
              <w:t>, der einen Beitrag zur Durchführung der Initiativen des Pakts leistet, sie überwacht und evaluiert und die wirksame und rechtebasierte Verwendung von EU-Mitteln sicherstellt</w:t>
            </w:r>
            <w:r w:rsidRPr="0015308D">
              <w:t xml:space="preserve">; </w:t>
            </w:r>
            <w:r w:rsidRPr="0015308D">
              <w:rPr>
                <w:b/>
                <w:i/>
              </w:rPr>
              <w:t xml:space="preserve">besteht darauf, dass die Mitglieder dieses Ausschusses in einem transparenten Verfahren ausgewählt werden, mit dem eine ausgewogene Vertretung beider Seiten des Mittelmeers sichergestellt wird, wobei sowohl Menschenrechtsverteidiger, Frauenrechtsorganisationen, Gruppierungen, die sich für Umwelt und Klimagerechtigkeit einsetzen, von jungen Menschen geführte Organisationen, </w:t>
            </w:r>
            <w:r w:rsidRPr="0015308D">
              <w:rPr>
                <w:b/>
                <w:i/>
              </w:rPr>
              <w:lastRenderedPageBreak/>
              <w:t>Gewerkschaften und Basisgemeinschaftsgruppen einbezogen und Organisationen, die als Stellvertreter für staatliche Interessen fungieren, ausdrücklich ausgeschlossen werden;</w:t>
            </w:r>
          </w:p>
        </w:tc>
      </w:tr>
    </w:tbl>
    <w:p w14:paraId="53C4FFF2" w14:textId="77777777" w:rsidR="008E06B5" w:rsidRPr="001A1FA7" w:rsidRDefault="008E06B5" w:rsidP="008E06B5">
      <w:pPr>
        <w:pStyle w:val="AmOrLang"/>
        <w:rPr>
          <w:lang w:val="it-IT"/>
        </w:rPr>
      </w:pPr>
      <w:r w:rsidRPr="001A1FA7">
        <w:rPr>
          <w:lang w:val="it-IT"/>
        </w:rPr>
        <w:lastRenderedPageBreak/>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479BCE51" w14:textId="77777777" w:rsidR="008E06B5" w:rsidRPr="001A1FA7" w:rsidRDefault="008E06B5" w:rsidP="008E06B5">
      <w:pPr>
        <w:rPr>
          <w:lang w:val="it-IT"/>
        </w:rPr>
      </w:pPr>
      <w:r w:rsidRPr="001A1FA7">
        <w:rPr>
          <w:rStyle w:val="HideTWBExt"/>
          <w:lang w:val="it-IT"/>
        </w:rPr>
        <w:t>&lt;/Amend&gt;</w:t>
      </w:r>
    </w:p>
    <w:p w14:paraId="4D5B1F3A"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299</w:t>
      </w:r>
      <w:r w:rsidRPr="001A1FA7">
        <w:rPr>
          <w:rStyle w:val="HideTWBExt"/>
          <w:lang w:val="it-IT"/>
        </w:rPr>
        <w:t>&lt;/NumAm&gt;</w:t>
      </w:r>
    </w:p>
    <w:p w14:paraId="3BC9C465"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468025BE" w14:textId="77777777" w:rsidR="008E06B5" w:rsidRPr="005335C5" w:rsidRDefault="008E06B5" w:rsidP="008E06B5">
      <w:pPr>
        <w:pStyle w:val="NormalBold"/>
        <w:rPr>
          <w:lang w:val="it-IT"/>
        </w:rPr>
      </w:pPr>
      <w:r w:rsidRPr="005335C5">
        <w:rPr>
          <w:rStyle w:val="HideTWBExt"/>
          <w:b w:val="0"/>
          <w:lang w:val="it-IT"/>
        </w:rPr>
        <w:t>&lt;/RepeatBlock-By&gt;</w:t>
      </w:r>
    </w:p>
    <w:p w14:paraId="3D34B5B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A2B7F67" w14:textId="77777777" w:rsidR="008E06B5" w:rsidRPr="0015308D" w:rsidRDefault="008E06B5" w:rsidP="008E06B5">
      <w:pPr>
        <w:pStyle w:val="NormalBold"/>
      </w:pPr>
      <w:r w:rsidRPr="0015308D">
        <w:rPr>
          <w:rStyle w:val="HideTWBExt"/>
        </w:rPr>
        <w:t>&lt;Article&gt;</w:t>
      </w:r>
      <w:r w:rsidRPr="0015308D">
        <w:t>Ziffer 17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D098099" w14:textId="77777777" w:rsidTr="00907396">
        <w:trPr>
          <w:trHeight w:hRule="exact" w:val="240"/>
          <w:jc w:val="center"/>
        </w:trPr>
        <w:tc>
          <w:tcPr>
            <w:tcW w:w="9752" w:type="dxa"/>
            <w:gridSpan w:val="2"/>
            <w:tcBorders>
              <w:top w:val="nil"/>
              <w:left w:val="nil"/>
              <w:bottom w:val="nil"/>
              <w:right w:val="nil"/>
            </w:tcBorders>
          </w:tcPr>
          <w:p w14:paraId="61C3510E" w14:textId="77777777" w:rsidR="008E06B5" w:rsidRPr="0015308D" w:rsidRDefault="008E06B5" w:rsidP="00907396"/>
        </w:tc>
      </w:tr>
      <w:tr w:rsidR="008E06B5" w:rsidRPr="0015308D" w14:paraId="049CDBA4" w14:textId="77777777" w:rsidTr="00907396">
        <w:trPr>
          <w:trHeight w:val="240"/>
          <w:jc w:val="center"/>
        </w:trPr>
        <w:tc>
          <w:tcPr>
            <w:tcW w:w="4876" w:type="dxa"/>
            <w:tcBorders>
              <w:top w:val="nil"/>
              <w:left w:val="nil"/>
              <w:bottom w:val="nil"/>
              <w:right w:val="nil"/>
            </w:tcBorders>
          </w:tcPr>
          <w:p w14:paraId="1097206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0C22F4A" w14:textId="77777777" w:rsidR="008E06B5" w:rsidRPr="0015308D" w:rsidRDefault="008E06B5" w:rsidP="00907396">
            <w:pPr>
              <w:pStyle w:val="AmColumnHeading"/>
            </w:pPr>
            <w:r w:rsidRPr="0015308D">
              <w:t>Geänderter Text</w:t>
            </w:r>
          </w:p>
        </w:tc>
      </w:tr>
      <w:tr w:rsidR="008E06B5" w:rsidRPr="0015308D" w14:paraId="712639BB" w14:textId="77777777" w:rsidTr="00907396">
        <w:trPr>
          <w:jc w:val="center"/>
        </w:trPr>
        <w:tc>
          <w:tcPr>
            <w:tcW w:w="4876" w:type="dxa"/>
            <w:tcBorders>
              <w:top w:val="nil"/>
              <w:left w:val="nil"/>
              <w:bottom w:val="nil"/>
              <w:right w:val="nil"/>
            </w:tcBorders>
          </w:tcPr>
          <w:p w14:paraId="10A2C712" w14:textId="77777777" w:rsidR="008E06B5" w:rsidRPr="0015308D" w:rsidRDefault="008E06B5" w:rsidP="00907396">
            <w:pPr>
              <w:pStyle w:val="Normal6a"/>
            </w:pPr>
            <w:r w:rsidRPr="0015308D">
              <w:t>17.</w:t>
            </w:r>
            <w:r w:rsidRPr="0015308D">
              <w:tab/>
            </w:r>
            <w:r w:rsidRPr="0015308D">
              <w:rPr>
                <w:b/>
                <w:i/>
              </w:rPr>
              <w:t>schlägt die Einrichtung eines formellen zivilgesellschaftlichen Beratungsmechanismus vor, der mit der Governance-Struktur</w:t>
            </w:r>
            <w:r w:rsidRPr="0015308D">
              <w:t xml:space="preserve"> des Pakts </w:t>
            </w:r>
            <w:r w:rsidRPr="0015308D">
              <w:rPr>
                <w:b/>
                <w:i/>
              </w:rPr>
              <w:t>verknüpft ist</w:t>
            </w:r>
            <w:r w:rsidRPr="0015308D">
              <w:t>;</w:t>
            </w:r>
          </w:p>
        </w:tc>
        <w:tc>
          <w:tcPr>
            <w:tcW w:w="4876" w:type="dxa"/>
            <w:tcBorders>
              <w:top w:val="nil"/>
              <w:left w:val="nil"/>
              <w:bottom w:val="nil"/>
              <w:right w:val="nil"/>
            </w:tcBorders>
          </w:tcPr>
          <w:p w14:paraId="4FBBC29F" w14:textId="77777777" w:rsidR="008E06B5" w:rsidRPr="0015308D" w:rsidRDefault="008E06B5" w:rsidP="00907396">
            <w:pPr>
              <w:pStyle w:val="Normal6a"/>
            </w:pPr>
            <w:r w:rsidRPr="0015308D">
              <w:t>17.</w:t>
            </w:r>
            <w:r w:rsidRPr="0015308D">
              <w:tab/>
            </w:r>
            <w:r w:rsidRPr="0015308D">
              <w:rPr>
                <w:b/>
                <w:i/>
              </w:rPr>
              <w:t>fordert die Kommission auf, eine regelmäßige und strukturierte Einbeziehung der Organisationen der Zivilgesellschaft, der Sozialpartner, der Wissenschaft, der lokalen und regionalen Gebietskörperschaften und der Privatwirtschaft bei der Umsetzung</w:t>
            </w:r>
            <w:r w:rsidRPr="0015308D">
              <w:t xml:space="preserve"> des Pakts </w:t>
            </w:r>
            <w:r w:rsidRPr="0015308D">
              <w:rPr>
                <w:b/>
                <w:i/>
              </w:rPr>
              <w:t>sicherzustellen, um seine Wirksamkeit, Inklusivität und die Fähigkeit, auf die Bedürfnisse der Region zu reagieren, zu verbessern</w:t>
            </w:r>
            <w:r w:rsidRPr="0015308D">
              <w:t>;</w:t>
            </w:r>
          </w:p>
        </w:tc>
      </w:tr>
    </w:tbl>
    <w:p w14:paraId="6281B15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247C7055" w14:textId="77777777" w:rsidR="008E06B5" w:rsidRPr="0015308D" w:rsidRDefault="008E06B5" w:rsidP="008E06B5">
      <w:r w:rsidRPr="0015308D">
        <w:rPr>
          <w:rStyle w:val="HideTWBExt"/>
        </w:rPr>
        <w:t>&lt;/Amend&gt;</w:t>
      </w:r>
    </w:p>
    <w:p w14:paraId="1306AD3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300</w:t>
      </w:r>
      <w:r w:rsidRPr="0015308D">
        <w:rPr>
          <w:rStyle w:val="HideTWBExt"/>
        </w:rPr>
        <w:t>&lt;/NumAm&gt;</w:t>
      </w:r>
    </w:p>
    <w:p w14:paraId="023042A5"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10796CBE" w14:textId="77777777" w:rsidR="008E06B5" w:rsidRPr="005335C5" w:rsidRDefault="008E06B5" w:rsidP="008E06B5">
      <w:pPr>
        <w:pStyle w:val="NormalBold"/>
        <w:rPr>
          <w:lang w:val="it-IT"/>
        </w:rPr>
      </w:pPr>
      <w:r w:rsidRPr="005335C5">
        <w:rPr>
          <w:rStyle w:val="HideTWBExt"/>
          <w:b w:val="0"/>
          <w:lang w:val="it-IT"/>
        </w:rPr>
        <w:t>&lt;/RepeatBlock-By&gt;</w:t>
      </w:r>
    </w:p>
    <w:p w14:paraId="1D4D5C5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BDD3420" w14:textId="77777777" w:rsidR="008E06B5" w:rsidRPr="0015308D" w:rsidRDefault="008E06B5" w:rsidP="008E06B5">
      <w:pPr>
        <w:pStyle w:val="NormalBold"/>
      </w:pPr>
      <w:r w:rsidRPr="0015308D">
        <w:rPr>
          <w:rStyle w:val="HideTWBExt"/>
        </w:rPr>
        <w:t>&lt;Article&gt;</w:t>
      </w:r>
      <w:r w:rsidRPr="0015308D">
        <w:t>Ziffer 17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BFA81B0" w14:textId="77777777" w:rsidTr="00907396">
        <w:trPr>
          <w:trHeight w:hRule="exact" w:val="240"/>
          <w:jc w:val="center"/>
        </w:trPr>
        <w:tc>
          <w:tcPr>
            <w:tcW w:w="9752" w:type="dxa"/>
            <w:gridSpan w:val="2"/>
            <w:tcBorders>
              <w:top w:val="nil"/>
              <w:left w:val="nil"/>
              <w:bottom w:val="nil"/>
              <w:right w:val="nil"/>
            </w:tcBorders>
          </w:tcPr>
          <w:p w14:paraId="30258F62" w14:textId="77777777" w:rsidR="008E06B5" w:rsidRPr="0015308D" w:rsidRDefault="008E06B5" w:rsidP="00907396"/>
        </w:tc>
      </w:tr>
      <w:tr w:rsidR="008E06B5" w:rsidRPr="0015308D" w14:paraId="274AE001" w14:textId="77777777" w:rsidTr="00907396">
        <w:trPr>
          <w:trHeight w:val="240"/>
          <w:jc w:val="center"/>
        </w:trPr>
        <w:tc>
          <w:tcPr>
            <w:tcW w:w="4876" w:type="dxa"/>
            <w:tcBorders>
              <w:top w:val="nil"/>
              <w:left w:val="nil"/>
              <w:bottom w:val="nil"/>
              <w:right w:val="nil"/>
            </w:tcBorders>
          </w:tcPr>
          <w:p w14:paraId="444E03A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FEFA2F0" w14:textId="77777777" w:rsidR="008E06B5" w:rsidRPr="0015308D" w:rsidRDefault="008E06B5" w:rsidP="00907396">
            <w:pPr>
              <w:pStyle w:val="AmColumnHeading"/>
            </w:pPr>
            <w:r w:rsidRPr="0015308D">
              <w:t>Geänderter Text</w:t>
            </w:r>
          </w:p>
        </w:tc>
      </w:tr>
      <w:tr w:rsidR="008E06B5" w:rsidRPr="0015308D" w14:paraId="33535E06" w14:textId="77777777" w:rsidTr="00907396">
        <w:trPr>
          <w:jc w:val="center"/>
        </w:trPr>
        <w:tc>
          <w:tcPr>
            <w:tcW w:w="4876" w:type="dxa"/>
            <w:tcBorders>
              <w:top w:val="nil"/>
              <w:left w:val="nil"/>
              <w:bottom w:val="nil"/>
              <w:right w:val="nil"/>
            </w:tcBorders>
          </w:tcPr>
          <w:p w14:paraId="7E8041EE" w14:textId="77777777" w:rsidR="008E06B5" w:rsidRPr="0015308D" w:rsidRDefault="008E06B5" w:rsidP="00907396">
            <w:pPr>
              <w:pStyle w:val="Normal6a"/>
            </w:pPr>
            <w:r w:rsidRPr="0015308D">
              <w:t>17.</w:t>
            </w:r>
            <w:r w:rsidRPr="0015308D">
              <w:tab/>
            </w:r>
            <w:r w:rsidRPr="0015308D">
              <w:rPr>
                <w:b/>
                <w:i/>
              </w:rPr>
              <w:t>schlägt</w:t>
            </w:r>
            <w:r w:rsidRPr="0015308D">
              <w:t xml:space="preserve"> die Einrichtung eines formellen zivilgesellschaftlichen Beratungsmechanismus</w:t>
            </w:r>
            <w:r w:rsidRPr="0015308D">
              <w:rPr>
                <w:b/>
                <w:i/>
              </w:rPr>
              <w:t xml:space="preserve"> vor</w:t>
            </w:r>
            <w:r w:rsidRPr="0015308D">
              <w:t>, der mit der Governance-Struktur des Pakts verknüpft ist;</w:t>
            </w:r>
          </w:p>
        </w:tc>
        <w:tc>
          <w:tcPr>
            <w:tcW w:w="4876" w:type="dxa"/>
            <w:tcBorders>
              <w:top w:val="nil"/>
              <w:left w:val="nil"/>
              <w:bottom w:val="nil"/>
              <w:right w:val="nil"/>
            </w:tcBorders>
          </w:tcPr>
          <w:p w14:paraId="196E30D0" w14:textId="77777777" w:rsidR="008E06B5" w:rsidRPr="0015308D" w:rsidRDefault="008E06B5" w:rsidP="00907396">
            <w:pPr>
              <w:pStyle w:val="Normal6a"/>
            </w:pPr>
            <w:r w:rsidRPr="0015308D">
              <w:t>17.</w:t>
            </w:r>
            <w:r w:rsidRPr="0015308D">
              <w:tab/>
            </w:r>
            <w:r w:rsidRPr="0015308D">
              <w:rPr>
                <w:b/>
                <w:i/>
              </w:rPr>
              <w:t>empfiehlt</w:t>
            </w:r>
            <w:r w:rsidRPr="0015308D">
              <w:t xml:space="preserve"> die Einrichtung eines formellen zivilgesellschaftlichen Beratungsmechanismus, der mit der Governance-Struktur des Pakts verknüpft ist; </w:t>
            </w:r>
            <w:r w:rsidRPr="0015308D">
              <w:rPr>
                <w:b/>
                <w:i/>
              </w:rPr>
              <w:t xml:space="preserve">fordert, dass Organisationen der Zivilgesellschaft in Abstimmung mit lokalen und regionalen Behörden im </w:t>
            </w:r>
            <w:r w:rsidRPr="0015308D">
              <w:rPr>
                <w:b/>
                <w:i/>
              </w:rPr>
              <w:lastRenderedPageBreak/>
              <w:t>Rahmen eines Mehrebenen-Governance-Konzepts in die Umsetzung des Pakts einbezogen werden;</w:t>
            </w:r>
          </w:p>
        </w:tc>
      </w:tr>
    </w:tbl>
    <w:p w14:paraId="204AEA71"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510B7DB" w14:textId="77777777" w:rsidR="008E06B5" w:rsidRPr="0015308D" w:rsidRDefault="008E06B5" w:rsidP="008E06B5">
      <w:r w:rsidRPr="0015308D">
        <w:rPr>
          <w:rStyle w:val="HideTWBExt"/>
        </w:rPr>
        <w:t>&lt;/Amend&gt;</w:t>
      </w:r>
    </w:p>
    <w:p w14:paraId="3AB09B8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301</w:t>
      </w:r>
      <w:r w:rsidRPr="0015308D">
        <w:rPr>
          <w:rStyle w:val="HideTWBExt"/>
        </w:rPr>
        <w:t>&lt;/NumAm&gt;</w:t>
      </w:r>
    </w:p>
    <w:p w14:paraId="244A48BB"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50D4EF7F" w14:textId="77777777" w:rsidR="008E06B5" w:rsidRPr="0015308D" w:rsidRDefault="008E06B5" w:rsidP="008E06B5">
      <w:pPr>
        <w:pStyle w:val="NormalBold"/>
      </w:pPr>
      <w:r w:rsidRPr="0015308D">
        <w:rPr>
          <w:rStyle w:val="HideTWBExt"/>
          <w:b w:val="0"/>
        </w:rPr>
        <w:t>&lt;/RepeatBlock-By&gt;</w:t>
      </w:r>
    </w:p>
    <w:p w14:paraId="13F4B28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D70D0C3" w14:textId="77777777" w:rsidR="008E06B5" w:rsidRPr="0015308D" w:rsidRDefault="008E06B5" w:rsidP="008E06B5">
      <w:pPr>
        <w:pStyle w:val="NormalBold"/>
      </w:pPr>
      <w:r w:rsidRPr="0015308D">
        <w:rPr>
          <w:rStyle w:val="HideTWBExt"/>
        </w:rPr>
        <w:t>&lt;Article&gt;</w:t>
      </w:r>
      <w:r w:rsidRPr="0015308D">
        <w:t>Ziffer 17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C8FBDCA" w14:textId="77777777" w:rsidTr="00907396">
        <w:trPr>
          <w:trHeight w:hRule="exact" w:val="240"/>
          <w:jc w:val="center"/>
        </w:trPr>
        <w:tc>
          <w:tcPr>
            <w:tcW w:w="9752" w:type="dxa"/>
            <w:gridSpan w:val="2"/>
            <w:tcBorders>
              <w:top w:val="nil"/>
              <w:left w:val="nil"/>
              <w:bottom w:val="nil"/>
              <w:right w:val="nil"/>
            </w:tcBorders>
          </w:tcPr>
          <w:p w14:paraId="5C0590C5" w14:textId="77777777" w:rsidR="008E06B5" w:rsidRPr="0015308D" w:rsidRDefault="008E06B5" w:rsidP="00907396"/>
        </w:tc>
      </w:tr>
      <w:tr w:rsidR="008E06B5" w:rsidRPr="0015308D" w14:paraId="51F90F90" w14:textId="77777777" w:rsidTr="00907396">
        <w:trPr>
          <w:trHeight w:val="240"/>
          <w:jc w:val="center"/>
        </w:trPr>
        <w:tc>
          <w:tcPr>
            <w:tcW w:w="4876" w:type="dxa"/>
            <w:tcBorders>
              <w:top w:val="nil"/>
              <w:left w:val="nil"/>
              <w:bottom w:val="nil"/>
              <w:right w:val="nil"/>
            </w:tcBorders>
          </w:tcPr>
          <w:p w14:paraId="1170E1A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28C788A" w14:textId="77777777" w:rsidR="008E06B5" w:rsidRPr="0015308D" w:rsidRDefault="008E06B5" w:rsidP="00907396">
            <w:pPr>
              <w:pStyle w:val="AmColumnHeading"/>
            </w:pPr>
            <w:r w:rsidRPr="0015308D">
              <w:t>Geänderter Text</w:t>
            </w:r>
          </w:p>
        </w:tc>
      </w:tr>
      <w:tr w:rsidR="008E06B5" w:rsidRPr="0015308D" w14:paraId="44F7C70F" w14:textId="77777777" w:rsidTr="00907396">
        <w:trPr>
          <w:jc w:val="center"/>
        </w:trPr>
        <w:tc>
          <w:tcPr>
            <w:tcW w:w="4876" w:type="dxa"/>
            <w:tcBorders>
              <w:top w:val="nil"/>
              <w:left w:val="nil"/>
              <w:bottom w:val="nil"/>
              <w:right w:val="nil"/>
            </w:tcBorders>
          </w:tcPr>
          <w:p w14:paraId="5AD6E173" w14:textId="77777777" w:rsidR="008E06B5" w:rsidRPr="0015308D" w:rsidRDefault="008E06B5" w:rsidP="00907396">
            <w:pPr>
              <w:pStyle w:val="Normal6a"/>
            </w:pPr>
            <w:r w:rsidRPr="0015308D">
              <w:t>17.</w:t>
            </w:r>
            <w:r w:rsidRPr="0015308D">
              <w:tab/>
            </w:r>
            <w:r w:rsidRPr="0015308D">
              <w:rPr>
                <w:b/>
                <w:i/>
              </w:rPr>
              <w:t>schlägt</w:t>
            </w:r>
            <w:r w:rsidRPr="0015308D">
              <w:t xml:space="preserve"> die Einrichtung eines formellen zivilgesellschaftlichen Beratungsmechanismus</w:t>
            </w:r>
            <w:r w:rsidRPr="0015308D">
              <w:rPr>
                <w:b/>
                <w:i/>
              </w:rPr>
              <w:t xml:space="preserve"> vor</w:t>
            </w:r>
            <w:r w:rsidRPr="0015308D">
              <w:t>, der mit der Governance-Struktur des Pakts verknüpft ist;</w:t>
            </w:r>
          </w:p>
        </w:tc>
        <w:tc>
          <w:tcPr>
            <w:tcW w:w="4876" w:type="dxa"/>
            <w:tcBorders>
              <w:top w:val="nil"/>
              <w:left w:val="nil"/>
              <w:bottom w:val="nil"/>
              <w:right w:val="nil"/>
            </w:tcBorders>
          </w:tcPr>
          <w:p w14:paraId="0093E654" w14:textId="77777777" w:rsidR="008E06B5" w:rsidRPr="0015308D" w:rsidRDefault="008E06B5" w:rsidP="00907396">
            <w:pPr>
              <w:pStyle w:val="Normal6a"/>
            </w:pPr>
            <w:r w:rsidRPr="0015308D">
              <w:t>17.</w:t>
            </w:r>
            <w:r w:rsidRPr="0015308D">
              <w:tab/>
            </w:r>
            <w:r w:rsidRPr="0015308D">
              <w:rPr>
                <w:b/>
                <w:i/>
              </w:rPr>
              <w:t>empfiehlt</w:t>
            </w:r>
            <w:r w:rsidRPr="0015308D">
              <w:t xml:space="preserve"> die Einrichtung eines formellen zivilgesellschaftlichen Beratungsmechanismus, der mit der Governance-Struktur des Pakts verknüpft ist; </w:t>
            </w:r>
            <w:r w:rsidRPr="0015308D">
              <w:rPr>
                <w:b/>
                <w:i/>
              </w:rPr>
              <w:t>fordert, dass Organisationen der Zivilgesellschaft in die Umsetzung des Pakts einbezogen werden;</w:t>
            </w:r>
          </w:p>
        </w:tc>
      </w:tr>
    </w:tbl>
    <w:p w14:paraId="709C5A2C"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93C397A" w14:textId="77777777" w:rsidR="008E06B5" w:rsidRPr="005335C5" w:rsidRDefault="008E06B5" w:rsidP="008E06B5">
      <w:pPr>
        <w:rPr>
          <w:lang w:val="sv-SE"/>
        </w:rPr>
      </w:pPr>
      <w:r w:rsidRPr="005335C5">
        <w:rPr>
          <w:rStyle w:val="HideTWBExt"/>
          <w:lang w:val="sv-SE"/>
        </w:rPr>
        <w:t>&lt;/Amend&gt;</w:t>
      </w:r>
    </w:p>
    <w:p w14:paraId="1975F629"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302</w:t>
      </w:r>
      <w:r w:rsidRPr="005335C5">
        <w:rPr>
          <w:rStyle w:val="HideTWBExt"/>
          <w:lang w:val="sv-SE"/>
        </w:rPr>
        <w:t>&lt;/NumAm&gt;</w:t>
      </w:r>
    </w:p>
    <w:p w14:paraId="5D714FB2"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5F0B4078" w14:textId="77777777" w:rsidR="008E06B5" w:rsidRPr="005335C5" w:rsidRDefault="008E06B5" w:rsidP="008E06B5">
      <w:pPr>
        <w:pStyle w:val="NormalBold"/>
        <w:rPr>
          <w:lang w:val="sv-SE"/>
        </w:rPr>
      </w:pPr>
      <w:r w:rsidRPr="005335C5">
        <w:rPr>
          <w:rStyle w:val="HideTWBExt"/>
          <w:b w:val="0"/>
          <w:lang w:val="sv-SE"/>
        </w:rPr>
        <w:t>&lt;/RepeatBlock-By&gt;</w:t>
      </w:r>
    </w:p>
    <w:p w14:paraId="4DB52F8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AEC67FE" w14:textId="77777777" w:rsidR="008E06B5" w:rsidRPr="0015308D" w:rsidRDefault="008E06B5" w:rsidP="008E06B5">
      <w:pPr>
        <w:pStyle w:val="NormalBold"/>
      </w:pPr>
      <w:r w:rsidRPr="0015308D">
        <w:rPr>
          <w:rStyle w:val="HideTWBExt"/>
        </w:rPr>
        <w:t>&lt;Article&gt;</w:t>
      </w:r>
      <w:r w:rsidRPr="0015308D">
        <w:t>Ziffer 17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DAF6555" w14:textId="77777777" w:rsidTr="00907396">
        <w:trPr>
          <w:trHeight w:hRule="exact" w:val="240"/>
          <w:jc w:val="center"/>
        </w:trPr>
        <w:tc>
          <w:tcPr>
            <w:tcW w:w="9752" w:type="dxa"/>
            <w:gridSpan w:val="2"/>
            <w:tcBorders>
              <w:top w:val="nil"/>
              <w:left w:val="nil"/>
              <w:bottom w:val="nil"/>
              <w:right w:val="nil"/>
            </w:tcBorders>
          </w:tcPr>
          <w:p w14:paraId="1A5E45FB" w14:textId="77777777" w:rsidR="008E06B5" w:rsidRPr="0015308D" w:rsidRDefault="008E06B5" w:rsidP="00907396"/>
        </w:tc>
      </w:tr>
      <w:tr w:rsidR="008E06B5" w:rsidRPr="0015308D" w14:paraId="4ACC85D6" w14:textId="77777777" w:rsidTr="00907396">
        <w:trPr>
          <w:trHeight w:val="240"/>
          <w:jc w:val="center"/>
        </w:trPr>
        <w:tc>
          <w:tcPr>
            <w:tcW w:w="4876" w:type="dxa"/>
            <w:tcBorders>
              <w:top w:val="nil"/>
              <w:left w:val="nil"/>
              <w:bottom w:val="nil"/>
              <w:right w:val="nil"/>
            </w:tcBorders>
          </w:tcPr>
          <w:p w14:paraId="3CCF3BB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5334434" w14:textId="77777777" w:rsidR="008E06B5" w:rsidRPr="0015308D" w:rsidRDefault="008E06B5" w:rsidP="00907396">
            <w:pPr>
              <w:pStyle w:val="AmColumnHeading"/>
            </w:pPr>
            <w:r w:rsidRPr="0015308D">
              <w:t>Geänderter Text</w:t>
            </w:r>
          </w:p>
        </w:tc>
      </w:tr>
      <w:tr w:rsidR="008E06B5" w:rsidRPr="0015308D" w14:paraId="07591336" w14:textId="77777777" w:rsidTr="00907396">
        <w:trPr>
          <w:jc w:val="center"/>
        </w:trPr>
        <w:tc>
          <w:tcPr>
            <w:tcW w:w="4876" w:type="dxa"/>
            <w:tcBorders>
              <w:top w:val="nil"/>
              <w:left w:val="nil"/>
              <w:bottom w:val="nil"/>
              <w:right w:val="nil"/>
            </w:tcBorders>
          </w:tcPr>
          <w:p w14:paraId="233741D4" w14:textId="77777777" w:rsidR="008E06B5" w:rsidRPr="0015308D" w:rsidRDefault="008E06B5" w:rsidP="00907396">
            <w:pPr>
              <w:pStyle w:val="Normal6a"/>
            </w:pPr>
            <w:r w:rsidRPr="0015308D">
              <w:t>17.</w:t>
            </w:r>
            <w:r w:rsidRPr="0015308D">
              <w:tab/>
            </w:r>
            <w:r w:rsidRPr="0015308D">
              <w:rPr>
                <w:b/>
                <w:i/>
              </w:rPr>
              <w:t>schlägt</w:t>
            </w:r>
            <w:r w:rsidRPr="0015308D">
              <w:t xml:space="preserve"> die Einrichtung eines formellen zivilgesellschaftlichen Beratungsmechanismus</w:t>
            </w:r>
            <w:r w:rsidRPr="0015308D">
              <w:rPr>
                <w:b/>
                <w:i/>
              </w:rPr>
              <w:t xml:space="preserve"> vor</w:t>
            </w:r>
            <w:r w:rsidRPr="0015308D">
              <w:t>, der mit der Governance-Struktur des Pakts verknüpft ist;</w:t>
            </w:r>
          </w:p>
        </w:tc>
        <w:tc>
          <w:tcPr>
            <w:tcW w:w="4876" w:type="dxa"/>
            <w:tcBorders>
              <w:top w:val="nil"/>
              <w:left w:val="nil"/>
              <w:bottom w:val="nil"/>
              <w:right w:val="nil"/>
            </w:tcBorders>
          </w:tcPr>
          <w:p w14:paraId="19E528C0" w14:textId="77777777" w:rsidR="008E06B5" w:rsidRPr="0015308D" w:rsidRDefault="008E06B5" w:rsidP="00907396">
            <w:pPr>
              <w:pStyle w:val="Normal6a"/>
            </w:pPr>
            <w:r w:rsidRPr="0015308D">
              <w:t>17.</w:t>
            </w:r>
            <w:r w:rsidRPr="0015308D">
              <w:tab/>
            </w:r>
            <w:r w:rsidRPr="0015308D">
              <w:rPr>
                <w:b/>
                <w:i/>
              </w:rPr>
              <w:t>empfiehlt</w:t>
            </w:r>
            <w:r w:rsidRPr="0015308D">
              <w:t xml:space="preserve"> die Einrichtung eines formellen zivilgesellschaftlichen Beratungsmechanismus, der mit der Governance-Struktur des Pakts verknüpft</w:t>
            </w:r>
            <w:r w:rsidRPr="0015308D">
              <w:rPr>
                <w:b/>
                <w:i/>
              </w:rPr>
              <w:t xml:space="preserve"> und an der gemeinsamen Programmplanung und Mitgestaltung beteiligt</w:t>
            </w:r>
            <w:r w:rsidRPr="0015308D">
              <w:t xml:space="preserve"> ist;</w:t>
            </w:r>
          </w:p>
        </w:tc>
      </w:tr>
    </w:tbl>
    <w:p w14:paraId="7F42C0B3"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3EE79B2C" w14:textId="77777777" w:rsidR="008E06B5" w:rsidRPr="001A1FA7" w:rsidRDefault="008E06B5" w:rsidP="008E06B5">
      <w:pPr>
        <w:rPr>
          <w:lang w:val="sv-SE"/>
        </w:rPr>
      </w:pPr>
      <w:r w:rsidRPr="001A1FA7">
        <w:rPr>
          <w:rStyle w:val="HideTWBExt"/>
          <w:lang w:val="sv-SE"/>
        </w:rPr>
        <w:t>&lt;/Amend&gt;</w:t>
      </w:r>
    </w:p>
    <w:p w14:paraId="01D2DA91" w14:textId="77777777" w:rsidR="008E06B5" w:rsidRPr="001A1FA7" w:rsidRDefault="008E06B5" w:rsidP="008E06B5">
      <w:pPr>
        <w:pStyle w:val="AmNumberTabs"/>
        <w:rPr>
          <w:lang w:val="sv-SE"/>
        </w:rPr>
      </w:pPr>
      <w:r w:rsidRPr="001A1FA7">
        <w:rPr>
          <w:rStyle w:val="HideTWBExt"/>
          <w:b w:val="0"/>
          <w:lang w:val="sv-SE"/>
        </w:rPr>
        <w:lastRenderedPageBreak/>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303</w:t>
      </w:r>
      <w:r w:rsidRPr="001A1FA7">
        <w:rPr>
          <w:rStyle w:val="HideTWBExt"/>
          <w:b w:val="0"/>
          <w:lang w:val="sv-SE"/>
        </w:rPr>
        <w:t>&lt;/NumAm&gt;</w:t>
      </w:r>
    </w:p>
    <w:p w14:paraId="11179032"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50038563" w14:textId="77777777" w:rsidR="008E06B5" w:rsidRPr="001A1FA7" w:rsidRDefault="008E06B5" w:rsidP="008E06B5">
      <w:pPr>
        <w:pStyle w:val="NormalBold"/>
        <w:rPr>
          <w:lang w:val="sv-SE"/>
        </w:rPr>
      </w:pPr>
      <w:r w:rsidRPr="001A1FA7">
        <w:rPr>
          <w:rStyle w:val="HideTWBExt"/>
          <w:b w:val="0"/>
          <w:lang w:val="sv-SE"/>
        </w:rPr>
        <w:t>&lt;/RepeatBlock-By&gt;</w:t>
      </w:r>
    </w:p>
    <w:p w14:paraId="322112CA"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39DA9178" w14:textId="77777777" w:rsidR="008E06B5" w:rsidRPr="0015308D" w:rsidRDefault="008E06B5" w:rsidP="008E06B5">
      <w:pPr>
        <w:pStyle w:val="NormalBold"/>
      </w:pPr>
      <w:r w:rsidRPr="0015308D">
        <w:rPr>
          <w:rStyle w:val="HideTWBExt"/>
          <w:b w:val="0"/>
        </w:rPr>
        <w:t>&lt;Article&gt;</w:t>
      </w:r>
      <w:r w:rsidRPr="0015308D">
        <w:t>Ziffer 17</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2C8604B" w14:textId="77777777" w:rsidTr="00907396">
        <w:trPr>
          <w:trHeight w:hRule="exact" w:val="240"/>
          <w:jc w:val="center"/>
        </w:trPr>
        <w:tc>
          <w:tcPr>
            <w:tcW w:w="9752" w:type="dxa"/>
            <w:gridSpan w:val="2"/>
            <w:tcBorders>
              <w:top w:val="nil"/>
              <w:left w:val="nil"/>
              <w:bottom w:val="nil"/>
              <w:right w:val="nil"/>
            </w:tcBorders>
          </w:tcPr>
          <w:p w14:paraId="110B8A61" w14:textId="77777777" w:rsidR="008E06B5" w:rsidRPr="0015308D" w:rsidRDefault="008E06B5" w:rsidP="00907396"/>
        </w:tc>
      </w:tr>
      <w:tr w:rsidR="008E06B5" w:rsidRPr="0015308D" w14:paraId="582DB86F" w14:textId="77777777" w:rsidTr="00907396">
        <w:trPr>
          <w:trHeight w:val="240"/>
          <w:jc w:val="center"/>
        </w:trPr>
        <w:tc>
          <w:tcPr>
            <w:tcW w:w="4876" w:type="dxa"/>
            <w:tcBorders>
              <w:top w:val="nil"/>
              <w:left w:val="nil"/>
              <w:bottom w:val="nil"/>
              <w:right w:val="nil"/>
            </w:tcBorders>
          </w:tcPr>
          <w:p w14:paraId="5C22C16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C63B544" w14:textId="77777777" w:rsidR="008E06B5" w:rsidRPr="0015308D" w:rsidRDefault="008E06B5" w:rsidP="00907396">
            <w:pPr>
              <w:pStyle w:val="AmColumnHeading"/>
            </w:pPr>
            <w:r w:rsidRPr="0015308D">
              <w:t>Geänderter Text</w:t>
            </w:r>
          </w:p>
        </w:tc>
      </w:tr>
      <w:tr w:rsidR="008E06B5" w:rsidRPr="0015308D" w14:paraId="54A3E9C2" w14:textId="77777777" w:rsidTr="00907396">
        <w:trPr>
          <w:jc w:val="center"/>
        </w:trPr>
        <w:tc>
          <w:tcPr>
            <w:tcW w:w="4876" w:type="dxa"/>
            <w:tcBorders>
              <w:top w:val="nil"/>
              <w:left w:val="nil"/>
              <w:bottom w:val="nil"/>
              <w:right w:val="nil"/>
            </w:tcBorders>
          </w:tcPr>
          <w:p w14:paraId="6D096625" w14:textId="77777777" w:rsidR="008E06B5" w:rsidRPr="0015308D" w:rsidRDefault="008E06B5" w:rsidP="00907396">
            <w:pPr>
              <w:pStyle w:val="Normal6a"/>
            </w:pPr>
            <w:r w:rsidRPr="0015308D">
              <w:t>17.</w:t>
            </w:r>
            <w:r w:rsidRPr="0015308D">
              <w:tab/>
            </w:r>
            <w:r w:rsidRPr="0015308D">
              <w:rPr>
                <w:b/>
                <w:i/>
              </w:rPr>
              <w:t>schlägt die Einrichtung eines formellen zivilgesellschaftlichen Beratungsmechanismus vor, der mit der Governance-Struktur des Pakts verknüpft ist</w:t>
            </w:r>
            <w:r w:rsidRPr="0015308D">
              <w:t>;</w:t>
            </w:r>
          </w:p>
        </w:tc>
        <w:tc>
          <w:tcPr>
            <w:tcW w:w="4876" w:type="dxa"/>
            <w:tcBorders>
              <w:top w:val="nil"/>
              <w:left w:val="nil"/>
              <w:bottom w:val="nil"/>
              <w:right w:val="nil"/>
            </w:tcBorders>
          </w:tcPr>
          <w:p w14:paraId="1CA081E5" w14:textId="77777777" w:rsidR="008E06B5" w:rsidRPr="0015308D" w:rsidRDefault="008E06B5" w:rsidP="00907396">
            <w:pPr>
              <w:pStyle w:val="Normal6a"/>
            </w:pPr>
            <w:r w:rsidRPr="0015308D">
              <w:t>17.</w:t>
            </w:r>
            <w:r w:rsidRPr="0015308D">
              <w:tab/>
            </w:r>
            <w:r w:rsidRPr="0015308D">
              <w:rPr>
                <w:b/>
                <w:i/>
              </w:rPr>
              <w:t>spricht sich gegen die Schaffung neuer, unnötiger Verwaltungsmechanismen aus, die den EU-Haushalt durch zusätzliche Kosten belasten würden</w:t>
            </w:r>
            <w:r w:rsidRPr="0015308D">
              <w:t>;</w:t>
            </w:r>
          </w:p>
        </w:tc>
      </w:tr>
    </w:tbl>
    <w:p w14:paraId="2F4BA0D4"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{FI}</w:t>
      </w:r>
      <w:r w:rsidRPr="005335C5">
        <w:rPr>
          <w:lang w:val="sv-SE"/>
        </w:rPr>
        <w:t>fi</w:t>
      </w:r>
      <w:r w:rsidRPr="005335C5">
        <w:rPr>
          <w:rStyle w:val="HideTWBExt"/>
          <w:lang w:val="sv-SE"/>
        </w:rPr>
        <w:t>&lt;/Original&gt;</w:t>
      </w:r>
    </w:p>
    <w:p w14:paraId="0365A755" w14:textId="77777777" w:rsidR="008E06B5" w:rsidRPr="005335C5" w:rsidRDefault="008E06B5" w:rsidP="008E06B5">
      <w:pPr>
        <w:rPr>
          <w:lang w:val="sv-SE"/>
        </w:rPr>
      </w:pPr>
      <w:r w:rsidRPr="005335C5">
        <w:rPr>
          <w:rStyle w:val="HideTWBExt"/>
          <w:lang w:val="sv-SE"/>
        </w:rPr>
        <w:t>&lt;/Amend&gt;</w:t>
      </w:r>
    </w:p>
    <w:p w14:paraId="7B95BDE7"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304</w:t>
      </w:r>
      <w:r w:rsidRPr="005335C5">
        <w:rPr>
          <w:rStyle w:val="HideTWBExt"/>
          <w:lang w:val="sv-SE"/>
        </w:rPr>
        <w:t>&lt;/NumAm&gt;</w:t>
      </w:r>
    </w:p>
    <w:p w14:paraId="3AA34E04"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5F4B61D" w14:textId="77777777" w:rsidR="008E06B5" w:rsidRPr="005335C5" w:rsidRDefault="008E06B5" w:rsidP="008E06B5">
      <w:pPr>
        <w:pStyle w:val="NormalBold"/>
        <w:rPr>
          <w:lang w:val="sv-SE"/>
        </w:rPr>
      </w:pPr>
      <w:r w:rsidRPr="005335C5">
        <w:rPr>
          <w:rStyle w:val="HideTWBExt"/>
          <w:b w:val="0"/>
          <w:lang w:val="sv-SE"/>
        </w:rPr>
        <w:t>&lt;/RepeatBlock-By&gt;</w:t>
      </w:r>
    </w:p>
    <w:p w14:paraId="37FB350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B2E13C0" w14:textId="77777777" w:rsidR="008E06B5" w:rsidRPr="0015308D" w:rsidRDefault="008E06B5" w:rsidP="008E06B5">
      <w:pPr>
        <w:pStyle w:val="NormalBold"/>
      </w:pPr>
      <w:r w:rsidRPr="0015308D">
        <w:rPr>
          <w:rStyle w:val="HideTWBExt"/>
        </w:rPr>
        <w:t>&lt;Article&gt;</w:t>
      </w:r>
      <w:r w:rsidRPr="0015308D">
        <w:t>Ziffer 17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0327377" w14:textId="77777777" w:rsidTr="00907396">
        <w:trPr>
          <w:trHeight w:hRule="exact" w:val="240"/>
          <w:jc w:val="center"/>
        </w:trPr>
        <w:tc>
          <w:tcPr>
            <w:tcW w:w="9752" w:type="dxa"/>
            <w:gridSpan w:val="2"/>
            <w:tcBorders>
              <w:top w:val="nil"/>
              <w:left w:val="nil"/>
              <w:bottom w:val="nil"/>
              <w:right w:val="nil"/>
            </w:tcBorders>
          </w:tcPr>
          <w:p w14:paraId="71B88E27" w14:textId="77777777" w:rsidR="008E06B5" w:rsidRPr="0015308D" w:rsidRDefault="008E06B5" w:rsidP="00907396"/>
        </w:tc>
      </w:tr>
      <w:tr w:rsidR="008E06B5" w:rsidRPr="0015308D" w14:paraId="083C5323" w14:textId="77777777" w:rsidTr="00907396">
        <w:trPr>
          <w:trHeight w:val="240"/>
          <w:jc w:val="center"/>
        </w:trPr>
        <w:tc>
          <w:tcPr>
            <w:tcW w:w="4876" w:type="dxa"/>
            <w:tcBorders>
              <w:top w:val="nil"/>
              <w:left w:val="nil"/>
              <w:bottom w:val="nil"/>
              <w:right w:val="nil"/>
            </w:tcBorders>
          </w:tcPr>
          <w:p w14:paraId="3A847B7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78158E7" w14:textId="77777777" w:rsidR="008E06B5" w:rsidRPr="0015308D" w:rsidRDefault="008E06B5" w:rsidP="00907396">
            <w:pPr>
              <w:pStyle w:val="AmColumnHeading"/>
            </w:pPr>
            <w:r w:rsidRPr="0015308D">
              <w:t>Geänderter Text</w:t>
            </w:r>
          </w:p>
        </w:tc>
      </w:tr>
      <w:tr w:rsidR="008E06B5" w:rsidRPr="0015308D" w14:paraId="7FB14CEE" w14:textId="77777777" w:rsidTr="00907396">
        <w:trPr>
          <w:jc w:val="center"/>
        </w:trPr>
        <w:tc>
          <w:tcPr>
            <w:tcW w:w="4876" w:type="dxa"/>
            <w:tcBorders>
              <w:top w:val="nil"/>
              <w:left w:val="nil"/>
              <w:bottom w:val="nil"/>
              <w:right w:val="nil"/>
            </w:tcBorders>
          </w:tcPr>
          <w:p w14:paraId="0D4E288E" w14:textId="77777777" w:rsidR="008E06B5" w:rsidRPr="0015308D" w:rsidRDefault="008E06B5" w:rsidP="00907396">
            <w:pPr>
              <w:pStyle w:val="Normal6a"/>
            </w:pPr>
          </w:p>
        </w:tc>
        <w:tc>
          <w:tcPr>
            <w:tcW w:w="4876" w:type="dxa"/>
            <w:tcBorders>
              <w:top w:val="nil"/>
              <w:left w:val="nil"/>
              <w:bottom w:val="nil"/>
              <w:right w:val="nil"/>
            </w:tcBorders>
          </w:tcPr>
          <w:p w14:paraId="0A7683F7" w14:textId="77777777" w:rsidR="008E06B5" w:rsidRPr="0015308D" w:rsidRDefault="008E06B5" w:rsidP="00907396">
            <w:pPr>
              <w:pStyle w:val="Normal6a"/>
            </w:pPr>
            <w:r w:rsidRPr="0015308D">
              <w:rPr>
                <w:b/>
                <w:i/>
              </w:rPr>
              <w:t>17a.</w:t>
            </w:r>
            <w:r w:rsidRPr="0015308D">
              <w:tab/>
            </w:r>
            <w:r w:rsidRPr="0015308D">
              <w:rPr>
                <w:b/>
                <w:i/>
              </w:rPr>
              <w:t xml:space="preserve">weist auf die enorme Bedeutung des Mittelmeerraums als gemeinsamer Kulturraum hin und betont, dass Kulturpfade für den Mittelmeerraum geschaffen werden müssen; betont, dass Maßnahmen ergriffen werden müssen, die darauf abzielen, das gemeinsame kulturelle und religiöse Erbe dieser Region zu pflegen und für künftige Generationen zu erhalten; betont, dass mehr Mittel für die Förderung der kulturellen Zusammenarbeit zwischen beiden Seiten des Mittelmeers und die Förderung des interreligiösen Dialogs bereitgestellt werden sollten; begrüßt die Einrichtung eines eigenen Mechanismus zum Schutz und zur Förderung des kulturellen Erbes des Mittelmeerraums durch die Bündelung öffentlicher und privater Ressourcen; legt nahe, dass Investitionen zur Förderung der Künste, auch durch interkulturelle Projekte und Initiativen, getätigt werden; betont, dass </w:t>
            </w:r>
            <w:r w:rsidRPr="0015308D">
              <w:rPr>
                <w:b/>
                <w:i/>
              </w:rPr>
              <w:lastRenderedPageBreak/>
              <w:t>bessere Maßnahmen für den Erhalt archäologischer Stätten im gesamten Mittelmeerraum ergriffen werden müssen;</w:t>
            </w:r>
          </w:p>
        </w:tc>
      </w:tr>
    </w:tbl>
    <w:p w14:paraId="4FE13B20"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EA60D6D" w14:textId="77777777" w:rsidR="008E06B5" w:rsidRPr="0015308D" w:rsidRDefault="008E06B5" w:rsidP="008E06B5">
      <w:r w:rsidRPr="0015308D">
        <w:rPr>
          <w:rStyle w:val="HideTWBExt"/>
        </w:rPr>
        <w:t>&lt;/Amend&gt;</w:t>
      </w:r>
    </w:p>
    <w:p w14:paraId="5DF3556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305</w:t>
      </w:r>
      <w:r w:rsidRPr="0015308D">
        <w:rPr>
          <w:rStyle w:val="HideTWBExt"/>
        </w:rPr>
        <w:t>&lt;/NumAm&gt;</w:t>
      </w:r>
    </w:p>
    <w:p w14:paraId="5B1FA722"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685B99F7"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1D2E9809" w14:textId="77777777" w:rsidR="008E06B5" w:rsidRPr="0015308D" w:rsidRDefault="008E06B5" w:rsidP="008E06B5">
      <w:pPr>
        <w:pStyle w:val="NormalBold"/>
      </w:pPr>
      <w:r w:rsidRPr="0015308D">
        <w:rPr>
          <w:rStyle w:val="HideTWBExt"/>
          <w:b w:val="0"/>
        </w:rPr>
        <w:t>&lt;/RepeatBlock-By&gt;</w:t>
      </w:r>
    </w:p>
    <w:p w14:paraId="1F8B5C0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0571CD7" w14:textId="77777777" w:rsidR="008E06B5" w:rsidRPr="0015308D" w:rsidRDefault="008E06B5" w:rsidP="008E06B5">
      <w:pPr>
        <w:pStyle w:val="NormalBold"/>
      </w:pPr>
      <w:r w:rsidRPr="0015308D">
        <w:rPr>
          <w:rStyle w:val="HideTWBExt"/>
        </w:rPr>
        <w:t>&lt;Article&gt;</w:t>
      </w:r>
      <w:r w:rsidRPr="0015308D">
        <w:t>Ziffer 17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0BD3A64" w14:textId="77777777" w:rsidTr="00907396">
        <w:trPr>
          <w:trHeight w:hRule="exact" w:val="240"/>
          <w:jc w:val="center"/>
        </w:trPr>
        <w:tc>
          <w:tcPr>
            <w:tcW w:w="9752" w:type="dxa"/>
            <w:gridSpan w:val="2"/>
            <w:tcBorders>
              <w:top w:val="nil"/>
              <w:left w:val="nil"/>
              <w:bottom w:val="nil"/>
              <w:right w:val="nil"/>
            </w:tcBorders>
          </w:tcPr>
          <w:p w14:paraId="68FA2DD5" w14:textId="77777777" w:rsidR="008E06B5" w:rsidRPr="0015308D" w:rsidRDefault="008E06B5" w:rsidP="00907396"/>
        </w:tc>
      </w:tr>
      <w:tr w:rsidR="008E06B5" w:rsidRPr="0015308D" w14:paraId="59B85EEF" w14:textId="77777777" w:rsidTr="00907396">
        <w:trPr>
          <w:trHeight w:val="240"/>
          <w:jc w:val="center"/>
        </w:trPr>
        <w:tc>
          <w:tcPr>
            <w:tcW w:w="4876" w:type="dxa"/>
            <w:tcBorders>
              <w:top w:val="nil"/>
              <w:left w:val="nil"/>
              <w:bottom w:val="nil"/>
              <w:right w:val="nil"/>
            </w:tcBorders>
          </w:tcPr>
          <w:p w14:paraId="5675EB6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D425BC" w14:textId="77777777" w:rsidR="008E06B5" w:rsidRPr="0015308D" w:rsidRDefault="008E06B5" w:rsidP="00907396">
            <w:pPr>
              <w:pStyle w:val="AmColumnHeading"/>
            </w:pPr>
            <w:r w:rsidRPr="0015308D">
              <w:t>Geänderter Text</w:t>
            </w:r>
          </w:p>
        </w:tc>
      </w:tr>
      <w:tr w:rsidR="008E06B5" w:rsidRPr="0015308D" w14:paraId="606AB5CA" w14:textId="77777777" w:rsidTr="00907396">
        <w:trPr>
          <w:jc w:val="center"/>
        </w:trPr>
        <w:tc>
          <w:tcPr>
            <w:tcW w:w="4876" w:type="dxa"/>
            <w:tcBorders>
              <w:top w:val="nil"/>
              <w:left w:val="nil"/>
              <w:bottom w:val="nil"/>
              <w:right w:val="nil"/>
            </w:tcBorders>
          </w:tcPr>
          <w:p w14:paraId="111ED52A" w14:textId="77777777" w:rsidR="008E06B5" w:rsidRPr="0015308D" w:rsidRDefault="008E06B5" w:rsidP="00907396">
            <w:pPr>
              <w:pStyle w:val="Normal6a"/>
            </w:pPr>
          </w:p>
        </w:tc>
        <w:tc>
          <w:tcPr>
            <w:tcW w:w="4876" w:type="dxa"/>
            <w:tcBorders>
              <w:top w:val="nil"/>
              <w:left w:val="nil"/>
              <w:bottom w:val="nil"/>
              <w:right w:val="nil"/>
            </w:tcBorders>
          </w:tcPr>
          <w:p w14:paraId="66E453AB" w14:textId="77777777" w:rsidR="008E06B5" w:rsidRPr="0015308D" w:rsidRDefault="008E06B5" w:rsidP="00907396">
            <w:pPr>
              <w:pStyle w:val="Normal6a"/>
            </w:pPr>
            <w:r w:rsidRPr="0015308D">
              <w:rPr>
                <w:b/>
                <w:i/>
              </w:rPr>
              <w:t>17a.</w:t>
            </w:r>
            <w:r w:rsidRPr="0015308D">
              <w:tab/>
            </w:r>
            <w:r w:rsidRPr="0015308D">
              <w:rPr>
                <w:b/>
                <w:i/>
              </w:rPr>
              <w:t>fordert die Europäische Kommission auf, auf Länderebene Risikoprofile für Menschenrechte und Governance für alle Partnerländer des Pakts zu erstellen und sich dabei auf die Ergebnisse der allgemeinen regelmäßigen Überprüfung der Vereinten Nationen, die Jahresberichte der EU über Menschenrechte und Demokratie sowie die unabhängige Überwachung durch die Zivilgesellschaft zu stützen; besteht darauf, dass diese Profile jährlich aktualisiert, vollständig veröffentlicht und systematisch als Grundlage für Investitionsentscheidungen und die Priorisierung von Projekten im Rahmen der Finanzierungsinstrumente des Pakts verwendet werden; fordert die Kommission auf, dafür zu sorgen, dass umfangreiche Infrastrukturfinanzierungen im Rahmen des Pakts von verstärkten parlamentarischen Kontrollmechanismen und Rahmen für die Korruptionsbekämpfung in den Partnerländern sowie von der Veröffentlichung von Verträgen, Garantien und Empfängerstrukturen für alle von der EU unterstützten Projekte abhängig gemacht werden;</w:t>
            </w:r>
          </w:p>
        </w:tc>
      </w:tr>
    </w:tbl>
    <w:p w14:paraId="78CCEB15"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86389A0" w14:textId="77777777" w:rsidR="008E06B5" w:rsidRPr="0015308D" w:rsidRDefault="008E06B5" w:rsidP="008E06B5">
      <w:r w:rsidRPr="0015308D">
        <w:rPr>
          <w:rStyle w:val="HideTWBExt"/>
        </w:rPr>
        <w:t>&lt;/Amend&gt;</w:t>
      </w:r>
    </w:p>
    <w:p w14:paraId="3E088DD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306</w:t>
      </w:r>
      <w:r w:rsidRPr="0015308D">
        <w:rPr>
          <w:rStyle w:val="HideTWBExt"/>
        </w:rPr>
        <w:t>&lt;/NumAm&gt;</w:t>
      </w:r>
    </w:p>
    <w:p w14:paraId="69375A68" w14:textId="77777777" w:rsidR="008E06B5" w:rsidRPr="0015308D" w:rsidRDefault="008E06B5" w:rsidP="008E06B5">
      <w:pPr>
        <w:pStyle w:val="NormalBold"/>
      </w:pPr>
      <w:r w:rsidRPr="0015308D">
        <w:rPr>
          <w:rStyle w:val="HideTWBExt"/>
          <w:b w:val="0"/>
        </w:rPr>
        <w:t>&lt;RepeatBlock-By&gt;&lt;Members&gt;</w:t>
      </w:r>
      <w:r w:rsidRPr="0015308D">
        <w:t>Nacho Sánchez Amor, Hana Jalloul Muro, Nicola Zingaretti</w:t>
      </w:r>
      <w:r w:rsidRPr="0015308D">
        <w:rPr>
          <w:rStyle w:val="HideTWBExt"/>
          <w:b w:val="0"/>
        </w:rPr>
        <w:t>&lt;/Members&gt;</w:t>
      </w:r>
    </w:p>
    <w:p w14:paraId="0B94430B" w14:textId="77777777" w:rsidR="008E06B5" w:rsidRPr="0015308D" w:rsidRDefault="008E06B5" w:rsidP="008E06B5">
      <w:pPr>
        <w:pStyle w:val="NormalBold"/>
      </w:pPr>
      <w:r w:rsidRPr="0015308D">
        <w:rPr>
          <w:rStyle w:val="HideTWBExt"/>
          <w:b w:val="0"/>
        </w:rPr>
        <w:t>&lt;/RepeatBlock-By&gt;</w:t>
      </w:r>
    </w:p>
    <w:p w14:paraId="51DCA8C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942D0F4" w14:textId="77777777" w:rsidR="008E06B5" w:rsidRPr="0015308D" w:rsidRDefault="008E06B5" w:rsidP="008E06B5">
      <w:pPr>
        <w:pStyle w:val="NormalBold"/>
      </w:pPr>
      <w:r w:rsidRPr="0015308D">
        <w:rPr>
          <w:rStyle w:val="HideTWBExt"/>
        </w:rPr>
        <w:t>&lt;Article&gt;</w:t>
      </w:r>
      <w:r w:rsidRPr="0015308D">
        <w:t>Ziffer 17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561F115" w14:textId="77777777" w:rsidTr="00907396">
        <w:trPr>
          <w:trHeight w:hRule="exact" w:val="240"/>
          <w:jc w:val="center"/>
        </w:trPr>
        <w:tc>
          <w:tcPr>
            <w:tcW w:w="9752" w:type="dxa"/>
            <w:gridSpan w:val="2"/>
            <w:tcBorders>
              <w:top w:val="nil"/>
              <w:left w:val="nil"/>
              <w:bottom w:val="nil"/>
              <w:right w:val="nil"/>
            </w:tcBorders>
          </w:tcPr>
          <w:p w14:paraId="3356D624" w14:textId="77777777" w:rsidR="008E06B5" w:rsidRPr="0015308D" w:rsidRDefault="008E06B5" w:rsidP="00907396"/>
        </w:tc>
      </w:tr>
      <w:tr w:rsidR="008E06B5" w:rsidRPr="0015308D" w14:paraId="0F464428" w14:textId="77777777" w:rsidTr="00907396">
        <w:trPr>
          <w:trHeight w:val="240"/>
          <w:jc w:val="center"/>
        </w:trPr>
        <w:tc>
          <w:tcPr>
            <w:tcW w:w="4876" w:type="dxa"/>
            <w:tcBorders>
              <w:top w:val="nil"/>
              <w:left w:val="nil"/>
              <w:bottom w:val="nil"/>
              <w:right w:val="nil"/>
            </w:tcBorders>
          </w:tcPr>
          <w:p w14:paraId="396A697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25D45A9" w14:textId="77777777" w:rsidR="008E06B5" w:rsidRPr="0015308D" w:rsidRDefault="008E06B5" w:rsidP="00907396">
            <w:pPr>
              <w:pStyle w:val="AmColumnHeading"/>
            </w:pPr>
            <w:r w:rsidRPr="0015308D">
              <w:t>Geänderter Text</w:t>
            </w:r>
          </w:p>
        </w:tc>
      </w:tr>
      <w:tr w:rsidR="008E06B5" w:rsidRPr="0015308D" w14:paraId="232C12CB" w14:textId="77777777" w:rsidTr="00907396">
        <w:trPr>
          <w:jc w:val="center"/>
        </w:trPr>
        <w:tc>
          <w:tcPr>
            <w:tcW w:w="4876" w:type="dxa"/>
            <w:tcBorders>
              <w:top w:val="nil"/>
              <w:left w:val="nil"/>
              <w:bottom w:val="nil"/>
              <w:right w:val="nil"/>
            </w:tcBorders>
          </w:tcPr>
          <w:p w14:paraId="15B16B41" w14:textId="77777777" w:rsidR="008E06B5" w:rsidRPr="0015308D" w:rsidRDefault="008E06B5" w:rsidP="00907396">
            <w:pPr>
              <w:pStyle w:val="Normal6a"/>
            </w:pPr>
          </w:p>
        </w:tc>
        <w:tc>
          <w:tcPr>
            <w:tcW w:w="4876" w:type="dxa"/>
            <w:tcBorders>
              <w:top w:val="nil"/>
              <w:left w:val="nil"/>
              <w:bottom w:val="nil"/>
              <w:right w:val="nil"/>
            </w:tcBorders>
          </w:tcPr>
          <w:p w14:paraId="526C6358" w14:textId="77777777" w:rsidR="008E06B5" w:rsidRPr="0015308D" w:rsidRDefault="008E06B5" w:rsidP="00907396">
            <w:pPr>
              <w:pStyle w:val="Normal6a"/>
            </w:pPr>
            <w:r w:rsidRPr="0015308D">
              <w:rPr>
                <w:b/>
                <w:i/>
              </w:rPr>
              <w:t>17a.</w:t>
            </w:r>
            <w:r w:rsidRPr="0015308D">
              <w:tab/>
            </w:r>
            <w:r w:rsidRPr="0015308D">
              <w:rPr>
                <w:b/>
                <w:i/>
              </w:rPr>
              <w:t>empfiehlt die Einrichtung eines strukturierten Austauschprogramms für junge Unternehmer aus den Mittelmeerländern, das sich auf die wichtigsten Herausforderungen und Chancen des digitalen Wandels und aufkommender Technologien konzentriert, um einen Raum für Mitgestaltung, Zusammenarbeit und gemeinsame Initiativen von jungen Innovatoren und Führungskräften im digitalen Bereich aus beiden Regionen zu schaffen; weist darauf hin, dass beide Parteien von einer solchen Zusammenarbeit in Bereichen wie E-Governance und digitale öffentliche Dienste, Cybersicherheit und Bekämpfung von Informationsmanipulation, Unternehmertum und digitale Geschäftsmodelle, KI-Governance und Innovationsökosysteme sowie digitale Rechte und Datenschutzrahmen profitieren könnten;</w:t>
            </w:r>
          </w:p>
        </w:tc>
      </w:tr>
    </w:tbl>
    <w:p w14:paraId="6CD9B7D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76E4828" w14:textId="77777777" w:rsidR="008E06B5" w:rsidRPr="0015308D" w:rsidRDefault="008E06B5" w:rsidP="008E06B5">
      <w:r w:rsidRPr="0015308D">
        <w:rPr>
          <w:rStyle w:val="HideTWBExt"/>
        </w:rPr>
        <w:t>&lt;/Amend&gt;</w:t>
      </w:r>
    </w:p>
    <w:p w14:paraId="1AB5D0F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307</w:t>
      </w:r>
      <w:r w:rsidRPr="0015308D">
        <w:rPr>
          <w:rStyle w:val="HideTWBExt"/>
        </w:rPr>
        <w:t>&lt;/NumAm&gt;</w:t>
      </w:r>
    </w:p>
    <w:p w14:paraId="4C1E6673"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454D37FF" w14:textId="77777777" w:rsidR="008E06B5" w:rsidRPr="0015308D" w:rsidRDefault="008E06B5" w:rsidP="008E06B5">
      <w:pPr>
        <w:pStyle w:val="NormalBold"/>
      </w:pPr>
      <w:r w:rsidRPr="0015308D">
        <w:rPr>
          <w:rStyle w:val="HideTWBExt"/>
          <w:b w:val="0"/>
        </w:rPr>
        <w:t>&lt;/RepeatBlock-By&gt;</w:t>
      </w:r>
    </w:p>
    <w:p w14:paraId="3E6A12E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663AC31" w14:textId="77777777" w:rsidR="008E06B5" w:rsidRPr="0015308D" w:rsidRDefault="008E06B5" w:rsidP="008E06B5">
      <w:pPr>
        <w:pStyle w:val="NormalBold"/>
      </w:pPr>
      <w:r w:rsidRPr="0015308D">
        <w:rPr>
          <w:rStyle w:val="HideTWBExt"/>
        </w:rPr>
        <w:t>&lt;Article&gt;</w:t>
      </w:r>
      <w:r w:rsidRPr="0015308D">
        <w:t>Ziffer 17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B47C90E" w14:textId="77777777" w:rsidTr="00907396">
        <w:trPr>
          <w:trHeight w:hRule="exact" w:val="240"/>
          <w:jc w:val="center"/>
        </w:trPr>
        <w:tc>
          <w:tcPr>
            <w:tcW w:w="9752" w:type="dxa"/>
            <w:gridSpan w:val="2"/>
            <w:tcBorders>
              <w:top w:val="nil"/>
              <w:left w:val="nil"/>
              <w:bottom w:val="nil"/>
              <w:right w:val="nil"/>
            </w:tcBorders>
          </w:tcPr>
          <w:p w14:paraId="38D194D7" w14:textId="77777777" w:rsidR="008E06B5" w:rsidRPr="0015308D" w:rsidRDefault="008E06B5" w:rsidP="00907396"/>
        </w:tc>
      </w:tr>
      <w:tr w:rsidR="008E06B5" w:rsidRPr="0015308D" w14:paraId="34E99687" w14:textId="77777777" w:rsidTr="00907396">
        <w:trPr>
          <w:trHeight w:val="240"/>
          <w:jc w:val="center"/>
        </w:trPr>
        <w:tc>
          <w:tcPr>
            <w:tcW w:w="4876" w:type="dxa"/>
            <w:tcBorders>
              <w:top w:val="nil"/>
              <w:left w:val="nil"/>
              <w:bottom w:val="nil"/>
              <w:right w:val="nil"/>
            </w:tcBorders>
          </w:tcPr>
          <w:p w14:paraId="6BF90CD4"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4C6E0CB0" w14:textId="77777777" w:rsidR="008E06B5" w:rsidRPr="0015308D" w:rsidRDefault="008E06B5" w:rsidP="00907396">
            <w:pPr>
              <w:pStyle w:val="AmColumnHeading"/>
            </w:pPr>
            <w:r w:rsidRPr="0015308D">
              <w:t>Geänderter Text</w:t>
            </w:r>
          </w:p>
        </w:tc>
      </w:tr>
      <w:tr w:rsidR="008E06B5" w:rsidRPr="0015308D" w14:paraId="43C0C284" w14:textId="77777777" w:rsidTr="00907396">
        <w:trPr>
          <w:jc w:val="center"/>
        </w:trPr>
        <w:tc>
          <w:tcPr>
            <w:tcW w:w="4876" w:type="dxa"/>
            <w:tcBorders>
              <w:top w:val="nil"/>
              <w:left w:val="nil"/>
              <w:bottom w:val="nil"/>
              <w:right w:val="nil"/>
            </w:tcBorders>
          </w:tcPr>
          <w:p w14:paraId="004083AD" w14:textId="77777777" w:rsidR="008E06B5" w:rsidRPr="0015308D" w:rsidRDefault="008E06B5" w:rsidP="00907396">
            <w:pPr>
              <w:pStyle w:val="Normal6a"/>
            </w:pPr>
          </w:p>
        </w:tc>
        <w:tc>
          <w:tcPr>
            <w:tcW w:w="4876" w:type="dxa"/>
            <w:tcBorders>
              <w:top w:val="nil"/>
              <w:left w:val="nil"/>
              <w:bottom w:val="nil"/>
              <w:right w:val="nil"/>
            </w:tcBorders>
          </w:tcPr>
          <w:p w14:paraId="46083407" w14:textId="77777777" w:rsidR="008E06B5" w:rsidRPr="0015308D" w:rsidRDefault="008E06B5" w:rsidP="00907396">
            <w:pPr>
              <w:pStyle w:val="Normal6a"/>
            </w:pPr>
            <w:r w:rsidRPr="0015308D">
              <w:rPr>
                <w:b/>
                <w:i/>
              </w:rPr>
              <w:t>17a.</w:t>
            </w:r>
            <w:r w:rsidRPr="0015308D">
              <w:tab/>
            </w:r>
            <w:r w:rsidRPr="0015308D">
              <w:rPr>
                <w:b/>
                <w:i/>
              </w:rPr>
              <w:t>betont, dass Kultur und das kulturelle Erbe des Mittelmeerraums wichtige Instrumente des Dialogs, des gegenseitigen Verständnisses, der lokalen Entwicklung und der Zusammenarbeit zwischen den beiden Ufern des Mittelmeers sind; begrüßt den Vorschlag, einen besonderen Mechanismus zum Schutz und zur Förderung des kulturellen Erbes des Mittelmeerraums zu schaffen, auch mit Blick auf die Förderung des Tourismus und die Schaffung neuer wirtschaftlicher Möglichkeiten; hebt in diesem Zusammenhang den Wert der europäischen Kulturrouten des Europarats, die Länder der südlichen Nachbarschaft durchqueren oder einschließen, hervor und fordert, dass ihre Erhaltung und Förderung gestärkt werden;</w:t>
            </w:r>
          </w:p>
        </w:tc>
      </w:tr>
    </w:tbl>
    <w:p w14:paraId="54F31F3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0E024679" w14:textId="77777777" w:rsidR="008E06B5" w:rsidRPr="0015308D" w:rsidRDefault="008E06B5" w:rsidP="008E06B5">
      <w:r w:rsidRPr="0015308D">
        <w:rPr>
          <w:rStyle w:val="HideTWBExt"/>
        </w:rPr>
        <w:t>&lt;/Amend&gt;</w:t>
      </w:r>
    </w:p>
    <w:p w14:paraId="6B96DBB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308</w:t>
      </w:r>
      <w:r w:rsidRPr="0015308D">
        <w:rPr>
          <w:rStyle w:val="HideTWBExt"/>
        </w:rPr>
        <w:t>&lt;/NumAm&gt;</w:t>
      </w:r>
    </w:p>
    <w:p w14:paraId="1577B22E"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2BFB5944" w14:textId="77777777" w:rsidR="008E06B5" w:rsidRPr="0015308D" w:rsidRDefault="008E06B5" w:rsidP="008E06B5">
      <w:pPr>
        <w:pStyle w:val="NormalBold"/>
      </w:pPr>
      <w:r w:rsidRPr="0015308D">
        <w:rPr>
          <w:rStyle w:val="HideTWBExt"/>
          <w:b w:val="0"/>
        </w:rPr>
        <w:t>&lt;/RepeatBlock-By&gt;</w:t>
      </w:r>
    </w:p>
    <w:p w14:paraId="649C554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C805AE2" w14:textId="77777777" w:rsidR="008E06B5" w:rsidRPr="0015308D" w:rsidRDefault="008E06B5" w:rsidP="008E06B5">
      <w:pPr>
        <w:pStyle w:val="NormalBold"/>
      </w:pPr>
      <w:r w:rsidRPr="0015308D">
        <w:rPr>
          <w:rStyle w:val="HideTWBExt"/>
        </w:rPr>
        <w:t>&lt;Article&gt;</w:t>
      </w:r>
      <w:r w:rsidRPr="0015308D">
        <w:t>Ziffer 17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799C588" w14:textId="77777777" w:rsidTr="00907396">
        <w:trPr>
          <w:trHeight w:hRule="exact" w:val="240"/>
          <w:jc w:val="center"/>
        </w:trPr>
        <w:tc>
          <w:tcPr>
            <w:tcW w:w="9752" w:type="dxa"/>
            <w:gridSpan w:val="2"/>
            <w:tcBorders>
              <w:top w:val="nil"/>
              <w:left w:val="nil"/>
              <w:bottom w:val="nil"/>
              <w:right w:val="nil"/>
            </w:tcBorders>
          </w:tcPr>
          <w:p w14:paraId="432B84FD" w14:textId="77777777" w:rsidR="008E06B5" w:rsidRPr="0015308D" w:rsidRDefault="008E06B5" w:rsidP="00907396"/>
        </w:tc>
      </w:tr>
      <w:tr w:rsidR="008E06B5" w:rsidRPr="0015308D" w14:paraId="15DB3767" w14:textId="77777777" w:rsidTr="00907396">
        <w:trPr>
          <w:trHeight w:val="240"/>
          <w:jc w:val="center"/>
        </w:trPr>
        <w:tc>
          <w:tcPr>
            <w:tcW w:w="4876" w:type="dxa"/>
            <w:tcBorders>
              <w:top w:val="nil"/>
              <w:left w:val="nil"/>
              <w:bottom w:val="nil"/>
              <w:right w:val="nil"/>
            </w:tcBorders>
          </w:tcPr>
          <w:p w14:paraId="613BFAA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50AAEA8" w14:textId="77777777" w:rsidR="008E06B5" w:rsidRPr="0015308D" w:rsidRDefault="008E06B5" w:rsidP="00907396">
            <w:pPr>
              <w:pStyle w:val="AmColumnHeading"/>
            </w:pPr>
            <w:r w:rsidRPr="0015308D">
              <w:t>Geänderter Text</w:t>
            </w:r>
          </w:p>
        </w:tc>
      </w:tr>
      <w:tr w:rsidR="008E06B5" w:rsidRPr="0015308D" w14:paraId="3A0DC528" w14:textId="77777777" w:rsidTr="00907396">
        <w:trPr>
          <w:jc w:val="center"/>
        </w:trPr>
        <w:tc>
          <w:tcPr>
            <w:tcW w:w="4876" w:type="dxa"/>
            <w:tcBorders>
              <w:top w:val="nil"/>
              <w:left w:val="nil"/>
              <w:bottom w:val="nil"/>
              <w:right w:val="nil"/>
            </w:tcBorders>
          </w:tcPr>
          <w:p w14:paraId="15E93221" w14:textId="77777777" w:rsidR="008E06B5" w:rsidRPr="0015308D" w:rsidRDefault="008E06B5" w:rsidP="00907396">
            <w:pPr>
              <w:pStyle w:val="Normal6a"/>
            </w:pPr>
          </w:p>
        </w:tc>
        <w:tc>
          <w:tcPr>
            <w:tcW w:w="4876" w:type="dxa"/>
            <w:tcBorders>
              <w:top w:val="nil"/>
              <w:left w:val="nil"/>
              <w:bottom w:val="nil"/>
              <w:right w:val="nil"/>
            </w:tcBorders>
          </w:tcPr>
          <w:p w14:paraId="2E34C8F2" w14:textId="77777777" w:rsidR="008E06B5" w:rsidRPr="0015308D" w:rsidRDefault="008E06B5" w:rsidP="00907396">
            <w:pPr>
              <w:pStyle w:val="Normal6a"/>
            </w:pPr>
            <w:r w:rsidRPr="0015308D">
              <w:rPr>
                <w:b/>
                <w:i/>
              </w:rPr>
              <w:t>17a.</w:t>
            </w:r>
            <w:r w:rsidRPr="0015308D">
              <w:tab/>
            </w:r>
            <w:r w:rsidRPr="0015308D">
              <w:rPr>
                <w:b/>
                <w:i/>
              </w:rPr>
              <w:t xml:space="preserve">fordert eine verstärkte Unterstützung für unabhängigen Journalismus, Medienpluralismus und Pressefreiheit im gesamten Mittelmeerraum und stellt fest, dass freie und unabhängige Medien für demokratische Rechenschaftspflicht, Transparenz und informierte Öffentlichkeitsbeteiligung von wesentlicher Bedeutung sind; fordert die Kommission auf, spezielle </w:t>
            </w:r>
            <w:r w:rsidRPr="0015308D">
              <w:rPr>
                <w:b/>
                <w:i/>
              </w:rPr>
              <w:lastRenderedPageBreak/>
              <w:t>Unterstützungsmechanismen für gefährdete Journalisten und Medienschaffende sowie deren Familien zu entwickeln, einschließlich Soforthilfe, rechtlicher Unterstützung, Kapazitätsaufbau und Programmen für die grenzüberschreitende Zusammenarbeit;</w:t>
            </w:r>
          </w:p>
        </w:tc>
      </w:tr>
    </w:tbl>
    <w:p w14:paraId="3D514FD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36FFF48" w14:textId="77777777" w:rsidR="008E06B5" w:rsidRPr="0015308D" w:rsidRDefault="008E06B5" w:rsidP="008E06B5">
      <w:r w:rsidRPr="0015308D">
        <w:rPr>
          <w:rStyle w:val="HideTWBExt"/>
        </w:rPr>
        <w:t>&lt;/Amend&gt;</w:t>
      </w:r>
    </w:p>
    <w:p w14:paraId="3D5738C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309</w:t>
      </w:r>
      <w:r w:rsidRPr="0015308D">
        <w:rPr>
          <w:rStyle w:val="HideTWBExt"/>
        </w:rPr>
        <w:t>&lt;/NumAm&gt;</w:t>
      </w:r>
    </w:p>
    <w:p w14:paraId="562A3283"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2BE0ADF9"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657EEFE3" w14:textId="77777777" w:rsidR="008E06B5" w:rsidRPr="0015308D" w:rsidRDefault="008E06B5" w:rsidP="008E06B5">
      <w:pPr>
        <w:pStyle w:val="NormalBold"/>
      </w:pPr>
      <w:r w:rsidRPr="0015308D">
        <w:rPr>
          <w:rStyle w:val="HideTWBExt"/>
          <w:b w:val="0"/>
        </w:rPr>
        <w:t>&lt;/RepeatBlock-By&gt;</w:t>
      </w:r>
    </w:p>
    <w:p w14:paraId="51C5CDC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C741DDE" w14:textId="77777777" w:rsidR="008E06B5" w:rsidRPr="0015308D" w:rsidRDefault="008E06B5" w:rsidP="008E06B5">
      <w:pPr>
        <w:pStyle w:val="NormalBold"/>
      </w:pPr>
      <w:r w:rsidRPr="0015308D">
        <w:rPr>
          <w:rStyle w:val="HideTWBExt"/>
        </w:rPr>
        <w:t>&lt;Article&gt;</w:t>
      </w:r>
      <w:r w:rsidRPr="0015308D">
        <w:t>Ziffer 17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21FAF2E" w14:textId="77777777" w:rsidTr="00907396">
        <w:trPr>
          <w:trHeight w:hRule="exact" w:val="240"/>
          <w:jc w:val="center"/>
        </w:trPr>
        <w:tc>
          <w:tcPr>
            <w:tcW w:w="9752" w:type="dxa"/>
            <w:gridSpan w:val="2"/>
            <w:tcBorders>
              <w:top w:val="nil"/>
              <w:left w:val="nil"/>
              <w:bottom w:val="nil"/>
              <w:right w:val="nil"/>
            </w:tcBorders>
          </w:tcPr>
          <w:p w14:paraId="7DAA8791" w14:textId="77777777" w:rsidR="008E06B5" w:rsidRPr="0015308D" w:rsidRDefault="008E06B5" w:rsidP="00907396"/>
        </w:tc>
      </w:tr>
      <w:tr w:rsidR="008E06B5" w:rsidRPr="0015308D" w14:paraId="4083F38F" w14:textId="77777777" w:rsidTr="00907396">
        <w:trPr>
          <w:trHeight w:val="240"/>
          <w:jc w:val="center"/>
        </w:trPr>
        <w:tc>
          <w:tcPr>
            <w:tcW w:w="4876" w:type="dxa"/>
            <w:tcBorders>
              <w:top w:val="nil"/>
              <w:left w:val="nil"/>
              <w:bottom w:val="nil"/>
              <w:right w:val="nil"/>
            </w:tcBorders>
          </w:tcPr>
          <w:p w14:paraId="6490219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865B2AB" w14:textId="77777777" w:rsidR="008E06B5" w:rsidRPr="0015308D" w:rsidRDefault="008E06B5" w:rsidP="00907396">
            <w:pPr>
              <w:pStyle w:val="AmColumnHeading"/>
            </w:pPr>
            <w:r w:rsidRPr="0015308D">
              <w:t>Geänderter Text</w:t>
            </w:r>
          </w:p>
        </w:tc>
      </w:tr>
      <w:tr w:rsidR="008E06B5" w:rsidRPr="0015308D" w14:paraId="2E09BC6B" w14:textId="77777777" w:rsidTr="00907396">
        <w:trPr>
          <w:jc w:val="center"/>
        </w:trPr>
        <w:tc>
          <w:tcPr>
            <w:tcW w:w="4876" w:type="dxa"/>
            <w:tcBorders>
              <w:top w:val="nil"/>
              <w:left w:val="nil"/>
              <w:bottom w:val="nil"/>
              <w:right w:val="nil"/>
            </w:tcBorders>
          </w:tcPr>
          <w:p w14:paraId="21237996" w14:textId="77777777" w:rsidR="008E06B5" w:rsidRPr="0015308D" w:rsidRDefault="008E06B5" w:rsidP="00907396">
            <w:pPr>
              <w:pStyle w:val="Normal6a"/>
            </w:pPr>
          </w:p>
        </w:tc>
        <w:tc>
          <w:tcPr>
            <w:tcW w:w="4876" w:type="dxa"/>
            <w:tcBorders>
              <w:top w:val="nil"/>
              <w:left w:val="nil"/>
              <w:bottom w:val="nil"/>
              <w:right w:val="nil"/>
            </w:tcBorders>
          </w:tcPr>
          <w:p w14:paraId="68FC31A7" w14:textId="77777777" w:rsidR="008E06B5" w:rsidRPr="0015308D" w:rsidRDefault="008E06B5" w:rsidP="00907396">
            <w:pPr>
              <w:pStyle w:val="Normal6a"/>
            </w:pPr>
            <w:r w:rsidRPr="0015308D">
              <w:rPr>
                <w:b/>
                <w:i/>
              </w:rPr>
              <w:t>17b.</w:t>
            </w:r>
            <w:r w:rsidRPr="0015308D">
              <w:tab/>
            </w:r>
            <w:r w:rsidRPr="0015308D">
              <w:rPr>
                <w:b/>
                <w:i/>
              </w:rPr>
              <w:t>fordert, dass alle Unternehmen, die im Rahmen der Investitionsarchitektur des Pakts EU-Garantien erhalten, auch im Rahmen des Mechanismus für Anschubinvestitionen, über Strategien zur Erfüllung der Sorgfaltspflicht im Bereich der Menschenrechte verfügen, die mit den EU-Rechtsvorschriften und den Leitprinzipien der Vereinten Nationen für Wirtschaft und Menschenrechte sowie den OECD-Leitsätzen für multinationale Unternehmen in Einklang stehen; fordert eine regelmäßige unabhängige öffentliche Berichterstattung an das Parlament über die menschenrechtsrelevanten, sozialen und ökologischen Auswirkungen der durch den Pakt unterstützten Investitionen auf Projektbasis;</w:t>
            </w:r>
          </w:p>
        </w:tc>
      </w:tr>
    </w:tbl>
    <w:p w14:paraId="468E2C2A"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5741122F" w14:textId="77777777" w:rsidR="008E06B5" w:rsidRPr="005335C5" w:rsidRDefault="008E06B5" w:rsidP="008E06B5">
      <w:pPr>
        <w:rPr>
          <w:lang w:val="sv-SE"/>
        </w:rPr>
      </w:pPr>
      <w:r w:rsidRPr="005335C5">
        <w:rPr>
          <w:rStyle w:val="HideTWBExt"/>
          <w:lang w:val="sv-SE"/>
        </w:rPr>
        <w:t>&lt;/Amend&gt;</w:t>
      </w:r>
    </w:p>
    <w:p w14:paraId="5461258A"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310</w:t>
      </w:r>
      <w:r w:rsidRPr="005335C5">
        <w:rPr>
          <w:rStyle w:val="HideTWBExt"/>
          <w:lang w:val="sv-SE"/>
        </w:rPr>
        <w:t>&lt;/NumAm&gt;</w:t>
      </w:r>
    </w:p>
    <w:p w14:paraId="2DE9F7B3"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03D05C55" w14:textId="77777777" w:rsidR="008E06B5" w:rsidRPr="005335C5" w:rsidRDefault="008E06B5" w:rsidP="008E06B5">
      <w:pPr>
        <w:pStyle w:val="NormalBold"/>
        <w:rPr>
          <w:lang w:val="sv-SE"/>
        </w:rPr>
      </w:pPr>
      <w:r w:rsidRPr="005335C5">
        <w:rPr>
          <w:rStyle w:val="HideTWBExt"/>
          <w:b w:val="0"/>
          <w:lang w:val="sv-SE"/>
        </w:rPr>
        <w:t>&lt;/RepeatBlock-By&gt;</w:t>
      </w:r>
    </w:p>
    <w:p w14:paraId="6B72D53C"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2F6B4D05" w14:textId="77777777" w:rsidR="008E06B5" w:rsidRPr="0015308D" w:rsidRDefault="008E06B5" w:rsidP="008E06B5">
      <w:pPr>
        <w:pStyle w:val="NormalBold"/>
      </w:pPr>
      <w:r w:rsidRPr="0015308D">
        <w:rPr>
          <w:rStyle w:val="HideTWBExt"/>
        </w:rPr>
        <w:t>&lt;Article&gt;</w:t>
      </w:r>
      <w:r w:rsidRPr="0015308D">
        <w:t>Ziffer 17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544BDFC" w14:textId="77777777" w:rsidTr="00907396">
        <w:trPr>
          <w:trHeight w:hRule="exact" w:val="240"/>
          <w:jc w:val="center"/>
        </w:trPr>
        <w:tc>
          <w:tcPr>
            <w:tcW w:w="9752" w:type="dxa"/>
            <w:gridSpan w:val="2"/>
            <w:tcBorders>
              <w:top w:val="nil"/>
              <w:left w:val="nil"/>
              <w:bottom w:val="nil"/>
              <w:right w:val="nil"/>
            </w:tcBorders>
          </w:tcPr>
          <w:p w14:paraId="427673C9" w14:textId="77777777" w:rsidR="008E06B5" w:rsidRPr="0015308D" w:rsidRDefault="008E06B5" w:rsidP="00907396"/>
        </w:tc>
      </w:tr>
      <w:tr w:rsidR="008E06B5" w:rsidRPr="0015308D" w14:paraId="564905D4" w14:textId="77777777" w:rsidTr="00907396">
        <w:trPr>
          <w:trHeight w:val="240"/>
          <w:jc w:val="center"/>
        </w:trPr>
        <w:tc>
          <w:tcPr>
            <w:tcW w:w="4876" w:type="dxa"/>
            <w:tcBorders>
              <w:top w:val="nil"/>
              <w:left w:val="nil"/>
              <w:bottom w:val="nil"/>
              <w:right w:val="nil"/>
            </w:tcBorders>
          </w:tcPr>
          <w:p w14:paraId="49394FD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6B84558" w14:textId="77777777" w:rsidR="008E06B5" w:rsidRPr="0015308D" w:rsidRDefault="008E06B5" w:rsidP="00907396">
            <w:pPr>
              <w:pStyle w:val="AmColumnHeading"/>
            </w:pPr>
            <w:r w:rsidRPr="0015308D">
              <w:t>Geänderter Text</w:t>
            </w:r>
          </w:p>
        </w:tc>
      </w:tr>
      <w:tr w:rsidR="008E06B5" w:rsidRPr="0015308D" w14:paraId="53B1C0DE" w14:textId="77777777" w:rsidTr="00907396">
        <w:trPr>
          <w:jc w:val="center"/>
        </w:trPr>
        <w:tc>
          <w:tcPr>
            <w:tcW w:w="4876" w:type="dxa"/>
            <w:tcBorders>
              <w:top w:val="nil"/>
              <w:left w:val="nil"/>
              <w:bottom w:val="nil"/>
              <w:right w:val="nil"/>
            </w:tcBorders>
          </w:tcPr>
          <w:p w14:paraId="4A716D15" w14:textId="77777777" w:rsidR="008E06B5" w:rsidRPr="0015308D" w:rsidRDefault="008E06B5" w:rsidP="00907396">
            <w:pPr>
              <w:pStyle w:val="Normal6a"/>
            </w:pPr>
          </w:p>
        </w:tc>
        <w:tc>
          <w:tcPr>
            <w:tcW w:w="4876" w:type="dxa"/>
            <w:tcBorders>
              <w:top w:val="nil"/>
              <w:left w:val="nil"/>
              <w:bottom w:val="nil"/>
              <w:right w:val="nil"/>
            </w:tcBorders>
          </w:tcPr>
          <w:p w14:paraId="7C729B03" w14:textId="77777777" w:rsidR="008E06B5" w:rsidRPr="0015308D" w:rsidRDefault="008E06B5" w:rsidP="00907396">
            <w:pPr>
              <w:pStyle w:val="Normal6a"/>
            </w:pPr>
            <w:r w:rsidRPr="0015308D">
              <w:rPr>
                <w:b/>
                <w:i/>
              </w:rPr>
              <w:t>17b.</w:t>
            </w:r>
            <w:r w:rsidRPr="0015308D">
              <w:tab/>
            </w:r>
            <w:r w:rsidRPr="0015308D">
              <w:rPr>
                <w:b/>
                <w:i/>
              </w:rPr>
              <w:t>betont den Wert der Integration privatwirtschaftlicher Organisationen in die Euro-Med-Initiative für Kultur, Sport und Tourismus, um deren Wirkung auf die Kompetenzentwicklung, die Beschäftigung junger Menschen, den nachhaltigen Tourismus, das kulturelle Erbe und die lokale Wirtschaftsentwicklung zu steigern; fordert die Kommission auf, dafür zu sorgen, dass diese Initiative in Zusammenarbeit mit repräsentativen Organisationen aus diesen Sektoren durchgeführt wird, wobei besonderes Augenmerk auf KMU, lokale Unternehmen und von Frauen geführte Unternehmen zu legen ist;</w:t>
            </w:r>
          </w:p>
        </w:tc>
      </w:tr>
    </w:tbl>
    <w:p w14:paraId="6540EB6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6929CD7" w14:textId="77777777" w:rsidR="008E06B5" w:rsidRPr="0015308D" w:rsidRDefault="008E06B5" w:rsidP="008E06B5">
      <w:r w:rsidRPr="0015308D">
        <w:rPr>
          <w:rStyle w:val="HideTWBExt"/>
        </w:rPr>
        <w:t>&lt;/Amend&gt;</w:t>
      </w:r>
    </w:p>
    <w:p w14:paraId="606F322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311</w:t>
      </w:r>
      <w:r w:rsidRPr="0015308D">
        <w:rPr>
          <w:rStyle w:val="HideTWBExt"/>
        </w:rPr>
        <w:t>&lt;/NumAm&gt;</w:t>
      </w:r>
    </w:p>
    <w:p w14:paraId="24E2EEF0"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30F52396" w14:textId="77777777" w:rsidR="008E06B5" w:rsidRPr="0015308D" w:rsidRDefault="008E06B5" w:rsidP="008E06B5">
      <w:pPr>
        <w:pStyle w:val="NormalBold"/>
      </w:pPr>
      <w:r w:rsidRPr="0015308D">
        <w:rPr>
          <w:rStyle w:val="HideTWBExt"/>
          <w:b w:val="0"/>
        </w:rPr>
        <w:t>&lt;/RepeatBlock-By&gt;</w:t>
      </w:r>
    </w:p>
    <w:p w14:paraId="4763066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CF8D616" w14:textId="77777777" w:rsidR="008E06B5" w:rsidRPr="0015308D" w:rsidRDefault="008E06B5" w:rsidP="008E06B5">
      <w:pPr>
        <w:pStyle w:val="NormalBold"/>
      </w:pPr>
      <w:r w:rsidRPr="0015308D">
        <w:rPr>
          <w:rStyle w:val="HideTWBExt"/>
        </w:rPr>
        <w:t>&lt;Article&gt;</w:t>
      </w:r>
      <w:r w:rsidRPr="0015308D">
        <w:t>Ziffer 17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5592EE1" w14:textId="77777777" w:rsidTr="00907396">
        <w:trPr>
          <w:trHeight w:hRule="exact" w:val="240"/>
          <w:jc w:val="center"/>
        </w:trPr>
        <w:tc>
          <w:tcPr>
            <w:tcW w:w="9752" w:type="dxa"/>
            <w:gridSpan w:val="2"/>
            <w:tcBorders>
              <w:top w:val="nil"/>
              <w:left w:val="nil"/>
              <w:bottom w:val="nil"/>
              <w:right w:val="nil"/>
            </w:tcBorders>
          </w:tcPr>
          <w:p w14:paraId="3139E6D4" w14:textId="77777777" w:rsidR="008E06B5" w:rsidRPr="0015308D" w:rsidRDefault="008E06B5" w:rsidP="00907396"/>
        </w:tc>
      </w:tr>
      <w:tr w:rsidR="008E06B5" w:rsidRPr="0015308D" w14:paraId="0183A95B" w14:textId="77777777" w:rsidTr="00907396">
        <w:trPr>
          <w:trHeight w:val="240"/>
          <w:jc w:val="center"/>
        </w:trPr>
        <w:tc>
          <w:tcPr>
            <w:tcW w:w="4876" w:type="dxa"/>
            <w:tcBorders>
              <w:top w:val="nil"/>
              <w:left w:val="nil"/>
              <w:bottom w:val="nil"/>
              <w:right w:val="nil"/>
            </w:tcBorders>
          </w:tcPr>
          <w:p w14:paraId="19683BB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EC89EDF" w14:textId="77777777" w:rsidR="008E06B5" w:rsidRPr="0015308D" w:rsidRDefault="008E06B5" w:rsidP="00907396">
            <w:pPr>
              <w:pStyle w:val="AmColumnHeading"/>
            </w:pPr>
            <w:r w:rsidRPr="0015308D">
              <w:t>Geänderter Text</w:t>
            </w:r>
          </w:p>
        </w:tc>
      </w:tr>
      <w:tr w:rsidR="008E06B5" w:rsidRPr="0015308D" w14:paraId="02F1A94F" w14:textId="77777777" w:rsidTr="00907396">
        <w:trPr>
          <w:jc w:val="center"/>
        </w:trPr>
        <w:tc>
          <w:tcPr>
            <w:tcW w:w="4876" w:type="dxa"/>
            <w:tcBorders>
              <w:top w:val="nil"/>
              <w:left w:val="nil"/>
              <w:bottom w:val="nil"/>
              <w:right w:val="nil"/>
            </w:tcBorders>
          </w:tcPr>
          <w:p w14:paraId="3304C174" w14:textId="77777777" w:rsidR="008E06B5" w:rsidRPr="0015308D" w:rsidRDefault="008E06B5" w:rsidP="00907396">
            <w:pPr>
              <w:pStyle w:val="Normal6a"/>
            </w:pPr>
          </w:p>
        </w:tc>
        <w:tc>
          <w:tcPr>
            <w:tcW w:w="4876" w:type="dxa"/>
            <w:tcBorders>
              <w:top w:val="nil"/>
              <w:left w:val="nil"/>
              <w:bottom w:val="nil"/>
              <w:right w:val="nil"/>
            </w:tcBorders>
          </w:tcPr>
          <w:p w14:paraId="587E5E3A" w14:textId="77777777" w:rsidR="008E06B5" w:rsidRPr="0015308D" w:rsidRDefault="008E06B5" w:rsidP="00907396">
            <w:pPr>
              <w:pStyle w:val="Normal6a"/>
            </w:pPr>
            <w:r w:rsidRPr="0015308D">
              <w:rPr>
                <w:b/>
                <w:i/>
              </w:rPr>
              <w:t>17b.</w:t>
            </w:r>
            <w:r w:rsidRPr="0015308D">
              <w:tab/>
            </w:r>
            <w:r w:rsidRPr="0015308D">
              <w:rPr>
                <w:b/>
                <w:i/>
              </w:rPr>
              <w:t>betont, das Medienkompetenz, der Zugang zu zuverlässigen Informationen und die grenzüberschreitende journalistische Zusammenarbeit gefördert werden müssen, um die demokratische Resilienz zu stärken und Desinformation entgegenzuwirken;</w:t>
            </w:r>
          </w:p>
        </w:tc>
      </w:tr>
    </w:tbl>
    <w:p w14:paraId="0BF8E96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71F0CFA" w14:textId="77777777" w:rsidR="008E06B5" w:rsidRPr="005335C5" w:rsidRDefault="008E06B5" w:rsidP="008E06B5">
      <w:pPr>
        <w:rPr>
          <w:lang w:val="sv-SE"/>
        </w:rPr>
      </w:pPr>
      <w:r w:rsidRPr="005335C5">
        <w:rPr>
          <w:rStyle w:val="HideTWBExt"/>
          <w:lang w:val="sv-SE"/>
        </w:rPr>
        <w:t>&lt;/Amend&gt;</w:t>
      </w:r>
    </w:p>
    <w:p w14:paraId="1DCE7798" w14:textId="77777777" w:rsidR="008E06B5" w:rsidRPr="005335C5" w:rsidRDefault="008E06B5" w:rsidP="008E06B5">
      <w:pPr>
        <w:pStyle w:val="AmNumberTabs"/>
        <w:rPr>
          <w:lang w:val="sv-SE"/>
        </w:rPr>
      </w:pPr>
      <w:r w:rsidRPr="005335C5">
        <w:rPr>
          <w:rStyle w:val="HideTWBExt"/>
          <w:lang w:val="sv-SE"/>
        </w:rPr>
        <w:lastRenderedPageBreak/>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312</w:t>
      </w:r>
      <w:r w:rsidRPr="005335C5">
        <w:rPr>
          <w:rStyle w:val="HideTWBExt"/>
          <w:lang w:val="sv-SE"/>
        </w:rPr>
        <w:t>&lt;/NumAm&gt;</w:t>
      </w:r>
    </w:p>
    <w:p w14:paraId="14CEB3D3"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58D56291" w14:textId="77777777" w:rsidR="008E06B5" w:rsidRPr="005335C5" w:rsidRDefault="008E06B5" w:rsidP="008E06B5">
      <w:pPr>
        <w:pStyle w:val="NormalBold"/>
        <w:rPr>
          <w:lang w:val="sv-SE"/>
        </w:rPr>
      </w:pPr>
      <w:r w:rsidRPr="005335C5">
        <w:rPr>
          <w:rStyle w:val="HideTWBExt"/>
          <w:b w:val="0"/>
          <w:lang w:val="sv-SE"/>
        </w:rPr>
        <w:t>&lt;/RepeatBlock-By&gt;</w:t>
      </w:r>
    </w:p>
    <w:p w14:paraId="0D33485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36C0303" w14:textId="77777777" w:rsidR="008E06B5" w:rsidRPr="0015308D" w:rsidRDefault="008E06B5" w:rsidP="008E06B5">
      <w:pPr>
        <w:pStyle w:val="NormalBold"/>
      </w:pPr>
      <w:r w:rsidRPr="0015308D">
        <w:rPr>
          <w:rStyle w:val="HideTWBExt"/>
        </w:rPr>
        <w:t>&lt;Article&gt;</w:t>
      </w:r>
      <w:r w:rsidRPr="0015308D">
        <w:t>Ziffer 17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D285A23" w14:textId="77777777" w:rsidTr="00907396">
        <w:trPr>
          <w:trHeight w:hRule="exact" w:val="240"/>
          <w:jc w:val="center"/>
        </w:trPr>
        <w:tc>
          <w:tcPr>
            <w:tcW w:w="9752" w:type="dxa"/>
            <w:gridSpan w:val="2"/>
            <w:tcBorders>
              <w:top w:val="nil"/>
              <w:left w:val="nil"/>
              <w:bottom w:val="nil"/>
              <w:right w:val="nil"/>
            </w:tcBorders>
          </w:tcPr>
          <w:p w14:paraId="61BC3ACB" w14:textId="77777777" w:rsidR="008E06B5" w:rsidRPr="0015308D" w:rsidRDefault="008E06B5" w:rsidP="00907396"/>
        </w:tc>
      </w:tr>
      <w:tr w:rsidR="008E06B5" w:rsidRPr="0015308D" w14:paraId="4528C86D" w14:textId="77777777" w:rsidTr="00907396">
        <w:trPr>
          <w:trHeight w:val="240"/>
          <w:jc w:val="center"/>
        </w:trPr>
        <w:tc>
          <w:tcPr>
            <w:tcW w:w="4876" w:type="dxa"/>
            <w:tcBorders>
              <w:top w:val="nil"/>
              <w:left w:val="nil"/>
              <w:bottom w:val="nil"/>
              <w:right w:val="nil"/>
            </w:tcBorders>
          </w:tcPr>
          <w:p w14:paraId="6016A2C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F6F1FEE" w14:textId="77777777" w:rsidR="008E06B5" w:rsidRPr="0015308D" w:rsidRDefault="008E06B5" w:rsidP="00907396">
            <w:pPr>
              <w:pStyle w:val="AmColumnHeading"/>
            </w:pPr>
            <w:r w:rsidRPr="0015308D">
              <w:t>Geänderter Text</w:t>
            </w:r>
          </w:p>
        </w:tc>
      </w:tr>
      <w:tr w:rsidR="008E06B5" w:rsidRPr="0015308D" w14:paraId="1D9CFB26" w14:textId="77777777" w:rsidTr="00907396">
        <w:trPr>
          <w:jc w:val="center"/>
        </w:trPr>
        <w:tc>
          <w:tcPr>
            <w:tcW w:w="4876" w:type="dxa"/>
            <w:tcBorders>
              <w:top w:val="nil"/>
              <w:left w:val="nil"/>
              <w:bottom w:val="nil"/>
              <w:right w:val="nil"/>
            </w:tcBorders>
          </w:tcPr>
          <w:p w14:paraId="489DC4B4" w14:textId="77777777" w:rsidR="008E06B5" w:rsidRPr="0015308D" w:rsidRDefault="008E06B5" w:rsidP="00907396">
            <w:pPr>
              <w:pStyle w:val="Normal6a"/>
            </w:pPr>
          </w:p>
        </w:tc>
        <w:tc>
          <w:tcPr>
            <w:tcW w:w="4876" w:type="dxa"/>
            <w:tcBorders>
              <w:top w:val="nil"/>
              <w:left w:val="nil"/>
              <w:bottom w:val="nil"/>
              <w:right w:val="nil"/>
            </w:tcBorders>
          </w:tcPr>
          <w:p w14:paraId="679015B0" w14:textId="77777777" w:rsidR="008E06B5" w:rsidRPr="0015308D" w:rsidRDefault="008E06B5" w:rsidP="00907396">
            <w:pPr>
              <w:pStyle w:val="Normal6a"/>
            </w:pPr>
            <w:r w:rsidRPr="0015308D">
              <w:rPr>
                <w:b/>
                <w:i/>
              </w:rPr>
              <w:t>17c.</w:t>
            </w:r>
            <w:r w:rsidRPr="0015308D">
              <w:tab/>
            </w:r>
            <w:r w:rsidRPr="0015308D">
              <w:rPr>
                <w:b/>
                <w:i/>
              </w:rPr>
              <w:t>begrüßt Initiativen im Rahmen von Kultur, Sport und Tourismus zur Wiederbelebung des Kulturerbes der Region durch die Initiative „Common Past, Shared Future“ (Gemeinsame Vergangenheit, gemeinsame Zukunft), die als Plattform für Kooperations- und Rehabilitationsprojekte im Bereich des kulturellen Erbes dient;</w:t>
            </w:r>
          </w:p>
        </w:tc>
      </w:tr>
    </w:tbl>
    <w:p w14:paraId="2A5B9E1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7CCEEE4" w14:textId="77777777" w:rsidR="008E06B5" w:rsidRPr="0015308D" w:rsidRDefault="008E06B5" w:rsidP="008E06B5">
      <w:r w:rsidRPr="0015308D">
        <w:rPr>
          <w:rStyle w:val="HideTWBExt"/>
        </w:rPr>
        <w:t>&lt;/Amend&gt;</w:t>
      </w:r>
    </w:p>
    <w:p w14:paraId="1A71C43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313</w:t>
      </w:r>
      <w:r w:rsidRPr="0015308D">
        <w:rPr>
          <w:rStyle w:val="HideTWBExt"/>
        </w:rPr>
        <w:t>&lt;/NumAm&gt;</w:t>
      </w:r>
    </w:p>
    <w:p w14:paraId="1980AB2D"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78339E3C" w14:textId="77777777" w:rsidR="008E06B5" w:rsidRPr="0015308D" w:rsidRDefault="008E06B5" w:rsidP="008E06B5">
      <w:pPr>
        <w:pStyle w:val="NormalBold"/>
      </w:pPr>
      <w:r w:rsidRPr="0015308D">
        <w:rPr>
          <w:rStyle w:val="HideTWBExt"/>
          <w:b w:val="0"/>
        </w:rPr>
        <w:t>&lt;/RepeatBlock-By&gt;</w:t>
      </w:r>
    </w:p>
    <w:p w14:paraId="6F4A492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FE6140C" w14:textId="77777777" w:rsidR="008E06B5" w:rsidRPr="0015308D" w:rsidRDefault="008E06B5" w:rsidP="008E06B5">
      <w:pPr>
        <w:pStyle w:val="NormalBold"/>
      </w:pPr>
      <w:r w:rsidRPr="0015308D">
        <w:rPr>
          <w:rStyle w:val="HideTWBExt"/>
        </w:rPr>
        <w:t>&lt;Article&gt;</w:t>
      </w:r>
      <w:r w:rsidRPr="0015308D">
        <w:t>Ziffer 17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E5250C5" w14:textId="77777777" w:rsidTr="00907396">
        <w:trPr>
          <w:trHeight w:hRule="exact" w:val="240"/>
          <w:jc w:val="center"/>
        </w:trPr>
        <w:tc>
          <w:tcPr>
            <w:tcW w:w="9752" w:type="dxa"/>
            <w:gridSpan w:val="2"/>
            <w:tcBorders>
              <w:top w:val="nil"/>
              <w:left w:val="nil"/>
              <w:bottom w:val="nil"/>
              <w:right w:val="nil"/>
            </w:tcBorders>
          </w:tcPr>
          <w:p w14:paraId="089BDBF7" w14:textId="77777777" w:rsidR="008E06B5" w:rsidRPr="0015308D" w:rsidRDefault="008E06B5" w:rsidP="00907396"/>
        </w:tc>
      </w:tr>
      <w:tr w:rsidR="008E06B5" w:rsidRPr="0015308D" w14:paraId="1F592F3A" w14:textId="77777777" w:rsidTr="00907396">
        <w:trPr>
          <w:trHeight w:val="240"/>
          <w:jc w:val="center"/>
        </w:trPr>
        <w:tc>
          <w:tcPr>
            <w:tcW w:w="4876" w:type="dxa"/>
            <w:tcBorders>
              <w:top w:val="nil"/>
              <w:left w:val="nil"/>
              <w:bottom w:val="nil"/>
              <w:right w:val="nil"/>
            </w:tcBorders>
          </w:tcPr>
          <w:p w14:paraId="16F17EB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9962012" w14:textId="77777777" w:rsidR="008E06B5" w:rsidRPr="0015308D" w:rsidRDefault="008E06B5" w:rsidP="00907396">
            <w:pPr>
              <w:pStyle w:val="AmColumnHeading"/>
            </w:pPr>
            <w:r w:rsidRPr="0015308D">
              <w:t>Geänderter Text</w:t>
            </w:r>
          </w:p>
        </w:tc>
      </w:tr>
      <w:tr w:rsidR="008E06B5" w:rsidRPr="0015308D" w14:paraId="3ADDC933" w14:textId="77777777" w:rsidTr="00907396">
        <w:trPr>
          <w:jc w:val="center"/>
        </w:trPr>
        <w:tc>
          <w:tcPr>
            <w:tcW w:w="4876" w:type="dxa"/>
            <w:tcBorders>
              <w:top w:val="nil"/>
              <w:left w:val="nil"/>
              <w:bottom w:val="nil"/>
              <w:right w:val="nil"/>
            </w:tcBorders>
          </w:tcPr>
          <w:p w14:paraId="3B7591FF" w14:textId="77777777" w:rsidR="008E06B5" w:rsidRPr="0015308D" w:rsidRDefault="008E06B5" w:rsidP="00907396">
            <w:pPr>
              <w:pStyle w:val="Normal6a"/>
            </w:pPr>
          </w:p>
        </w:tc>
        <w:tc>
          <w:tcPr>
            <w:tcW w:w="4876" w:type="dxa"/>
            <w:tcBorders>
              <w:top w:val="nil"/>
              <w:left w:val="nil"/>
              <w:bottom w:val="nil"/>
              <w:right w:val="nil"/>
            </w:tcBorders>
          </w:tcPr>
          <w:p w14:paraId="286EB9E2" w14:textId="77777777" w:rsidR="008E06B5" w:rsidRPr="0015308D" w:rsidRDefault="008E06B5" w:rsidP="00907396">
            <w:pPr>
              <w:pStyle w:val="Normal6a"/>
            </w:pPr>
            <w:r w:rsidRPr="0015308D">
              <w:rPr>
                <w:b/>
                <w:i/>
              </w:rPr>
              <w:t>17c.</w:t>
            </w:r>
            <w:r w:rsidRPr="0015308D">
              <w:tab/>
            </w:r>
            <w:r w:rsidRPr="0015308D">
              <w:rPr>
                <w:b/>
                <w:i/>
              </w:rPr>
              <w:t>weist darauf hin, dass die Gleichstellung der Geschlechter und die durchgängige Berücksichtigung der Geschlechtergleichstellung in allen Säulen des Pakts gewahrt werden müssen, wobei die wesentliche Rolle von Frauen und Basisorganisationen bei der Friedenskonsolidierung, der Mediation und dem demokratischen Wandel anzuerkennen ist;</w:t>
            </w:r>
          </w:p>
        </w:tc>
      </w:tr>
    </w:tbl>
    <w:p w14:paraId="697C88E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99D353F" w14:textId="77777777" w:rsidR="008E06B5" w:rsidRPr="0015308D" w:rsidRDefault="008E06B5" w:rsidP="008E06B5">
      <w:r w:rsidRPr="0015308D">
        <w:rPr>
          <w:rStyle w:val="HideTWBExt"/>
        </w:rPr>
        <w:t>&lt;/Amend&gt;</w:t>
      </w:r>
    </w:p>
    <w:p w14:paraId="4914E33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314</w:t>
      </w:r>
      <w:r w:rsidRPr="0015308D">
        <w:rPr>
          <w:rStyle w:val="HideTWBExt"/>
        </w:rPr>
        <w:t>&lt;/NumAm&gt;</w:t>
      </w:r>
    </w:p>
    <w:p w14:paraId="415E6989" w14:textId="77777777" w:rsidR="008E06B5" w:rsidRPr="0015308D" w:rsidRDefault="008E06B5" w:rsidP="008E06B5">
      <w:pPr>
        <w:pStyle w:val="NormalBold"/>
      </w:pPr>
      <w:r w:rsidRPr="0015308D">
        <w:rPr>
          <w:rStyle w:val="HideTWBExt"/>
          <w:b w:val="0"/>
        </w:rPr>
        <w:lastRenderedPageBreak/>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5E038675" w14:textId="77777777" w:rsidR="008E06B5" w:rsidRPr="0015308D" w:rsidRDefault="008E06B5" w:rsidP="008E06B5">
      <w:pPr>
        <w:pStyle w:val="NormalBold"/>
      </w:pPr>
      <w:r w:rsidRPr="0015308D">
        <w:rPr>
          <w:rStyle w:val="HideTWBExt"/>
          <w:b w:val="0"/>
        </w:rPr>
        <w:t>&lt;/RepeatBlock-By&gt;</w:t>
      </w:r>
    </w:p>
    <w:p w14:paraId="484A209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ED19593" w14:textId="77777777" w:rsidR="008E06B5" w:rsidRPr="0015308D" w:rsidRDefault="008E06B5" w:rsidP="008E06B5">
      <w:pPr>
        <w:pStyle w:val="NormalBold"/>
      </w:pPr>
      <w:r w:rsidRPr="0015308D">
        <w:rPr>
          <w:rStyle w:val="HideTWBExt"/>
        </w:rPr>
        <w:t>&lt;Article&gt;</w:t>
      </w:r>
      <w:r w:rsidRPr="0015308D">
        <w:t>Ziffer 17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09C4953" w14:textId="77777777" w:rsidTr="00907396">
        <w:trPr>
          <w:trHeight w:hRule="exact" w:val="240"/>
          <w:jc w:val="center"/>
        </w:trPr>
        <w:tc>
          <w:tcPr>
            <w:tcW w:w="9752" w:type="dxa"/>
            <w:gridSpan w:val="2"/>
            <w:tcBorders>
              <w:top w:val="nil"/>
              <w:left w:val="nil"/>
              <w:bottom w:val="nil"/>
              <w:right w:val="nil"/>
            </w:tcBorders>
          </w:tcPr>
          <w:p w14:paraId="29641C3E" w14:textId="77777777" w:rsidR="008E06B5" w:rsidRPr="0015308D" w:rsidRDefault="008E06B5" w:rsidP="00907396"/>
        </w:tc>
      </w:tr>
      <w:tr w:rsidR="008E06B5" w:rsidRPr="0015308D" w14:paraId="5AA50DDB" w14:textId="77777777" w:rsidTr="00907396">
        <w:trPr>
          <w:trHeight w:val="240"/>
          <w:jc w:val="center"/>
        </w:trPr>
        <w:tc>
          <w:tcPr>
            <w:tcW w:w="4876" w:type="dxa"/>
            <w:tcBorders>
              <w:top w:val="nil"/>
              <w:left w:val="nil"/>
              <w:bottom w:val="nil"/>
              <w:right w:val="nil"/>
            </w:tcBorders>
          </w:tcPr>
          <w:p w14:paraId="06B59D9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06C6D2D" w14:textId="77777777" w:rsidR="008E06B5" w:rsidRPr="0015308D" w:rsidRDefault="008E06B5" w:rsidP="00907396">
            <w:pPr>
              <w:pStyle w:val="AmColumnHeading"/>
            </w:pPr>
            <w:r w:rsidRPr="0015308D">
              <w:t>Geänderter Text</w:t>
            </w:r>
          </w:p>
        </w:tc>
      </w:tr>
      <w:tr w:rsidR="008E06B5" w:rsidRPr="0015308D" w14:paraId="23103615" w14:textId="77777777" w:rsidTr="00907396">
        <w:trPr>
          <w:jc w:val="center"/>
        </w:trPr>
        <w:tc>
          <w:tcPr>
            <w:tcW w:w="4876" w:type="dxa"/>
            <w:tcBorders>
              <w:top w:val="nil"/>
              <w:left w:val="nil"/>
              <w:bottom w:val="nil"/>
              <w:right w:val="nil"/>
            </w:tcBorders>
          </w:tcPr>
          <w:p w14:paraId="09117D17" w14:textId="77777777" w:rsidR="008E06B5" w:rsidRPr="0015308D" w:rsidRDefault="008E06B5" w:rsidP="00907396">
            <w:pPr>
              <w:pStyle w:val="Normal6a"/>
            </w:pPr>
          </w:p>
        </w:tc>
        <w:tc>
          <w:tcPr>
            <w:tcW w:w="4876" w:type="dxa"/>
            <w:tcBorders>
              <w:top w:val="nil"/>
              <w:left w:val="nil"/>
              <w:bottom w:val="nil"/>
              <w:right w:val="nil"/>
            </w:tcBorders>
          </w:tcPr>
          <w:p w14:paraId="7EF89F9D" w14:textId="77777777" w:rsidR="008E06B5" w:rsidRPr="0015308D" w:rsidRDefault="008E06B5" w:rsidP="00907396">
            <w:pPr>
              <w:pStyle w:val="Normal6a"/>
            </w:pPr>
            <w:r w:rsidRPr="0015308D">
              <w:rPr>
                <w:b/>
                <w:i/>
              </w:rPr>
              <w:t>17d.</w:t>
            </w:r>
            <w:r w:rsidRPr="0015308D">
              <w:tab/>
            </w:r>
            <w:r w:rsidRPr="0015308D">
              <w:rPr>
                <w:b/>
                <w:i/>
              </w:rPr>
              <w:t>fordert eine gezielte Unterstützung und einen gezielten Schutz von Menschenrechtsverteidigerinnen, von Frauen geführten Organisationen der Zivilgesellschaft und feministischen Basisbewegungen;</w:t>
            </w:r>
          </w:p>
        </w:tc>
      </w:tr>
    </w:tbl>
    <w:p w14:paraId="3FF79AC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8F95AED" w14:textId="77777777" w:rsidR="008E06B5" w:rsidRPr="0015308D" w:rsidRDefault="008E06B5" w:rsidP="008E06B5">
      <w:r w:rsidRPr="0015308D">
        <w:rPr>
          <w:rStyle w:val="HideTWBExt"/>
        </w:rPr>
        <w:t>&lt;/Amend&gt;</w:t>
      </w:r>
    </w:p>
    <w:p w14:paraId="4304BB3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315</w:t>
      </w:r>
      <w:r w:rsidRPr="0015308D">
        <w:rPr>
          <w:rStyle w:val="HideTWBExt"/>
        </w:rPr>
        <w:t>&lt;/NumAm&gt;</w:t>
      </w:r>
    </w:p>
    <w:p w14:paraId="278E0DE9"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0FB86596" w14:textId="77777777" w:rsidR="008E06B5" w:rsidRPr="0015308D" w:rsidRDefault="008E06B5" w:rsidP="008E06B5">
      <w:pPr>
        <w:pStyle w:val="NormalBold"/>
      </w:pPr>
      <w:r w:rsidRPr="0015308D">
        <w:rPr>
          <w:rStyle w:val="HideTWBExt"/>
          <w:b w:val="0"/>
        </w:rPr>
        <w:t>&lt;/RepeatBlock-By&gt;</w:t>
      </w:r>
    </w:p>
    <w:p w14:paraId="301DD8F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419AC1E"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B834638" w14:textId="77777777" w:rsidTr="00907396">
        <w:trPr>
          <w:trHeight w:hRule="exact" w:val="240"/>
          <w:jc w:val="center"/>
        </w:trPr>
        <w:tc>
          <w:tcPr>
            <w:tcW w:w="9752" w:type="dxa"/>
            <w:gridSpan w:val="2"/>
            <w:tcBorders>
              <w:top w:val="nil"/>
              <w:left w:val="nil"/>
              <w:bottom w:val="nil"/>
              <w:right w:val="nil"/>
            </w:tcBorders>
          </w:tcPr>
          <w:p w14:paraId="67EC9E56" w14:textId="77777777" w:rsidR="008E06B5" w:rsidRPr="0015308D" w:rsidRDefault="008E06B5" w:rsidP="00907396"/>
        </w:tc>
      </w:tr>
      <w:tr w:rsidR="008E06B5" w:rsidRPr="0015308D" w14:paraId="2446220E" w14:textId="77777777" w:rsidTr="00907396">
        <w:trPr>
          <w:trHeight w:val="240"/>
          <w:jc w:val="center"/>
        </w:trPr>
        <w:tc>
          <w:tcPr>
            <w:tcW w:w="4876" w:type="dxa"/>
            <w:tcBorders>
              <w:top w:val="nil"/>
              <w:left w:val="nil"/>
              <w:bottom w:val="nil"/>
              <w:right w:val="nil"/>
            </w:tcBorders>
          </w:tcPr>
          <w:p w14:paraId="7629D1A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D5C9829" w14:textId="77777777" w:rsidR="008E06B5" w:rsidRPr="0015308D" w:rsidRDefault="008E06B5" w:rsidP="00907396">
            <w:pPr>
              <w:pStyle w:val="AmColumnHeading"/>
            </w:pPr>
            <w:r w:rsidRPr="0015308D">
              <w:t>Geänderter Text</w:t>
            </w:r>
          </w:p>
        </w:tc>
      </w:tr>
      <w:tr w:rsidR="008E06B5" w:rsidRPr="0015308D" w14:paraId="44FCB54F" w14:textId="77777777" w:rsidTr="00907396">
        <w:trPr>
          <w:jc w:val="center"/>
        </w:trPr>
        <w:tc>
          <w:tcPr>
            <w:tcW w:w="4876" w:type="dxa"/>
            <w:tcBorders>
              <w:top w:val="nil"/>
              <w:left w:val="nil"/>
              <w:bottom w:val="nil"/>
              <w:right w:val="nil"/>
            </w:tcBorders>
          </w:tcPr>
          <w:p w14:paraId="31953FAA"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45B828A9" w14:textId="77777777" w:rsidR="008E06B5" w:rsidRPr="0015308D" w:rsidRDefault="008E06B5" w:rsidP="00907396">
            <w:pPr>
              <w:pStyle w:val="Normal6a"/>
            </w:pPr>
            <w:r w:rsidRPr="0015308D">
              <w:t>18.</w:t>
            </w:r>
            <w:r w:rsidRPr="0015308D">
              <w:tab/>
              <w:t xml:space="preserve">unterstützt die Modernisierung der Handelsbeziehungen und die Förderung der Investitionsströme durch neue Formen von Abkommen, insbesondere für Sektoren mit hohem beiderseitigem Nutzen; </w:t>
            </w:r>
            <w:r w:rsidRPr="0015308D">
              <w:rPr>
                <w:b/>
                <w:i/>
              </w:rPr>
              <w:t xml:space="preserve">ist der Ansicht, dass der Wirtschaftskorridor Indien-Nahost-Europa (IMEC) durch seine maritime Komponente, die das östliche Mittelmeer mit südeuropäischen Häfen verbindet, die Modernisierung der Handelsbeziehungen und die Diversifizierung der Investitionsströme verstärken kann; fordert, dass die Konnektivitäts- und Investitionsdimension des Pakts in enger Abstimmung mit der Global-Gateway-Strategie der EU und – sofern die Interessen übereinstimmen – mit Partnerinitiativen wie der G7-Partnerschaft für globale Infrastruktur und Investitionen umgesetzt wird, um Dopplungen zu vermeiden, Ressourcen zu </w:t>
            </w:r>
            <w:r w:rsidRPr="0015308D">
              <w:rPr>
                <w:b/>
                <w:i/>
              </w:rPr>
              <w:lastRenderedPageBreak/>
              <w:t>bündeln und den Mittelmeerpartnern eine transparente, hochwertige Alternative zu einer undurchsichtigen Außenfinanzierung anzubieten;</w:t>
            </w:r>
          </w:p>
        </w:tc>
      </w:tr>
    </w:tbl>
    <w:p w14:paraId="2DC47057"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4168EDF" w14:textId="77777777" w:rsidR="008E06B5" w:rsidRPr="005335C5" w:rsidRDefault="008E06B5" w:rsidP="008E06B5">
      <w:pPr>
        <w:rPr>
          <w:lang w:val="sv-SE"/>
        </w:rPr>
      </w:pPr>
      <w:r w:rsidRPr="005335C5">
        <w:rPr>
          <w:rStyle w:val="HideTWBExt"/>
          <w:lang w:val="sv-SE"/>
        </w:rPr>
        <w:t>&lt;/Amend&gt;</w:t>
      </w:r>
    </w:p>
    <w:p w14:paraId="2AB6B57D"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316</w:t>
      </w:r>
      <w:r w:rsidRPr="005335C5">
        <w:rPr>
          <w:rStyle w:val="HideTWBExt"/>
          <w:lang w:val="sv-SE"/>
        </w:rPr>
        <w:t>&lt;/NumAm&gt;</w:t>
      </w:r>
    </w:p>
    <w:p w14:paraId="3E5D354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18D1DFD4" w14:textId="77777777" w:rsidR="008E06B5" w:rsidRPr="005335C5" w:rsidRDefault="008E06B5" w:rsidP="008E06B5">
      <w:pPr>
        <w:pStyle w:val="NormalBold"/>
        <w:rPr>
          <w:lang w:val="sv-SE"/>
        </w:rPr>
      </w:pPr>
      <w:r w:rsidRPr="005335C5">
        <w:rPr>
          <w:rStyle w:val="HideTWBExt"/>
          <w:b w:val="0"/>
          <w:lang w:val="sv-SE"/>
        </w:rPr>
        <w:t>&lt;/RepeatBlock-By&gt;</w:t>
      </w:r>
    </w:p>
    <w:p w14:paraId="4684853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4F811A2"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4D8CF6C" w14:textId="77777777" w:rsidTr="00907396">
        <w:trPr>
          <w:trHeight w:hRule="exact" w:val="240"/>
          <w:jc w:val="center"/>
        </w:trPr>
        <w:tc>
          <w:tcPr>
            <w:tcW w:w="9752" w:type="dxa"/>
            <w:gridSpan w:val="2"/>
            <w:tcBorders>
              <w:top w:val="nil"/>
              <w:left w:val="nil"/>
              <w:bottom w:val="nil"/>
              <w:right w:val="nil"/>
            </w:tcBorders>
          </w:tcPr>
          <w:p w14:paraId="1BC94E98" w14:textId="77777777" w:rsidR="008E06B5" w:rsidRPr="0015308D" w:rsidRDefault="008E06B5" w:rsidP="00907396"/>
        </w:tc>
      </w:tr>
      <w:tr w:rsidR="008E06B5" w:rsidRPr="0015308D" w14:paraId="44190BA1" w14:textId="77777777" w:rsidTr="00907396">
        <w:trPr>
          <w:trHeight w:val="240"/>
          <w:jc w:val="center"/>
        </w:trPr>
        <w:tc>
          <w:tcPr>
            <w:tcW w:w="4876" w:type="dxa"/>
            <w:tcBorders>
              <w:top w:val="nil"/>
              <w:left w:val="nil"/>
              <w:bottom w:val="nil"/>
              <w:right w:val="nil"/>
            </w:tcBorders>
          </w:tcPr>
          <w:p w14:paraId="5C9A308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244CA7E" w14:textId="77777777" w:rsidR="008E06B5" w:rsidRPr="0015308D" w:rsidRDefault="008E06B5" w:rsidP="00907396">
            <w:pPr>
              <w:pStyle w:val="AmColumnHeading"/>
            </w:pPr>
            <w:r w:rsidRPr="0015308D">
              <w:t>Geänderter Text</w:t>
            </w:r>
          </w:p>
        </w:tc>
      </w:tr>
      <w:tr w:rsidR="008E06B5" w:rsidRPr="0015308D" w14:paraId="76A94700" w14:textId="77777777" w:rsidTr="00907396">
        <w:trPr>
          <w:jc w:val="center"/>
        </w:trPr>
        <w:tc>
          <w:tcPr>
            <w:tcW w:w="4876" w:type="dxa"/>
            <w:tcBorders>
              <w:top w:val="nil"/>
              <w:left w:val="nil"/>
              <w:bottom w:val="nil"/>
              <w:right w:val="nil"/>
            </w:tcBorders>
          </w:tcPr>
          <w:p w14:paraId="0FE000C0" w14:textId="77777777" w:rsidR="008E06B5" w:rsidRPr="0015308D" w:rsidRDefault="008E06B5" w:rsidP="00907396">
            <w:pPr>
              <w:pStyle w:val="Normal6a"/>
            </w:pPr>
            <w:r w:rsidRPr="0015308D">
              <w:t>18.</w:t>
            </w:r>
            <w:r w:rsidRPr="0015308D">
              <w:tab/>
              <w:t>unterstützt die Modernisierung der Handelsbeziehungen</w:t>
            </w:r>
            <w:r w:rsidRPr="0015308D">
              <w:rPr>
                <w:b/>
                <w:i/>
              </w:rPr>
              <w:t xml:space="preserve"> und die Förderung der Investitionsströme durch neue Formen von Abkommen, insbesondere für Sektoren mit hohem beiderseitigem Nutzen</w:t>
            </w:r>
            <w:r w:rsidRPr="0015308D">
              <w:t>;</w:t>
            </w:r>
          </w:p>
        </w:tc>
        <w:tc>
          <w:tcPr>
            <w:tcW w:w="4876" w:type="dxa"/>
            <w:tcBorders>
              <w:top w:val="nil"/>
              <w:left w:val="nil"/>
              <w:bottom w:val="nil"/>
              <w:right w:val="nil"/>
            </w:tcBorders>
          </w:tcPr>
          <w:p w14:paraId="1F897063" w14:textId="77777777" w:rsidR="008E06B5" w:rsidRPr="0015308D" w:rsidRDefault="008E06B5" w:rsidP="00907396">
            <w:pPr>
              <w:pStyle w:val="Normal6a"/>
            </w:pPr>
            <w:r w:rsidRPr="0015308D">
              <w:t>18.</w:t>
            </w:r>
            <w:r w:rsidRPr="0015308D">
              <w:tab/>
              <w:t>unterstützt die Modernisierung der</w:t>
            </w:r>
            <w:r w:rsidRPr="0015308D">
              <w:rPr>
                <w:b/>
                <w:i/>
              </w:rPr>
              <w:t xml:space="preserve"> laufenden Handelsabkommen; stellt fest, dass viele der von der EU mit Mittelmeerländern geschlossenen Assoziierungsabkommen aus den frühen 2000er Jahren stammen und nicht darauf ausgelegt waren, die Entwicklung bilateraler</w:t>
            </w:r>
            <w:r w:rsidRPr="0015308D">
              <w:t xml:space="preserve"> Handelsbeziehungen</w:t>
            </w:r>
            <w:r w:rsidRPr="0015308D">
              <w:rPr>
                <w:b/>
                <w:i/>
              </w:rPr>
              <w:t xml:space="preserve"> im aktuellen globalen wirtschaftlichen Kontext zu fördern, beispielsweise durch Bestimmungen zum elektronischen Handel, zur Zusammenarbeit im Bereich der Nachhaltigkeit – insbesondere der ökologischen Nachhaltigkeit – oder durch Bestimmungen, die eine industrielle Zusammenarbeit bei strategischen Themen wie kritischen Mineralien sowie der ökologischen und digitalen Wende ermöglichen</w:t>
            </w:r>
            <w:r w:rsidRPr="0015308D">
              <w:t>;</w:t>
            </w:r>
            <w:r w:rsidRPr="0015308D">
              <w:rPr>
                <w:b/>
                <w:i/>
              </w:rPr>
              <w:t xml:space="preserve"> weist darauf hin, dass die Modernisierung dieser Abkommen die Mittelmeerländer näher an die Europäische Union heranführen würde, auch in Bezug auf die Achtung der Arbeitnehmerrechte und den Klimaschutz;</w:t>
            </w:r>
          </w:p>
        </w:tc>
      </w:tr>
    </w:tbl>
    <w:p w14:paraId="5715BE50"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832F1E1" w14:textId="77777777" w:rsidR="008E06B5" w:rsidRPr="005335C5" w:rsidRDefault="008E06B5" w:rsidP="008E06B5">
      <w:pPr>
        <w:rPr>
          <w:lang w:val="sv-SE"/>
        </w:rPr>
      </w:pPr>
      <w:r w:rsidRPr="005335C5">
        <w:rPr>
          <w:rStyle w:val="HideTWBExt"/>
          <w:lang w:val="sv-SE"/>
        </w:rPr>
        <w:t>&lt;/Amend&gt;</w:t>
      </w:r>
    </w:p>
    <w:p w14:paraId="7CE0D97A"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317</w:t>
      </w:r>
      <w:r w:rsidRPr="005335C5">
        <w:rPr>
          <w:rStyle w:val="HideTWBExt"/>
          <w:lang w:val="sv-SE"/>
        </w:rPr>
        <w:t>&lt;/NumAm&gt;</w:t>
      </w:r>
    </w:p>
    <w:p w14:paraId="590409BE" w14:textId="77777777" w:rsidR="008E06B5" w:rsidRPr="005335C5" w:rsidRDefault="008E06B5" w:rsidP="008E06B5">
      <w:pPr>
        <w:pStyle w:val="NormalBold"/>
        <w:rPr>
          <w:lang w:val="sv-SE"/>
        </w:rPr>
      </w:pPr>
      <w:r w:rsidRPr="005335C5">
        <w:rPr>
          <w:rStyle w:val="HideTWBExt"/>
          <w:b w:val="0"/>
          <w:lang w:val="sv-SE"/>
        </w:rPr>
        <w:lastRenderedPageBreak/>
        <w:t>&lt;RepeatBlock-By&gt;&lt;Members&gt;</w:t>
      </w:r>
      <w:r w:rsidRPr="005335C5">
        <w:rPr>
          <w:lang w:val="sv-SE"/>
        </w:rPr>
        <w:t>Stanislav Stoyanov</w:t>
      </w:r>
      <w:r w:rsidRPr="005335C5">
        <w:rPr>
          <w:rStyle w:val="HideTWBExt"/>
          <w:b w:val="0"/>
          <w:lang w:val="sv-SE"/>
        </w:rPr>
        <w:t>&lt;/Members&gt;</w:t>
      </w:r>
    </w:p>
    <w:p w14:paraId="0AF69192" w14:textId="77777777" w:rsidR="008E06B5" w:rsidRPr="0015308D" w:rsidRDefault="008E06B5" w:rsidP="008E06B5">
      <w:r w:rsidRPr="0015308D">
        <w:rPr>
          <w:rStyle w:val="HideTWBExt"/>
        </w:rPr>
        <w:t>&lt;AuNomDe&gt;</w:t>
      </w:r>
      <w:r w:rsidRPr="0015308D">
        <w:rPr>
          <w:rStyle w:val="HideTWBInt"/>
        </w:rPr>
        <w:t>{ESN}</w:t>
      </w:r>
      <w:r w:rsidRPr="0015308D">
        <w:t>im Namen der ESN-Fraktion</w:t>
      </w:r>
      <w:r w:rsidRPr="0015308D">
        <w:rPr>
          <w:rStyle w:val="HideTWBExt"/>
        </w:rPr>
        <w:t>&lt;/AuNomDe&gt;</w:t>
      </w:r>
    </w:p>
    <w:p w14:paraId="303B55D2" w14:textId="77777777" w:rsidR="008E06B5" w:rsidRPr="0015308D" w:rsidRDefault="008E06B5" w:rsidP="008E06B5">
      <w:pPr>
        <w:pStyle w:val="NormalBold"/>
      </w:pPr>
      <w:r w:rsidRPr="0015308D">
        <w:rPr>
          <w:rStyle w:val="HideTWBExt"/>
          <w:b w:val="0"/>
        </w:rPr>
        <w:t>&lt;/RepeatBlock-By&gt;</w:t>
      </w:r>
    </w:p>
    <w:p w14:paraId="6F58339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5BF89E3"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ED4E476" w14:textId="77777777" w:rsidTr="00907396">
        <w:trPr>
          <w:trHeight w:hRule="exact" w:val="240"/>
          <w:jc w:val="center"/>
        </w:trPr>
        <w:tc>
          <w:tcPr>
            <w:tcW w:w="9752" w:type="dxa"/>
            <w:gridSpan w:val="2"/>
            <w:tcBorders>
              <w:top w:val="nil"/>
              <w:left w:val="nil"/>
              <w:bottom w:val="nil"/>
              <w:right w:val="nil"/>
            </w:tcBorders>
          </w:tcPr>
          <w:p w14:paraId="40198A21" w14:textId="77777777" w:rsidR="008E06B5" w:rsidRPr="0015308D" w:rsidRDefault="008E06B5" w:rsidP="00907396"/>
        </w:tc>
      </w:tr>
      <w:tr w:rsidR="008E06B5" w:rsidRPr="0015308D" w14:paraId="739C5764" w14:textId="77777777" w:rsidTr="00907396">
        <w:trPr>
          <w:trHeight w:val="240"/>
          <w:jc w:val="center"/>
        </w:trPr>
        <w:tc>
          <w:tcPr>
            <w:tcW w:w="4876" w:type="dxa"/>
            <w:tcBorders>
              <w:top w:val="nil"/>
              <w:left w:val="nil"/>
              <w:bottom w:val="nil"/>
              <w:right w:val="nil"/>
            </w:tcBorders>
          </w:tcPr>
          <w:p w14:paraId="384D5FD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B6317FF" w14:textId="77777777" w:rsidR="008E06B5" w:rsidRPr="0015308D" w:rsidRDefault="008E06B5" w:rsidP="00907396">
            <w:pPr>
              <w:pStyle w:val="AmColumnHeading"/>
            </w:pPr>
            <w:r w:rsidRPr="0015308D">
              <w:t>Geänderter Text</w:t>
            </w:r>
          </w:p>
        </w:tc>
      </w:tr>
      <w:tr w:rsidR="008E06B5" w:rsidRPr="0015308D" w14:paraId="25E26E63" w14:textId="77777777" w:rsidTr="00907396">
        <w:trPr>
          <w:jc w:val="center"/>
        </w:trPr>
        <w:tc>
          <w:tcPr>
            <w:tcW w:w="4876" w:type="dxa"/>
            <w:tcBorders>
              <w:top w:val="nil"/>
              <w:left w:val="nil"/>
              <w:bottom w:val="nil"/>
              <w:right w:val="nil"/>
            </w:tcBorders>
          </w:tcPr>
          <w:p w14:paraId="4FD19BA7"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374D271E" w14:textId="77777777" w:rsidR="008E06B5" w:rsidRPr="0015308D" w:rsidRDefault="008E06B5" w:rsidP="00907396">
            <w:pPr>
              <w:pStyle w:val="Normal6a"/>
            </w:pPr>
            <w:r w:rsidRPr="0015308D">
              <w:t>18.</w:t>
            </w:r>
            <w:r w:rsidRPr="0015308D">
              <w:tab/>
              <w:t xml:space="preserve">unterstützt die Modernisierung der Handelsbeziehungen und die Förderung der Investitionsströme durch neue Formen von Abkommen, insbesondere für Sektoren mit hohem beiderseitigem Nutzen; </w:t>
            </w:r>
            <w:r w:rsidRPr="0015308D">
              <w:rPr>
                <w:b/>
                <w:i/>
              </w:rPr>
              <w:t>erkennt an, dass ein transparentes, faires und wettbewerbsfähiges Geschäftsumfeld gefördert werden muss, das den Zugang europäischer Unternehmen zum Mittelmeermarkt mit seinen etwa 280 Millionen Menschen in der unmittelbaren Nachbarschaft der EU erleichtert; unterstützt die Zusammenarbeit in Bezug auf die Konnektivität, die Fertigung und resiliente Lieferketten in Bereichen von beiderseitigem Interesse, um die wirtschaftliche Integration, Investitionen und nachhaltiges Wachstum zu stärken;</w:t>
            </w:r>
          </w:p>
        </w:tc>
      </w:tr>
    </w:tbl>
    <w:p w14:paraId="7AB1803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68FA26F" w14:textId="77777777" w:rsidR="008E06B5" w:rsidRPr="0015308D" w:rsidRDefault="008E06B5" w:rsidP="008E06B5">
      <w:r w:rsidRPr="0015308D">
        <w:rPr>
          <w:rStyle w:val="HideTWBExt"/>
        </w:rPr>
        <w:t>&lt;/Amend&gt;</w:t>
      </w:r>
    </w:p>
    <w:p w14:paraId="13C35EA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318</w:t>
      </w:r>
      <w:r w:rsidRPr="0015308D">
        <w:rPr>
          <w:rStyle w:val="HideTWBExt"/>
        </w:rPr>
        <w:t>&lt;/NumAm&gt;</w:t>
      </w:r>
    </w:p>
    <w:p w14:paraId="4912F439"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77301A73"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0B73B5A0" w14:textId="77777777" w:rsidR="008E06B5" w:rsidRPr="0015308D" w:rsidRDefault="008E06B5" w:rsidP="008E06B5">
      <w:pPr>
        <w:pStyle w:val="NormalBold"/>
      </w:pPr>
      <w:r w:rsidRPr="0015308D">
        <w:rPr>
          <w:rStyle w:val="HideTWBExt"/>
          <w:b w:val="0"/>
        </w:rPr>
        <w:t>&lt;/RepeatBlock-By&gt;</w:t>
      </w:r>
    </w:p>
    <w:p w14:paraId="710B7AB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07086AA"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1077574" w14:textId="77777777" w:rsidTr="00907396">
        <w:trPr>
          <w:trHeight w:hRule="exact" w:val="240"/>
          <w:jc w:val="center"/>
        </w:trPr>
        <w:tc>
          <w:tcPr>
            <w:tcW w:w="9752" w:type="dxa"/>
            <w:gridSpan w:val="2"/>
            <w:tcBorders>
              <w:top w:val="nil"/>
              <w:left w:val="nil"/>
              <w:bottom w:val="nil"/>
              <w:right w:val="nil"/>
            </w:tcBorders>
          </w:tcPr>
          <w:p w14:paraId="57EB1813" w14:textId="77777777" w:rsidR="008E06B5" w:rsidRPr="0015308D" w:rsidRDefault="008E06B5" w:rsidP="00907396"/>
        </w:tc>
      </w:tr>
      <w:tr w:rsidR="008E06B5" w:rsidRPr="0015308D" w14:paraId="10F46E2E" w14:textId="77777777" w:rsidTr="00907396">
        <w:trPr>
          <w:trHeight w:val="240"/>
          <w:jc w:val="center"/>
        </w:trPr>
        <w:tc>
          <w:tcPr>
            <w:tcW w:w="4876" w:type="dxa"/>
            <w:tcBorders>
              <w:top w:val="nil"/>
              <w:left w:val="nil"/>
              <w:bottom w:val="nil"/>
              <w:right w:val="nil"/>
            </w:tcBorders>
          </w:tcPr>
          <w:p w14:paraId="4631DA3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18CC87F" w14:textId="77777777" w:rsidR="008E06B5" w:rsidRPr="0015308D" w:rsidRDefault="008E06B5" w:rsidP="00907396">
            <w:pPr>
              <w:pStyle w:val="AmColumnHeading"/>
            </w:pPr>
            <w:r w:rsidRPr="0015308D">
              <w:t>Geänderter Text</w:t>
            </w:r>
          </w:p>
        </w:tc>
      </w:tr>
      <w:tr w:rsidR="008E06B5" w:rsidRPr="0015308D" w14:paraId="61EE3E67" w14:textId="77777777" w:rsidTr="00907396">
        <w:trPr>
          <w:jc w:val="center"/>
        </w:trPr>
        <w:tc>
          <w:tcPr>
            <w:tcW w:w="4876" w:type="dxa"/>
            <w:tcBorders>
              <w:top w:val="nil"/>
              <w:left w:val="nil"/>
              <w:bottom w:val="nil"/>
              <w:right w:val="nil"/>
            </w:tcBorders>
          </w:tcPr>
          <w:p w14:paraId="0C339D7A"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332D0A3B" w14:textId="77777777" w:rsidR="008E06B5" w:rsidRPr="0015308D" w:rsidRDefault="008E06B5" w:rsidP="00907396">
            <w:pPr>
              <w:pStyle w:val="Normal6a"/>
            </w:pPr>
            <w:r w:rsidRPr="0015308D">
              <w:t>18.</w:t>
            </w:r>
            <w:r w:rsidRPr="0015308D">
              <w:tab/>
              <w:t xml:space="preserve">unterstützt die Modernisierung der Handelsbeziehungen und die Förderung der Investitionsströme durch neue Formen von Abkommen, insbesondere für Sektoren mit hohem beiderseitigem Nutzen; </w:t>
            </w:r>
            <w:r w:rsidRPr="0015308D">
              <w:rPr>
                <w:b/>
                <w:i/>
              </w:rPr>
              <w:t xml:space="preserve">betont, dass Investitionen in lokale Märkte und Volkswirtschaften die Voraussetzung für eine nachhaltige Entwicklung der </w:t>
            </w:r>
            <w:r w:rsidRPr="0015308D">
              <w:rPr>
                <w:b/>
                <w:i/>
              </w:rPr>
              <w:lastRenderedPageBreak/>
              <w:t>gesamten Region und erfolgreiche Partnerschaften sind; hebt hervor, dass die institutionellen Kapazitäten zur Verhütung, Aufdeckung und Untersuchung von Finanzkriminalität ausgebaut werden müssen, unter anderem durch eine verstärkte Zusammenarbeit zwischen Korruptionsbekämpfungsstellen, zentralen Meldestellen, Justizbehörden und Strafverfolgungsbehörden;</w:t>
            </w:r>
          </w:p>
        </w:tc>
      </w:tr>
    </w:tbl>
    <w:p w14:paraId="0BDCEA1F"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50E6A40" w14:textId="77777777" w:rsidR="008E06B5" w:rsidRPr="0015308D" w:rsidRDefault="008E06B5" w:rsidP="008E06B5">
      <w:r w:rsidRPr="0015308D">
        <w:rPr>
          <w:rStyle w:val="HideTWBExt"/>
        </w:rPr>
        <w:t>&lt;/Amend&gt;</w:t>
      </w:r>
    </w:p>
    <w:p w14:paraId="5A8D40D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319</w:t>
      </w:r>
      <w:r w:rsidRPr="0015308D">
        <w:rPr>
          <w:rStyle w:val="HideTWBExt"/>
        </w:rPr>
        <w:t>&lt;/NumAm&gt;</w:t>
      </w:r>
    </w:p>
    <w:p w14:paraId="77FD73BC"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514DE842"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34D41AA6" w14:textId="77777777" w:rsidR="008E06B5" w:rsidRPr="0015308D" w:rsidRDefault="008E06B5" w:rsidP="008E06B5">
      <w:pPr>
        <w:pStyle w:val="NormalBold"/>
      </w:pPr>
      <w:r w:rsidRPr="0015308D">
        <w:rPr>
          <w:rStyle w:val="HideTWBExt"/>
          <w:b w:val="0"/>
        </w:rPr>
        <w:t>&lt;/RepeatBlock-By&gt;</w:t>
      </w:r>
    </w:p>
    <w:p w14:paraId="480F10A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4FE6894"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D0E05E7" w14:textId="77777777" w:rsidTr="00907396">
        <w:trPr>
          <w:trHeight w:hRule="exact" w:val="240"/>
          <w:jc w:val="center"/>
        </w:trPr>
        <w:tc>
          <w:tcPr>
            <w:tcW w:w="9752" w:type="dxa"/>
            <w:gridSpan w:val="2"/>
            <w:tcBorders>
              <w:top w:val="nil"/>
              <w:left w:val="nil"/>
              <w:bottom w:val="nil"/>
              <w:right w:val="nil"/>
            </w:tcBorders>
          </w:tcPr>
          <w:p w14:paraId="2EFEB90D" w14:textId="77777777" w:rsidR="008E06B5" w:rsidRPr="0015308D" w:rsidRDefault="008E06B5" w:rsidP="00907396"/>
        </w:tc>
      </w:tr>
      <w:tr w:rsidR="008E06B5" w:rsidRPr="0015308D" w14:paraId="01A5EF2D" w14:textId="77777777" w:rsidTr="00907396">
        <w:trPr>
          <w:trHeight w:val="240"/>
          <w:jc w:val="center"/>
        </w:trPr>
        <w:tc>
          <w:tcPr>
            <w:tcW w:w="4876" w:type="dxa"/>
            <w:tcBorders>
              <w:top w:val="nil"/>
              <w:left w:val="nil"/>
              <w:bottom w:val="nil"/>
              <w:right w:val="nil"/>
            </w:tcBorders>
          </w:tcPr>
          <w:p w14:paraId="1E057B7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35F1498" w14:textId="77777777" w:rsidR="008E06B5" w:rsidRPr="0015308D" w:rsidRDefault="008E06B5" w:rsidP="00907396">
            <w:pPr>
              <w:pStyle w:val="AmColumnHeading"/>
            </w:pPr>
            <w:r w:rsidRPr="0015308D">
              <w:t>Geänderter Text</w:t>
            </w:r>
          </w:p>
        </w:tc>
      </w:tr>
      <w:tr w:rsidR="008E06B5" w:rsidRPr="0015308D" w14:paraId="35F9C3BB" w14:textId="77777777" w:rsidTr="00907396">
        <w:trPr>
          <w:jc w:val="center"/>
        </w:trPr>
        <w:tc>
          <w:tcPr>
            <w:tcW w:w="4876" w:type="dxa"/>
            <w:tcBorders>
              <w:top w:val="nil"/>
              <w:left w:val="nil"/>
              <w:bottom w:val="nil"/>
              <w:right w:val="nil"/>
            </w:tcBorders>
          </w:tcPr>
          <w:p w14:paraId="55D550A9"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73844FE4"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r w:rsidRPr="0015308D">
              <w:rPr>
                <w:b/>
                <w:i/>
              </w:rPr>
              <w:t> betont, dass die wirtschaftliche Integration und Investitionspartnerschaften im Rahmen des Pakts im Einklang mit den Grundsätzen der Internationalen Arbeitsorganisation mit robusten Garantien für Arbeitnehmerrechte, Sozialschutz, Tarifverhandlungen sowie Standards für Gesundheit und Sicherheit am Arbeitsplatz einhergehen müssen;</w:t>
            </w:r>
          </w:p>
        </w:tc>
      </w:tr>
    </w:tbl>
    <w:p w14:paraId="49D6B7F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D5C9988" w14:textId="77777777" w:rsidR="008E06B5" w:rsidRPr="0015308D" w:rsidRDefault="008E06B5" w:rsidP="008E06B5">
      <w:r w:rsidRPr="0015308D">
        <w:rPr>
          <w:rStyle w:val="HideTWBExt"/>
        </w:rPr>
        <w:t>&lt;/Amend&gt;</w:t>
      </w:r>
    </w:p>
    <w:p w14:paraId="103CC21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320</w:t>
      </w:r>
      <w:r w:rsidRPr="0015308D">
        <w:rPr>
          <w:rStyle w:val="HideTWBExt"/>
        </w:rPr>
        <w:t>&lt;/NumAm&gt;</w:t>
      </w:r>
    </w:p>
    <w:p w14:paraId="05EE24BA"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1C03B489" w14:textId="77777777" w:rsidR="008E06B5" w:rsidRPr="005335C5" w:rsidRDefault="008E06B5" w:rsidP="008E06B5">
      <w:pPr>
        <w:pStyle w:val="NormalBold"/>
        <w:rPr>
          <w:lang w:val="it-IT"/>
        </w:rPr>
      </w:pPr>
      <w:r w:rsidRPr="005335C5">
        <w:rPr>
          <w:rStyle w:val="HideTWBExt"/>
          <w:b w:val="0"/>
          <w:lang w:val="it-IT"/>
        </w:rPr>
        <w:t>&lt;/RepeatBlock-By&gt;</w:t>
      </w:r>
    </w:p>
    <w:p w14:paraId="5531B1C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E7D059D"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81CF1EA" w14:textId="77777777" w:rsidTr="00907396">
        <w:trPr>
          <w:trHeight w:hRule="exact" w:val="240"/>
          <w:jc w:val="center"/>
        </w:trPr>
        <w:tc>
          <w:tcPr>
            <w:tcW w:w="9752" w:type="dxa"/>
            <w:gridSpan w:val="2"/>
            <w:tcBorders>
              <w:top w:val="nil"/>
              <w:left w:val="nil"/>
              <w:bottom w:val="nil"/>
              <w:right w:val="nil"/>
            </w:tcBorders>
          </w:tcPr>
          <w:p w14:paraId="4D4D4355" w14:textId="77777777" w:rsidR="008E06B5" w:rsidRPr="0015308D" w:rsidRDefault="008E06B5" w:rsidP="00907396"/>
        </w:tc>
      </w:tr>
      <w:tr w:rsidR="008E06B5" w:rsidRPr="0015308D" w14:paraId="7FCF2B9F" w14:textId="77777777" w:rsidTr="00907396">
        <w:trPr>
          <w:trHeight w:val="240"/>
          <w:jc w:val="center"/>
        </w:trPr>
        <w:tc>
          <w:tcPr>
            <w:tcW w:w="4876" w:type="dxa"/>
            <w:tcBorders>
              <w:top w:val="nil"/>
              <w:left w:val="nil"/>
              <w:bottom w:val="nil"/>
              <w:right w:val="nil"/>
            </w:tcBorders>
          </w:tcPr>
          <w:p w14:paraId="79797645"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43BB3438" w14:textId="77777777" w:rsidR="008E06B5" w:rsidRPr="0015308D" w:rsidRDefault="008E06B5" w:rsidP="00907396">
            <w:pPr>
              <w:pStyle w:val="AmColumnHeading"/>
            </w:pPr>
            <w:r w:rsidRPr="0015308D">
              <w:t>Geänderter Text</w:t>
            </w:r>
          </w:p>
        </w:tc>
      </w:tr>
      <w:tr w:rsidR="008E06B5" w:rsidRPr="0015308D" w14:paraId="283A1812" w14:textId="77777777" w:rsidTr="00907396">
        <w:trPr>
          <w:jc w:val="center"/>
        </w:trPr>
        <w:tc>
          <w:tcPr>
            <w:tcW w:w="4876" w:type="dxa"/>
            <w:tcBorders>
              <w:top w:val="nil"/>
              <w:left w:val="nil"/>
              <w:bottom w:val="nil"/>
              <w:right w:val="nil"/>
            </w:tcBorders>
          </w:tcPr>
          <w:p w14:paraId="49C96673"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4E6C3500"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r w:rsidRPr="0015308D">
              <w:rPr>
                <w:b/>
                <w:i/>
              </w:rPr>
              <w:t xml:space="preserve"> und einem erheblichen Potenzial für nachhaltiges Wachstum, einschließlich der Agrar- und Lebensmittelwirtschaft, erneuerbarer Energien, digitaler Technologien und des Gesundheitswesens, wobei ein starker Schwerpunkt auf nachhaltiger lokaler Wertschöpfung und einer ausgewogenen territorialen Entwicklung liegen muss</w:t>
            </w:r>
            <w:r w:rsidRPr="0015308D">
              <w:t>;</w:t>
            </w:r>
          </w:p>
        </w:tc>
      </w:tr>
    </w:tbl>
    <w:p w14:paraId="57BA209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A800CBB" w14:textId="77777777" w:rsidR="008E06B5" w:rsidRPr="0015308D" w:rsidRDefault="008E06B5" w:rsidP="008E06B5">
      <w:r w:rsidRPr="0015308D">
        <w:rPr>
          <w:rStyle w:val="HideTWBExt"/>
        </w:rPr>
        <w:t>&lt;/Amend&gt;</w:t>
      </w:r>
    </w:p>
    <w:p w14:paraId="7B9D35C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321</w:t>
      </w:r>
      <w:r w:rsidRPr="0015308D">
        <w:rPr>
          <w:rStyle w:val="HideTWBExt"/>
        </w:rPr>
        <w:t>&lt;/NumAm&gt;</w:t>
      </w:r>
    </w:p>
    <w:p w14:paraId="59263C5C" w14:textId="77777777" w:rsidR="008E06B5" w:rsidRPr="0015308D" w:rsidRDefault="008E06B5" w:rsidP="008E06B5">
      <w:pPr>
        <w:pStyle w:val="NormalBold"/>
      </w:pPr>
      <w:r w:rsidRPr="0015308D">
        <w:rPr>
          <w:rStyle w:val="HideTWBExt"/>
          <w:b w:val="0"/>
        </w:rPr>
        <w:t>&lt;RepeatBlock-By&gt;&lt;Members&gt;</w:t>
      </w:r>
      <w:r w:rsidRPr="0015308D">
        <w:t>Petras Auštrevičius</w:t>
      </w:r>
      <w:r w:rsidRPr="0015308D">
        <w:rPr>
          <w:rStyle w:val="HideTWBExt"/>
          <w:b w:val="0"/>
        </w:rPr>
        <w:t>&lt;/Members&gt;</w:t>
      </w:r>
    </w:p>
    <w:p w14:paraId="2AE6807F" w14:textId="77777777" w:rsidR="008E06B5" w:rsidRPr="0015308D" w:rsidRDefault="008E06B5" w:rsidP="008E06B5">
      <w:pPr>
        <w:pStyle w:val="NormalBold"/>
      </w:pPr>
      <w:r w:rsidRPr="0015308D">
        <w:rPr>
          <w:rStyle w:val="HideTWBExt"/>
          <w:b w:val="0"/>
        </w:rPr>
        <w:t>&lt;/RepeatBlock-By&gt;</w:t>
      </w:r>
    </w:p>
    <w:p w14:paraId="67DC514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A268256"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39A9845" w14:textId="77777777" w:rsidTr="00907396">
        <w:trPr>
          <w:trHeight w:hRule="exact" w:val="240"/>
          <w:jc w:val="center"/>
        </w:trPr>
        <w:tc>
          <w:tcPr>
            <w:tcW w:w="9752" w:type="dxa"/>
            <w:gridSpan w:val="2"/>
            <w:tcBorders>
              <w:top w:val="nil"/>
              <w:left w:val="nil"/>
              <w:bottom w:val="nil"/>
              <w:right w:val="nil"/>
            </w:tcBorders>
          </w:tcPr>
          <w:p w14:paraId="0262CE8D" w14:textId="77777777" w:rsidR="008E06B5" w:rsidRPr="0015308D" w:rsidRDefault="008E06B5" w:rsidP="00907396"/>
        </w:tc>
      </w:tr>
      <w:tr w:rsidR="008E06B5" w:rsidRPr="0015308D" w14:paraId="4B34CFAA" w14:textId="77777777" w:rsidTr="00907396">
        <w:trPr>
          <w:trHeight w:val="240"/>
          <w:jc w:val="center"/>
        </w:trPr>
        <w:tc>
          <w:tcPr>
            <w:tcW w:w="4876" w:type="dxa"/>
            <w:tcBorders>
              <w:top w:val="nil"/>
              <w:left w:val="nil"/>
              <w:bottom w:val="nil"/>
              <w:right w:val="nil"/>
            </w:tcBorders>
          </w:tcPr>
          <w:p w14:paraId="7CD0468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D2E1051" w14:textId="77777777" w:rsidR="008E06B5" w:rsidRPr="0015308D" w:rsidRDefault="008E06B5" w:rsidP="00907396">
            <w:pPr>
              <w:pStyle w:val="AmColumnHeading"/>
            </w:pPr>
            <w:r w:rsidRPr="0015308D">
              <w:t>Geänderter Text</w:t>
            </w:r>
          </w:p>
        </w:tc>
      </w:tr>
      <w:tr w:rsidR="008E06B5" w:rsidRPr="0015308D" w14:paraId="5728646A" w14:textId="77777777" w:rsidTr="00907396">
        <w:trPr>
          <w:jc w:val="center"/>
        </w:trPr>
        <w:tc>
          <w:tcPr>
            <w:tcW w:w="4876" w:type="dxa"/>
            <w:tcBorders>
              <w:top w:val="nil"/>
              <w:left w:val="nil"/>
              <w:bottom w:val="nil"/>
              <w:right w:val="nil"/>
            </w:tcBorders>
          </w:tcPr>
          <w:p w14:paraId="440F773D"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205E27C5" w14:textId="77777777" w:rsidR="008E06B5" w:rsidRPr="0015308D" w:rsidRDefault="008E06B5" w:rsidP="00907396">
            <w:pPr>
              <w:pStyle w:val="Normal6a"/>
            </w:pPr>
            <w:r w:rsidRPr="0015308D">
              <w:t>18.</w:t>
            </w:r>
            <w:r w:rsidRPr="0015308D">
              <w:tab/>
            </w:r>
            <w:r w:rsidRPr="0015308D">
              <w:rPr>
                <w:b/>
                <w:i/>
              </w:rPr>
              <w:t>stellt fest, dass die Region im Jahr 2025 zwar 42 % des gesamten Handels des südlichen Mittelmeerraums ausmachte, auf diesen jedoch nur 4,8 % des Handels der EU entfielen, was deutlich macht, dass das Potenzial für stärkere Wirtschaftsbeziehungen nicht ausgeschöpft wird;</w:t>
            </w:r>
            <w:r w:rsidRPr="0015308D">
              <w:t xml:space="preserve"> unterstützt die Modernisierung der Handelsbeziehungen und die Förderung der Investitionsströme durch neue Formen von Abkommen, insbesondere für Sektoren mit hohem beiderseitigem Nutzen;</w:t>
            </w:r>
          </w:p>
        </w:tc>
      </w:tr>
    </w:tbl>
    <w:p w14:paraId="43A12B05"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18FC49F7" w14:textId="77777777" w:rsidR="008E06B5" w:rsidRPr="001A1FA7" w:rsidRDefault="008E06B5" w:rsidP="008E06B5">
      <w:pPr>
        <w:rPr>
          <w:lang w:val="sv-SE"/>
        </w:rPr>
      </w:pPr>
      <w:r w:rsidRPr="001A1FA7">
        <w:rPr>
          <w:rStyle w:val="HideTWBExt"/>
          <w:lang w:val="sv-SE"/>
        </w:rPr>
        <w:t>&lt;/Amend&gt;</w:t>
      </w:r>
    </w:p>
    <w:p w14:paraId="274260D2"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322</w:t>
      </w:r>
      <w:r w:rsidRPr="001A1FA7">
        <w:rPr>
          <w:rStyle w:val="HideTWBExt"/>
          <w:lang w:val="sv-SE"/>
        </w:rPr>
        <w:t>&lt;/NumAm&gt;</w:t>
      </w:r>
    </w:p>
    <w:p w14:paraId="3889162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7E24BDE5" w14:textId="77777777" w:rsidR="008E06B5" w:rsidRPr="005335C5" w:rsidRDefault="008E06B5" w:rsidP="008E06B5">
      <w:pPr>
        <w:pStyle w:val="NormalBold"/>
        <w:rPr>
          <w:lang w:val="sv-SE"/>
        </w:rPr>
      </w:pPr>
      <w:r w:rsidRPr="005335C5">
        <w:rPr>
          <w:rStyle w:val="HideTWBExt"/>
          <w:b w:val="0"/>
          <w:lang w:val="sv-SE"/>
        </w:rPr>
        <w:lastRenderedPageBreak/>
        <w:t>&lt;/RepeatBlock-By&gt;</w:t>
      </w:r>
    </w:p>
    <w:p w14:paraId="6295FC9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F07229D"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B9E1D73" w14:textId="77777777" w:rsidTr="00907396">
        <w:trPr>
          <w:trHeight w:hRule="exact" w:val="240"/>
          <w:jc w:val="center"/>
        </w:trPr>
        <w:tc>
          <w:tcPr>
            <w:tcW w:w="9752" w:type="dxa"/>
            <w:gridSpan w:val="2"/>
            <w:tcBorders>
              <w:top w:val="nil"/>
              <w:left w:val="nil"/>
              <w:bottom w:val="nil"/>
              <w:right w:val="nil"/>
            </w:tcBorders>
          </w:tcPr>
          <w:p w14:paraId="3FC7B601" w14:textId="77777777" w:rsidR="008E06B5" w:rsidRPr="0015308D" w:rsidRDefault="008E06B5" w:rsidP="00907396"/>
        </w:tc>
      </w:tr>
      <w:tr w:rsidR="008E06B5" w:rsidRPr="0015308D" w14:paraId="2BBD5097" w14:textId="77777777" w:rsidTr="00907396">
        <w:trPr>
          <w:trHeight w:val="240"/>
          <w:jc w:val="center"/>
        </w:trPr>
        <w:tc>
          <w:tcPr>
            <w:tcW w:w="4876" w:type="dxa"/>
            <w:tcBorders>
              <w:top w:val="nil"/>
              <w:left w:val="nil"/>
              <w:bottom w:val="nil"/>
              <w:right w:val="nil"/>
            </w:tcBorders>
          </w:tcPr>
          <w:p w14:paraId="2BDCC3D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F5284CB" w14:textId="77777777" w:rsidR="008E06B5" w:rsidRPr="0015308D" w:rsidRDefault="008E06B5" w:rsidP="00907396">
            <w:pPr>
              <w:pStyle w:val="AmColumnHeading"/>
            </w:pPr>
            <w:r w:rsidRPr="0015308D">
              <w:t>Geänderter Text</w:t>
            </w:r>
          </w:p>
        </w:tc>
      </w:tr>
      <w:tr w:rsidR="008E06B5" w:rsidRPr="0015308D" w14:paraId="7902B9C7" w14:textId="77777777" w:rsidTr="00907396">
        <w:trPr>
          <w:jc w:val="center"/>
        </w:trPr>
        <w:tc>
          <w:tcPr>
            <w:tcW w:w="4876" w:type="dxa"/>
            <w:tcBorders>
              <w:top w:val="nil"/>
              <w:left w:val="nil"/>
              <w:bottom w:val="nil"/>
              <w:right w:val="nil"/>
            </w:tcBorders>
          </w:tcPr>
          <w:p w14:paraId="18C97977"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04457E16"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w:t>
            </w:r>
            <w:r w:rsidRPr="0015308D">
              <w:rPr>
                <w:b/>
                <w:i/>
              </w:rPr>
              <w:t>, vor allem durch öffentlich-private Partnerschaften</w:t>
            </w:r>
            <w:r w:rsidRPr="0015308D">
              <w:t>, insbesondere für Sektoren mit hohem beiderseitigem Nutzen</w:t>
            </w:r>
            <w:r w:rsidRPr="0015308D">
              <w:rPr>
                <w:b/>
                <w:i/>
              </w:rPr>
              <w:t>, wobei Start-ups sowie kleine und mittlere Unternehmen (KMU) in diesen Bereichen gefördert werden sollten</w:t>
            </w:r>
            <w:r w:rsidRPr="0015308D">
              <w:t>;</w:t>
            </w:r>
          </w:p>
        </w:tc>
      </w:tr>
    </w:tbl>
    <w:p w14:paraId="789DF270"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5E6AA94C" w14:textId="77777777" w:rsidR="008E06B5" w:rsidRPr="001A1FA7" w:rsidRDefault="008E06B5" w:rsidP="008E06B5">
      <w:pPr>
        <w:rPr>
          <w:lang w:val="it-IT"/>
        </w:rPr>
      </w:pPr>
      <w:r w:rsidRPr="001A1FA7">
        <w:rPr>
          <w:rStyle w:val="HideTWBExt"/>
          <w:lang w:val="it-IT"/>
        </w:rPr>
        <w:t>&lt;/Amend&gt;</w:t>
      </w:r>
    </w:p>
    <w:p w14:paraId="22848F4D"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323</w:t>
      </w:r>
      <w:r w:rsidRPr="001A1FA7">
        <w:rPr>
          <w:rStyle w:val="HideTWBExt"/>
          <w:lang w:val="it-IT"/>
        </w:rPr>
        <w:t>&lt;/NumAm&gt;</w:t>
      </w:r>
    </w:p>
    <w:p w14:paraId="527A364B"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3581B35D" w14:textId="77777777" w:rsidR="008E06B5" w:rsidRPr="005335C5" w:rsidRDefault="008E06B5" w:rsidP="008E06B5">
      <w:pPr>
        <w:pStyle w:val="NormalBold"/>
        <w:rPr>
          <w:lang w:val="it-IT"/>
        </w:rPr>
      </w:pPr>
      <w:r w:rsidRPr="005335C5">
        <w:rPr>
          <w:rStyle w:val="HideTWBExt"/>
          <w:b w:val="0"/>
          <w:lang w:val="it-IT"/>
        </w:rPr>
        <w:t>&lt;/RepeatBlock-By&gt;</w:t>
      </w:r>
    </w:p>
    <w:p w14:paraId="4BCAC1A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C7375AA"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461A62D" w14:textId="77777777" w:rsidTr="00907396">
        <w:trPr>
          <w:trHeight w:hRule="exact" w:val="240"/>
          <w:jc w:val="center"/>
        </w:trPr>
        <w:tc>
          <w:tcPr>
            <w:tcW w:w="9752" w:type="dxa"/>
            <w:gridSpan w:val="2"/>
            <w:tcBorders>
              <w:top w:val="nil"/>
              <w:left w:val="nil"/>
              <w:bottom w:val="nil"/>
              <w:right w:val="nil"/>
            </w:tcBorders>
          </w:tcPr>
          <w:p w14:paraId="3475C05E" w14:textId="77777777" w:rsidR="008E06B5" w:rsidRPr="0015308D" w:rsidRDefault="008E06B5" w:rsidP="00907396"/>
        </w:tc>
      </w:tr>
      <w:tr w:rsidR="008E06B5" w:rsidRPr="0015308D" w14:paraId="170D48FB" w14:textId="77777777" w:rsidTr="00907396">
        <w:trPr>
          <w:trHeight w:val="240"/>
          <w:jc w:val="center"/>
        </w:trPr>
        <w:tc>
          <w:tcPr>
            <w:tcW w:w="4876" w:type="dxa"/>
            <w:tcBorders>
              <w:top w:val="nil"/>
              <w:left w:val="nil"/>
              <w:bottom w:val="nil"/>
              <w:right w:val="nil"/>
            </w:tcBorders>
          </w:tcPr>
          <w:p w14:paraId="5130BF8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63053D7" w14:textId="77777777" w:rsidR="008E06B5" w:rsidRPr="0015308D" w:rsidRDefault="008E06B5" w:rsidP="00907396">
            <w:pPr>
              <w:pStyle w:val="AmColumnHeading"/>
            </w:pPr>
            <w:r w:rsidRPr="0015308D">
              <w:t>Geänderter Text</w:t>
            </w:r>
          </w:p>
        </w:tc>
      </w:tr>
      <w:tr w:rsidR="008E06B5" w:rsidRPr="0015308D" w14:paraId="272D73CC" w14:textId="77777777" w:rsidTr="00907396">
        <w:trPr>
          <w:jc w:val="center"/>
        </w:trPr>
        <w:tc>
          <w:tcPr>
            <w:tcW w:w="4876" w:type="dxa"/>
            <w:tcBorders>
              <w:top w:val="nil"/>
              <w:left w:val="nil"/>
              <w:bottom w:val="nil"/>
              <w:right w:val="nil"/>
            </w:tcBorders>
          </w:tcPr>
          <w:p w14:paraId="73B591E8"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17AB717D"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r w:rsidRPr="0015308D">
              <w:rPr>
                <w:b/>
                <w:i/>
              </w:rPr>
              <w:t>, wobei die Achtung des Grundsatzes der Gegenseitigkeit zwischen den Partnerländern in Bezug auf Produkt-, Umwelt- und soziale Normen sichergestellt sein muss</w:t>
            </w:r>
            <w:r w:rsidRPr="0015308D">
              <w:t>;</w:t>
            </w:r>
          </w:p>
        </w:tc>
      </w:tr>
    </w:tbl>
    <w:p w14:paraId="15C0131B"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{IT}</w:t>
      </w:r>
      <w:proofErr w:type="spellStart"/>
      <w:r w:rsidRPr="001A1FA7">
        <w:rPr>
          <w:lang w:val="it-IT"/>
        </w:rPr>
        <w:t>it</w:t>
      </w:r>
      <w:proofErr w:type="spellEnd"/>
      <w:r w:rsidRPr="001A1FA7">
        <w:rPr>
          <w:rStyle w:val="HideTWBExt"/>
          <w:lang w:val="it-IT"/>
        </w:rPr>
        <w:t>&lt;/Original&gt;</w:t>
      </w:r>
    </w:p>
    <w:p w14:paraId="04A9BCEB" w14:textId="77777777" w:rsidR="008E06B5" w:rsidRPr="001A1FA7" w:rsidRDefault="008E06B5" w:rsidP="008E06B5">
      <w:pPr>
        <w:rPr>
          <w:lang w:val="it-IT"/>
        </w:rPr>
      </w:pPr>
      <w:r w:rsidRPr="001A1FA7">
        <w:rPr>
          <w:rStyle w:val="HideTWBExt"/>
          <w:lang w:val="it-IT"/>
        </w:rPr>
        <w:t>&lt;/Amend&gt;</w:t>
      </w:r>
    </w:p>
    <w:p w14:paraId="7505D4F6"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324</w:t>
      </w:r>
      <w:r w:rsidRPr="001A1FA7">
        <w:rPr>
          <w:rStyle w:val="HideTWBExt"/>
          <w:lang w:val="it-IT"/>
        </w:rPr>
        <w:t>&lt;/NumAm&gt;</w:t>
      </w:r>
    </w:p>
    <w:p w14:paraId="7BC7C611"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3A067F2D" w14:textId="77777777" w:rsidR="008E06B5" w:rsidRPr="005335C5" w:rsidRDefault="008E06B5" w:rsidP="008E06B5">
      <w:pPr>
        <w:pStyle w:val="NormalBold"/>
        <w:rPr>
          <w:lang w:val="it-IT"/>
        </w:rPr>
      </w:pPr>
      <w:r w:rsidRPr="005335C5">
        <w:rPr>
          <w:rStyle w:val="HideTWBExt"/>
          <w:b w:val="0"/>
          <w:lang w:val="it-IT"/>
        </w:rPr>
        <w:t>&lt;/RepeatBlock-By&gt;</w:t>
      </w:r>
    </w:p>
    <w:p w14:paraId="2649A4B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24098E8"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AFD66C8" w14:textId="77777777" w:rsidTr="00907396">
        <w:trPr>
          <w:trHeight w:hRule="exact" w:val="240"/>
          <w:jc w:val="center"/>
        </w:trPr>
        <w:tc>
          <w:tcPr>
            <w:tcW w:w="9752" w:type="dxa"/>
            <w:gridSpan w:val="2"/>
            <w:tcBorders>
              <w:top w:val="nil"/>
              <w:left w:val="nil"/>
              <w:bottom w:val="nil"/>
              <w:right w:val="nil"/>
            </w:tcBorders>
          </w:tcPr>
          <w:p w14:paraId="3336DE5D" w14:textId="77777777" w:rsidR="008E06B5" w:rsidRPr="0015308D" w:rsidRDefault="008E06B5" w:rsidP="00907396"/>
        </w:tc>
      </w:tr>
      <w:tr w:rsidR="008E06B5" w:rsidRPr="0015308D" w14:paraId="180871CD" w14:textId="77777777" w:rsidTr="00907396">
        <w:trPr>
          <w:trHeight w:val="240"/>
          <w:jc w:val="center"/>
        </w:trPr>
        <w:tc>
          <w:tcPr>
            <w:tcW w:w="4876" w:type="dxa"/>
            <w:tcBorders>
              <w:top w:val="nil"/>
              <w:left w:val="nil"/>
              <w:bottom w:val="nil"/>
              <w:right w:val="nil"/>
            </w:tcBorders>
          </w:tcPr>
          <w:p w14:paraId="465CEE0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6258266" w14:textId="77777777" w:rsidR="008E06B5" w:rsidRPr="0015308D" w:rsidRDefault="008E06B5" w:rsidP="00907396">
            <w:pPr>
              <w:pStyle w:val="AmColumnHeading"/>
            </w:pPr>
            <w:r w:rsidRPr="0015308D">
              <w:t>Geänderter Text</w:t>
            </w:r>
          </w:p>
        </w:tc>
      </w:tr>
      <w:tr w:rsidR="008E06B5" w:rsidRPr="0015308D" w14:paraId="1861306E" w14:textId="77777777" w:rsidTr="00907396">
        <w:trPr>
          <w:jc w:val="center"/>
        </w:trPr>
        <w:tc>
          <w:tcPr>
            <w:tcW w:w="4876" w:type="dxa"/>
            <w:tcBorders>
              <w:top w:val="nil"/>
              <w:left w:val="nil"/>
              <w:bottom w:val="nil"/>
              <w:right w:val="nil"/>
            </w:tcBorders>
          </w:tcPr>
          <w:p w14:paraId="17028AEF" w14:textId="77777777" w:rsidR="008E06B5" w:rsidRPr="0015308D" w:rsidRDefault="008E06B5" w:rsidP="00907396">
            <w:pPr>
              <w:pStyle w:val="Normal6a"/>
            </w:pPr>
            <w:r w:rsidRPr="0015308D">
              <w:t>18.</w:t>
            </w:r>
            <w:r w:rsidRPr="0015308D">
              <w:tab/>
              <w:t xml:space="preserve">unterstützt die Modernisierung der Handelsbeziehungen und die Förderung der Investitionsströme durch </w:t>
            </w:r>
            <w:r w:rsidRPr="0015308D">
              <w:rPr>
                <w:b/>
                <w:i/>
              </w:rPr>
              <w:t>neue Formen von</w:t>
            </w:r>
            <w:r w:rsidRPr="0015308D">
              <w:t xml:space="preserve"> Abkommen, insbesondere für Sektoren </w:t>
            </w:r>
            <w:r w:rsidRPr="0015308D">
              <w:rPr>
                <w:b/>
                <w:i/>
              </w:rPr>
              <w:t>mit hohem beiderseitigem Nutzen</w:t>
            </w:r>
            <w:r w:rsidRPr="0015308D">
              <w:t>;</w:t>
            </w:r>
          </w:p>
        </w:tc>
        <w:tc>
          <w:tcPr>
            <w:tcW w:w="4876" w:type="dxa"/>
            <w:tcBorders>
              <w:top w:val="nil"/>
              <w:left w:val="nil"/>
              <w:bottom w:val="nil"/>
              <w:right w:val="nil"/>
            </w:tcBorders>
          </w:tcPr>
          <w:p w14:paraId="5798B4E9" w14:textId="77777777" w:rsidR="008E06B5" w:rsidRPr="0015308D" w:rsidRDefault="008E06B5" w:rsidP="00907396">
            <w:pPr>
              <w:pStyle w:val="Normal6a"/>
            </w:pPr>
            <w:r w:rsidRPr="0015308D">
              <w:t>18.</w:t>
            </w:r>
            <w:r w:rsidRPr="0015308D">
              <w:tab/>
              <w:t xml:space="preserve">unterstützt die Modernisierung der Handelsbeziehungen und die Förderung der Investitionsströme durch </w:t>
            </w:r>
            <w:r w:rsidRPr="0015308D">
              <w:rPr>
                <w:b/>
                <w:i/>
              </w:rPr>
              <w:t>pragmatische und wechselseitig vorteilhafte</w:t>
            </w:r>
            <w:r w:rsidRPr="0015308D">
              <w:t xml:space="preserve"> Abkommen, insbesondere für </w:t>
            </w:r>
            <w:r w:rsidRPr="0015308D">
              <w:rPr>
                <w:b/>
                <w:i/>
              </w:rPr>
              <w:t>die strategischen</w:t>
            </w:r>
            <w:r w:rsidRPr="0015308D">
              <w:t xml:space="preserve"> Sektoren </w:t>
            </w:r>
            <w:r w:rsidRPr="0015308D">
              <w:rPr>
                <w:b/>
                <w:i/>
              </w:rPr>
              <w:t>der Energie, der Infrastruktur, der Konnektivität, der digitalen Technologien, der Industrie und der Wertschöpfungsketten</w:t>
            </w:r>
            <w:r w:rsidRPr="0015308D">
              <w:t>;</w:t>
            </w:r>
          </w:p>
        </w:tc>
      </w:tr>
    </w:tbl>
    <w:p w14:paraId="638BA102"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{IT}</w:t>
      </w:r>
      <w:r w:rsidRPr="005335C5">
        <w:rPr>
          <w:lang w:val="en-GB"/>
        </w:rPr>
        <w:t>it</w:t>
      </w:r>
      <w:r w:rsidRPr="005335C5">
        <w:rPr>
          <w:rStyle w:val="HideTWBExt"/>
          <w:lang w:val="en-GB"/>
        </w:rPr>
        <w:t>&lt;/Original&gt;</w:t>
      </w:r>
    </w:p>
    <w:p w14:paraId="7EACBAA4" w14:textId="77777777" w:rsidR="008E06B5" w:rsidRPr="005335C5" w:rsidRDefault="008E06B5" w:rsidP="008E06B5">
      <w:pPr>
        <w:rPr>
          <w:lang w:val="en-GB"/>
        </w:rPr>
      </w:pPr>
      <w:r w:rsidRPr="005335C5">
        <w:rPr>
          <w:rStyle w:val="HideTWBExt"/>
          <w:lang w:val="en-GB"/>
        </w:rPr>
        <w:t>&lt;/Amend&gt;</w:t>
      </w:r>
    </w:p>
    <w:p w14:paraId="5E5C6792" w14:textId="77777777" w:rsidR="008E06B5" w:rsidRPr="005335C5" w:rsidRDefault="008E06B5" w:rsidP="008E06B5">
      <w:pPr>
        <w:pStyle w:val="AmNumberTabs"/>
        <w:rPr>
          <w:lang w:val="en-GB"/>
        </w:rPr>
      </w:pPr>
      <w:r w:rsidRPr="005335C5">
        <w:rPr>
          <w:rStyle w:val="HideTWBExt"/>
          <w:lang w:val="en-GB"/>
        </w:rPr>
        <w:t>&lt;Amend&gt;</w:t>
      </w:r>
      <w:r w:rsidRPr="005335C5">
        <w:rPr>
          <w:lang w:val="en-GB"/>
        </w:rPr>
        <w:t>Änderungsantrag</w:t>
      </w:r>
      <w:r w:rsidRPr="005335C5">
        <w:rPr>
          <w:lang w:val="en-GB"/>
        </w:rPr>
        <w:tab/>
      </w:r>
      <w:r w:rsidRPr="005335C5">
        <w:rPr>
          <w:lang w:val="en-GB"/>
        </w:rPr>
        <w:tab/>
      </w:r>
      <w:r w:rsidRPr="005335C5">
        <w:rPr>
          <w:rStyle w:val="HideTWBExt"/>
          <w:lang w:val="en-GB"/>
        </w:rPr>
        <w:t>&lt;NumAm&gt;</w:t>
      </w:r>
      <w:r w:rsidRPr="005335C5">
        <w:rPr>
          <w:lang w:val="en-GB"/>
        </w:rPr>
        <w:t>325</w:t>
      </w:r>
      <w:r w:rsidRPr="005335C5">
        <w:rPr>
          <w:rStyle w:val="HideTWBExt"/>
          <w:lang w:val="en-GB"/>
        </w:rPr>
        <w:t>&lt;/NumAm&gt;</w:t>
      </w:r>
    </w:p>
    <w:p w14:paraId="19FE3B4F" w14:textId="77777777" w:rsidR="008E06B5" w:rsidRPr="005335C5" w:rsidRDefault="008E06B5" w:rsidP="008E06B5">
      <w:pPr>
        <w:pStyle w:val="NormalBold"/>
        <w:rPr>
          <w:lang w:val="en-GB"/>
        </w:rPr>
      </w:pPr>
      <w:r w:rsidRPr="005335C5">
        <w:rPr>
          <w:rStyle w:val="HideTWBExt"/>
          <w:b w:val="0"/>
          <w:lang w:val="en-GB"/>
        </w:rPr>
        <w:t>&lt;RepeatBlock-By&gt;&lt;Members&gt;</w:t>
      </w:r>
      <w:r w:rsidRPr="005335C5">
        <w:rPr>
          <w:lang w:val="en-GB"/>
        </w:rPr>
        <w:t>Francisco José Millán Mon</w:t>
      </w:r>
      <w:r w:rsidRPr="005335C5">
        <w:rPr>
          <w:rStyle w:val="HideTWBExt"/>
          <w:b w:val="0"/>
          <w:lang w:val="en-GB"/>
        </w:rPr>
        <w:t>&lt;/Members&gt;</w:t>
      </w:r>
    </w:p>
    <w:p w14:paraId="4936156C" w14:textId="77777777" w:rsidR="008E06B5" w:rsidRPr="005335C5" w:rsidRDefault="008E06B5" w:rsidP="008E06B5">
      <w:pPr>
        <w:pStyle w:val="NormalBold"/>
        <w:rPr>
          <w:lang w:val="en-GB"/>
        </w:rPr>
      </w:pPr>
      <w:r w:rsidRPr="005335C5">
        <w:rPr>
          <w:rStyle w:val="HideTWBExt"/>
          <w:b w:val="0"/>
          <w:lang w:val="en-GB"/>
        </w:rPr>
        <w:t>&lt;/RepeatBlock-By&gt;</w:t>
      </w:r>
    </w:p>
    <w:p w14:paraId="3AE0B44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705AFC"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3A3018C" w14:textId="77777777" w:rsidTr="00907396">
        <w:trPr>
          <w:trHeight w:hRule="exact" w:val="240"/>
          <w:jc w:val="center"/>
        </w:trPr>
        <w:tc>
          <w:tcPr>
            <w:tcW w:w="9752" w:type="dxa"/>
            <w:gridSpan w:val="2"/>
            <w:tcBorders>
              <w:top w:val="nil"/>
              <w:left w:val="nil"/>
              <w:bottom w:val="nil"/>
              <w:right w:val="nil"/>
            </w:tcBorders>
          </w:tcPr>
          <w:p w14:paraId="465F5DEC" w14:textId="77777777" w:rsidR="008E06B5" w:rsidRPr="0015308D" w:rsidRDefault="008E06B5" w:rsidP="00907396"/>
        </w:tc>
      </w:tr>
      <w:tr w:rsidR="008E06B5" w:rsidRPr="0015308D" w14:paraId="58D8291B" w14:textId="77777777" w:rsidTr="00907396">
        <w:trPr>
          <w:trHeight w:val="240"/>
          <w:jc w:val="center"/>
        </w:trPr>
        <w:tc>
          <w:tcPr>
            <w:tcW w:w="4876" w:type="dxa"/>
            <w:tcBorders>
              <w:top w:val="nil"/>
              <w:left w:val="nil"/>
              <w:bottom w:val="nil"/>
              <w:right w:val="nil"/>
            </w:tcBorders>
          </w:tcPr>
          <w:p w14:paraId="2F7F376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E7CE7DF" w14:textId="77777777" w:rsidR="008E06B5" w:rsidRPr="0015308D" w:rsidRDefault="008E06B5" w:rsidP="00907396">
            <w:pPr>
              <w:pStyle w:val="AmColumnHeading"/>
            </w:pPr>
            <w:r w:rsidRPr="0015308D">
              <w:t>Geänderter Text</w:t>
            </w:r>
          </w:p>
        </w:tc>
      </w:tr>
      <w:tr w:rsidR="008E06B5" w:rsidRPr="0015308D" w14:paraId="77A248AE" w14:textId="77777777" w:rsidTr="00907396">
        <w:trPr>
          <w:jc w:val="center"/>
        </w:trPr>
        <w:tc>
          <w:tcPr>
            <w:tcW w:w="4876" w:type="dxa"/>
            <w:tcBorders>
              <w:top w:val="nil"/>
              <w:left w:val="nil"/>
              <w:bottom w:val="nil"/>
              <w:right w:val="nil"/>
            </w:tcBorders>
          </w:tcPr>
          <w:p w14:paraId="77ADDB81"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63CAD6E0" w14:textId="77777777" w:rsidR="008E06B5" w:rsidRPr="0015308D" w:rsidRDefault="008E06B5" w:rsidP="00907396">
            <w:pPr>
              <w:pStyle w:val="Normal6a"/>
            </w:pPr>
            <w:r w:rsidRPr="0015308D">
              <w:t>18.</w:t>
            </w:r>
            <w:r w:rsidRPr="0015308D">
              <w:tab/>
              <w:t xml:space="preserve">unterstützt die Modernisierung der Handelsbeziehungen und die Förderung der Investitionsströme durch neue Formen von Abkommen, insbesondere für Sektoren mit hohem beiderseitigem Nutzen; </w:t>
            </w:r>
            <w:r w:rsidRPr="0015308D">
              <w:rPr>
                <w:b/>
                <w:i/>
              </w:rPr>
              <w:t>erachtet es für wesentlich, dass bei einer solchen Modernisierung auch Dienstleistungen berücksichtigt werden;</w:t>
            </w:r>
          </w:p>
        </w:tc>
      </w:tr>
    </w:tbl>
    <w:p w14:paraId="27CB3E5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3B233E49" w14:textId="77777777" w:rsidR="008E06B5" w:rsidRPr="0015308D" w:rsidRDefault="008E06B5" w:rsidP="008E06B5">
      <w:r w:rsidRPr="0015308D">
        <w:rPr>
          <w:rStyle w:val="HideTWBExt"/>
        </w:rPr>
        <w:t>&lt;/Amend&gt;</w:t>
      </w:r>
    </w:p>
    <w:p w14:paraId="53B93C7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326</w:t>
      </w:r>
      <w:r w:rsidRPr="0015308D">
        <w:rPr>
          <w:rStyle w:val="HideTWBExt"/>
        </w:rPr>
        <w:t>&lt;/NumAm&gt;</w:t>
      </w:r>
    </w:p>
    <w:p w14:paraId="04524AA0"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64058CFA" w14:textId="77777777" w:rsidR="008E06B5" w:rsidRPr="0015308D" w:rsidRDefault="008E06B5" w:rsidP="008E06B5">
      <w:pPr>
        <w:pStyle w:val="NormalBold"/>
      </w:pPr>
      <w:r w:rsidRPr="0015308D">
        <w:rPr>
          <w:rStyle w:val="HideTWBExt"/>
          <w:b w:val="0"/>
        </w:rPr>
        <w:t>&lt;/RepeatBlock-By&gt;</w:t>
      </w:r>
    </w:p>
    <w:p w14:paraId="43FE3D2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B7C849E" w14:textId="77777777" w:rsidR="008E06B5" w:rsidRPr="0015308D" w:rsidRDefault="008E06B5" w:rsidP="008E06B5">
      <w:pPr>
        <w:pStyle w:val="NormalBold"/>
      </w:pPr>
      <w:r w:rsidRPr="0015308D">
        <w:rPr>
          <w:rStyle w:val="HideTWBExt"/>
        </w:rPr>
        <w:t>&lt;Article&gt;</w:t>
      </w:r>
      <w:r w:rsidRPr="0015308D">
        <w:t>Ziffer 18</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DE80F82" w14:textId="77777777" w:rsidTr="00907396">
        <w:trPr>
          <w:trHeight w:hRule="exact" w:val="240"/>
          <w:jc w:val="center"/>
        </w:trPr>
        <w:tc>
          <w:tcPr>
            <w:tcW w:w="9752" w:type="dxa"/>
            <w:gridSpan w:val="2"/>
            <w:tcBorders>
              <w:top w:val="nil"/>
              <w:left w:val="nil"/>
              <w:bottom w:val="nil"/>
              <w:right w:val="nil"/>
            </w:tcBorders>
          </w:tcPr>
          <w:p w14:paraId="42F86283" w14:textId="77777777" w:rsidR="008E06B5" w:rsidRPr="0015308D" w:rsidRDefault="008E06B5" w:rsidP="00907396"/>
        </w:tc>
      </w:tr>
      <w:tr w:rsidR="008E06B5" w:rsidRPr="0015308D" w14:paraId="7990D6BA" w14:textId="77777777" w:rsidTr="00907396">
        <w:trPr>
          <w:trHeight w:val="240"/>
          <w:jc w:val="center"/>
        </w:trPr>
        <w:tc>
          <w:tcPr>
            <w:tcW w:w="4876" w:type="dxa"/>
            <w:tcBorders>
              <w:top w:val="nil"/>
              <w:left w:val="nil"/>
              <w:bottom w:val="nil"/>
              <w:right w:val="nil"/>
            </w:tcBorders>
          </w:tcPr>
          <w:p w14:paraId="5AA7D8D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36E8E0" w14:textId="77777777" w:rsidR="008E06B5" w:rsidRPr="0015308D" w:rsidRDefault="008E06B5" w:rsidP="00907396">
            <w:pPr>
              <w:pStyle w:val="AmColumnHeading"/>
            </w:pPr>
            <w:r w:rsidRPr="0015308D">
              <w:t>Geänderter Text</w:t>
            </w:r>
          </w:p>
        </w:tc>
      </w:tr>
      <w:tr w:rsidR="008E06B5" w:rsidRPr="0015308D" w14:paraId="15EE7D8D" w14:textId="77777777" w:rsidTr="00907396">
        <w:trPr>
          <w:jc w:val="center"/>
        </w:trPr>
        <w:tc>
          <w:tcPr>
            <w:tcW w:w="4876" w:type="dxa"/>
            <w:tcBorders>
              <w:top w:val="nil"/>
              <w:left w:val="nil"/>
              <w:bottom w:val="nil"/>
              <w:right w:val="nil"/>
            </w:tcBorders>
          </w:tcPr>
          <w:p w14:paraId="448A996D" w14:textId="77777777" w:rsidR="008E06B5" w:rsidRPr="0015308D" w:rsidRDefault="008E06B5" w:rsidP="00907396">
            <w:pPr>
              <w:pStyle w:val="Normal6a"/>
            </w:pPr>
            <w:r w:rsidRPr="0015308D">
              <w:lastRenderedPageBreak/>
              <w:t>18.</w:t>
            </w:r>
            <w:r w:rsidRPr="0015308D">
              <w:tab/>
              <w:t>unterstützt die Modernisierung der Handelsbeziehungen und die Förderung der Investitionsströme durch neue Formen von Abkommen, insbesondere für Sektoren mit hohem beiderseitigem Nutzen;</w:t>
            </w:r>
          </w:p>
        </w:tc>
        <w:tc>
          <w:tcPr>
            <w:tcW w:w="4876" w:type="dxa"/>
            <w:tcBorders>
              <w:top w:val="nil"/>
              <w:left w:val="nil"/>
              <w:bottom w:val="nil"/>
              <w:right w:val="nil"/>
            </w:tcBorders>
          </w:tcPr>
          <w:p w14:paraId="142CCE2E" w14:textId="77777777" w:rsidR="008E06B5" w:rsidRPr="0015308D" w:rsidRDefault="008E06B5" w:rsidP="00907396">
            <w:pPr>
              <w:pStyle w:val="Normal6a"/>
            </w:pPr>
            <w:r w:rsidRPr="0015308D">
              <w:t>18.</w:t>
            </w:r>
            <w:r w:rsidRPr="0015308D">
              <w:tab/>
              <w:t>unterstützt die Modernisierung der Handelsbeziehungen und die Förderung der Investitionsströme durch neue Formen von Abkommen, insbesondere für Sektoren mit hohem beiderseitigem Nutzen</w:t>
            </w:r>
            <w:r w:rsidRPr="0015308D">
              <w:rPr>
                <w:b/>
                <w:i/>
              </w:rPr>
              <w:t xml:space="preserve"> wie beispielsweise die Agrar- und Lebensmittelwirtschaft, erneuerbare Energien, digitale Technologie und das Gesundheitswesen</w:t>
            </w:r>
            <w:r w:rsidRPr="0015308D">
              <w:t>;</w:t>
            </w:r>
          </w:p>
        </w:tc>
      </w:tr>
    </w:tbl>
    <w:p w14:paraId="79533E98"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9954C27" w14:textId="77777777" w:rsidR="008E06B5" w:rsidRPr="005335C5" w:rsidRDefault="008E06B5" w:rsidP="008E06B5">
      <w:pPr>
        <w:rPr>
          <w:lang w:val="sv-SE"/>
        </w:rPr>
      </w:pPr>
      <w:r w:rsidRPr="005335C5">
        <w:rPr>
          <w:rStyle w:val="HideTWBExt"/>
          <w:lang w:val="sv-SE"/>
        </w:rPr>
        <w:t>&lt;/Amend&gt;</w:t>
      </w:r>
    </w:p>
    <w:p w14:paraId="1701669A"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327</w:t>
      </w:r>
      <w:r w:rsidRPr="005335C5">
        <w:rPr>
          <w:rStyle w:val="HideTWBExt"/>
          <w:lang w:val="sv-SE"/>
        </w:rPr>
        <w:t>&lt;/NumAm&gt;</w:t>
      </w:r>
    </w:p>
    <w:p w14:paraId="2BC9E01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7AA58F8A" w14:textId="77777777" w:rsidR="008E06B5" w:rsidRPr="005335C5" w:rsidRDefault="008E06B5" w:rsidP="008E06B5">
      <w:pPr>
        <w:pStyle w:val="NormalBold"/>
        <w:rPr>
          <w:lang w:val="sv-SE"/>
        </w:rPr>
      </w:pPr>
      <w:r w:rsidRPr="005335C5">
        <w:rPr>
          <w:rStyle w:val="HideTWBExt"/>
          <w:b w:val="0"/>
          <w:lang w:val="sv-SE"/>
        </w:rPr>
        <w:t>&lt;/RepeatBlock-By&gt;</w:t>
      </w:r>
    </w:p>
    <w:p w14:paraId="3C80972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C334394" w14:textId="77777777" w:rsidR="008E06B5" w:rsidRPr="0015308D" w:rsidRDefault="008E06B5" w:rsidP="008E06B5">
      <w:pPr>
        <w:pStyle w:val="NormalBold"/>
      </w:pPr>
      <w:r w:rsidRPr="0015308D">
        <w:rPr>
          <w:rStyle w:val="HideTWBExt"/>
        </w:rPr>
        <w:t>&lt;Article&gt;</w:t>
      </w:r>
      <w:r w:rsidRPr="0015308D">
        <w:t>Ziffer 18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596098" w14:textId="77777777" w:rsidTr="00907396">
        <w:trPr>
          <w:trHeight w:hRule="exact" w:val="240"/>
          <w:jc w:val="center"/>
        </w:trPr>
        <w:tc>
          <w:tcPr>
            <w:tcW w:w="9752" w:type="dxa"/>
            <w:gridSpan w:val="2"/>
            <w:tcBorders>
              <w:top w:val="nil"/>
              <w:left w:val="nil"/>
              <w:bottom w:val="nil"/>
              <w:right w:val="nil"/>
            </w:tcBorders>
          </w:tcPr>
          <w:p w14:paraId="45B45623" w14:textId="77777777" w:rsidR="008E06B5" w:rsidRPr="0015308D" w:rsidRDefault="008E06B5" w:rsidP="00907396"/>
        </w:tc>
      </w:tr>
      <w:tr w:rsidR="008E06B5" w:rsidRPr="0015308D" w14:paraId="5686D78B" w14:textId="77777777" w:rsidTr="00907396">
        <w:trPr>
          <w:trHeight w:val="240"/>
          <w:jc w:val="center"/>
        </w:trPr>
        <w:tc>
          <w:tcPr>
            <w:tcW w:w="4876" w:type="dxa"/>
            <w:tcBorders>
              <w:top w:val="nil"/>
              <w:left w:val="nil"/>
              <w:bottom w:val="nil"/>
              <w:right w:val="nil"/>
            </w:tcBorders>
          </w:tcPr>
          <w:p w14:paraId="29DB85E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5ADC5B7" w14:textId="77777777" w:rsidR="008E06B5" w:rsidRPr="0015308D" w:rsidRDefault="008E06B5" w:rsidP="00907396">
            <w:pPr>
              <w:pStyle w:val="AmColumnHeading"/>
            </w:pPr>
            <w:r w:rsidRPr="0015308D">
              <w:t>Geänderter Text</w:t>
            </w:r>
          </w:p>
        </w:tc>
      </w:tr>
      <w:tr w:rsidR="008E06B5" w:rsidRPr="0015308D" w14:paraId="398270D0" w14:textId="77777777" w:rsidTr="00907396">
        <w:trPr>
          <w:jc w:val="center"/>
        </w:trPr>
        <w:tc>
          <w:tcPr>
            <w:tcW w:w="4876" w:type="dxa"/>
            <w:tcBorders>
              <w:top w:val="nil"/>
              <w:left w:val="nil"/>
              <w:bottom w:val="nil"/>
              <w:right w:val="nil"/>
            </w:tcBorders>
          </w:tcPr>
          <w:p w14:paraId="0E07D614" w14:textId="77777777" w:rsidR="008E06B5" w:rsidRPr="0015308D" w:rsidRDefault="008E06B5" w:rsidP="00907396">
            <w:pPr>
              <w:pStyle w:val="Normal6a"/>
            </w:pPr>
          </w:p>
        </w:tc>
        <w:tc>
          <w:tcPr>
            <w:tcW w:w="4876" w:type="dxa"/>
            <w:tcBorders>
              <w:top w:val="nil"/>
              <w:left w:val="nil"/>
              <w:bottom w:val="nil"/>
              <w:right w:val="nil"/>
            </w:tcBorders>
          </w:tcPr>
          <w:p w14:paraId="5DAC63ED" w14:textId="77777777" w:rsidR="008E06B5" w:rsidRPr="0015308D" w:rsidRDefault="008E06B5" w:rsidP="00907396">
            <w:pPr>
              <w:pStyle w:val="Normal6a"/>
            </w:pPr>
            <w:r w:rsidRPr="0015308D">
              <w:rPr>
                <w:b/>
                <w:i/>
              </w:rPr>
              <w:t>18a.</w:t>
            </w:r>
            <w:r w:rsidRPr="0015308D">
              <w:tab/>
            </w:r>
            <w:r w:rsidRPr="0015308D">
              <w:rPr>
                <w:b/>
                <w:i/>
              </w:rPr>
              <w:t>unterstützt die Harmonisierung der bestehenden nationalen, europäischen und internationalen Finanzfazilitäten innerhalb eines europäischen Rahmens, der darauf abzielt, die bilateralen Investitionsströme in strategischen Sektoren von beiderseitigem Interesse zu fördern; betont, dass Europa konkrete Kooperationsstrategien wie den Mattei-Plan nutzen und vorhandene öffentliche Finanzmittel (wie die der nationalen, europäischen und internationalen Entwicklungsfinanzierungsinstitutionen) bündeln könnte, um Anreize für private Investitionen zu schaffen; weist darauf hin, dass dies ein Wachstum der Wertschöpfungsketten, die für die Union von strategischem Interesse sind, unter Einbeziehung der Mittelmeerländer zur Folge hätte und zugleich die europäische Industrie dabei unterstützen würde, sowohl ihre Exportmärkte als auch ihre Versorgungsquellen zu diversifizieren;</w:t>
            </w:r>
          </w:p>
        </w:tc>
      </w:tr>
    </w:tbl>
    <w:p w14:paraId="5C2E9CC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3404CA4" w14:textId="77777777" w:rsidR="008E06B5" w:rsidRPr="0015308D" w:rsidRDefault="008E06B5" w:rsidP="008E06B5">
      <w:r w:rsidRPr="0015308D">
        <w:rPr>
          <w:rStyle w:val="HideTWBExt"/>
        </w:rPr>
        <w:lastRenderedPageBreak/>
        <w:t>&lt;/Amend&gt;</w:t>
      </w:r>
    </w:p>
    <w:p w14:paraId="7948069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328</w:t>
      </w:r>
      <w:r w:rsidRPr="0015308D">
        <w:rPr>
          <w:rStyle w:val="HideTWBExt"/>
        </w:rPr>
        <w:t>&lt;/NumAm&gt;</w:t>
      </w:r>
    </w:p>
    <w:p w14:paraId="5B31864D"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15FA21B3" w14:textId="77777777" w:rsidR="008E06B5" w:rsidRPr="0015308D" w:rsidRDefault="008E06B5" w:rsidP="008E06B5">
      <w:pPr>
        <w:pStyle w:val="NormalBold"/>
      </w:pPr>
      <w:r w:rsidRPr="0015308D">
        <w:rPr>
          <w:rStyle w:val="HideTWBExt"/>
          <w:b w:val="0"/>
        </w:rPr>
        <w:t>&lt;/RepeatBlock-By&gt;</w:t>
      </w:r>
    </w:p>
    <w:p w14:paraId="37EB8ED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2D2CA01" w14:textId="77777777" w:rsidR="008E06B5" w:rsidRPr="0015308D" w:rsidRDefault="008E06B5" w:rsidP="008E06B5">
      <w:pPr>
        <w:pStyle w:val="NormalBold"/>
      </w:pPr>
      <w:r w:rsidRPr="0015308D">
        <w:rPr>
          <w:rStyle w:val="HideTWBExt"/>
        </w:rPr>
        <w:t>&lt;Article&gt;</w:t>
      </w:r>
      <w:r w:rsidRPr="0015308D">
        <w:t>Ziffer 18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DD9E3BD" w14:textId="77777777" w:rsidTr="00907396">
        <w:trPr>
          <w:trHeight w:hRule="exact" w:val="240"/>
          <w:jc w:val="center"/>
        </w:trPr>
        <w:tc>
          <w:tcPr>
            <w:tcW w:w="9752" w:type="dxa"/>
            <w:gridSpan w:val="2"/>
            <w:tcBorders>
              <w:top w:val="nil"/>
              <w:left w:val="nil"/>
              <w:bottom w:val="nil"/>
              <w:right w:val="nil"/>
            </w:tcBorders>
          </w:tcPr>
          <w:p w14:paraId="4B9C7FA6" w14:textId="77777777" w:rsidR="008E06B5" w:rsidRPr="0015308D" w:rsidRDefault="008E06B5" w:rsidP="00907396"/>
        </w:tc>
      </w:tr>
      <w:tr w:rsidR="008E06B5" w:rsidRPr="0015308D" w14:paraId="33EE072B" w14:textId="77777777" w:rsidTr="00907396">
        <w:trPr>
          <w:trHeight w:val="240"/>
          <w:jc w:val="center"/>
        </w:trPr>
        <w:tc>
          <w:tcPr>
            <w:tcW w:w="4876" w:type="dxa"/>
            <w:tcBorders>
              <w:top w:val="nil"/>
              <w:left w:val="nil"/>
              <w:bottom w:val="nil"/>
              <w:right w:val="nil"/>
            </w:tcBorders>
          </w:tcPr>
          <w:p w14:paraId="3B029AB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DF6E64D" w14:textId="77777777" w:rsidR="008E06B5" w:rsidRPr="0015308D" w:rsidRDefault="008E06B5" w:rsidP="00907396">
            <w:pPr>
              <w:pStyle w:val="AmColumnHeading"/>
            </w:pPr>
            <w:r w:rsidRPr="0015308D">
              <w:t>Geänderter Text</w:t>
            </w:r>
          </w:p>
        </w:tc>
      </w:tr>
      <w:tr w:rsidR="008E06B5" w:rsidRPr="0015308D" w14:paraId="7922BE73" w14:textId="77777777" w:rsidTr="00907396">
        <w:trPr>
          <w:jc w:val="center"/>
        </w:trPr>
        <w:tc>
          <w:tcPr>
            <w:tcW w:w="4876" w:type="dxa"/>
            <w:tcBorders>
              <w:top w:val="nil"/>
              <w:left w:val="nil"/>
              <w:bottom w:val="nil"/>
              <w:right w:val="nil"/>
            </w:tcBorders>
          </w:tcPr>
          <w:p w14:paraId="4D95C560" w14:textId="77777777" w:rsidR="008E06B5" w:rsidRPr="0015308D" w:rsidRDefault="008E06B5" w:rsidP="00907396">
            <w:pPr>
              <w:pStyle w:val="Normal6a"/>
            </w:pPr>
          </w:p>
        </w:tc>
        <w:tc>
          <w:tcPr>
            <w:tcW w:w="4876" w:type="dxa"/>
            <w:tcBorders>
              <w:top w:val="nil"/>
              <w:left w:val="nil"/>
              <w:bottom w:val="nil"/>
              <w:right w:val="nil"/>
            </w:tcBorders>
          </w:tcPr>
          <w:p w14:paraId="05C1DC07" w14:textId="77777777" w:rsidR="008E06B5" w:rsidRPr="0015308D" w:rsidRDefault="008E06B5" w:rsidP="00907396">
            <w:pPr>
              <w:pStyle w:val="Normal6a"/>
            </w:pPr>
            <w:r w:rsidRPr="0015308D">
              <w:rPr>
                <w:b/>
                <w:i/>
              </w:rPr>
              <w:t>18a.</w:t>
            </w:r>
            <w:r w:rsidRPr="0015308D">
              <w:tab/>
            </w:r>
            <w:r w:rsidRPr="0015308D">
              <w:rPr>
                <w:b/>
                <w:i/>
              </w:rPr>
              <w:t>fordert eine vertiefte Handels- und Investitionskooperation zwischen der Europäischen Union und den Partnern im Mittelmeerraum, unter anderem durch die Modernisierung der bilateralen Handelsbeziehungen, den Abbau nichttarifärer Handelshemmnisse, eine stärkere Konvergenz der Rechtsvorschriften und effizientere Zollverfahren; betont, dass eine engere wirtschaftliche Integration von wesentlicher Bedeutung ist, um ausländische Direktinvestitionen anzuziehen, stärkere und resiliente Lieferketten aufzubauen, Innovation und Digitalisierung zu unterstützen und ein nachhaltiges und integratives Wachstum im gesamten Mittelmeerraum zu fördern;</w:t>
            </w:r>
          </w:p>
        </w:tc>
      </w:tr>
    </w:tbl>
    <w:p w14:paraId="44F12DA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3720EE6" w14:textId="77777777" w:rsidR="008E06B5" w:rsidRPr="0015308D" w:rsidRDefault="008E06B5" w:rsidP="008E06B5">
      <w:r w:rsidRPr="0015308D">
        <w:rPr>
          <w:rStyle w:val="HideTWBExt"/>
        </w:rPr>
        <w:t>&lt;/Amend&gt;</w:t>
      </w:r>
    </w:p>
    <w:p w14:paraId="407BCE4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329</w:t>
      </w:r>
      <w:r w:rsidRPr="0015308D">
        <w:rPr>
          <w:rStyle w:val="HideTWBExt"/>
        </w:rPr>
        <w:t>&lt;/NumAm&gt;</w:t>
      </w:r>
    </w:p>
    <w:p w14:paraId="68A63A42"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4C15F175" w14:textId="77777777" w:rsidR="008E06B5" w:rsidRPr="0015308D" w:rsidRDefault="008E06B5" w:rsidP="008E06B5">
      <w:pPr>
        <w:pStyle w:val="NormalBold"/>
      </w:pPr>
      <w:r w:rsidRPr="0015308D">
        <w:rPr>
          <w:rStyle w:val="HideTWBExt"/>
          <w:b w:val="0"/>
        </w:rPr>
        <w:t>&lt;/RepeatBlock-By&gt;</w:t>
      </w:r>
    </w:p>
    <w:p w14:paraId="00DCFC8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8D0BDE1" w14:textId="77777777" w:rsidR="008E06B5" w:rsidRPr="0015308D" w:rsidRDefault="008E06B5" w:rsidP="008E06B5">
      <w:pPr>
        <w:pStyle w:val="NormalBold"/>
      </w:pPr>
      <w:r w:rsidRPr="0015308D">
        <w:rPr>
          <w:rStyle w:val="HideTWBExt"/>
        </w:rPr>
        <w:t>&lt;Article&gt;</w:t>
      </w:r>
      <w:r w:rsidRPr="0015308D">
        <w:t>Ziffer 18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F79D779" w14:textId="77777777" w:rsidTr="00907396">
        <w:trPr>
          <w:trHeight w:hRule="exact" w:val="240"/>
          <w:jc w:val="center"/>
        </w:trPr>
        <w:tc>
          <w:tcPr>
            <w:tcW w:w="9752" w:type="dxa"/>
            <w:gridSpan w:val="2"/>
            <w:tcBorders>
              <w:top w:val="nil"/>
              <w:left w:val="nil"/>
              <w:bottom w:val="nil"/>
              <w:right w:val="nil"/>
            </w:tcBorders>
          </w:tcPr>
          <w:p w14:paraId="3B113DBA" w14:textId="77777777" w:rsidR="008E06B5" w:rsidRPr="0015308D" w:rsidRDefault="008E06B5" w:rsidP="00907396"/>
        </w:tc>
      </w:tr>
      <w:tr w:rsidR="008E06B5" w:rsidRPr="0015308D" w14:paraId="5375F20C" w14:textId="77777777" w:rsidTr="00907396">
        <w:trPr>
          <w:trHeight w:val="240"/>
          <w:jc w:val="center"/>
        </w:trPr>
        <w:tc>
          <w:tcPr>
            <w:tcW w:w="4876" w:type="dxa"/>
            <w:tcBorders>
              <w:top w:val="nil"/>
              <w:left w:val="nil"/>
              <w:bottom w:val="nil"/>
              <w:right w:val="nil"/>
            </w:tcBorders>
          </w:tcPr>
          <w:p w14:paraId="204BFAB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DDD7248" w14:textId="77777777" w:rsidR="008E06B5" w:rsidRPr="0015308D" w:rsidRDefault="008E06B5" w:rsidP="00907396">
            <w:pPr>
              <w:pStyle w:val="AmColumnHeading"/>
            </w:pPr>
            <w:r w:rsidRPr="0015308D">
              <w:t>Geänderter Text</w:t>
            </w:r>
          </w:p>
        </w:tc>
      </w:tr>
      <w:tr w:rsidR="008E06B5" w:rsidRPr="0015308D" w14:paraId="6166DDF2" w14:textId="77777777" w:rsidTr="00907396">
        <w:trPr>
          <w:jc w:val="center"/>
        </w:trPr>
        <w:tc>
          <w:tcPr>
            <w:tcW w:w="4876" w:type="dxa"/>
            <w:tcBorders>
              <w:top w:val="nil"/>
              <w:left w:val="nil"/>
              <w:bottom w:val="nil"/>
              <w:right w:val="nil"/>
            </w:tcBorders>
          </w:tcPr>
          <w:p w14:paraId="6ED3918B" w14:textId="77777777" w:rsidR="008E06B5" w:rsidRPr="0015308D" w:rsidRDefault="008E06B5" w:rsidP="00907396">
            <w:pPr>
              <w:pStyle w:val="Normal6a"/>
            </w:pPr>
          </w:p>
        </w:tc>
        <w:tc>
          <w:tcPr>
            <w:tcW w:w="4876" w:type="dxa"/>
            <w:tcBorders>
              <w:top w:val="nil"/>
              <w:left w:val="nil"/>
              <w:bottom w:val="nil"/>
              <w:right w:val="nil"/>
            </w:tcBorders>
          </w:tcPr>
          <w:p w14:paraId="458383DF" w14:textId="77777777" w:rsidR="008E06B5" w:rsidRPr="0015308D" w:rsidRDefault="008E06B5" w:rsidP="00907396">
            <w:pPr>
              <w:pStyle w:val="Normal6a"/>
            </w:pPr>
            <w:r w:rsidRPr="0015308D">
              <w:rPr>
                <w:b/>
                <w:i/>
              </w:rPr>
              <w:t>18a.</w:t>
            </w:r>
            <w:r w:rsidRPr="0015308D">
              <w:tab/>
            </w:r>
            <w:r w:rsidRPr="0015308D">
              <w:rPr>
                <w:b/>
                <w:i/>
              </w:rPr>
              <w:t xml:space="preserve">begrüßt den Beitrag der Global-Gateway-Strategie zur Stärkung der Konnektivität und der Investitionen im Mittelmeerraum; fordert vorrangige Investitionen in Verkehr, Energie, digitale Infrastruktur, Bildung und Innovation, um die regionale Integration, </w:t>
            </w:r>
            <w:r w:rsidRPr="0015308D">
              <w:rPr>
                <w:b/>
                <w:i/>
              </w:rPr>
              <w:lastRenderedPageBreak/>
              <w:t>Wettbewerbsfähigkeit und Resilienz zu verbessern;</w:t>
            </w:r>
          </w:p>
        </w:tc>
      </w:tr>
    </w:tbl>
    <w:p w14:paraId="425D883F" w14:textId="77777777" w:rsidR="008E06B5" w:rsidRPr="001A1FA7" w:rsidRDefault="008E06B5" w:rsidP="008E06B5">
      <w:pPr>
        <w:pStyle w:val="AmOrLang"/>
        <w:rPr>
          <w:lang w:val="it-IT"/>
        </w:rPr>
      </w:pPr>
      <w:r w:rsidRPr="001A1FA7">
        <w:rPr>
          <w:lang w:val="it-IT"/>
        </w:rPr>
        <w:lastRenderedPageBreak/>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1940B1FB" w14:textId="77777777" w:rsidR="008E06B5" w:rsidRPr="001A1FA7" w:rsidRDefault="008E06B5" w:rsidP="008E06B5">
      <w:pPr>
        <w:rPr>
          <w:lang w:val="it-IT"/>
        </w:rPr>
      </w:pPr>
      <w:r w:rsidRPr="001A1FA7">
        <w:rPr>
          <w:rStyle w:val="HideTWBExt"/>
          <w:lang w:val="it-IT"/>
        </w:rPr>
        <w:t>&lt;/Amend&gt;</w:t>
      </w:r>
    </w:p>
    <w:p w14:paraId="10BA5514"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330</w:t>
      </w:r>
      <w:r w:rsidRPr="001A1FA7">
        <w:rPr>
          <w:rStyle w:val="HideTWBExt"/>
          <w:lang w:val="it-IT"/>
        </w:rPr>
        <w:t>&lt;/NumAm&gt;</w:t>
      </w:r>
    </w:p>
    <w:p w14:paraId="575EAAD1"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65CC09DC" w14:textId="77777777" w:rsidR="008E06B5" w:rsidRPr="005335C5" w:rsidRDefault="008E06B5" w:rsidP="008E06B5">
      <w:pPr>
        <w:pStyle w:val="NormalBold"/>
        <w:rPr>
          <w:lang w:val="it-IT"/>
        </w:rPr>
      </w:pPr>
      <w:r w:rsidRPr="005335C5">
        <w:rPr>
          <w:rStyle w:val="HideTWBExt"/>
          <w:b w:val="0"/>
          <w:lang w:val="it-IT"/>
        </w:rPr>
        <w:t>&lt;/RepeatBlock-By&gt;</w:t>
      </w:r>
    </w:p>
    <w:p w14:paraId="5FA3396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3DD0CC4" w14:textId="77777777" w:rsidR="008E06B5" w:rsidRPr="0015308D" w:rsidRDefault="008E06B5" w:rsidP="008E06B5">
      <w:pPr>
        <w:pStyle w:val="NormalBold"/>
      </w:pPr>
      <w:r w:rsidRPr="0015308D">
        <w:rPr>
          <w:rStyle w:val="HideTWBExt"/>
        </w:rPr>
        <w:t>&lt;Article&gt;</w:t>
      </w:r>
      <w:r w:rsidRPr="0015308D">
        <w:t>Ziffer 18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896C315" w14:textId="77777777" w:rsidTr="00907396">
        <w:trPr>
          <w:trHeight w:hRule="exact" w:val="240"/>
          <w:jc w:val="center"/>
        </w:trPr>
        <w:tc>
          <w:tcPr>
            <w:tcW w:w="9752" w:type="dxa"/>
            <w:gridSpan w:val="2"/>
            <w:tcBorders>
              <w:top w:val="nil"/>
              <w:left w:val="nil"/>
              <w:bottom w:val="nil"/>
              <w:right w:val="nil"/>
            </w:tcBorders>
          </w:tcPr>
          <w:p w14:paraId="223F7C78" w14:textId="77777777" w:rsidR="008E06B5" w:rsidRPr="0015308D" w:rsidRDefault="008E06B5" w:rsidP="00907396"/>
        </w:tc>
      </w:tr>
      <w:tr w:rsidR="008E06B5" w:rsidRPr="0015308D" w14:paraId="5C035884" w14:textId="77777777" w:rsidTr="00907396">
        <w:trPr>
          <w:trHeight w:val="240"/>
          <w:jc w:val="center"/>
        </w:trPr>
        <w:tc>
          <w:tcPr>
            <w:tcW w:w="4876" w:type="dxa"/>
            <w:tcBorders>
              <w:top w:val="nil"/>
              <w:left w:val="nil"/>
              <w:bottom w:val="nil"/>
              <w:right w:val="nil"/>
            </w:tcBorders>
          </w:tcPr>
          <w:p w14:paraId="4AC7055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25FA62" w14:textId="77777777" w:rsidR="008E06B5" w:rsidRPr="0015308D" w:rsidRDefault="008E06B5" w:rsidP="00907396">
            <w:pPr>
              <w:pStyle w:val="AmColumnHeading"/>
            </w:pPr>
            <w:r w:rsidRPr="0015308D">
              <w:t>Geänderter Text</w:t>
            </w:r>
          </w:p>
        </w:tc>
      </w:tr>
      <w:tr w:rsidR="008E06B5" w:rsidRPr="0015308D" w14:paraId="6B3114E6" w14:textId="77777777" w:rsidTr="00907396">
        <w:trPr>
          <w:jc w:val="center"/>
        </w:trPr>
        <w:tc>
          <w:tcPr>
            <w:tcW w:w="4876" w:type="dxa"/>
            <w:tcBorders>
              <w:top w:val="nil"/>
              <w:left w:val="nil"/>
              <w:bottom w:val="nil"/>
              <w:right w:val="nil"/>
            </w:tcBorders>
          </w:tcPr>
          <w:p w14:paraId="0767B4C5" w14:textId="77777777" w:rsidR="008E06B5" w:rsidRPr="0015308D" w:rsidRDefault="008E06B5" w:rsidP="00907396">
            <w:pPr>
              <w:pStyle w:val="Normal6a"/>
            </w:pPr>
          </w:p>
        </w:tc>
        <w:tc>
          <w:tcPr>
            <w:tcW w:w="4876" w:type="dxa"/>
            <w:tcBorders>
              <w:top w:val="nil"/>
              <w:left w:val="nil"/>
              <w:bottom w:val="nil"/>
              <w:right w:val="nil"/>
            </w:tcBorders>
          </w:tcPr>
          <w:p w14:paraId="308EA3DD" w14:textId="77777777" w:rsidR="008E06B5" w:rsidRPr="0015308D" w:rsidRDefault="008E06B5" w:rsidP="00907396">
            <w:pPr>
              <w:pStyle w:val="Normal6a"/>
            </w:pPr>
            <w:r w:rsidRPr="0015308D">
              <w:rPr>
                <w:b/>
                <w:i/>
              </w:rPr>
              <w:t>18a.</w:t>
            </w:r>
            <w:r w:rsidRPr="0015308D">
              <w:tab/>
            </w:r>
            <w:r w:rsidRPr="0015308D">
              <w:rPr>
                <w:b/>
                <w:i/>
              </w:rPr>
              <w:t>fordert, dass mit dem Pakt die wirtschaftliche Sicherheit der Union und ihrer Partner in der Mittelmeerregion durch eine Verringerung übermäßiger strategischer Abhängigkeiten, insbesondere in den Bereichen Energie, kritische Rohstoffe, maritime Logistik, digitale Konnektivität und kritische Lieferketten, gestärkt wird;</w:t>
            </w:r>
          </w:p>
        </w:tc>
      </w:tr>
    </w:tbl>
    <w:p w14:paraId="54FB9D8F"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{EN}</w:t>
      </w:r>
      <w:r w:rsidRPr="005335C5">
        <w:rPr>
          <w:lang w:val="en-GB"/>
        </w:rPr>
        <w:t>en</w:t>
      </w:r>
      <w:r w:rsidRPr="005335C5">
        <w:rPr>
          <w:rStyle w:val="HideTWBExt"/>
          <w:lang w:val="en-GB"/>
        </w:rPr>
        <w:t>&lt;/Original&gt;</w:t>
      </w:r>
    </w:p>
    <w:p w14:paraId="53D86744" w14:textId="77777777" w:rsidR="008E06B5" w:rsidRPr="005335C5" w:rsidRDefault="008E06B5" w:rsidP="008E06B5">
      <w:pPr>
        <w:rPr>
          <w:lang w:val="en-GB"/>
        </w:rPr>
      </w:pPr>
      <w:r w:rsidRPr="005335C5">
        <w:rPr>
          <w:rStyle w:val="HideTWBExt"/>
          <w:lang w:val="en-GB"/>
        </w:rPr>
        <w:t>&lt;/Amend&gt;</w:t>
      </w:r>
    </w:p>
    <w:p w14:paraId="1D40B1A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331</w:t>
      </w:r>
      <w:r w:rsidRPr="0015308D">
        <w:rPr>
          <w:rStyle w:val="HideTWBExt"/>
        </w:rPr>
        <w:t>&lt;/NumAm&gt;</w:t>
      </w:r>
    </w:p>
    <w:p w14:paraId="55EB2981"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39A426A9" w14:textId="77777777" w:rsidR="008E06B5" w:rsidRPr="005335C5" w:rsidRDefault="008E06B5" w:rsidP="008E06B5">
      <w:pPr>
        <w:pStyle w:val="NormalBold"/>
        <w:rPr>
          <w:lang w:val="it-IT"/>
        </w:rPr>
      </w:pPr>
      <w:r w:rsidRPr="005335C5">
        <w:rPr>
          <w:rStyle w:val="HideTWBExt"/>
          <w:b w:val="0"/>
          <w:lang w:val="it-IT"/>
        </w:rPr>
        <w:t>&lt;/RepeatBlock-By&gt;</w:t>
      </w:r>
    </w:p>
    <w:p w14:paraId="696BF15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D168F8A" w14:textId="77777777" w:rsidR="008E06B5" w:rsidRPr="0015308D" w:rsidRDefault="008E06B5" w:rsidP="008E06B5">
      <w:pPr>
        <w:pStyle w:val="NormalBold"/>
      </w:pPr>
      <w:r w:rsidRPr="0015308D">
        <w:rPr>
          <w:rStyle w:val="HideTWBExt"/>
        </w:rPr>
        <w:t>&lt;Article&gt;</w:t>
      </w:r>
      <w:r w:rsidRPr="0015308D">
        <w:t>Ziffer 18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0AAA914" w14:textId="77777777" w:rsidTr="00907396">
        <w:trPr>
          <w:trHeight w:hRule="exact" w:val="240"/>
          <w:jc w:val="center"/>
        </w:trPr>
        <w:tc>
          <w:tcPr>
            <w:tcW w:w="9752" w:type="dxa"/>
            <w:gridSpan w:val="2"/>
            <w:tcBorders>
              <w:top w:val="nil"/>
              <w:left w:val="nil"/>
              <w:bottom w:val="nil"/>
              <w:right w:val="nil"/>
            </w:tcBorders>
          </w:tcPr>
          <w:p w14:paraId="158D816B" w14:textId="77777777" w:rsidR="008E06B5" w:rsidRPr="0015308D" w:rsidRDefault="008E06B5" w:rsidP="00907396"/>
        </w:tc>
      </w:tr>
      <w:tr w:rsidR="008E06B5" w:rsidRPr="0015308D" w14:paraId="16448CEC" w14:textId="77777777" w:rsidTr="00907396">
        <w:trPr>
          <w:trHeight w:val="240"/>
          <w:jc w:val="center"/>
        </w:trPr>
        <w:tc>
          <w:tcPr>
            <w:tcW w:w="4876" w:type="dxa"/>
            <w:tcBorders>
              <w:top w:val="nil"/>
              <w:left w:val="nil"/>
              <w:bottom w:val="nil"/>
              <w:right w:val="nil"/>
            </w:tcBorders>
          </w:tcPr>
          <w:p w14:paraId="5E2561D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B2785CA" w14:textId="77777777" w:rsidR="008E06B5" w:rsidRPr="0015308D" w:rsidRDefault="008E06B5" w:rsidP="00907396">
            <w:pPr>
              <w:pStyle w:val="AmColumnHeading"/>
            </w:pPr>
            <w:r w:rsidRPr="0015308D">
              <w:t>Geänderter Text</w:t>
            </w:r>
          </w:p>
        </w:tc>
      </w:tr>
      <w:tr w:rsidR="008E06B5" w:rsidRPr="0015308D" w14:paraId="5756F25F" w14:textId="77777777" w:rsidTr="00907396">
        <w:trPr>
          <w:jc w:val="center"/>
        </w:trPr>
        <w:tc>
          <w:tcPr>
            <w:tcW w:w="4876" w:type="dxa"/>
            <w:tcBorders>
              <w:top w:val="nil"/>
              <w:left w:val="nil"/>
              <w:bottom w:val="nil"/>
              <w:right w:val="nil"/>
            </w:tcBorders>
          </w:tcPr>
          <w:p w14:paraId="5EDEFAD8" w14:textId="77777777" w:rsidR="008E06B5" w:rsidRPr="0015308D" w:rsidRDefault="008E06B5" w:rsidP="00907396">
            <w:pPr>
              <w:pStyle w:val="Normal6a"/>
            </w:pPr>
          </w:p>
        </w:tc>
        <w:tc>
          <w:tcPr>
            <w:tcW w:w="4876" w:type="dxa"/>
            <w:tcBorders>
              <w:top w:val="nil"/>
              <w:left w:val="nil"/>
              <w:bottom w:val="nil"/>
              <w:right w:val="nil"/>
            </w:tcBorders>
          </w:tcPr>
          <w:p w14:paraId="2B4A2AC1" w14:textId="77777777" w:rsidR="008E06B5" w:rsidRPr="0015308D" w:rsidRDefault="008E06B5" w:rsidP="00907396">
            <w:pPr>
              <w:pStyle w:val="Normal6a"/>
            </w:pPr>
            <w:r w:rsidRPr="0015308D">
              <w:rPr>
                <w:b/>
                <w:i/>
              </w:rPr>
              <w:t>18a.</w:t>
            </w:r>
            <w:r w:rsidRPr="0015308D">
              <w:tab/>
            </w:r>
            <w:r w:rsidRPr="0015308D">
              <w:rPr>
                <w:b/>
                <w:i/>
              </w:rPr>
              <w:t>befürwortet die Entwicklung eines koordinierten regionalen Rahmens für Frühwarnung, Dürrevorsorge, Verhütung von Waldbränden und resiliente landwirtschaftliche Verfahren, der auf den vorhandenen Kapazitäten aufbaut und die Zusammenarbeit zwischen den einschlägigen Akteuren stärkt;</w:t>
            </w:r>
          </w:p>
        </w:tc>
      </w:tr>
    </w:tbl>
    <w:p w14:paraId="3D9D128F"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4DDDCEF1" w14:textId="77777777" w:rsidR="008E06B5" w:rsidRPr="001A1FA7" w:rsidRDefault="008E06B5" w:rsidP="008E06B5">
      <w:r w:rsidRPr="001A1FA7">
        <w:rPr>
          <w:rStyle w:val="HideTWBExt"/>
        </w:rPr>
        <w:t>&lt;/Amend&gt;</w:t>
      </w:r>
    </w:p>
    <w:p w14:paraId="5CFDFBA9" w14:textId="77777777" w:rsidR="008E06B5" w:rsidRPr="001A1FA7" w:rsidRDefault="008E06B5" w:rsidP="008E06B5">
      <w:pPr>
        <w:pStyle w:val="AmNumberTabs"/>
      </w:pPr>
      <w:r w:rsidRPr="001A1FA7">
        <w:rPr>
          <w:rStyle w:val="HideTWBExt"/>
        </w:rPr>
        <w:lastRenderedPageBreak/>
        <w:t>&lt;Amend&gt;</w:t>
      </w:r>
      <w:r w:rsidRPr="001A1FA7">
        <w:t>Änderungsantrag</w:t>
      </w:r>
      <w:r w:rsidRPr="001A1FA7">
        <w:tab/>
      </w:r>
      <w:r w:rsidRPr="001A1FA7">
        <w:tab/>
      </w:r>
      <w:r w:rsidRPr="001A1FA7">
        <w:rPr>
          <w:rStyle w:val="HideTWBExt"/>
        </w:rPr>
        <w:t>&lt;NumAm&gt;</w:t>
      </w:r>
      <w:r w:rsidRPr="001A1FA7">
        <w:t>332</w:t>
      </w:r>
      <w:r w:rsidRPr="001A1FA7">
        <w:rPr>
          <w:rStyle w:val="HideTWBExt"/>
        </w:rPr>
        <w:t>&lt;/NumAm&gt;</w:t>
      </w:r>
    </w:p>
    <w:p w14:paraId="16AC6634" w14:textId="77777777" w:rsidR="008E06B5" w:rsidRPr="001A1FA7" w:rsidRDefault="008E06B5" w:rsidP="008E06B5">
      <w:pPr>
        <w:pStyle w:val="NormalBold"/>
      </w:pPr>
      <w:r w:rsidRPr="001A1FA7">
        <w:rPr>
          <w:rStyle w:val="HideTWBExt"/>
          <w:b w:val="0"/>
        </w:rPr>
        <w:t>&lt;RepeatBlock-By&gt;&lt;Members&gt;</w:t>
      </w:r>
      <w:r w:rsidRPr="001A1FA7">
        <w:t>Tomasz Froelich</w:t>
      </w:r>
      <w:r w:rsidRPr="001A1FA7">
        <w:rPr>
          <w:rStyle w:val="HideTWBExt"/>
          <w:b w:val="0"/>
        </w:rPr>
        <w:t>&lt;/Members&gt;</w:t>
      </w:r>
    </w:p>
    <w:p w14:paraId="6ED98A44" w14:textId="77777777" w:rsidR="008E06B5" w:rsidRPr="001A1FA7" w:rsidRDefault="008E06B5" w:rsidP="008E06B5">
      <w:pPr>
        <w:pStyle w:val="NormalBold"/>
      </w:pPr>
      <w:r w:rsidRPr="001A1FA7">
        <w:rPr>
          <w:rStyle w:val="HideTWBExt"/>
          <w:b w:val="0"/>
        </w:rPr>
        <w:t>&lt;/RepeatBlock-By&gt;</w:t>
      </w:r>
    </w:p>
    <w:p w14:paraId="2A9A4771"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7BB393E3" w14:textId="77777777" w:rsidR="008E06B5" w:rsidRPr="001A1FA7" w:rsidRDefault="008E06B5" w:rsidP="008E06B5">
      <w:pPr>
        <w:pStyle w:val="NormalBold"/>
      </w:pPr>
      <w:r w:rsidRPr="001A1FA7">
        <w:rPr>
          <w:rStyle w:val="HideTWBExt"/>
        </w:rPr>
        <w:t>&lt;Article&gt;</w:t>
      </w:r>
      <w:r w:rsidRPr="001A1FA7">
        <w:t>Ziffer 18 a (neu)</w:t>
      </w:r>
      <w:r w:rsidRPr="001A1FA7">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551EFF0A" w14:textId="77777777" w:rsidTr="00907396">
        <w:trPr>
          <w:trHeight w:hRule="exact" w:val="240"/>
          <w:jc w:val="center"/>
        </w:trPr>
        <w:tc>
          <w:tcPr>
            <w:tcW w:w="9752" w:type="dxa"/>
            <w:gridSpan w:val="2"/>
            <w:tcBorders>
              <w:top w:val="nil"/>
              <w:left w:val="nil"/>
              <w:bottom w:val="nil"/>
              <w:right w:val="nil"/>
            </w:tcBorders>
          </w:tcPr>
          <w:p w14:paraId="333D6380" w14:textId="77777777" w:rsidR="008E06B5" w:rsidRPr="001A1FA7" w:rsidRDefault="008E06B5" w:rsidP="00907396"/>
        </w:tc>
      </w:tr>
      <w:tr w:rsidR="008E06B5" w:rsidRPr="0015308D" w14:paraId="32C7EF7D" w14:textId="77777777" w:rsidTr="00907396">
        <w:trPr>
          <w:trHeight w:val="240"/>
          <w:jc w:val="center"/>
        </w:trPr>
        <w:tc>
          <w:tcPr>
            <w:tcW w:w="4876" w:type="dxa"/>
            <w:tcBorders>
              <w:top w:val="nil"/>
              <w:left w:val="nil"/>
              <w:bottom w:val="nil"/>
              <w:right w:val="nil"/>
            </w:tcBorders>
          </w:tcPr>
          <w:p w14:paraId="212AFEC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97D9BA0" w14:textId="77777777" w:rsidR="008E06B5" w:rsidRPr="0015308D" w:rsidRDefault="008E06B5" w:rsidP="00907396">
            <w:pPr>
              <w:pStyle w:val="AmColumnHeading"/>
            </w:pPr>
            <w:r w:rsidRPr="0015308D">
              <w:t>Geänderter Text</w:t>
            </w:r>
          </w:p>
        </w:tc>
      </w:tr>
      <w:tr w:rsidR="008E06B5" w:rsidRPr="0015308D" w14:paraId="3B30A720" w14:textId="77777777" w:rsidTr="00907396">
        <w:trPr>
          <w:jc w:val="center"/>
        </w:trPr>
        <w:tc>
          <w:tcPr>
            <w:tcW w:w="4876" w:type="dxa"/>
            <w:tcBorders>
              <w:top w:val="nil"/>
              <w:left w:val="nil"/>
              <w:bottom w:val="nil"/>
              <w:right w:val="nil"/>
            </w:tcBorders>
          </w:tcPr>
          <w:p w14:paraId="3B3B6840" w14:textId="77777777" w:rsidR="008E06B5" w:rsidRPr="0015308D" w:rsidRDefault="008E06B5" w:rsidP="00907396">
            <w:pPr>
              <w:pStyle w:val="Normal6a"/>
            </w:pPr>
          </w:p>
        </w:tc>
        <w:tc>
          <w:tcPr>
            <w:tcW w:w="4876" w:type="dxa"/>
            <w:tcBorders>
              <w:top w:val="nil"/>
              <w:left w:val="nil"/>
              <w:bottom w:val="nil"/>
              <w:right w:val="nil"/>
            </w:tcBorders>
          </w:tcPr>
          <w:p w14:paraId="711B30EB" w14:textId="77777777" w:rsidR="008E06B5" w:rsidRPr="0015308D" w:rsidRDefault="008E06B5" w:rsidP="00907396">
            <w:pPr>
              <w:pStyle w:val="Normal6a"/>
            </w:pPr>
            <w:r w:rsidRPr="0015308D">
              <w:rPr>
                <w:b/>
                <w:i/>
              </w:rPr>
              <w:t>18a.</w:t>
            </w:r>
            <w:r w:rsidRPr="0015308D">
              <w:tab/>
            </w:r>
            <w:r w:rsidRPr="0015308D">
              <w:rPr>
                <w:b/>
                <w:i/>
              </w:rPr>
              <w:t>betont, dass der Rechtsschutz für Investoren gestärkt und die innerstaatlichen Gesetze und Vorschriften vereinfacht werden müssen, um das Wachstum des lokalen Privatsektors anzukurbeln und die lokalen Lieferketten für europäische Industrieinvestitionen zu stärken;</w:t>
            </w:r>
          </w:p>
        </w:tc>
      </w:tr>
    </w:tbl>
    <w:p w14:paraId="548844ED"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AC90AD2" w14:textId="77777777" w:rsidR="008E06B5" w:rsidRPr="001A1FA7" w:rsidRDefault="008E06B5" w:rsidP="008E06B5">
      <w:r w:rsidRPr="001A1FA7">
        <w:rPr>
          <w:rStyle w:val="HideTWBExt"/>
        </w:rPr>
        <w:t>&lt;/Amend&gt;</w:t>
      </w:r>
    </w:p>
    <w:p w14:paraId="359FCAAE"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333</w:t>
      </w:r>
      <w:r w:rsidRPr="001A1FA7">
        <w:rPr>
          <w:rStyle w:val="HideTWBExt"/>
        </w:rPr>
        <w:t>&lt;/NumAm&gt;</w:t>
      </w:r>
    </w:p>
    <w:p w14:paraId="4E2F41F0" w14:textId="77777777" w:rsidR="008E06B5" w:rsidRPr="001A1FA7" w:rsidRDefault="008E06B5" w:rsidP="008E06B5">
      <w:pPr>
        <w:pStyle w:val="NormalBold"/>
      </w:pPr>
      <w:r w:rsidRPr="001A1FA7">
        <w:rPr>
          <w:rStyle w:val="HideTWBExt"/>
          <w:b w:val="0"/>
        </w:rPr>
        <w:t>&lt;RepeatBlock-By&gt;&lt;Members&gt;</w:t>
      </w:r>
      <w:r w:rsidRPr="001A1FA7">
        <w:t>Giorgio Gori, Nicola Zingaretti</w:t>
      </w:r>
      <w:r w:rsidRPr="001A1FA7">
        <w:rPr>
          <w:rStyle w:val="HideTWBExt"/>
          <w:b w:val="0"/>
        </w:rPr>
        <w:t>&lt;/Members&gt;</w:t>
      </w:r>
    </w:p>
    <w:p w14:paraId="06016E08" w14:textId="77777777" w:rsidR="008E06B5" w:rsidRPr="001A1FA7" w:rsidRDefault="008E06B5" w:rsidP="008E06B5">
      <w:pPr>
        <w:pStyle w:val="NormalBold"/>
      </w:pPr>
      <w:r w:rsidRPr="001A1FA7">
        <w:rPr>
          <w:rStyle w:val="HideTWBExt"/>
          <w:b w:val="0"/>
        </w:rPr>
        <w:t>&lt;/RepeatBlock-By&gt;</w:t>
      </w:r>
    </w:p>
    <w:p w14:paraId="7FE6D43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5681B5E" w14:textId="77777777" w:rsidR="008E06B5" w:rsidRPr="0015308D" w:rsidRDefault="008E06B5" w:rsidP="008E06B5">
      <w:pPr>
        <w:pStyle w:val="NormalBold"/>
      </w:pPr>
      <w:r w:rsidRPr="0015308D">
        <w:rPr>
          <w:rStyle w:val="HideTWBExt"/>
        </w:rPr>
        <w:t>&lt;Article&gt;</w:t>
      </w:r>
      <w:r w:rsidRPr="0015308D">
        <w:t>Ziffer 18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726D34A" w14:textId="77777777" w:rsidTr="00907396">
        <w:trPr>
          <w:trHeight w:hRule="exact" w:val="240"/>
          <w:jc w:val="center"/>
        </w:trPr>
        <w:tc>
          <w:tcPr>
            <w:tcW w:w="9752" w:type="dxa"/>
            <w:gridSpan w:val="2"/>
            <w:tcBorders>
              <w:top w:val="nil"/>
              <w:left w:val="nil"/>
              <w:bottom w:val="nil"/>
              <w:right w:val="nil"/>
            </w:tcBorders>
          </w:tcPr>
          <w:p w14:paraId="15EED9D1" w14:textId="77777777" w:rsidR="008E06B5" w:rsidRPr="0015308D" w:rsidRDefault="008E06B5" w:rsidP="00907396"/>
        </w:tc>
      </w:tr>
      <w:tr w:rsidR="008E06B5" w:rsidRPr="0015308D" w14:paraId="7223347F" w14:textId="77777777" w:rsidTr="00907396">
        <w:trPr>
          <w:trHeight w:val="240"/>
          <w:jc w:val="center"/>
        </w:trPr>
        <w:tc>
          <w:tcPr>
            <w:tcW w:w="4876" w:type="dxa"/>
            <w:tcBorders>
              <w:top w:val="nil"/>
              <w:left w:val="nil"/>
              <w:bottom w:val="nil"/>
              <w:right w:val="nil"/>
            </w:tcBorders>
          </w:tcPr>
          <w:p w14:paraId="77845F5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C4BC722" w14:textId="77777777" w:rsidR="008E06B5" w:rsidRPr="0015308D" w:rsidRDefault="008E06B5" w:rsidP="00907396">
            <w:pPr>
              <w:pStyle w:val="AmColumnHeading"/>
            </w:pPr>
            <w:r w:rsidRPr="0015308D">
              <w:t>Geänderter Text</w:t>
            </w:r>
          </w:p>
        </w:tc>
      </w:tr>
      <w:tr w:rsidR="008E06B5" w:rsidRPr="0015308D" w14:paraId="55801DC7" w14:textId="77777777" w:rsidTr="00907396">
        <w:trPr>
          <w:jc w:val="center"/>
        </w:trPr>
        <w:tc>
          <w:tcPr>
            <w:tcW w:w="4876" w:type="dxa"/>
            <w:tcBorders>
              <w:top w:val="nil"/>
              <w:left w:val="nil"/>
              <w:bottom w:val="nil"/>
              <w:right w:val="nil"/>
            </w:tcBorders>
          </w:tcPr>
          <w:p w14:paraId="4BA1E179" w14:textId="77777777" w:rsidR="008E06B5" w:rsidRPr="0015308D" w:rsidRDefault="008E06B5" w:rsidP="00907396">
            <w:pPr>
              <w:pStyle w:val="Normal6a"/>
            </w:pPr>
          </w:p>
        </w:tc>
        <w:tc>
          <w:tcPr>
            <w:tcW w:w="4876" w:type="dxa"/>
            <w:tcBorders>
              <w:top w:val="nil"/>
              <w:left w:val="nil"/>
              <w:bottom w:val="nil"/>
              <w:right w:val="nil"/>
            </w:tcBorders>
          </w:tcPr>
          <w:p w14:paraId="1C53CA2F" w14:textId="77777777" w:rsidR="008E06B5" w:rsidRPr="0015308D" w:rsidRDefault="008E06B5" w:rsidP="00907396">
            <w:pPr>
              <w:pStyle w:val="Normal6a"/>
            </w:pPr>
            <w:r w:rsidRPr="0015308D">
              <w:rPr>
                <w:b/>
                <w:i/>
              </w:rPr>
              <w:t>18a.</w:t>
            </w:r>
            <w:r w:rsidRPr="0015308D">
              <w:tab/>
            </w:r>
            <w:r w:rsidRPr="0015308D">
              <w:rPr>
                <w:b/>
                <w:i/>
              </w:rPr>
              <w:t>unterstützt die Harmonisierung der bestehenden nationalen, europäischen und internationalen Finanzfazilitäten innerhalb eines europäischen Rahmens, der darauf abzielt, die bilateralen Investitionsströme in strategischen Sektoren von beiderseitigem Interesse zu fördern;</w:t>
            </w:r>
          </w:p>
        </w:tc>
      </w:tr>
    </w:tbl>
    <w:p w14:paraId="2F0337AE"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297BE6A1" w14:textId="77777777" w:rsidR="008E06B5" w:rsidRPr="001A1FA7" w:rsidRDefault="008E06B5" w:rsidP="008E06B5">
      <w:r w:rsidRPr="001A1FA7">
        <w:rPr>
          <w:rStyle w:val="HideTWBExt"/>
        </w:rPr>
        <w:t>&lt;/Amend&gt;</w:t>
      </w:r>
    </w:p>
    <w:p w14:paraId="281285C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334</w:t>
      </w:r>
      <w:r w:rsidRPr="0015308D">
        <w:rPr>
          <w:rStyle w:val="HideTWBExt"/>
        </w:rPr>
        <w:t>&lt;/NumAm&gt;</w:t>
      </w:r>
    </w:p>
    <w:p w14:paraId="69A2B68C"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22420CDA" w14:textId="77777777" w:rsidR="008E06B5" w:rsidRPr="0015308D" w:rsidRDefault="008E06B5" w:rsidP="008E06B5">
      <w:pPr>
        <w:pStyle w:val="NormalBold"/>
      </w:pPr>
      <w:r w:rsidRPr="0015308D">
        <w:rPr>
          <w:rStyle w:val="HideTWBExt"/>
          <w:b w:val="0"/>
        </w:rPr>
        <w:t>&lt;/RepeatBlock-By&gt;</w:t>
      </w:r>
    </w:p>
    <w:p w14:paraId="5AF3C19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4559E42" w14:textId="77777777" w:rsidR="008E06B5" w:rsidRPr="0015308D" w:rsidRDefault="008E06B5" w:rsidP="008E06B5">
      <w:pPr>
        <w:pStyle w:val="NormalBold"/>
      </w:pPr>
      <w:r w:rsidRPr="0015308D">
        <w:rPr>
          <w:rStyle w:val="HideTWBExt"/>
        </w:rPr>
        <w:t>&lt;Article&gt;</w:t>
      </w:r>
      <w:r w:rsidRPr="0015308D">
        <w:t>Ziffer 18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F7139E" w14:textId="77777777" w:rsidTr="00907396">
        <w:trPr>
          <w:trHeight w:hRule="exact" w:val="240"/>
          <w:jc w:val="center"/>
        </w:trPr>
        <w:tc>
          <w:tcPr>
            <w:tcW w:w="9752" w:type="dxa"/>
            <w:gridSpan w:val="2"/>
            <w:tcBorders>
              <w:top w:val="nil"/>
              <w:left w:val="nil"/>
              <w:bottom w:val="nil"/>
              <w:right w:val="nil"/>
            </w:tcBorders>
          </w:tcPr>
          <w:p w14:paraId="73A527DC" w14:textId="77777777" w:rsidR="008E06B5" w:rsidRPr="0015308D" w:rsidRDefault="008E06B5" w:rsidP="00907396"/>
        </w:tc>
      </w:tr>
      <w:tr w:rsidR="008E06B5" w:rsidRPr="0015308D" w14:paraId="5C1D1140" w14:textId="77777777" w:rsidTr="00907396">
        <w:trPr>
          <w:trHeight w:val="240"/>
          <w:jc w:val="center"/>
        </w:trPr>
        <w:tc>
          <w:tcPr>
            <w:tcW w:w="4876" w:type="dxa"/>
            <w:tcBorders>
              <w:top w:val="nil"/>
              <w:left w:val="nil"/>
              <w:bottom w:val="nil"/>
              <w:right w:val="nil"/>
            </w:tcBorders>
          </w:tcPr>
          <w:p w14:paraId="1EB84F1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BE21A2" w14:textId="77777777" w:rsidR="008E06B5" w:rsidRPr="0015308D" w:rsidRDefault="008E06B5" w:rsidP="00907396">
            <w:pPr>
              <w:pStyle w:val="AmColumnHeading"/>
            </w:pPr>
            <w:r w:rsidRPr="0015308D">
              <w:t>Geänderter Text</w:t>
            </w:r>
          </w:p>
        </w:tc>
      </w:tr>
      <w:tr w:rsidR="008E06B5" w:rsidRPr="0015308D" w14:paraId="03581667" w14:textId="77777777" w:rsidTr="00907396">
        <w:trPr>
          <w:jc w:val="center"/>
        </w:trPr>
        <w:tc>
          <w:tcPr>
            <w:tcW w:w="4876" w:type="dxa"/>
            <w:tcBorders>
              <w:top w:val="nil"/>
              <w:left w:val="nil"/>
              <w:bottom w:val="nil"/>
              <w:right w:val="nil"/>
            </w:tcBorders>
          </w:tcPr>
          <w:p w14:paraId="622BB670" w14:textId="77777777" w:rsidR="008E06B5" w:rsidRPr="0015308D" w:rsidRDefault="008E06B5" w:rsidP="00907396">
            <w:pPr>
              <w:pStyle w:val="Normal6a"/>
            </w:pPr>
          </w:p>
        </w:tc>
        <w:tc>
          <w:tcPr>
            <w:tcW w:w="4876" w:type="dxa"/>
            <w:tcBorders>
              <w:top w:val="nil"/>
              <w:left w:val="nil"/>
              <w:bottom w:val="nil"/>
              <w:right w:val="nil"/>
            </w:tcBorders>
          </w:tcPr>
          <w:p w14:paraId="4202DFFF" w14:textId="77777777" w:rsidR="008E06B5" w:rsidRPr="0015308D" w:rsidRDefault="008E06B5" w:rsidP="00907396">
            <w:pPr>
              <w:pStyle w:val="Normal6a"/>
            </w:pPr>
            <w:r w:rsidRPr="0015308D">
              <w:rPr>
                <w:b/>
                <w:i/>
              </w:rPr>
              <w:t>18a.</w:t>
            </w:r>
            <w:r w:rsidRPr="0015308D">
              <w:tab/>
            </w:r>
            <w:r w:rsidRPr="0015308D">
              <w:rPr>
                <w:b/>
                <w:i/>
              </w:rPr>
              <w:t>betont, dass die wirtschaftliche Zusammenarbeit im Rahmen des Pakts darauf abzielen sollte, hochwertige Arbeitsplätze zu schaffen, die soziale Inklusion zu stärken und Ungleichheiten innerhalb und zwischen den Ländern abzubauen;</w:t>
            </w:r>
          </w:p>
        </w:tc>
      </w:tr>
    </w:tbl>
    <w:p w14:paraId="65601BF2" w14:textId="77777777" w:rsidR="008E06B5" w:rsidRPr="001A1FA7" w:rsidRDefault="008E06B5" w:rsidP="008E06B5">
      <w:pPr>
        <w:pStyle w:val="AmOrLang"/>
      </w:pPr>
      <w:r w:rsidRPr="005335C5">
        <w:rPr>
          <w:lang w:val="en-GB"/>
        </w:rPr>
        <w:t xml:space="preserve">Or. </w:t>
      </w:r>
      <w:r w:rsidRPr="005335C5">
        <w:rPr>
          <w:rStyle w:val="HideTWBExt"/>
          <w:lang w:val="en-GB"/>
        </w:rPr>
        <w:t>&lt;Original&gt;</w:t>
      </w:r>
      <w:r w:rsidRPr="005335C5">
        <w:rPr>
          <w:rStyle w:val="HideTWBInt"/>
          <w:lang w:val="en-GB"/>
        </w:rPr>
        <w:t>{EN}</w:t>
      </w:r>
      <w:r w:rsidRPr="001A1FA7">
        <w:t>en</w:t>
      </w:r>
      <w:r w:rsidRPr="001A1FA7">
        <w:rPr>
          <w:rStyle w:val="HideTWBExt"/>
        </w:rPr>
        <w:t>&lt;/Original&gt;</w:t>
      </w:r>
    </w:p>
    <w:p w14:paraId="331D0B66" w14:textId="77777777" w:rsidR="008E06B5" w:rsidRPr="001A1FA7" w:rsidRDefault="008E06B5" w:rsidP="008E06B5">
      <w:r w:rsidRPr="001A1FA7">
        <w:rPr>
          <w:rStyle w:val="HideTWBExt"/>
        </w:rPr>
        <w:t>&lt;/Amend&gt;</w:t>
      </w:r>
    </w:p>
    <w:p w14:paraId="6A0C6262" w14:textId="77777777" w:rsidR="008E06B5" w:rsidRPr="001A1FA7" w:rsidRDefault="008E06B5" w:rsidP="008E06B5">
      <w:pPr>
        <w:pStyle w:val="AmNumberTabs"/>
      </w:pPr>
      <w:r w:rsidRPr="001A1FA7">
        <w:rPr>
          <w:rStyle w:val="HideTWBExt"/>
          <w:b w:val="0"/>
        </w:rPr>
        <w:t>&lt;Amend&gt;</w:t>
      </w:r>
      <w:r w:rsidRPr="001A1FA7">
        <w:t>Änderungsantrag</w:t>
      </w:r>
      <w:r w:rsidRPr="001A1FA7">
        <w:tab/>
      </w:r>
      <w:r w:rsidRPr="001A1FA7">
        <w:tab/>
      </w:r>
      <w:r w:rsidRPr="001A1FA7">
        <w:rPr>
          <w:rStyle w:val="HideTWBExt"/>
          <w:b w:val="0"/>
        </w:rPr>
        <w:t>&lt;NumAm&gt;</w:t>
      </w:r>
      <w:r w:rsidRPr="001A1FA7">
        <w:t>335</w:t>
      </w:r>
      <w:r w:rsidRPr="001A1FA7">
        <w:rPr>
          <w:rStyle w:val="HideTWBExt"/>
          <w:b w:val="0"/>
        </w:rPr>
        <w:t>&lt;/NumAm&gt;</w:t>
      </w:r>
    </w:p>
    <w:p w14:paraId="78272709" w14:textId="77777777" w:rsidR="008E06B5" w:rsidRPr="001A1FA7" w:rsidRDefault="008E06B5" w:rsidP="008E06B5">
      <w:pPr>
        <w:pStyle w:val="NormalBold"/>
      </w:pPr>
      <w:r w:rsidRPr="001A1FA7">
        <w:rPr>
          <w:rStyle w:val="HideTWBExt"/>
          <w:b w:val="0"/>
        </w:rPr>
        <w:t>&lt;RepeatBlock-By&gt;&lt;Members&gt;</w:t>
      </w:r>
      <w:r w:rsidRPr="001A1FA7">
        <w:t>Sebastian Tynkkynen</w:t>
      </w:r>
      <w:r w:rsidRPr="001A1FA7">
        <w:rPr>
          <w:rStyle w:val="HideTWBExt"/>
          <w:b w:val="0"/>
        </w:rPr>
        <w:t>&lt;/Members&gt;</w:t>
      </w:r>
    </w:p>
    <w:p w14:paraId="11117185" w14:textId="77777777" w:rsidR="008E06B5" w:rsidRPr="001A1FA7" w:rsidRDefault="008E06B5" w:rsidP="008E06B5">
      <w:pPr>
        <w:pStyle w:val="NormalBold"/>
      </w:pPr>
      <w:r w:rsidRPr="001A1FA7">
        <w:rPr>
          <w:rStyle w:val="HideTWBExt"/>
          <w:b w:val="0"/>
        </w:rPr>
        <w:t>&lt;/RepeatBlock-By&gt;</w:t>
      </w:r>
    </w:p>
    <w:p w14:paraId="653CA87F"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6318FE48" w14:textId="77777777" w:rsidR="008E06B5" w:rsidRPr="0015308D" w:rsidRDefault="008E06B5" w:rsidP="008E06B5">
      <w:pPr>
        <w:pStyle w:val="NormalBold"/>
      </w:pPr>
      <w:r w:rsidRPr="0015308D">
        <w:rPr>
          <w:rStyle w:val="HideTWBExt"/>
          <w:b w:val="0"/>
        </w:rPr>
        <w:t>&lt;Article&gt;</w:t>
      </w:r>
      <w:r w:rsidRPr="0015308D">
        <w:t>Ziffer 18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931EC89" w14:textId="77777777" w:rsidTr="00907396">
        <w:trPr>
          <w:trHeight w:hRule="exact" w:val="240"/>
          <w:jc w:val="center"/>
        </w:trPr>
        <w:tc>
          <w:tcPr>
            <w:tcW w:w="9752" w:type="dxa"/>
            <w:gridSpan w:val="2"/>
            <w:tcBorders>
              <w:top w:val="nil"/>
              <w:left w:val="nil"/>
              <w:bottom w:val="nil"/>
              <w:right w:val="nil"/>
            </w:tcBorders>
          </w:tcPr>
          <w:p w14:paraId="50DFEA72" w14:textId="77777777" w:rsidR="008E06B5" w:rsidRPr="0015308D" w:rsidRDefault="008E06B5" w:rsidP="00907396"/>
        </w:tc>
      </w:tr>
      <w:tr w:rsidR="008E06B5" w:rsidRPr="0015308D" w14:paraId="0D6CFD19" w14:textId="77777777" w:rsidTr="00907396">
        <w:trPr>
          <w:trHeight w:val="240"/>
          <w:jc w:val="center"/>
        </w:trPr>
        <w:tc>
          <w:tcPr>
            <w:tcW w:w="4876" w:type="dxa"/>
            <w:tcBorders>
              <w:top w:val="nil"/>
              <w:left w:val="nil"/>
              <w:bottom w:val="nil"/>
              <w:right w:val="nil"/>
            </w:tcBorders>
          </w:tcPr>
          <w:p w14:paraId="4B4C046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E52E6CC" w14:textId="77777777" w:rsidR="008E06B5" w:rsidRPr="0015308D" w:rsidRDefault="008E06B5" w:rsidP="00907396">
            <w:pPr>
              <w:pStyle w:val="AmColumnHeading"/>
            </w:pPr>
            <w:r w:rsidRPr="0015308D">
              <w:t>Geänderter Text</w:t>
            </w:r>
          </w:p>
        </w:tc>
      </w:tr>
      <w:tr w:rsidR="008E06B5" w:rsidRPr="0015308D" w14:paraId="2E621DDD" w14:textId="77777777" w:rsidTr="00907396">
        <w:trPr>
          <w:jc w:val="center"/>
        </w:trPr>
        <w:tc>
          <w:tcPr>
            <w:tcW w:w="4876" w:type="dxa"/>
            <w:tcBorders>
              <w:top w:val="nil"/>
              <w:left w:val="nil"/>
              <w:bottom w:val="nil"/>
              <w:right w:val="nil"/>
            </w:tcBorders>
          </w:tcPr>
          <w:p w14:paraId="29366B85" w14:textId="77777777" w:rsidR="008E06B5" w:rsidRPr="0015308D" w:rsidRDefault="008E06B5" w:rsidP="00907396">
            <w:pPr>
              <w:pStyle w:val="Normal6a"/>
            </w:pPr>
          </w:p>
        </w:tc>
        <w:tc>
          <w:tcPr>
            <w:tcW w:w="4876" w:type="dxa"/>
            <w:tcBorders>
              <w:top w:val="nil"/>
              <w:left w:val="nil"/>
              <w:bottom w:val="nil"/>
              <w:right w:val="nil"/>
            </w:tcBorders>
          </w:tcPr>
          <w:p w14:paraId="27C79314" w14:textId="77777777" w:rsidR="008E06B5" w:rsidRPr="0015308D" w:rsidRDefault="008E06B5" w:rsidP="00907396">
            <w:pPr>
              <w:pStyle w:val="Normal6a"/>
            </w:pPr>
            <w:r w:rsidRPr="0015308D">
              <w:rPr>
                <w:b/>
                <w:i/>
              </w:rPr>
              <w:t>18a.</w:t>
            </w:r>
            <w:r w:rsidRPr="0015308D">
              <w:tab/>
            </w:r>
            <w:r w:rsidRPr="0015308D">
              <w:rPr>
                <w:b/>
                <w:i/>
              </w:rPr>
              <w:t>fordert die Mitgliedstaaten auf, die Investitionsströme genau zu überwachen, um etwaige Sicherheitsrisiken zu erkennen, und die erforderlichen Mechanismen zur Ermittlung dieser Risiken beizubehalten;</w:t>
            </w:r>
          </w:p>
        </w:tc>
      </w:tr>
    </w:tbl>
    <w:p w14:paraId="0520789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49BEC90A" w14:textId="77777777" w:rsidR="008E06B5" w:rsidRPr="0015308D" w:rsidRDefault="008E06B5" w:rsidP="008E06B5">
      <w:r w:rsidRPr="0015308D">
        <w:rPr>
          <w:rStyle w:val="HideTWBExt"/>
        </w:rPr>
        <w:t>&lt;/Amend&gt;</w:t>
      </w:r>
    </w:p>
    <w:p w14:paraId="68B38FB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336</w:t>
      </w:r>
      <w:r w:rsidRPr="0015308D">
        <w:rPr>
          <w:rStyle w:val="HideTWBExt"/>
        </w:rPr>
        <w:t>&lt;/NumAm&gt;</w:t>
      </w:r>
    </w:p>
    <w:p w14:paraId="4B9E31DB"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Costas Mavrides</w:t>
      </w:r>
      <w:r w:rsidRPr="0015308D">
        <w:rPr>
          <w:rStyle w:val="HideTWBExt"/>
          <w:b w:val="0"/>
        </w:rPr>
        <w:t>&lt;/Members&gt;</w:t>
      </w:r>
    </w:p>
    <w:p w14:paraId="0EEB837E" w14:textId="77777777" w:rsidR="008E06B5" w:rsidRPr="0015308D" w:rsidRDefault="008E06B5" w:rsidP="008E06B5">
      <w:pPr>
        <w:pStyle w:val="NormalBold"/>
      </w:pPr>
      <w:r w:rsidRPr="0015308D">
        <w:rPr>
          <w:rStyle w:val="HideTWBExt"/>
          <w:b w:val="0"/>
        </w:rPr>
        <w:t>&lt;/RepeatBlock-By&gt;</w:t>
      </w:r>
    </w:p>
    <w:p w14:paraId="7C201F9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7689AC6"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18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30C20688" w14:textId="77777777" w:rsidTr="00907396">
        <w:trPr>
          <w:trHeight w:hRule="exact" w:val="240"/>
          <w:jc w:val="center"/>
        </w:trPr>
        <w:tc>
          <w:tcPr>
            <w:tcW w:w="9752" w:type="dxa"/>
            <w:gridSpan w:val="2"/>
            <w:tcBorders>
              <w:top w:val="nil"/>
              <w:left w:val="nil"/>
              <w:bottom w:val="nil"/>
              <w:right w:val="nil"/>
            </w:tcBorders>
          </w:tcPr>
          <w:p w14:paraId="0306A3AE" w14:textId="77777777" w:rsidR="008E06B5" w:rsidRPr="005335C5" w:rsidRDefault="008E06B5" w:rsidP="00907396">
            <w:pPr>
              <w:rPr>
                <w:lang w:val="fr-BE"/>
              </w:rPr>
            </w:pPr>
          </w:p>
        </w:tc>
      </w:tr>
      <w:tr w:rsidR="008E06B5" w:rsidRPr="0015308D" w14:paraId="38D82043" w14:textId="77777777" w:rsidTr="00907396">
        <w:trPr>
          <w:trHeight w:val="240"/>
          <w:jc w:val="center"/>
        </w:trPr>
        <w:tc>
          <w:tcPr>
            <w:tcW w:w="4876" w:type="dxa"/>
            <w:tcBorders>
              <w:top w:val="nil"/>
              <w:left w:val="nil"/>
              <w:bottom w:val="nil"/>
              <w:right w:val="nil"/>
            </w:tcBorders>
          </w:tcPr>
          <w:p w14:paraId="1E814B5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1349229" w14:textId="77777777" w:rsidR="008E06B5" w:rsidRPr="0015308D" w:rsidRDefault="008E06B5" w:rsidP="00907396">
            <w:pPr>
              <w:pStyle w:val="AmColumnHeading"/>
            </w:pPr>
            <w:r w:rsidRPr="0015308D">
              <w:t>Geänderter Text</w:t>
            </w:r>
          </w:p>
        </w:tc>
      </w:tr>
      <w:tr w:rsidR="008E06B5" w:rsidRPr="0015308D" w14:paraId="47C6A6F1" w14:textId="77777777" w:rsidTr="00907396">
        <w:trPr>
          <w:jc w:val="center"/>
        </w:trPr>
        <w:tc>
          <w:tcPr>
            <w:tcW w:w="4876" w:type="dxa"/>
            <w:tcBorders>
              <w:top w:val="nil"/>
              <w:left w:val="nil"/>
              <w:bottom w:val="nil"/>
              <w:right w:val="nil"/>
            </w:tcBorders>
          </w:tcPr>
          <w:p w14:paraId="565A7D5C" w14:textId="77777777" w:rsidR="008E06B5" w:rsidRPr="0015308D" w:rsidRDefault="008E06B5" w:rsidP="00907396">
            <w:pPr>
              <w:pStyle w:val="Normal6a"/>
            </w:pPr>
          </w:p>
        </w:tc>
        <w:tc>
          <w:tcPr>
            <w:tcW w:w="4876" w:type="dxa"/>
            <w:tcBorders>
              <w:top w:val="nil"/>
              <w:left w:val="nil"/>
              <w:bottom w:val="nil"/>
              <w:right w:val="nil"/>
            </w:tcBorders>
          </w:tcPr>
          <w:p w14:paraId="68881626" w14:textId="77777777" w:rsidR="008E06B5" w:rsidRPr="0015308D" w:rsidRDefault="008E06B5" w:rsidP="00907396">
            <w:pPr>
              <w:pStyle w:val="Normal6a"/>
            </w:pPr>
            <w:r w:rsidRPr="0015308D">
              <w:rPr>
                <w:b/>
                <w:i/>
              </w:rPr>
              <w:t>18a.</w:t>
            </w:r>
            <w:r w:rsidRPr="0015308D">
              <w:tab/>
            </w:r>
            <w:r w:rsidRPr="0015308D">
              <w:rPr>
                <w:b/>
                <w:i/>
              </w:rPr>
              <w:t>fordert die Kommission auf, dafür zu sorgen, dass Mobilitätsinitiativen im Rahmen des Pakts systematisch auf die Anforderungen des Arbeitsmarktes und sektorale Partnerschaften abgestimmt werden;</w:t>
            </w:r>
          </w:p>
        </w:tc>
      </w:tr>
    </w:tbl>
    <w:p w14:paraId="2AFF3E0C"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1CFC2BAD" w14:textId="77777777" w:rsidR="008E06B5" w:rsidRPr="001A1FA7" w:rsidRDefault="008E06B5" w:rsidP="008E06B5">
      <w:r w:rsidRPr="001A1FA7">
        <w:rPr>
          <w:rStyle w:val="HideTWBExt"/>
        </w:rPr>
        <w:t>&lt;/Amend&gt;</w:t>
      </w:r>
    </w:p>
    <w:p w14:paraId="63FD75EA" w14:textId="77777777" w:rsidR="008E06B5" w:rsidRPr="001A1FA7" w:rsidRDefault="008E06B5" w:rsidP="008E06B5">
      <w:pPr>
        <w:pStyle w:val="AmNumberTabs"/>
      </w:pPr>
      <w:r w:rsidRPr="001A1FA7">
        <w:rPr>
          <w:rStyle w:val="HideTWBExt"/>
          <w:b w:val="0"/>
        </w:rPr>
        <w:t>&lt;Amend&gt;</w:t>
      </w:r>
      <w:r w:rsidRPr="001A1FA7">
        <w:t>Änderungsantrag</w:t>
      </w:r>
      <w:r w:rsidRPr="001A1FA7">
        <w:tab/>
      </w:r>
      <w:r w:rsidRPr="001A1FA7">
        <w:tab/>
      </w:r>
      <w:r w:rsidRPr="001A1FA7">
        <w:rPr>
          <w:rStyle w:val="HideTWBExt"/>
          <w:b w:val="0"/>
        </w:rPr>
        <w:t>&lt;NumAm&gt;</w:t>
      </w:r>
      <w:r w:rsidRPr="001A1FA7">
        <w:t>337</w:t>
      </w:r>
      <w:r w:rsidRPr="001A1FA7">
        <w:rPr>
          <w:rStyle w:val="HideTWBExt"/>
          <w:b w:val="0"/>
        </w:rPr>
        <w:t>&lt;/NumAm&gt;</w:t>
      </w:r>
    </w:p>
    <w:p w14:paraId="0DA182A1" w14:textId="77777777" w:rsidR="008E06B5" w:rsidRPr="001A1FA7" w:rsidRDefault="008E06B5" w:rsidP="008E06B5">
      <w:pPr>
        <w:pStyle w:val="NormalBold"/>
      </w:pPr>
      <w:r w:rsidRPr="001A1FA7">
        <w:rPr>
          <w:rStyle w:val="HideTWBExt"/>
          <w:b w:val="0"/>
        </w:rPr>
        <w:t>&lt;RepeatBlock-By&gt;&lt;Members&gt;</w:t>
      </w:r>
      <w:r w:rsidRPr="001A1FA7">
        <w:t>Vangelis Meimarakis, Fredis Beleris</w:t>
      </w:r>
      <w:r w:rsidRPr="001A1FA7">
        <w:rPr>
          <w:rStyle w:val="HideTWBExt"/>
          <w:b w:val="0"/>
        </w:rPr>
        <w:t>&lt;/Members&gt;</w:t>
      </w:r>
    </w:p>
    <w:p w14:paraId="081D0E31" w14:textId="77777777" w:rsidR="008E06B5" w:rsidRPr="001A1FA7" w:rsidRDefault="008E06B5" w:rsidP="008E06B5">
      <w:pPr>
        <w:pStyle w:val="NormalBold"/>
      </w:pPr>
      <w:r w:rsidRPr="001A1FA7">
        <w:rPr>
          <w:rStyle w:val="HideTWBExt"/>
          <w:b w:val="0"/>
        </w:rPr>
        <w:t>&lt;/RepeatBlock-By&gt;</w:t>
      </w:r>
    </w:p>
    <w:p w14:paraId="5DB62E03" w14:textId="77777777" w:rsidR="008E06B5" w:rsidRPr="001A1FA7" w:rsidRDefault="008E06B5" w:rsidP="008E06B5">
      <w:pPr>
        <w:pStyle w:val="NormalBold"/>
      </w:pPr>
      <w:r w:rsidRPr="001A1FA7">
        <w:rPr>
          <w:rStyle w:val="HideTWBExt"/>
          <w:b w:val="0"/>
        </w:rPr>
        <w:t>&lt;DocAmend&gt;</w:t>
      </w:r>
      <w:r w:rsidRPr="001A1FA7">
        <w:t>Entschließungsantrag</w:t>
      </w:r>
      <w:r w:rsidRPr="001A1FA7">
        <w:rPr>
          <w:rStyle w:val="HideTWBExt"/>
          <w:b w:val="0"/>
        </w:rPr>
        <w:t>&lt;/DocAmend&gt;</w:t>
      </w:r>
    </w:p>
    <w:p w14:paraId="31101C7B" w14:textId="77777777" w:rsidR="008E06B5" w:rsidRPr="005335C5" w:rsidRDefault="008E06B5" w:rsidP="008E06B5">
      <w:pPr>
        <w:pStyle w:val="NormalBold"/>
        <w:rPr>
          <w:lang w:val="fr-BE"/>
        </w:rPr>
      </w:pPr>
      <w:r w:rsidRPr="005335C5">
        <w:rPr>
          <w:rStyle w:val="HideTWBExt"/>
          <w:b w:val="0"/>
          <w:lang w:val="fr-BE"/>
        </w:rPr>
        <w:t>&lt;Article&gt;</w:t>
      </w:r>
      <w:r w:rsidRPr="005335C5">
        <w:rPr>
          <w:lang w:val="fr-BE"/>
        </w:rPr>
        <w:t>Ziffer 18 a (neu)</w:t>
      </w:r>
      <w:r w:rsidRPr="005335C5">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66ED9C75" w14:textId="77777777" w:rsidTr="00907396">
        <w:trPr>
          <w:trHeight w:hRule="exact" w:val="240"/>
          <w:jc w:val="center"/>
        </w:trPr>
        <w:tc>
          <w:tcPr>
            <w:tcW w:w="9752" w:type="dxa"/>
            <w:gridSpan w:val="2"/>
            <w:tcBorders>
              <w:top w:val="nil"/>
              <w:left w:val="nil"/>
              <w:bottom w:val="nil"/>
              <w:right w:val="nil"/>
            </w:tcBorders>
          </w:tcPr>
          <w:p w14:paraId="52216A08" w14:textId="77777777" w:rsidR="008E06B5" w:rsidRPr="005335C5" w:rsidRDefault="008E06B5" w:rsidP="00907396">
            <w:pPr>
              <w:rPr>
                <w:lang w:val="fr-BE"/>
              </w:rPr>
            </w:pPr>
          </w:p>
        </w:tc>
      </w:tr>
      <w:tr w:rsidR="008E06B5" w:rsidRPr="0015308D" w14:paraId="6750926F" w14:textId="77777777" w:rsidTr="00907396">
        <w:trPr>
          <w:trHeight w:val="240"/>
          <w:jc w:val="center"/>
        </w:trPr>
        <w:tc>
          <w:tcPr>
            <w:tcW w:w="4876" w:type="dxa"/>
            <w:tcBorders>
              <w:top w:val="nil"/>
              <w:left w:val="nil"/>
              <w:bottom w:val="nil"/>
              <w:right w:val="nil"/>
            </w:tcBorders>
          </w:tcPr>
          <w:p w14:paraId="44980F6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89355D5" w14:textId="77777777" w:rsidR="008E06B5" w:rsidRPr="0015308D" w:rsidRDefault="008E06B5" w:rsidP="00907396">
            <w:pPr>
              <w:pStyle w:val="AmColumnHeading"/>
            </w:pPr>
            <w:r w:rsidRPr="0015308D">
              <w:t>Geänderter Text</w:t>
            </w:r>
          </w:p>
        </w:tc>
      </w:tr>
      <w:tr w:rsidR="008E06B5" w:rsidRPr="0015308D" w14:paraId="1611852B" w14:textId="77777777" w:rsidTr="00907396">
        <w:trPr>
          <w:jc w:val="center"/>
        </w:trPr>
        <w:tc>
          <w:tcPr>
            <w:tcW w:w="4876" w:type="dxa"/>
            <w:tcBorders>
              <w:top w:val="nil"/>
              <w:left w:val="nil"/>
              <w:bottom w:val="nil"/>
              <w:right w:val="nil"/>
            </w:tcBorders>
          </w:tcPr>
          <w:p w14:paraId="190EA629" w14:textId="77777777" w:rsidR="008E06B5" w:rsidRPr="0015308D" w:rsidRDefault="008E06B5" w:rsidP="00907396">
            <w:pPr>
              <w:pStyle w:val="Normal6a"/>
            </w:pPr>
          </w:p>
        </w:tc>
        <w:tc>
          <w:tcPr>
            <w:tcW w:w="4876" w:type="dxa"/>
            <w:tcBorders>
              <w:top w:val="nil"/>
              <w:left w:val="nil"/>
              <w:bottom w:val="nil"/>
              <w:right w:val="nil"/>
            </w:tcBorders>
          </w:tcPr>
          <w:p w14:paraId="620933B5" w14:textId="77777777" w:rsidR="008E06B5" w:rsidRPr="0015308D" w:rsidRDefault="008E06B5" w:rsidP="00907396">
            <w:pPr>
              <w:pStyle w:val="Normal6a"/>
            </w:pPr>
            <w:r w:rsidRPr="0015308D">
              <w:rPr>
                <w:b/>
                <w:i/>
              </w:rPr>
              <w:t>18a.</w:t>
            </w:r>
            <w:r w:rsidRPr="0015308D">
              <w:tab/>
            </w:r>
            <w:r w:rsidRPr="0015308D">
              <w:rPr>
                <w:b/>
                <w:i/>
              </w:rPr>
              <w:t>betont, dass die Fangtätigkeit im Mittelmeer vor illegaler Fischerei und Überfischung durch Nicht-EU-Länder geschützt werden muss;</w:t>
            </w:r>
          </w:p>
        </w:tc>
      </w:tr>
    </w:tbl>
    <w:p w14:paraId="392E7101"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{EL}</w:t>
      </w:r>
      <w:r w:rsidRPr="001A1FA7">
        <w:rPr>
          <w:lang w:val="sv-SE"/>
        </w:rPr>
        <w:t>el</w:t>
      </w:r>
      <w:r w:rsidRPr="001A1FA7">
        <w:rPr>
          <w:rStyle w:val="HideTWBExt"/>
          <w:lang w:val="sv-SE"/>
        </w:rPr>
        <w:t>&lt;/Original&gt;</w:t>
      </w:r>
    </w:p>
    <w:p w14:paraId="45B1F78C" w14:textId="77777777" w:rsidR="008E06B5" w:rsidRPr="001A1FA7" w:rsidRDefault="008E06B5" w:rsidP="008E06B5">
      <w:pPr>
        <w:rPr>
          <w:lang w:val="sv-SE"/>
        </w:rPr>
      </w:pPr>
      <w:r w:rsidRPr="001A1FA7">
        <w:rPr>
          <w:rStyle w:val="HideTWBExt"/>
          <w:lang w:val="sv-SE"/>
        </w:rPr>
        <w:t>&lt;/Amend&gt;</w:t>
      </w:r>
    </w:p>
    <w:p w14:paraId="2888EA14"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338</w:t>
      </w:r>
      <w:r w:rsidRPr="001A1FA7">
        <w:rPr>
          <w:rStyle w:val="HideTWBExt"/>
          <w:lang w:val="sv-SE"/>
        </w:rPr>
        <w:t>&lt;/NumAm&gt;</w:t>
      </w:r>
    </w:p>
    <w:p w14:paraId="2788DCD4"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488C8981" w14:textId="77777777" w:rsidR="008E06B5" w:rsidRPr="001A1FA7" w:rsidRDefault="008E06B5" w:rsidP="008E06B5">
      <w:pPr>
        <w:pStyle w:val="NormalBold"/>
        <w:rPr>
          <w:lang w:val="sv-SE"/>
        </w:rPr>
      </w:pPr>
      <w:r w:rsidRPr="001A1FA7">
        <w:rPr>
          <w:rStyle w:val="HideTWBExt"/>
          <w:b w:val="0"/>
          <w:lang w:val="sv-SE"/>
        </w:rPr>
        <w:t>&lt;/RepeatBlock-By&gt;</w:t>
      </w:r>
    </w:p>
    <w:p w14:paraId="5284078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E22CFCB"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18 b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4080A3D9" w14:textId="77777777" w:rsidTr="00907396">
        <w:trPr>
          <w:trHeight w:hRule="exact" w:val="240"/>
          <w:jc w:val="center"/>
        </w:trPr>
        <w:tc>
          <w:tcPr>
            <w:tcW w:w="9752" w:type="dxa"/>
            <w:gridSpan w:val="2"/>
            <w:tcBorders>
              <w:top w:val="nil"/>
              <w:left w:val="nil"/>
              <w:bottom w:val="nil"/>
              <w:right w:val="nil"/>
            </w:tcBorders>
          </w:tcPr>
          <w:p w14:paraId="088A663B" w14:textId="77777777" w:rsidR="008E06B5" w:rsidRPr="005335C5" w:rsidRDefault="008E06B5" w:rsidP="00907396">
            <w:pPr>
              <w:rPr>
                <w:lang w:val="fr-BE"/>
              </w:rPr>
            </w:pPr>
          </w:p>
        </w:tc>
      </w:tr>
      <w:tr w:rsidR="008E06B5" w:rsidRPr="0015308D" w14:paraId="65B6FDC1" w14:textId="77777777" w:rsidTr="00907396">
        <w:trPr>
          <w:trHeight w:val="240"/>
          <w:jc w:val="center"/>
        </w:trPr>
        <w:tc>
          <w:tcPr>
            <w:tcW w:w="4876" w:type="dxa"/>
            <w:tcBorders>
              <w:top w:val="nil"/>
              <w:left w:val="nil"/>
              <w:bottom w:val="nil"/>
              <w:right w:val="nil"/>
            </w:tcBorders>
          </w:tcPr>
          <w:p w14:paraId="221AA17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2B004D9" w14:textId="77777777" w:rsidR="008E06B5" w:rsidRPr="0015308D" w:rsidRDefault="008E06B5" w:rsidP="00907396">
            <w:pPr>
              <w:pStyle w:val="AmColumnHeading"/>
            </w:pPr>
            <w:r w:rsidRPr="0015308D">
              <w:t>Geänderter Text</w:t>
            </w:r>
          </w:p>
        </w:tc>
      </w:tr>
      <w:tr w:rsidR="008E06B5" w:rsidRPr="0015308D" w14:paraId="200EB155" w14:textId="77777777" w:rsidTr="00907396">
        <w:trPr>
          <w:jc w:val="center"/>
        </w:trPr>
        <w:tc>
          <w:tcPr>
            <w:tcW w:w="4876" w:type="dxa"/>
            <w:tcBorders>
              <w:top w:val="nil"/>
              <w:left w:val="nil"/>
              <w:bottom w:val="nil"/>
              <w:right w:val="nil"/>
            </w:tcBorders>
          </w:tcPr>
          <w:p w14:paraId="3831B7F2" w14:textId="77777777" w:rsidR="008E06B5" w:rsidRPr="0015308D" w:rsidRDefault="008E06B5" w:rsidP="00907396">
            <w:pPr>
              <w:pStyle w:val="Normal6a"/>
            </w:pPr>
          </w:p>
        </w:tc>
        <w:tc>
          <w:tcPr>
            <w:tcW w:w="4876" w:type="dxa"/>
            <w:tcBorders>
              <w:top w:val="nil"/>
              <w:left w:val="nil"/>
              <w:bottom w:val="nil"/>
              <w:right w:val="nil"/>
            </w:tcBorders>
          </w:tcPr>
          <w:p w14:paraId="666A88CB" w14:textId="77777777" w:rsidR="008E06B5" w:rsidRPr="0015308D" w:rsidRDefault="008E06B5" w:rsidP="00907396">
            <w:pPr>
              <w:pStyle w:val="Normal6a"/>
            </w:pPr>
            <w:r w:rsidRPr="0015308D">
              <w:rPr>
                <w:b/>
                <w:i/>
              </w:rPr>
              <w:t>18b.</w:t>
            </w:r>
            <w:r w:rsidRPr="0015308D">
              <w:tab/>
            </w:r>
            <w:r w:rsidRPr="0015308D">
              <w:rPr>
                <w:b/>
                <w:i/>
              </w:rPr>
              <w:t>fordert die Förderung von Investitionen in neue Bereiche der Zusammenarbeit entlang der Achse Europa-Afrika durch die Stärkung der Integration des Energiemarkts des Mittelmeerraums mit dem europäischen Markt, einschließlich Partnerschaften mit lokalen Betreibern und der Unterstützung der nachhaltigen Entwicklung der beteiligten Länder durch die Anwendung innovativer Technologien und den Austausch von Fachwissen und industriellen Fähigkeiten;</w:t>
            </w:r>
          </w:p>
        </w:tc>
      </w:tr>
    </w:tbl>
    <w:p w14:paraId="6EB5DEB2"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522D442E" w14:textId="77777777" w:rsidR="008E06B5" w:rsidRPr="001A1FA7" w:rsidRDefault="008E06B5" w:rsidP="008E06B5">
      <w:pPr>
        <w:rPr>
          <w:lang w:val="it-IT"/>
        </w:rPr>
      </w:pPr>
      <w:r w:rsidRPr="001A1FA7">
        <w:rPr>
          <w:rStyle w:val="HideTWBExt"/>
          <w:lang w:val="it-IT"/>
        </w:rPr>
        <w:t>&lt;/Amend&gt;</w:t>
      </w:r>
    </w:p>
    <w:p w14:paraId="0C2CD598"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339</w:t>
      </w:r>
      <w:r w:rsidRPr="001A1FA7">
        <w:rPr>
          <w:rStyle w:val="HideTWBExt"/>
          <w:lang w:val="it-IT"/>
        </w:rPr>
        <w:t>&lt;/NumAm&gt;</w:t>
      </w:r>
    </w:p>
    <w:p w14:paraId="2F0AEECD"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51780C5B" w14:textId="77777777" w:rsidR="008E06B5" w:rsidRPr="005335C5" w:rsidRDefault="008E06B5" w:rsidP="008E06B5">
      <w:pPr>
        <w:pStyle w:val="NormalBold"/>
        <w:rPr>
          <w:lang w:val="it-IT"/>
        </w:rPr>
      </w:pPr>
      <w:r w:rsidRPr="005335C5">
        <w:rPr>
          <w:rStyle w:val="HideTWBExt"/>
          <w:b w:val="0"/>
          <w:lang w:val="it-IT"/>
        </w:rPr>
        <w:lastRenderedPageBreak/>
        <w:t>&lt;/RepeatBlock-By&gt;</w:t>
      </w:r>
    </w:p>
    <w:p w14:paraId="057EEFC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1C079C8" w14:textId="77777777" w:rsidR="008E06B5" w:rsidRPr="0015308D" w:rsidRDefault="008E06B5" w:rsidP="008E06B5">
      <w:pPr>
        <w:pStyle w:val="NormalBold"/>
      </w:pPr>
      <w:r w:rsidRPr="0015308D">
        <w:rPr>
          <w:rStyle w:val="HideTWBExt"/>
        </w:rPr>
        <w:t>&lt;Article&gt;</w:t>
      </w:r>
      <w:r w:rsidRPr="0015308D">
        <w:t>Ziffer 18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698B617" w14:textId="77777777" w:rsidTr="00907396">
        <w:trPr>
          <w:trHeight w:hRule="exact" w:val="240"/>
          <w:jc w:val="center"/>
        </w:trPr>
        <w:tc>
          <w:tcPr>
            <w:tcW w:w="9752" w:type="dxa"/>
            <w:gridSpan w:val="2"/>
            <w:tcBorders>
              <w:top w:val="nil"/>
              <w:left w:val="nil"/>
              <w:bottom w:val="nil"/>
              <w:right w:val="nil"/>
            </w:tcBorders>
          </w:tcPr>
          <w:p w14:paraId="000CD01E" w14:textId="77777777" w:rsidR="008E06B5" w:rsidRPr="0015308D" w:rsidRDefault="008E06B5" w:rsidP="00907396"/>
        </w:tc>
      </w:tr>
      <w:tr w:rsidR="008E06B5" w:rsidRPr="0015308D" w14:paraId="694C86A2" w14:textId="77777777" w:rsidTr="00907396">
        <w:trPr>
          <w:trHeight w:val="240"/>
          <w:jc w:val="center"/>
        </w:trPr>
        <w:tc>
          <w:tcPr>
            <w:tcW w:w="4876" w:type="dxa"/>
            <w:tcBorders>
              <w:top w:val="nil"/>
              <w:left w:val="nil"/>
              <w:bottom w:val="nil"/>
              <w:right w:val="nil"/>
            </w:tcBorders>
          </w:tcPr>
          <w:p w14:paraId="2B8E43C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BCA41D7" w14:textId="77777777" w:rsidR="008E06B5" w:rsidRPr="0015308D" w:rsidRDefault="008E06B5" w:rsidP="00907396">
            <w:pPr>
              <w:pStyle w:val="AmColumnHeading"/>
            </w:pPr>
            <w:r w:rsidRPr="0015308D">
              <w:t>Geänderter Text</w:t>
            </w:r>
          </w:p>
        </w:tc>
      </w:tr>
      <w:tr w:rsidR="008E06B5" w:rsidRPr="0015308D" w14:paraId="686F293C" w14:textId="77777777" w:rsidTr="00907396">
        <w:trPr>
          <w:jc w:val="center"/>
        </w:trPr>
        <w:tc>
          <w:tcPr>
            <w:tcW w:w="4876" w:type="dxa"/>
            <w:tcBorders>
              <w:top w:val="nil"/>
              <w:left w:val="nil"/>
              <w:bottom w:val="nil"/>
              <w:right w:val="nil"/>
            </w:tcBorders>
          </w:tcPr>
          <w:p w14:paraId="37D5D12A" w14:textId="77777777" w:rsidR="008E06B5" w:rsidRPr="0015308D" w:rsidRDefault="008E06B5" w:rsidP="00907396">
            <w:pPr>
              <w:pStyle w:val="Normal6a"/>
            </w:pPr>
          </w:p>
        </w:tc>
        <w:tc>
          <w:tcPr>
            <w:tcW w:w="4876" w:type="dxa"/>
            <w:tcBorders>
              <w:top w:val="nil"/>
              <w:left w:val="nil"/>
              <w:bottom w:val="nil"/>
              <w:right w:val="nil"/>
            </w:tcBorders>
          </w:tcPr>
          <w:p w14:paraId="20C609B5" w14:textId="77777777" w:rsidR="008E06B5" w:rsidRPr="0015308D" w:rsidRDefault="008E06B5" w:rsidP="00907396">
            <w:pPr>
              <w:pStyle w:val="Normal6a"/>
            </w:pPr>
            <w:r w:rsidRPr="0015308D">
              <w:rPr>
                <w:b/>
                <w:i/>
              </w:rPr>
              <w:t>18b.</w:t>
            </w:r>
            <w:r w:rsidRPr="0015308D">
              <w:tab/>
            </w:r>
            <w:r w:rsidRPr="0015308D">
              <w:rPr>
                <w:b/>
                <w:i/>
              </w:rPr>
              <w:t>betont, dass der Pakt zur Stärkung wechselseitig vorteilhafter Partnerschaften zwischen Europa, dem Mittelmeerraum und Afrika durch Investitionen, Infrastrukturkonnektivität, Kompetenzentwicklung, Zusammenarbeit im Energiebereich und lokale Wertschöpfung beitragen sollte, um langfristige Stabilität, Wohlstand und Resilienz in der gesamten Region zu fördern;</w:t>
            </w:r>
          </w:p>
        </w:tc>
      </w:tr>
    </w:tbl>
    <w:p w14:paraId="0B8DE3C1"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5D670761" w14:textId="77777777" w:rsidR="008E06B5" w:rsidRPr="001A1FA7" w:rsidRDefault="008E06B5" w:rsidP="008E06B5">
      <w:r w:rsidRPr="001A1FA7">
        <w:rPr>
          <w:rStyle w:val="HideTWBExt"/>
        </w:rPr>
        <w:t>&lt;/Amend&gt;</w:t>
      </w:r>
    </w:p>
    <w:p w14:paraId="1F985ED4"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340</w:t>
      </w:r>
      <w:r w:rsidRPr="001A1FA7">
        <w:rPr>
          <w:rStyle w:val="HideTWBExt"/>
        </w:rPr>
        <w:t>&lt;/NumAm&gt;</w:t>
      </w:r>
    </w:p>
    <w:p w14:paraId="337AB293" w14:textId="77777777" w:rsidR="008E06B5" w:rsidRPr="001A1FA7" w:rsidRDefault="008E06B5" w:rsidP="008E06B5">
      <w:pPr>
        <w:pStyle w:val="NormalBold"/>
      </w:pPr>
      <w:r w:rsidRPr="001A1FA7">
        <w:rPr>
          <w:rStyle w:val="HideTWBExt"/>
          <w:b w:val="0"/>
        </w:rPr>
        <w:t>&lt;RepeatBlock-By&gt;&lt;Members&gt;</w:t>
      </w:r>
      <w:r w:rsidRPr="001A1FA7">
        <w:t>Giorgio Gori, Nicola Zingaretti</w:t>
      </w:r>
      <w:r w:rsidRPr="001A1FA7">
        <w:rPr>
          <w:rStyle w:val="HideTWBExt"/>
          <w:b w:val="0"/>
        </w:rPr>
        <w:t>&lt;/Members&gt;</w:t>
      </w:r>
    </w:p>
    <w:p w14:paraId="052176CA" w14:textId="77777777" w:rsidR="008E06B5" w:rsidRPr="001A1FA7" w:rsidRDefault="008E06B5" w:rsidP="008E06B5">
      <w:pPr>
        <w:pStyle w:val="NormalBold"/>
      </w:pPr>
      <w:r w:rsidRPr="001A1FA7">
        <w:rPr>
          <w:rStyle w:val="HideTWBExt"/>
          <w:b w:val="0"/>
        </w:rPr>
        <w:t>&lt;/RepeatBlock-By&gt;</w:t>
      </w:r>
    </w:p>
    <w:p w14:paraId="6FD6DE8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122BA68" w14:textId="77777777" w:rsidR="008E06B5" w:rsidRPr="0015308D" w:rsidRDefault="008E06B5" w:rsidP="008E06B5">
      <w:pPr>
        <w:pStyle w:val="NormalBold"/>
      </w:pPr>
      <w:r w:rsidRPr="0015308D">
        <w:rPr>
          <w:rStyle w:val="HideTWBExt"/>
        </w:rPr>
        <w:t>&lt;Article&gt;</w:t>
      </w:r>
      <w:r w:rsidRPr="0015308D">
        <w:t>Ziffer 18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4F74295" w14:textId="77777777" w:rsidTr="00907396">
        <w:trPr>
          <w:trHeight w:hRule="exact" w:val="240"/>
          <w:jc w:val="center"/>
        </w:trPr>
        <w:tc>
          <w:tcPr>
            <w:tcW w:w="9752" w:type="dxa"/>
            <w:gridSpan w:val="2"/>
            <w:tcBorders>
              <w:top w:val="nil"/>
              <w:left w:val="nil"/>
              <w:bottom w:val="nil"/>
              <w:right w:val="nil"/>
            </w:tcBorders>
          </w:tcPr>
          <w:p w14:paraId="4C55DC75" w14:textId="77777777" w:rsidR="008E06B5" w:rsidRPr="0015308D" w:rsidRDefault="008E06B5" w:rsidP="00907396"/>
        </w:tc>
      </w:tr>
      <w:tr w:rsidR="008E06B5" w:rsidRPr="0015308D" w14:paraId="20F1537D" w14:textId="77777777" w:rsidTr="00907396">
        <w:trPr>
          <w:trHeight w:val="240"/>
          <w:jc w:val="center"/>
        </w:trPr>
        <w:tc>
          <w:tcPr>
            <w:tcW w:w="4876" w:type="dxa"/>
            <w:tcBorders>
              <w:top w:val="nil"/>
              <w:left w:val="nil"/>
              <w:bottom w:val="nil"/>
              <w:right w:val="nil"/>
            </w:tcBorders>
          </w:tcPr>
          <w:p w14:paraId="6CC20BF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B511722" w14:textId="77777777" w:rsidR="008E06B5" w:rsidRPr="0015308D" w:rsidRDefault="008E06B5" w:rsidP="00907396">
            <w:pPr>
              <w:pStyle w:val="AmColumnHeading"/>
            </w:pPr>
            <w:r w:rsidRPr="0015308D">
              <w:t>Geänderter Text</w:t>
            </w:r>
          </w:p>
        </w:tc>
      </w:tr>
      <w:tr w:rsidR="008E06B5" w:rsidRPr="0015308D" w14:paraId="6DE5C07A" w14:textId="77777777" w:rsidTr="00907396">
        <w:trPr>
          <w:jc w:val="center"/>
        </w:trPr>
        <w:tc>
          <w:tcPr>
            <w:tcW w:w="4876" w:type="dxa"/>
            <w:tcBorders>
              <w:top w:val="nil"/>
              <w:left w:val="nil"/>
              <w:bottom w:val="nil"/>
              <w:right w:val="nil"/>
            </w:tcBorders>
          </w:tcPr>
          <w:p w14:paraId="651C97AF" w14:textId="77777777" w:rsidR="008E06B5" w:rsidRPr="0015308D" w:rsidRDefault="008E06B5" w:rsidP="00907396">
            <w:pPr>
              <w:pStyle w:val="Normal6a"/>
            </w:pPr>
          </w:p>
        </w:tc>
        <w:tc>
          <w:tcPr>
            <w:tcW w:w="4876" w:type="dxa"/>
            <w:tcBorders>
              <w:top w:val="nil"/>
              <w:left w:val="nil"/>
              <w:bottom w:val="nil"/>
              <w:right w:val="nil"/>
            </w:tcBorders>
          </w:tcPr>
          <w:p w14:paraId="14F3F409" w14:textId="77777777" w:rsidR="008E06B5" w:rsidRPr="0015308D" w:rsidRDefault="008E06B5" w:rsidP="00907396">
            <w:pPr>
              <w:pStyle w:val="Normal6a"/>
            </w:pPr>
            <w:r w:rsidRPr="0015308D">
              <w:rPr>
                <w:b/>
                <w:i/>
              </w:rPr>
              <w:t>18b.</w:t>
            </w:r>
            <w:r w:rsidRPr="0015308D">
              <w:tab/>
            </w:r>
            <w:r w:rsidRPr="0015308D">
              <w:rPr>
                <w:b/>
                <w:i/>
              </w:rPr>
              <w:t>ist der Ansicht, dass der laufende digitale Wandel beispiellose Möglichkeiten für den Aufbau und die Entwicklung kommerzieller und kultureller Möglichkeiten in Europa und dem übrigen Mittelmeerraum bietet;</w:t>
            </w:r>
          </w:p>
        </w:tc>
      </w:tr>
    </w:tbl>
    <w:p w14:paraId="221605E7"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{EN}</w:t>
      </w:r>
      <w:r w:rsidRPr="005335C5">
        <w:rPr>
          <w:lang w:val="en-GB"/>
        </w:rPr>
        <w:t>en</w:t>
      </w:r>
      <w:r w:rsidRPr="005335C5">
        <w:rPr>
          <w:rStyle w:val="HideTWBExt"/>
          <w:lang w:val="en-GB"/>
        </w:rPr>
        <w:t>&lt;/Original&gt;</w:t>
      </w:r>
    </w:p>
    <w:p w14:paraId="41ED32E1" w14:textId="77777777" w:rsidR="008E06B5" w:rsidRPr="005335C5" w:rsidRDefault="008E06B5" w:rsidP="008E06B5">
      <w:pPr>
        <w:rPr>
          <w:lang w:val="en-GB"/>
        </w:rPr>
      </w:pPr>
      <w:r w:rsidRPr="005335C5">
        <w:rPr>
          <w:rStyle w:val="HideTWBExt"/>
          <w:lang w:val="en-GB"/>
        </w:rPr>
        <w:t>&lt;/Amend&gt;</w:t>
      </w:r>
    </w:p>
    <w:p w14:paraId="560C96DC" w14:textId="77777777" w:rsidR="008E06B5" w:rsidRPr="005335C5" w:rsidRDefault="008E06B5" w:rsidP="008E06B5">
      <w:pPr>
        <w:pStyle w:val="AmNumberTabs"/>
        <w:rPr>
          <w:lang w:val="en-GB"/>
        </w:rPr>
      </w:pPr>
      <w:r w:rsidRPr="005335C5">
        <w:rPr>
          <w:rStyle w:val="HideTWBExt"/>
          <w:lang w:val="en-GB"/>
        </w:rPr>
        <w:t>&lt;Amend&gt;</w:t>
      </w:r>
      <w:r w:rsidRPr="005335C5">
        <w:rPr>
          <w:lang w:val="en-GB"/>
        </w:rPr>
        <w:t>Änderungsantrag</w:t>
      </w:r>
      <w:r w:rsidRPr="005335C5">
        <w:rPr>
          <w:lang w:val="en-GB"/>
        </w:rPr>
        <w:tab/>
      </w:r>
      <w:r w:rsidRPr="005335C5">
        <w:rPr>
          <w:lang w:val="en-GB"/>
        </w:rPr>
        <w:tab/>
      </w:r>
      <w:r w:rsidRPr="005335C5">
        <w:rPr>
          <w:rStyle w:val="HideTWBExt"/>
          <w:lang w:val="en-GB"/>
        </w:rPr>
        <w:t>&lt;NumAm&gt;</w:t>
      </w:r>
      <w:r w:rsidRPr="005335C5">
        <w:rPr>
          <w:lang w:val="en-GB"/>
        </w:rPr>
        <w:t>341</w:t>
      </w:r>
      <w:r w:rsidRPr="005335C5">
        <w:rPr>
          <w:rStyle w:val="HideTWBExt"/>
          <w:lang w:val="en-GB"/>
        </w:rPr>
        <w:t>&lt;/NumAm&gt;</w:t>
      </w:r>
    </w:p>
    <w:p w14:paraId="3C04578E" w14:textId="77777777" w:rsidR="008E06B5" w:rsidRPr="005335C5" w:rsidRDefault="008E06B5" w:rsidP="008E06B5">
      <w:pPr>
        <w:pStyle w:val="NormalBold"/>
        <w:rPr>
          <w:lang w:val="en-GB"/>
        </w:rPr>
      </w:pPr>
      <w:r w:rsidRPr="005335C5">
        <w:rPr>
          <w:rStyle w:val="HideTWBExt"/>
          <w:b w:val="0"/>
          <w:lang w:val="en-GB"/>
        </w:rPr>
        <w:t>&lt;RepeatBlock-By&gt;&lt;Members&gt;</w:t>
      </w:r>
      <w:r w:rsidRPr="005335C5">
        <w:rPr>
          <w:lang w:val="en-GB"/>
        </w:rPr>
        <w:t>Nicola Zingaretti, Nacho Sánchez Amor, Yannis Maniatis, Elio Di Rupo, Marco Tarquinio, Matjaž Nemec, Marta Temido, Costas Mavrides</w:t>
      </w:r>
      <w:r w:rsidRPr="005335C5">
        <w:rPr>
          <w:rStyle w:val="HideTWBExt"/>
          <w:b w:val="0"/>
          <w:lang w:val="en-GB"/>
        </w:rPr>
        <w:t>&lt;/Members&gt;</w:t>
      </w:r>
    </w:p>
    <w:p w14:paraId="0D9FB011" w14:textId="77777777" w:rsidR="008E06B5" w:rsidRPr="005335C5" w:rsidRDefault="008E06B5" w:rsidP="008E06B5">
      <w:pPr>
        <w:pStyle w:val="NormalBold"/>
        <w:rPr>
          <w:lang w:val="en-GB"/>
        </w:rPr>
      </w:pPr>
      <w:r w:rsidRPr="005335C5">
        <w:rPr>
          <w:rStyle w:val="HideTWBExt"/>
          <w:b w:val="0"/>
          <w:lang w:val="en-GB"/>
        </w:rPr>
        <w:t>&lt;/RepeatBlock-By&gt;</w:t>
      </w:r>
    </w:p>
    <w:p w14:paraId="4232289C" w14:textId="77777777" w:rsidR="008E06B5" w:rsidRPr="005335C5" w:rsidRDefault="008E06B5" w:rsidP="008E06B5">
      <w:pPr>
        <w:pStyle w:val="NormalBold"/>
        <w:rPr>
          <w:lang w:val="en-GB"/>
        </w:rPr>
      </w:pPr>
      <w:r w:rsidRPr="005335C5">
        <w:rPr>
          <w:rStyle w:val="HideTWBExt"/>
          <w:lang w:val="en-GB"/>
        </w:rPr>
        <w:t>&lt;DocAmend&gt;</w:t>
      </w:r>
      <w:r w:rsidRPr="005335C5">
        <w:rPr>
          <w:lang w:val="en-GB"/>
        </w:rPr>
        <w:t>Entschließungsantrag</w:t>
      </w:r>
      <w:r w:rsidRPr="005335C5">
        <w:rPr>
          <w:rStyle w:val="HideTWBExt"/>
          <w:lang w:val="en-GB"/>
        </w:rPr>
        <w:t>&lt;/DocAmend&gt;</w:t>
      </w:r>
    </w:p>
    <w:p w14:paraId="194CB780"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18 b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3B022ECD" w14:textId="77777777" w:rsidTr="00907396">
        <w:trPr>
          <w:trHeight w:hRule="exact" w:val="240"/>
          <w:jc w:val="center"/>
        </w:trPr>
        <w:tc>
          <w:tcPr>
            <w:tcW w:w="9752" w:type="dxa"/>
            <w:gridSpan w:val="2"/>
            <w:tcBorders>
              <w:top w:val="nil"/>
              <w:left w:val="nil"/>
              <w:bottom w:val="nil"/>
              <w:right w:val="nil"/>
            </w:tcBorders>
          </w:tcPr>
          <w:p w14:paraId="2F286046" w14:textId="77777777" w:rsidR="008E06B5" w:rsidRPr="005335C5" w:rsidRDefault="008E06B5" w:rsidP="00907396">
            <w:pPr>
              <w:rPr>
                <w:lang w:val="fr-BE"/>
              </w:rPr>
            </w:pPr>
          </w:p>
        </w:tc>
      </w:tr>
      <w:tr w:rsidR="008E06B5" w:rsidRPr="0015308D" w14:paraId="0D95D10A" w14:textId="77777777" w:rsidTr="00907396">
        <w:trPr>
          <w:trHeight w:val="240"/>
          <w:jc w:val="center"/>
        </w:trPr>
        <w:tc>
          <w:tcPr>
            <w:tcW w:w="4876" w:type="dxa"/>
            <w:tcBorders>
              <w:top w:val="nil"/>
              <w:left w:val="nil"/>
              <w:bottom w:val="nil"/>
              <w:right w:val="nil"/>
            </w:tcBorders>
          </w:tcPr>
          <w:p w14:paraId="5DCA525A"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35C62568" w14:textId="77777777" w:rsidR="008E06B5" w:rsidRPr="0015308D" w:rsidRDefault="008E06B5" w:rsidP="00907396">
            <w:pPr>
              <w:pStyle w:val="AmColumnHeading"/>
            </w:pPr>
            <w:r w:rsidRPr="0015308D">
              <w:t>Geänderter Text</w:t>
            </w:r>
          </w:p>
        </w:tc>
      </w:tr>
      <w:tr w:rsidR="008E06B5" w:rsidRPr="0015308D" w14:paraId="1AA2AC88" w14:textId="77777777" w:rsidTr="00907396">
        <w:trPr>
          <w:jc w:val="center"/>
        </w:trPr>
        <w:tc>
          <w:tcPr>
            <w:tcW w:w="4876" w:type="dxa"/>
            <w:tcBorders>
              <w:top w:val="nil"/>
              <w:left w:val="nil"/>
              <w:bottom w:val="nil"/>
              <w:right w:val="nil"/>
            </w:tcBorders>
          </w:tcPr>
          <w:p w14:paraId="47812055" w14:textId="77777777" w:rsidR="008E06B5" w:rsidRPr="0015308D" w:rsidRDefault="008E06B5" w:rsidP="00907396">
            <w:pPr>
              <w:pStyle w:val="Normal6a"/>
            </w:pPr>
          </w:p>
        </w:tc>
        <w:tc>
          <w:tcPr>
            <w:tcW w:w="4876" w:type="dxa"/>
            <w:tcBorders>
              <w:top w:val="nil"/>
              <w:left w:val="nil"/>
              <w:bottom w:val="nil"/>
              <w:right w:val="nil"/>
            </w:tcBorders>
          </w:tcPr>
          <w:p w14:paraId="3FC24375" w14:textId="77777777" w:rsidR="008E06B5" w:rsidRPr="0015308D" w:rsidRDefault="008E06B5" w:rsidP="00907396">
            <w:pPr>
              <w:pStyle w:val="Normal6a"/>
            </w:pPr>
            <w:r w:rsidRPr="0015308D">
              <w:rPr>
                <w:b/>
                <w:i/>
              </w:rPr>
              <w:t>18b.</w:t>
            </w:r>
            <w:r w:rsidRPr="0015308D">
              <w:tab/>
            </w:r>
            <w:r w:rsidRPr="0015308D">
              <w:rPr>
                <w:b/>
                <w:i/>
              </w:rPr>
              <w:t>spricht sich für die Einrichtung eines kooperativen Frühwarnsystems in der Region für extremes Wetter, Notfallpläne für Dürren, die Verhütung von Waldbränden und resiliente landwirtschaftliche Verfahren aus;</w:t>
            </w:r>
          </w:p>
        </w:tc>
      </w:tr>
    </w:tbl>
    <w:p w14:paraId="6DC1ACC1"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3A0D4FAA" w14:textId="77777777" w:rsidR="008E06B5" w:rsidRPr="001A1FA7" w:rsidRDefault="008E06B5" w:rsidP="008E06B5">
      <w:r w:rsidRPr="001A1FA7">
        <w:rPr>
          <w:rStyle w:val="HideTWBExt"/>
        </w:rPr>
        <w:t>&lt;/Amend&gt;</w:t>
      </w:r>
    </w:p>
    <w:p w14:paraId="7A17DE64" w14:textId="77777777" w:rsidR="008E06B5" w:rsidRPr="001A1FA7" w:rsidRDefault="008E06B5" w:rsidP="008E06B5">
      <w:pPr>
        <w:pStyle w:val="AmNumberTabs"/>
      </w:pPr>
      <w:r w:rsidRPr="001A1FA7">
        <w:rPr>
          <w:rStyle w:val="HideTWBExt"/>
          <w:b w:val="0"/>
        </w:rPr>
        <w:t>&lt;Amend&gt;</w:t>
      </w:r>
      <w:r w:rsidRPr="001A1FA7">
        <w:t>Änderungsantrag</w:t>
      </w:r>
      <w:r w:rsidRPr="001A1FA7">
        <w:tab/>
      </w:r>
      <w:r w:rsidRPr="001A1FA7">
        <w:tab/>
      </w:r>
      <w:r w:rsidRPr="001A1FA7">
        <w:rPr>
          <w:rStyle w:val="HideTWBExt"/>
          <w:b w:val="0"/>
        </w:rPr>
        <w:t>&lt;NumAm&gt;</w:t>
      </w:r>
      <w:r w:rsidRPr="001A1FA7">
        <w:t>342</w:t>
      </w:r>
      <w:r w:rsidRPr="001A1FA7">
        <w:rPr>
          <w:rStyle w:val="HideTWBExt"/>
          <w:b w:val="0"/>
        </w:rPr>
        <w:t>&lt;/NumAm&gt;</w:t>
      </w:r>
    </w:p>
    <w:p w14:paraId="00BBA4EF" w14:textId="77777777" w:rsidR="008E06B5" w:rsidRPr="001A1FA7" w:rsidRDefault="008E06B5" w:rsidP="008E06B5">
      <w:pPr>
        <w:pStyle w:val="NormalBold"/>
      </w:pPr>
      <w:r w:rsidRPr="001A1FA7">
        <w:rPr>
          <w:rStyle w:val="HideTWBExt"/>
          <w:b w:val="0"/>
        </w:rPr>
        <w:t>&lt;RepeatBlock-By&gt;&lt;Members&gt;</w:t>
      </w:r>
      <w:r w:rsidRPr="001A1FA7">
        <w:t>Vangelis Meimarakis, Fredis Beleris</w:t>
      </w:r>
      <w:r w:rsidRPr="001A1FA7">
        <w:rPr>
          <w:rStyle w:val="HideTWBExt"/>
          <w:b w:val="0"/>
        </w:rPr>
        <w:t>&lt;/Members&gt;</w:t>
      </w:r>
    </w:p>
    <w:p w14:paraId="39B30904" w14:textId="77777777" w:rsidR="008E06B5" w:rsidRPr="001A1FA7" w:rsidRDefault="008E06B5" w:rsidP="008E06B5">
      <w:pPr>
        <w:pStyle w:val="NormalBold"/>
      </w:pPr>
      <w:r w:rsidRPr="001A1FA7">
        <w:rPr>
          <w:rStyle w:val="HideTWBExt"/>
          <w:b w:val="0"/>
        </w:rPr>
        <w:t>&lt;/RepeatBlock-By&gt;</w:t>
      </w:r>
    </w:p>
    <w:p w14:paraId="246DAE08" w14:textId="77777777" w:rsidR="008E06B5" w:rsidRPr="001A1FA7" w:rsidRDefault="008E06B5" w:rsidP="008E06B5">
      <w:pPr>
        <w:pStyle w:val="NormalBold"/>
      </w:pPr>
      <w:r w:rsidRPr="001A1FA7">
        <w:rPr>
          <w:rStyle w:val="HideTWBExt"/>
          <w:b w:val="0"/>
        </w:rPr>
        <w:t>&lt;DocAmend&gt;</w:t>
      </w:r>
      <w:r w:rsidRPr="001A1FA7">
        <w:t>Entschließungsantrag</w:t>
      </w:r>
      <w:r w:rsidRPr="001A1FA7">
        <w:rPr>
          <w:rStyle w:val="HideTWBExt"/>
          <w:b w:val="0"/>
        </w:rPr>
        <w:t>&lt;/DocAmend&gt;</w:t>
      </w:r>
    </w:p>
    <w:p w14:paraId="1EBA241A" w14:textId="77777777" w:rsidR="008E06B5" w:rsidRPr="005335C5" w:rsidRDefault="008E06B5" w:rsidP="008E06B5">
      <w:pPr>
        <w:pStyle w:val="NormalBold"/>
        <w:rPr>
          <w:lang w:val="fr-BE"/>
        </w:rPr>
      </w:pPr>
      <w:r w:rsidRPr="005335C5">
        <w:rPr>
          <w:rStyle w:val="HideTWBExt"/>
          <w:b w:val="0"/>
          <w:lang w:val="fr-BE"/>
        </w:rPr>
        <w:t>&lt;Article&gt;</w:t>
      </w:r>
      <w:r w:rsidRPr="005335C5">
        <w:rPr>
          <w:lang w:val="fr-BE"/>
        </w:rPr>
        <w:t>Ziffer 18 b (neu)</w:t>
      </w:r>
      <w:r w:rsidRPr="005335C5">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525BCA8F" w14:textId="77777777" w:rsidTr="00907396">
        <w:trPr>
          <w:trHeight w:hRule="exact" w:val="240"/>
          <w:jc w:val="center"/>
        </w:trPr>
        <w:tc>
          <w:tcPr>
            <w:tcW w:w="9752" w:type="dxa"/>
            <w:gridSpan w:val="2"/>
            <w:tcBorders>
              <w:top w:val="nil"/>
              <w:left w:val="nil"/>
              <w:bottom w:val="nil"/>
              <w:right w:val="nil"/>
            </w:tcBorders>
          </w:tcPr>
          <w:p w14:paraId="6607BFF3" w14:textId="77777777" w:rsidR="008E06B5" w:rsidRPr="005335C5" w:rsidRDefault="008E06B5" w:rsidP="00907396">
            <w:pPr>
              <w:rPr>
                <w:lang w:val="fr-BE"/>
              </w:rPr>
            </w:pPr>
          </w:p>
        </w:tc>
      </w:tr>
      <w:tr w:rsidR="008E06B5" w:rsidRPr="0015308D" w14:paraId="4A411F18" w14:textId="77777777" w:rsidTr="00907396">
        <w:trPr>
          <w:trHeight w:val="240"/>
          <w:jc w:val="center"/>
        </w:trPr>
        <w:tc>
          <w:tcPr>
            <w:tcW w:w="4876" w:type="dxa"/>
            <w:tcBorders>
              <w:top w:val="nil"/>
              <w:left w:val="nil"/>
              <w:bottom w:val="nil"/>
              <w:right w:val="nil"/>
            </w:tcBorders>
          </w:tcPr>
          <w:p w14:paraId="26769E6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FA78FB7" w14:textId="77777777" w:rsidR="008E06B5" w:rsidRPr="0015308D" w:rsidRDefault="008E06B5" w:rsidP="00907396">
            <w:pPr>
              <w:pStyle w:val="AmColumnHeading"/>
            </w:pPr>
            <w:r w:rsidRPr="0015308D">
              <w:t>Geänderter Text</w:t>
            </w:r>
          </w:p>
        </w:tc>
      </w:tr>
      <w:tr w:rsidR="008E06B5" w:rsidRPr="0015308D" w14:paraId="527BC33C" w14:textId="77777777" w:rsidTr="00907396">
        <w:trPr>
          <w:jc w:val="center"/>
        </w:trPr>
        <w:tc>
          <w:tcPr>
            <w:tcW w:w="4876" w:type="dxa"/>
            <w:tcBorders>
              <w:top w:val="nil"/>
              <w:left w:val="nil"/>
              <w:bottom w:val="nil"/>
              <w:right w:val="nil"/>
            </w:tcBorders>
          </w:tcPr>
          <w:p w14:paraId="3F52BDBA" w14:textId="77777777" w:rsidR="008E06B5" w:rsidRPr="0015308D" w:rsidRDefault="008E06B5" w:rsidP="00907396">
            <w:pPr>
              <w:pStyle w:val="Normal6a"/>
            </w:pPr>
          </w:p>
        </w:tc>
        <w:tc>
          <w:tcPr>
            <w:tcW w:w="4876" w:type="dxa"/>
            <w:tcBorders>
              <w:top w:val="nil"/>
              <w:left w:val="nil"/>
              <w:bottom w:val="nil"/>
              <w:right w:val="nil"/>
            </w:tcBorders>
          </w:tcPr>
          <w:p w14:paraId="64455286" w14:textId="77777777" w:rsidR="008E06B5" w:rsidRPr="0015308D" w:rsidRDefault="008E06B5" w:rsidP="00907396">
            <w:pPr>
              <w:pStyle w:val="Normal6a"/>
            </w:pPr>
            <w:r w:rsidRPr="0015308D">
              <w:rPr>
                <w:b/>
                <w:i/>
              </w:rPr>
              <w:t>18b.</w:t>
            </w:r>
            <w:r w:rsidRPr="0015308D">
              <w:tab/>
            </w:r>
            <w:r w:rsidRPr="0015308D">
              <w:rPr>
                <w:b/>
                <w:i/>
              </w:rPr>
              <w:t>stellt fest, dass Fischerei und Aquakultur wichtige Wirtschaftszweige für die Inseln und Küstenregionen im Mittelmeerraum sind;</w:t>
            </w:r>
          </w:p>
        </w:tc>
      </w:tr>
    </w:tbl>
    <w:p w14:paraId="70FDA57E"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{EL}</w:t>
      </w:r>
      <w:r w:rsidRPr="001A1FA7">
        <w:rPr>
          <w:lang w:val="sv-SE"/>
        </w:rPr>
        <w:t>el</w:t>
      </w:r>
      <w:r w:rsidRPr="001A1FA7">
        <w:rPr>
          <w:rStyle w:val="HideTWBExt"/>
          <w:lang w:val="sv-SE"/>
        </w:rPr>
        <w:t>&lt;/Original&gt;</w:t>
      </w:r>
    </w:p>
    <w:p w14:paraId="4DC2C4AA" w14:textId="77777777" w:rsidR="008E06B5" w:rsidRPr="001A1FA7" w:rsidRDefault="008E06B5" w:rsidP="008E06B5">
      <w:pPr>
        <w:rPr>
          <w:lang w:val="sv-SE"/>
        </w:rPr>
      </w:pPr>
      <w:r w:rsidRPr="001A1FA7">
        <w:rPr>
          <w:rStyle w:val="HideTWBExt"/>
          <w:lang w:val="sv-SE"/>
        </w:rPr>
        <w:t>&lt;/Amend&gt;</w:t>
      </w:r>
    </w:p>
    <w:p w14:paraId="11F70516"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343</w:t>
      </w:r>
      <w:r w:rsidRPr="001A1FA7">
        <w:rPr>
          <w:rStyle w:val="HideTWBExt"/>
          <w:lang w:val="sv-SE"/>
        </w:rPr>
        <w:t>&lt;/NumAm&gt;</w:t>
      </w:r>
    </w:p>
    <w:p w14:paraId="4C8ACEBE"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042A403E" w14:textId="77777777" w:rsidR="008E06B5" w:rsidRPr="001A1FA7" w:rsidRDefault="008E06B5" w:rsidP="008E06B5">
      <w:pPr>
        <w:pStyle w:val="NormalBold"/>
        <w:rPr>
          <w:lang w:val="sv-SE"/>
        </w:rPr>
      </w:pPr>
      <w:r w:rsidRPr="001A1FA7">
        <w:rPr>
          <w:rStyle w:val="HideTWBExt"/>
          <w:b w:val="0"/>
          <w:lang w:val="sv-SE"/>
        </w:rPr>
        <w:t>&lt;/RepeatBlock-By&gt;</w:t>
      </w:r>
    </w:p>
    <w:p w14:paraId="63EF4F9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ECDD947" w14:textId="77777777" w:rsidR="008E06B5" w:rsidRPr="0015308D" w:rsidRDefault="008E06B5" w:rsidP="008E06B5">
      <w:pPr>
        <w:pStyle w:val="NormalBold"/>
      </w:pPr>
      <w:r w:rsidRPr="0015308D">
        <w:rPr>
          <w:rStyle w:val="HideTWBExt"/>
        </w:rPr>
        <w:t>&lt;Article&gt;</w:t>
      </w:r>
      <w:r w:rsidRPr="0015308D">
        <w:t>Ziffer 18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3571140" w14:textId="77777777" w:rsidTr="00907396">
        <w:trPr>
          <w:trHeight w:hRule="exact" w:val="240"/>
          <w:jc w:val="center"/>
        </w:trPr>
        <w:tc>
          <w:tcPr>
            <w:tcW w:w="9752" w:type="dxa"/>
            <w:gridSpan w:val="2"/>
            <w:tcBorders>
              <w:top w:val="nil"/>
              <w:left w:val="nil"/>
              <w:bottom w:val="nil"/>
              <w:right w:val="nil"/>
            </w:tcBorders>
          </w:tcPr>
          <w:p w14:paraId="6A156F2D" w14:textId="77777777" w:rsidR="008E06B5" w:rsidRPr="0015308D" w:rsidRDefault="008E06B5" w:rsidP="00907396"/>
        </w:tc>
      </w:tr>
      <w:tr w:rsidR="008E06B5" w:rsidRPr="0015308D" w14:paraId="029C7A8C" w14:textId="77777777" w:rsidTr="00907396">
        <w:trPr>
          <w:trHeight w:val="240"/>
          <w:jc w:val="center"/>
        </w:trPr>
        <w:tc>
          <w:tcPr>
            <w:tcW w:w="4876" w:type="dxa"/>
            <w:tcBorders>
              <w:top w:val="nil"/>
              <w:left w:val="nil"/>
              <w:bottom w:val="nil"/>
              <w:right w:val="nil"/>
            </w:tcBorders>
          </w:tcPr>
          <w:p w14:paraId="4E3DA06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D3FC605" w14:textId="77777777" w:rsidR="008E06B5" w:rsidRPr="0015308D" w:rsidRDefault="008E06B5" w:rsidP="00907396">
            <w:pPr>
              <w:pStyle w:val="AmColumnHeading"/>
            </w:pPr>
            <w:r w:rsidRPr="0015308D">
              <w:t>Geänderter Text</w:t>
            </w:r>
          </w:p>
        </w:tc>
      </w:tr>
      <w:tr w:rsidR="008E06B5" w:rsidRPr="0015308D" w14:paraId="1B846567" w14:textId="77777777" w:rsidTr="00907396">
        <w:trPr>
          <w:jc w:val="center"/>
        </w:trPr>
        <w:tc>
          <w:tcPr>
            <w:tcW w:w="4876" w:type="dxa"/>
            <w:tcBorders>
              <w:top w:val="nil"/>
              <w:left w:val="nil"/>
              <w:bottom w:val="nil"/>
              <w:right w:val="nil"/>
            </w:tcBorders>
          </w:tcPr>
          <w:p w14:paraId="48160056" w14:textId="77777777" w:rsidR="008E06B5" w:rsidRPr="0015308D" w:rsidRDefault="008E06B5" w:rsidP="00907396">
            <w:pPr>
              <w:pStyle w:val="Normal6a"/>
            </w:pPr>
          </w:p>
        </w:tc>
        <w:tc>
          <w:tcPr>
            <w:tcW w:w="4876" w:type="dxa"/>
            <w:tcBorders>
              <w:top w:val="nil"/>
              <w:left w:val="nil"/>
              <w:bottom w:val="nil"/>
              <w:right w:val="nil"/>
            </w:tcBorders>
          </w:tcPr>
          <w:p w14:paraId="0F17B4EB" w14:textId="77777777" w:rsidR="008E06B5" w:rsidRPr="0015308D" w:rsidRDefault="008E06B5" w:rsidP="00907396">
            <w:pPr>
              <w:pStyle w:val="Normal6a"/>
            </w:pPr>
            <w:r w:rsidRPr="0015308D">
              <w:rPr>
                <w:b/>
                <w:i/>
              </w:rPr>
              <w:t>18c.</w:t>
            </w:r>
            <w:r w:rsidRPr="0015308D">
              <w:tab/>
            </w:r>
            <w:r w:rsidRPr="0015308D">
              <w:rPr>
                <w:b/>
                <w:i/>
              </w:rPr>
              <w:t xml:space="preserve">betont, dass eine Vereinfachung der Rechtsvorschriften, Rechtssicherheit und ein transparenteres Unternehmensumfeld unabdingbar sind, um die wirtschaftliche Integration Europa-Mittelmeer zu vertiefen und sicherzustellen, dass KMU in vollem Umfang vom Pakt für den Mittelmeerraum profitieren können; fordert die Kommission auf, in Zusammenarbeit mit Partnerländern und </w:t>
            </w:r>
            <w:r w:rsidRPr="0015308D">
              <w:rPr>
                <w:b/>
                <w:i/>
              </w:rPr>
              <w:lastRenderedPageBreak/>
              <w:t>repräsentativen Unternehmensorganisationen regulatorische und administrative Hindernisse für grenzüberschreitende Investitionen, Handel, Unternehmertum und die Beteiligung an regionalen Wertschöpfungsketten zu ermitteln und zu beseitigen, wobei ein besonderer Schwerpunkt auf KMU und Start-ups liegen sollte;</w:t>
            </w:r>
          </w:p>
        </w:tc>
      </w:tr>
    </w:tbl>
    <w:p w14:paraId="4132E594"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589E2B57" w14:textId="77777777" w:rsidR="008E06B5" w:rsidRPr="001A1FA7" w:rsidRDefault="008E06B5" w:rsidP="008E06B5">
      <w:r w:rsidRPr="001A1FA7">
        <w:rPr>
          <w:rStyle w:val="HideTWBExt"/>
        </w:rPr>
        <w:t>&lt;/Amend&gt;</w:t>
      </w:r>
    </w:p>
    <w:p w14:paraId="009B4076"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344</w:t>
      </w:r>
      <w:r w:rsidRPr="001A1FA7">
        <w:rPr>
          <w:rStyle w:val="HideTWBExt"/>
        </w:rPr>
        <w:t>&lt;/NumAm&gt;</w:t>
      </w:r>
    </w:p>
    <w:p w14:paraId="5F04A2CA" w14:textId="77777777" w:rsidR="008E06B5" w:rsidRPr="001A1FA7" w:rsidRDefault="008E06B5" w:rsidP="008E06B5">
      <w:pPr>
        <w:pStyle w:val="NormalBold"/>
      </w:pPr>
      <w:r w:rsidRPr="001A1FA7">
        <w:rPr>
          <w:rStyle w:val="HideTWBExt"/>
          <w:b w:val="0"/>
        </w:rPr>
        <w:t>&lt;RepeatBlock-By&gt;&lt;Members&gt;</w:t>
      </w:r>
      <w:r w:rsidRPr="001A1FA7">
        <w:t>Giorgio Gori, Nicola Zingaretti</w:t>
      </w:r>
      <w:r w:rsidRPr="001A1FA7">
        <w:rPr>
          <w:rStyle w:val="HideTWBExt"/>
          <w:b w:val="0"/>
        </w:rPr>
        <w:t>&lt;/Members&gt;</w:t>
      </w:r>
    </w:p>
    <w:p w14:paraId="4FE61ADD" w14:textId="77777777" w:rsidR="008E06B5" w:rsidRPr="001A1FA7" w:rsidRDefault="008E06B5" w:rsidP="008E06B5">
      <w:pPr>
        <w:pStyle w:val="NormalBold"/>
      </w:pPr>
      <w:r w:rsidRPr="001A1FA7">
        <w:rPr>
          <w:rStyle w:val="HideTWBExt"/>
          <w:b w:val="0"/>
        </w:rPr>
        <w:t>&lt;/RepeatBlock-By&gt;</w:t>
      </w:r>
    </w:p>
    <w:p w14:paraId="49A182C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422D4BF" w14:textId="77777777" w:rsidR="008E06B5" w:rsidRPr="0015308D" w:rsidRDefault="008E06B5" w:rsidP="008E06B5">
      <w:pPr>
        <w:pStyle w:val="NormalBold"/>
      </w:pPr>
      <w:r w:rsidRPr="0015308D">
        <w:rPr>
          <w:rStyle w:val="HideTWBExt"/>
        </w:rPr>
        <w:t>&lt;Article&gt;</w:t>
      </w:r>
      <w:r w:rsidRPr="0015308D">
        <w:t>Ziffer 18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B060F0" w14:textId="77777777" w:rsidTr="00907396">
        <w:trPr>
          <w:trHeight w:hRule="exact" w:val="240"/>
          <w:jc w:val="center"/>
        </w:trPr>
        <w:tc>
          <w:tcPr>
            <w:tcW w:w="9752" w:type="dxa"/>
            <w:gridSpan w:val="2"/>
            <w:tcBorders>
              <w:top w:val="nil"/>
              <w:left w:val="nil"/>
              <w:bottom w:val="nil"/>
              <w:right w:val="nil"/>
            </w:tcBorders>
          </w:tcPr>
          <w:p w14:paraId="57489607" w14:textId="77777777" w:rsidR="008E06B5" w:rsidRPr="0015308D" w:rsidRDefault="008E06B5" w:rsidP="00907396"/>
        </w:tc>
      </w:tr>
      <w:tr w:rsidR="008E06B5" w:rsidRPr="0015308D" w14:paraId="531B5830" w14:textId="77777777" w:rsidTr="00907396">
        <w:trPr>
          <w:trHeight w:val="240"/>
          <w:jc w:val="center"/>
        </w:trPr>
        <w:tc>
          <w:tcPr>
            <w:tcW w:w="4876" w:type="dxa"/>
            <w:tcBorders>
              <w:top w:val="nil"/>
              <w:left w:val="nil"/>
              <w:bottom w:val="nil"/>
              <w:right w:val="nil"/>
            </w:tcBorders>
          </w:tcPr>
          <w:p w14:paraId="07839B3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EE6B0D9" w14:textId="77777777" w:rsidR="008E06B5" w:rsidRPr="0015308D" w:rsidRDefault="008E06B5" w:rsidP="00907396">
            <w:pPr>
              <w:pStyle w:val="AmColumnHeading"/>
            </w:pPr>
            <w:r w:rsidRPr="0015308D">
              <w:t>Geänderter Text</w:t>
            </w:r>
          </w:p>
        </w:tc>
      </w:tr>
      <w:tr w:rsidR="008E06B5" w:rsidRPr="0015308D" w14:paraId="55CBEEB6" w14:textId="77777777" w:rsidTr="00907396">
        <w:trPr>
          <w:jc w:val="center"/>
        </w:trPr>
        <w:tc>
          <w:tcPr>
            <w:tcW w:w="4876" w:type="dxa"/>
            <w:tcBorders>
              <w:top w:val="nil"/>
              <w:left w:val="nil"/>
              <w:bottom w:val="nil"/>
              <w:right w:val="nil"/>
            </w:tcBorders>
          </w:tcPr>
          <w:p w14:paraId="5B12FDBB" w14:textId="77777777" w:rsidR="008E06B5" w:rsidRPr="0015308D" w:rsidRDefault="008E06B5" w:rsidP="00907396">
            <w:pPr>
              <w:pStyle w:val="Normal6a"/>
            </w:pPr>
          </w:p>
        </w:tc>
        <w:tc>
          <w:tcPr>
            <w:tcW w:w="4876" w:type="dxa"/>
            <w:tcBorders>
              <w:top w:val="nil"/>
              <w:left w:val="nil"/>
              <w:bottom w:val="nil"/>
              <w:right w:val="nil"/>
            </w:tcBorders>
          </w:tcPr>
          <w:p w14:paraId="029CD60A" w14:textId="77777777" w:rsidR="008E06B5" w:rsidRPr="0015308D" w:rsidRDefault="008E06B5" w:rsidP="00907396">
            <w:pPr>
              <w:pStyle w:val="Normal6a"/>
            </w:pPr>
            <w:r w:rsidRPr="0015308D">
              <w:rPr>
                <w:b/>
                <w:i/>
              </w:rPr>
              <w:t>18c.</w:t>
            </w:r>
            <w:r w:rsidRPr="0015308D">
              <w:tab/>
            </w:r>
            <w:r w:rsidRPr="0015308D">
              <w:rPr>
                <w:b/>
                <w:i/>
              </w:rPr>
              <w:t>ist der Ansicht, dass die Modernisierung und Entwicklung digitaler Infrastrukturen wie der Fest- und Mobilfunknetze im gesamten Mittelmeerraum eine notwendige Voraussetzung ist, um durch die Digitalisierung Möglichkeiten für mehr Integration und Wirtschaftswachstum zu schaffen;</w:t>
            </w:r>
          </w:p>
        </w:tc>
      </w:tr>
    </w:tbl>
    <w:p w14:paraId="0B9194FD"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6B0D625C" w14:textId="77777777" w:rsidR="008E06B5" w:rsidRPr="001A1FA7" w:rsidRDefault="008E06B5" w:rsidP="008E06B5">
      <w:r w:rsidRPr="001A1FA7">
        <w:rPr>
          <w:rStyle w:val="HideTWBExt"/>
        </w:rPr>
        <w:t>&lt;/Amend&gt;</w:t>
      </w:r>
    </w:p>
    <w:p w14:paraId="504BFF2B"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345</w:t>
      </w:r>
      <w:r w:rsidRPr="001A1FA7">
        <w:rPr>
          <w:rStyle w:val="HideTWBExt"/>
        </w:rPr>
        <w:t>&lt;/NumAm&gt;</w:t>
      </w:r>
    </w:p>
    <w:p w14:paraId="0E88E206" w14:textId="77777777" w:rsidR="008E06B5" w:rsidRPr="001A1FA7" w:rsidRDefault="008E06B5" w:rsidP="008E06B5">
      <w:pPr>
        <w:pStyle w:val="NormalBold"/>
      </w:pPr>
      <w:r w:rsidRPr="001A1FA7">
        <w:rPr>
          <w:rStyle w:val="HideTWBExt"/>
          <w:b w:val="0"/>
        </w:rPr>
        <w:t>&lt;RepeatBlock-By&gt;&lt;Members&gt;</w:t>
      </w:r>
      <w:r w:rsidRPr="001A1FA7">
        <w:t>Giorgio Gori</w:t>
      </w:r>
      <w:r w:rsidRPr="001A1FA7">
        <w:rPr>
          <w:rStyle w:val="HideTWBExt"/>
          <w:b w:val="0"/>
        </w:rPr>
        <w:t>&lt;/Members&gt;</w:t>
      </w:r>
    </w:p>
    <w:p w14:paraId="3453CC02" w14:textId="77777777" w:rsidR="008E06B5" w:rsidRPr="001A1FA7" w:rsidRDefault="008E06B5" w:rsidP="008E06B5">
      <w:pPr>
        <w:pStyle w:val="NormalBold"/>
      </w:pPr>
      <w:r w:rsidRPr="001A1FA7">
        <w:rPr>
          <w:rStyle w:val="HideTWBExt"/>
          <w:b w:val="0"/>
        </w:rPr>
        <w:t>&lt;/RepeatBlock-By&gt;</w:t>
      </w:r>
    </w:p>
    <w:p w14:paraId="0DC63BA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8EC1240" w14:textId="77777777" w:rsidR="008E06B5" w:rsidRPr="0015308D" w:rsidRDefault="008E06B5" w:rsidP="008E06B5">
      <w:pPr>
        <w:pStyle w:val="NormalBold"/>
      </w:pPr>
      <w:r w:rsidRPr="0015308D">
        <w:rPr>
          <w:rStyle w:val="HideTWBExt"/>
        </w:rPr>
        <w:t>&lt;Article&gt;</w:t>
      </w:r>
      <w:r w:rsidRPr="0015308D">
        <w:t>Ziffer 18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923FDC6" w14:textId="77777777" w:rsidTr="00907396">
        <w:trPr>
          <w:trHeight w:hRule="exact" w:val="240"/>
          <w:jc w:val="center"/>
        </w:trPr>
        <w:tc>
          <w:tcPr>
            <w:tcW w:w="9752" w:type="dxa"/>
            <w:gridSpan w:val="2"/>
            <w:tcBorders>
              <w:top w:val="nil"/>
              <w:left w:val="nil"/>
              <w:bottom w:val="nil"/>
              <w:right w:val="nil"/>
            </w:tcBorders>
          </w:tcPr>
          <w:p w14:paraId="6384CFC7" w14:textId="77777777" w:rsidR="008E06B5" w:rsidRPr="0015308D" w:rsidRDefault="008E06B5" w:rsidP="00907396"/>
        </w:tc>
      </w:tr>
      <w:tr w:rsidR="008E06B5" w:rsidRPr="0015308D" w14:paraId="00282A25" w14:textId="77777777" w:rsidTr="00907396">
        <w:trPr>
          <w:trHeight w:val="240"/>
          <w:jc w:val="center"/>
        </w:trPr>
        <w:tc>
          <w:tcPr>
            <w:tcW w:w="4876" w:type="dxa"/>
            <w:tcBorders>
              <w:top w:val="nil"/>
              <w:left w:val="nil"/>
              <w:bottom w:val="nil"/>
              <w:right w:val="nil"/>
            </w:tcBorders>
          </w:tcPr>
          <w:p w14:paraId="74CB982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19805ED" w14:textId="77777777" w:rsidR="008E06B5" w:rsidRPr="0015308D" w:rsidRDefault="008E06B5" w:rsidP="00907396">
            <w:pPr>
              <w:pStyle w:val="AmColumnHeading"/>
            </w:pPr>
            <w:r w:rsidRPr="0015308D">
              <w:t>Geänderter Text</w:t>
            </w:r>
          </w:p>
        </w:tc>
      </w:tr>
      <w:tr w:rsidR="008E06B5" w:rsidRPr="0015308D" w14:paraId="585DA7B2" w14:textId="77777777" w:rsidTr="00907396">
        <w:trPr>
          <w:jc w:val="center"/>
        </w:trPr>
        <w:tc>
          <w:tcPr>
            <w:tcW w:w="4876" w:type="dxa"/>
            <w:tcBorders>
              <w:top w:val="nil"/>
              <w:left w:val="nil"/>
              <w:bottom w:val="nil"/>
              <w:right w:val="nil"/>
            </w:tcBorders>
          </w:tcPr>
          <w:p w14:paraId="1FE58723" w14:textId="77777777" w:rsidR="008E06B5" w:rsidRPr="0015308D" w:rsidRDefault="008E06B5" w:rsidP="00907396">
            <w:pPr>
              <w:pStyle w:val="Normal6a"/>
            </w:pPr>
          </w:p>
        </w:tc>
        <w:tc>
          <w:tcPr>
            <w:tcW w:w="4876" w:type="dxa"/>
            <w:tcBorders>
              <w:top w:val="nil"/>
              <w:left w:val="nil"/>
              <w:bottom w:val="nil"/>
              <w:right w:val="nil"/>
            </w:tcBorders>
          </w:tcPr>
          <w:p w14:paraId="437E1E4F" w14:textId="77777777" w:rsidR="008E06B5" w:rsidRPr="0015308D" w:rsidRDefault="008E06B5" w:rsidP="00907396">
            <w:pPr>
              <w:pStyle w:val="Normal6a"/>
            </w:pPr>
            <w:r w:rsidRPr="0015308D">
              <w:rPr>
                <w:b/>
                <w:i/>
              </w:rPr>
              <w:t>18d.</w:t>
            </w:r>
            <w:r w:rsidRPr="0015308D">
              <w:tab/>
            </w:r>
            <w:r w:rsidRPr="0015308D">
              <w:rPr>
                <w:b/>
                <w:i/>
              </w:rPr>
              <w:t xml:space="preserve">vertritt die Auffassung, dass gemeinsame Standards für digitale Infrastrukturen und interoperable digitale Plattformen, insbesondere für den Zoll, </w:t>
            </w:r>
            <w:r w:rsidRPr="0015308D">
              <w:rPr>
                <w:b/>
                <w:i/>
              </w:rPr>
              <w:lastRenderedPageBreak/>
              <w:t>einen reibungslosen Handel im gesamten Mittelmeerraum ermöglichen und so zum gemeinsamen Wohlstand beitragen können;</w:t>
            </w:r>
          </w:p>
        </w:tc>
      </w:tr>
    </w:tbl>
    <w:p w14:paraId="1BF74031"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7665A2F" w14:textId="77777777" w:rsidR="008E06B5" w:rsidRPr="001A1FA7" w:rsidRDefault="008E06B5" w:rsidP="008E06B5">
      <w:pPr>
        <w:rPr>
          <w:lang w:val="sv-SE"/>
        </w:rPr>
      </w:pPr>
      <w:r w:rsidRPr="001A1FA7">
        <w:rPr>
          <w:rStyle w:val="HideTWBExt"/>
          <w:lang w:val="sv-SE"/>
        </w:rPr>
        <w:t>&lt;/Amend&gt;</w:t>
      </w:r>
    </w:p>
    <w:p w14:paraId="1F1654FE"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346</w:t>
      </w:r>
      <w:r w:rsidRPr="001A1FA7">
        <w:rPr>
          <w:rStyle w:val="HideTWBExt"/>
          <w:lang w:val="sv-SE"/>
        </w:rPr>
        <w:t>&lt;/NumAm&gt;</w:t>
      </w:r>
    </w:p>
    <w:p w14:paraId="36C74487"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159CC7FC" w14:textId="77777777" w:rsidR="008E06B5" w:rsidRPr="001A1FA7" w:rsidRDefault="008E06B5" w:rsidP="008E06B5">
      <w:pPr>
        <w:pStyle w:val="NormalBold"/>
        <w:rPr>
          <w:lang w:val="sv-SE"/>
        </w:rPr>
      </w:pPr>
      <w:r w:rsidRPr="001A1FA7">
        <w:rPr>
          <w:rStyle w:val="HideTWBExt"/>
          <w:b w:val="0"/>
          <w:lang w:val="sv-SE"/>
        </w:rPr>
        <w:t>&lt;/RepeatBlock-By&gt;</w:t>
      </w:r>
    </w:p>
    <w:p w14:paraId="3AB0D95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D8E29A2" w14:textId="77777777" w:rsidR="008E06B5" w:rsidRPr="0015308D" w:rsidRDefault="008E06B5" w:rsidP="008E06B5">
      <w:pPr>
        <w:pStyle w:val="NormalBold"/>
      </w:pPr>
      <w:r w:rsidRPr="0015308D">
        <w:rPr>
          <w:rStyle w:val="HideTWBExt"/>
        </w:rPr>
        <w:t>&lt;Article&gt;</w:t>
      </w:r>
      <w:r w:rsidRPr="0015308D">
        <w:t>Ziffer 18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7DD24C7" w14:textId="77777777" w:rsidTr="00907396">
        <w:trPr>
          <w:trHeight w:hRule="exact" w:val="240"/>
          <w:jc w:val="center"/>
        </w:trPr>
        <w:tc>
          <w:tcPr>
            <w:tcW w:w="9752" w:type="dxa"/>
            <w:gridSpan w:val="2"/>
            <w:tcBorders>
              <w:top w:val="nil"/>
              <w:left w:val="nil"/>
              <w:bottom w:val="nil"/>
              <w:right w:val="nil"/>
            </w:tcBorders>
          </w:tcPr>
          <w:p w14:paraId="41DFF595" w14:textId="77777777" w:rsidR="008E06B5" w:rsidRPr="0015308D" w:rsidRDefault="008E06B5" w:rsidP="00907396"/>
        </w:tc>
      </w:tr>
      <w:tr w:rsidR="008E06B5" w:rsidRPr="0015308D" w14:paraId="200E4ADF" w14:textId="77777777" w:rsidTr="00907396">
        <w:trPr>
          <w:trHeight w:val="240"/>
          <w:jc w:val="center"/>
        </w:trPr>
        <w:tc>
          <w:tcPr>
            <w:tcW w:w="4876" w:type="dxa"/>
            <w:tcBorders>
              <w:top w:val="nil"/>
              <w:left w:val="nil"/>
              <w:bottom w:val="nil"/>
              <w:right w:val="nil"/>
            </w:tcBorders>
          </w:tcPr>
          <w:p w14:paraId="09D8C35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BCB4476" w14:textId="77777777" w:rsidR="008E06B5" w:rsidRPr="0015308D" w:rsidRDefault="008E06B5" w:rsidP="00907396">
            <w:pPr>
              <w:pStyle w:val="AmColumnHeading"/>
            </w:pPr>
            <w:r w:rsidRPr="0015308D">
              <w:t>Geänderter Text</w:t>
            </w:r>
          </w:p>
        </w:tc>
      </w:tr>
      <w:tr w:rsidR="008E06B5" w:rsidRPr="0015308D" w14:paraId="0A680976" w14:textId="77777777" w:rsidTr="00907396">
        <w:trPr>
          <w:jc w:val="center"/>
        </w:trPr>
        <w:tc>
          <w:tcPr>
            <w:tcW w:w="4876" w:type="dxa"/>
            <w:tcBorders>
              <w:top w:val="nil"/>
              <w:left w:val="nil"/>
              <w:bottom w:val="nil"/>
              <w:right w:val="nil"/>
            </w:tcBorders>
          </w:tcPr>
          <w:p w14:paraId="5F5B04FB" w14:textId="77777777" w:rsidR="008E06B5" w:rsidRPr="0015308D" w:rsidRDefault="008E06B5" w:rsidP="00907396">
            <w:pPr>
              <w:pStyle w:val="Normal6a"/>
            </w:pPr>
          </w:p>
        </w:tc>
        <w:tc>
          <w:tcPr>
            <w:tcW w:w="4876" w:type="dxa"/>
            <w:tcBorders>
              <w:top w:val="nil"/>
              <w:left w:val="nil"/>
              <w:bottom w:val="nil"/>
              <w:right w:val="nil"/>
            </w:tcBorders>
          </w:tcPr>
          <w:p w14:paraId="41DB0553" w14:textId="77777777" w:rsidR="008E06B5" w:rsidRPr="0015308D" w:rsidRDefault="008E06B5" w:rsidP="00907396">
            <w:pPr>
              <w:pStyle w:val="Normal6a"/>
            </w:pPr>
            <w:r w:rsidRPr="0015308D">
              <w:rPr>
                <w:b/>
                <w:i/>
              </w:rPr>
              <w:t>18d.</w:t>
            </w:r>
            <w:r w:rsidRPr="0015308D">
              <w:tab/>
            </w:r>
            <w:r w:rsidRPr="0015308D">
              <w:rPr>
                <w:b/>
                <w:i/>
              </w:rPr>
              <w:t>fordert die Stärkung des kulturellen Erbes als Katalysator für eine nachhaltige und inklusive lokale Entwicklung und die Schaffung von Arbeitsplätzen, wobei die Identität der Gemeinschaften gewahrt und der soziale Zusammenhalt gefördert werden muss;</w:t>
            </w:r>
          </w:p>
        </w:tc>
      </w:tr>
    </w:tbl>
    <w:p w14:paraId="543FB235"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2AA479E4" w14:textId="77777777" w:rsidR="008E06B5" w:rsidRPr="001A1FA7" w:rsidRDefault="008E06B5" w:rsidP="008E06B5">
      <w:r w:rsidRPr="001A1FA7">
        <w:rPr>
          <w:rStyle w:val="HideTWBExt"/>
        </w:rPr>
        <w:t>&lt;/Amend&gt;</w:t>
      </w:r>
    </w:p>
    <w:p w14:paraId="57DE1119"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347</w:t>
      </w:r>
      <w:r w:rsidRPr="001A1FA7">
        <w:rPr>
          <w:rStyle w:val="HideTWBExt"/>
        </w:rPr>
        <w:t>&lt;/NumAm&gt;</w:t>
      </w:r>
    </w:p>
    <w:p w14:paraId="7D42CCE3" w14:textId="77777777" w:rsidR="008E06B5" w:rsidRPr="001A1FA7" w:rsidRDefault="008E06B5" w:rsidP="008E06B5">
      <w:pPr>
        <w:pStyle w:val="NormalBold"/>
      </w:pPr>
      <w:r w:rsidRPr="001A1FA7">
        <w:rPr>
          <w:rStyle w:val="HideTWBExt"/>
          <w:b w:val="0"/>
        </w:rPr>
        <w:t>&lt;RepeatBlock-By&gt;&lt;Members&gt;</w:t>
      </w:r>
      <w:r w:rsidRPr="001A1FA7">
        <w:t>Giorgio Gori</w:t>
      </w:r>
      <w:r w:rsidRPr="001A1FA7">
        <w:rPr>
          <w:rStyle w:val="HideTWBExt"/>
          <w:b w:val="0"/>
        </w:rPr>
        <w:t>&lt;/Members&gt;</w:t>
      </w:r>
    </w:p>
    <w:p w14:paraId="06BB1462" w14:textId="77777777" w:rsidR="008E06B5" w:rsidRPr="001A1FA7" w:rsidRDefault="008E06B5" w:rsidP="008E06B5">
      <w:pPr>
        <w:pStyle w:val="NormalBold"/>
      </w:pPr>
      <w:r w:rsidRPr="001A1FA7">
        <w:rPr>
          <w:rStyle w:val="HideTWBExt"/>
          <w:b w:val="0"/>
        </w:rPr>
        <w:t>&lt;/RepeatBlock-By&gt;</w:t>
      </w:r>
    </w:p>
    <w:p w14:paraId="5209A71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75B7BF0" w14:textId="77777777" w:rsidR="008E06B5" w:rsidRPr="0015308D" w:rsidRDefault="008E06B5" w:rsidP="008E06B5">
      <w:pPr>
        <w:pStyle w:val="NormalBold"/>
      </w:pPr>
      <w:r w:rsidRPr="0015308D">
        <w:rPr>
          <w:rStyle w:val="HideTWBExt"/>
        </w:rPr>
        <w:t>&lt;Article&gt;</w:t>
      </w:r>
      <w:r w:rsidRPr="0015308D">
        <w:t>Ziffer 18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0611EFE" w14:textId="77777777" w:rsidTr="00907396">
        <w:trPr>
          <w:trHeight w:hRule="exact" w:val="240"/>
          <w:jc w:val="center"/>
        </w:trPr>
        <w:tc>
          <w:tcPr>
            <w:tcW w:w="9752" w:type="dxa"/>
            <w:gridSpan w:val="2"/>
            <w:tcBorders>
              <w:top w:val="nil"/>
              <w:left w:val="nil"/>
              <w:bottom w:val="nil"/>
              <w:right w:val="nil"/>
            </w:tcBorders>
          </w:tcPr>
          <w:p w14:paraId="6BAE7F93" w14:textId="77777777" w:rsidR="008E06B5" w:rsidRPr="0015308D" w:rsidRDefault="008E06B5" w:rsidP="00907396"/>
        </w:tc>
      </w:tr>
      <w:tr w:rsidR="008E06B5" w:rsidRPr="0015308D" w14:paraId="43E89933" w14:textId="77777777" w:rsidTr="00907396">
        <w:trPr>
          <w:trHeight w:val="240"/>
          <w:jc w:val="center"/>
        </w:trPr>
        <w:tc>
          <w:tcPr>
            <w:tcW w:w="4876" w:type="dxa"/>
            <w:tcBorders>
              <w:top w:val="nil"/>
              <w:left w:val="nil"/>
              <w:bottom w:val="nil"/>
              <w:right w:val="nil"/>
            </w:tcBorders>
          </w:tcPr>
          <w:p w14:paraId="48EEC20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A965286" w14:textId="77777777" w:rsidR="008E06B5" w:rsidRPr="0015308D" w:rsidRDefault="008E06B5" w:rsidP="00907396">
            <w:pPr>
              <w:pStyle w:val="AmColumnHeading"/>
            </w:pPr>
            <w:r w:rsidRPr="0015308D">
              <w:t>Geänderter Text</w:t>
            </w:r>
          </w:p>
        </w:tc>
      </w:tr>
      <w:tr w:rsidR="008E06B5" w:rsidRPr="0015308D" w14:paraId="68E4C970" w14:textId="77777777" w:rsidTr="00907396">
        <w:trPr>
          <w:jc w:val="center"/>
        </w:trPr>
        <w:tc>
          <w:tcPr>
            <w:tcW w:w="4876" w:type="dxa"/>
            <w:tcBorders>
              <w:top w:val="nil"/>
              <w:left w:val="nil"/>
              <w:bottom w:val="nil"/>
              <w:right w:val="nil"/>
            </w:tcBorders>
          </w:tcPr>
          <w:p w14:paraId="4D4A0E0C" w14:textId="77777777" w:rsidR="008E06B5" w:rsidRPr="0015308D" w:rsidRDefault="008E06B5" w:rsidP="00907396">
            <w:pPr>
              <w:pStyle w:val="Normal6a"/>
            </w:pPr>
          </w:p>
        </w:tc>
        <w:tc>
          <w:tcPr>
            <w:tcW w:w="4876" w:type="dxa"/>
            <w:tcBorders>
              <w:top w:val="nil"/>
              <w:left w:val="nil"/>
              <w:bottom w:val="nil"/>
              <w:right w:val="nil"/>
            </w:tcBorders>
          </w:tcPr>
          <w:p w14:paraId="2D09B801" w14:textId="77777777" w:rsidR="008E06B5" w:rsidRPr="0015308D" w:rsidRDefault="008E06B5" w:rsidP="00907396">
            <w:pPr>
              <w:pStyle w:val="Normal6a"/>
            </w:pPr>
            <w:r w:rsidRPr="0015308D">
              <w:rPr>
                <w:b/>
                <w:i/>
              </w:rPr>
              <w:t>18e.</w:t>
            </w:r>
            <w:r w:rsidRPr="0015308D">
              <w:tab/>
            </w:r>
            <w:r w:rsidRPr="0015308D">
              <w:rPr>
                <w:b/>
                <w:i/>
              </w:rPr>
              <w:t>ist der Ansicht, dass der Ausbau spezialisierter und allgemeiner digitaler Kompetenzen von wesentlicher Bedeutung ist, um die wirtschaftliche Integration im Mittelmeerraum zu fördern;</w:t>
            </w:r>
          </w:p>
        </w:tc>
      </w:tr>
    </w:tbl>
    <w:p w14:paraId="2C10CE0B"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1BBD353E" w14:textId="77777777" w:rsidR="008E06B5" w:rsidRPr="001A1FA7" w:rsidRDefault="008E06B5" w:rsidP="008E06B5">
      <w:r w:rsidRPr="001A1FA7">
        <w:rPr>
          <w:rStyle w:val="HideTWBExt"/>
        </w:rPr>
        <w:t>&lt;/Amend&gt;</w:t>
      </w:r>
    </w:p>
    <w:p w14:paraId="630DBB08"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348</w:t>
      </w:r>
      <w:r w:rsidRPr="001A1FA7">
        <w:rPr>
          <w:rStyle w:val="HideTWBExt"/>
        </w:rPr>
        <w:t>&lt;/NumAm&gt;</w:t>
      </w:r>
    </w:p>
    <w:p w14:paraId="20CD193C" w14:textId="77777777" w:rsidR="008E06B5" w:rsidRPr="001A1FA7" w:rsidRDefault="008E06B5" w:rsidP="008E06B5">
      <w:pPr>
        <w:pStyle w:val="NormalBold"/>
      </w:pPr>
      <w:r w:rsidRPr="001A1FA7">
        <w:rPr>
          <w:rStyle w:val="HideTWBExt"/>
          <w:b w:val="0"/>
        </w:rPr>
        <w:t>&lt;RepeatBlock-By&gt;&lt;Members&gt;</w:t>
      </w:r>
      <w:r w:rsidRPr="001A1FA7">
        <w:t>Giorgio Gori</w:t>
      </w:r>
      <w:r w:rsidRPr="001A1FA7">
        <w:rPr>
          <w:rStyle w:val="HideTWBExt"/>
          <w:b w:val="0"/>
        </w:rPr>
        <w:t>&lt;/Members&gt;</w:t>
      </w:r>
    </w:p>
    <w:p w14:paraId="774DCB84" w14:textId="77777777" w:rsidR="008E06B5" w:rsidRPr="001A1FA7" w:rsidRDefault="008E06B5" w:rsidP="008E06B5">
      <w:pPr>
        <w:pStyle w:val="NormalBold"/>
      </w:pPr>
      <w:r w:rsidRPr="001A1FA7">
        <w:rPr>
          <w:rStyle w:val="HideTWBExt"/>
          <w:b w:val="0"/>
        </w:rPr>
        <w:lastRenderedPageBreak/>
        <w:t>&lt;/RepeatBlock-By&gt;</w:t>
      </w:r>
    </w:p>
    <w:p w14:paraId="7E85740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0C1DC2E" w14:textId="77777777" w:rsidR="008E06B5" w:rsidRPr="0015308D" w:rsidRDefault="008E06B5" w:rsidP="008E06B5">
      <w:pPr>
        <w:pStyle w:val="NormalBold"/>
      </w:pPr>
      <w:r w:rsidRPr="0015308D">
        <w:rPr>
          <w:rStyle w:val="HideTWBExt"/>
        </w:rPr>
        <w:t>&lt;Article&gt;</w:t>
      </w:r>
      <w:r w:rsidRPr="0015308D">
        <w:t>Ziffer 18 f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D571B8D" w14:textId="77777777" w:rsidTr="00907396">
        <w:trPr>
          <w:trHeight w:hRule="exact" w:val="240"/>
          <w:jc w:val="center"/>
        </w:trPr>
        <w:tc>
          <w:tcPr>
            <w:tcW w:w="9752" w:type="dxa"/>
            <w:gridSpan w:val="2"/>
            <w:tcBorders>
              <w:top w:val="nil"/>
              <w:left w:val="nil"/>
              <w:bottom w:val="nil"/>
              <w:right w:val="nil"/>
            </w:tcBorders>
          </w:tcPr>
          <w:p w14:paraId="0828B93D" w14:textId="77777777" w:rsidR="008E06B5" w:rsidRPr="0015308D" w:rsidRDefault="008E06B5" w:rsidP="00907396"/>
        </w:tc>
      </w:tr>
      <w:tr w:rsidR="008E06B5" w:rsidRPr="0015308D" w14:paraId="096B2B23" w14:textId="77777777" w:rsidTr="00907396">
        <w:trPr>
          <w:trHeight w:val="240"/>
          <w:jc w:val="center"/>
        </w:trPr>
        <w:tc>
          <w:tcPr>
            <w:tcW w:w="4876" w:type="dxa"/>
            <w:tcBorders>
              <w:top w:val="nil"/>
              <w:left w:val="nil"/>
              <w:bottom w:val="nil"/>
              <w:right w:val="nil"/>
            </w:tcBorders>
          </w:tcPr>
          <w:p w14:paraId="31C8A12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8DB2018" w14:textId="77777777" w:rsidR="008E06B5" w:rsidRPr="0015308D" w:rsidRDefault="008E06B5" w:rsidP="00907396">
            <w:pPr>
              <w:pStyle w:val="AmColumnHeading"/>
            </w:pPr>
            <w:r w:rsidRPr="0015308D">
              <w:t>Geänderter Text</w:t>
            </w:r>
          </w:p>
        </w:tc>
      </w:tr>
      <w:tr w:rsidR="008E06B5" w:rsidRPr="0015308D" w14:paraId="53AE7CF1" w14:textId="77777777" w:rsidTr="00907396">
        <w:trPr>
          <w:jc w:val="center"/>
        </w:trPr>
        <w:tc>
          <w:tcPr>
            <w:tcW w:w="4876" w:type="dxa"/>
            <w:tcBorders>
              <w:top w:val="nil"/>
              <w:left w:val="nil"/>
              <w:bottom w:val="nil"/>
              <w:right w:val="nil"/>
            </w:tcBorders>
          </w:tcPr>
          <w:p w14:paraId="6F629F46" w14:textId="77777777" w:rsidR="008E06B5" w:rsidRPr="0015308D" w:rsidRDefault="008E06B5" w:rsidP="00907396">
            <w:pPr>
              <w:pStyle w:val="Normal6a"/>
            </w:pPr>
          </w:p>
        </w:tc>
        <w:tc>
          <w:tcPr>
            <w:tcW w:w="4876" w:type="dxa"/>
            <w:tcBorders>
              <w:top w:val="nil"/>
              <w:left w:val="nil"/>
              <w:bottom w:val="nil"/>
              <w:right w:val="nil"/>
            </w:tcBorders>
          </w:tcPr>
          <w:p w14:paraId="35853E29" w14:textId="77777777" w:rsidR="008E06B5" w:rsidRPr="0015308D" w:rsidRDefault="008E06B5" w:rsidP="00907396">
            <w:pPr>
              <w:pStyle w:val="Normal6a"/>
            </w:pPr>
            <w:r w:rsidRPr="0015308D">
              <w:rPr>
                <w:b/>
                <w:i/>
              </w:rPr>
              <w:t>18f.</w:t>
            </w:r>
            <w:r w:rsidRPr="0015308D">
              <w:tab/>
            </w:r>
            <w:r w:rsidRPr="0015308D">
              <w:rPr>
                <w:b/>
                <w:i/>
              </w:rPr>
              <w:t>fordert die Förderung von Investitionen in neue Wege der Zusammenarbeit entlang der Achse Europa-Afrika durch die Stärkung der Integration des Energiemarkts des Mittelmeerraums mit dem europäischen Markt, einschließlich Partnerschaften mit lokalen Betreibern und der Förderung der nachhaltigen Entwicklung der beteiligten Länder durch die Anwendung innovativer Technologien und den Austausch von Fachwissen und industriellen Fähigkeiten;</w:t>
            </w:r>
          </w:p>
        </w:tc>
      </w:tr>
    </w:tbl>
    <w:p w14:paraId="67FBFF6B"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{EN}</w:t>
      </w:r>
      <w:r w:rsidRPr="005335C5">
        <w:rPr>
          <w:lang w:val="en-GB"/>
        </w:rPr>
        <w:t>en</w:t>
      </w:r>
      <w:r w:rsidRPr="005335C5">
        <w:rPr>
          <w:rStyle w:val="HideTWBExt"/>
          <w:lang w:val="en-GB"/>
        </w:rPr>
        <w:t>&lt;/Original&gt;</w:t>
      </w:r>
    </w:p>
    <w:p w14:paraId="49828BDB" w14:textId="77777777" w:rsidR="008E06B5" w:rsidRPr="005335C5" w:rsidRDefault="008E06B5" w:rsidP="008E06B5">
      <w:pPr>
        <w:rPr>
          <w:lang w:val="en-GB"/>
        </w:rPr>
      </w:pPr>
      <w:r w:rsidRPr="005335C5">
        <w:rPr>
          <w:rStyle w:val="HideTWBExt"/>
          <w:lang w:val="en-GB"/>
        </w:rPr>
        <w:t>&lt;/Amend&gt;</w:t>
      </w:r>
    </w:p>
    <w:p w14:paraId="3D2BA1EF" w14:textId="77777777" w:rsidR="008E06B5" w:rsidRPr="005335C5" w:rsidRDefault="008E06B5" w:rsidP="008E06B5">
      <w:pPr>
        <w:pStyle w:val="AmNumberTabs"/>
        <w:rPr>
          <w:lang w:val="en-GB"/>
        </w:rPr>
      </w:pPr>
      <w:r w:rsidRPr="005335C5">
        <w:rPr>
          <w:rStyle w:val="HideTWBExt"/>
          <w:lang w:val="en-GB"/>
        </w:rPr>
        <w:t>&lt;Amend&gt;</w:t>
      </w:r>
      <w:r w:rsidRPr="005335C5">
        <w:rPr>
          <w:lang w:val="en-GB"/>
        </w:rPr>
        <w:t>Änderungsantrag</w:t>
      </w:r>
      <w:r w:rsidRPr="005335C5">
        <w:rPr>
          <w:lang w:val="en-GB"/>
        </w:rPr>
        <w:tab/>
      </w:r>
      <w:r w:rsidRPr="005335C5">
        <w:rPr>
          <w:lang w:val="en-GB"/>
        </w:rPr>
        <w:tab/>
      </w:r>
      <w:r w:rsidRPr="005335C5">
        <w:rPr>
          <w:rStyle w:val="HideTWBExt"/>
          <w:lang w:val="en-GB"/>
        </w:rPr>
        <w:t>&lt;NumAm&gt;</w:t>
      </w:r>
      <w:r w:rsidRPr="005335C5">
        <w:rPr>
          <w:lang w:val="en-GB"/>
        </w:rPr>
        <w:t>349</w:t>
      </w:r>
      <w:r w:rsidRPr="005335C5">
        <w:rPr>
          <w:rStyle w:val="HideTWBExt"/>
          <w:lang w:val="en-GB"/>
        </w:rPr>
        <w:t>&lt;/NumAm&gt;</w:t>
      </w:r>
    </w:p>
    <w:p w14:paraId="4DF01A8D" w14:textId="77777777" w:rsidR="008E06B5" w:rsidRPr="005335C5" w:rsidRDefault="008E06B5" w:rsidP="008E06B5">
      <w:pPr>
        <w:pStyle w:val="NormalBold"/>
        <w:rPr>
          <w:lang w:val="en-GB"/>
        </w:rPr>
      </w:pPr>
      <w:r w:rsidRPr="005335C5">
        <w:rPr>
          <w:rStyle w:val="HideTWBExt"/>
          <w:b w:val="0"/>
          <w:lang w:val="en-GB"/>
        </w:rPr>
        <w:t>&lt;RepeatBlock-By&gt;&lt;Members&gt;</w:t>
      </w:r>
      <w:r w:rsidRPr="005335C5">
        <w:rPr>
          <w:lang w:val="en-GB"/>
        </w:rPr>
        <w:t>Leoluca Orlando</w:t>
      </w:r>
      <w:r w:rsidRPr="005335C5">
        <w:rPr>
          <w:rStyle w:val="HideTWBExt"/>
          <w:b w:val="0"/>
          <w:lang w:val="en-GB"/>
        </w:rPr>
        <w:t>&lt;/Members&gt;</w:t>
      </w:r>
    </w:p>
    <w:p w14:paraId="0F376D11" w14:textId="77777777" w:rsidR="008E06B5" w:rsidRPr="001A1FA7" w:rsidRDefault="008E06B5" w:rsidP="008E06B5">
      <w:r w:rsidRPr="001A1FA7">
        <w:rPr>
          <w:rStyle w:val="HideTWBExt"/>
        </w:rPr>
        <w:t>&lt;AuNomDe&gt;</w:t>
      </w:r>
      <w:r w:rsidRPr="001A1FA7">
        <w:rPr>
          <w:rStyle w:val="HideTWBInt"/>
        </w:rPr>
        <w:t>{Verts/ALE}</w:t>
      </w:r>
      <w:r w:rsidRPr="001A1FA7">
        <w:t>im Namen der Verts/ALE-Fraktion</w:t>
      </w:r>
      <w:r w:rsidRPr="001A1FA7">
        <w:rPr>
          <w:rStyle w:val="HideTWBExt"/>
        </w:rPr>
        <w:t>&lt;/AuNomDe&gt;</w:t>
      </w:r>
    </w:p>
    <w:p w14:paraId="5C5FD07C" w14:textId="77777777" w:rsidR="008E06B5" w:rsidRPr="0015308D" w:rsidRDefault="008E06B5" w:rsidP="008E06B5">
      <w:pPr>
        <w:pStyle w:val="NormalBold"/>
      </w:pPr>
      <w:r w:rsidRPr="0015308D">
        <w:rPr>
          <w:rStyle w:val="HideTWBExt"/>
          <w:b w:val="0"/>
        </w:rPr>
        <w:t>&lt;/RepeatBlock-By&gt;</w:t>
      </w:r>
    </w:p>
    <w:p w14:paraId="62CDFE6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3A6DCEA"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8A3ACD1" w14:textId="77777777" w:rsidTr="00907396">
        <w:trPr>
          <w:trHeight w:hRule="exact" w:val="240"/>
          <w:jc w:val="center"/>
        </w:trPr>
        <w:tc>
          <w:tcPr>
            <w:tcW w:w="9752" w:type="dxa"/>
            <w:gridSpan w:val="2"/>
            <w:tcBorders>
              <w:top w:val="nil"/>
              <w:left w:val="nil"/>
              <w:bottom w:val="nil"/>
              <w:right w:val="nil"/>
            </w:tcBorders>
          </w:tcPr>
          <w:p w14:paraId="0375C8C4" w14:textId="77777777" w:rsidR="008E06B5" w:rsidRPr="0015308D" w:rsidRDefault="008E06B5" w:rsidP="00907396"/>
        </w:tc>
      </w:tr>
      <w:tr w:rsidR="008E06B5" w:rsidRPr="0015308D" w14:paraId="1E7BDB7D" w14:textId="77777777" w:rsidTr="00907396">
        <w:trPr>
          <w:trHeight w:val="240"/>
          <w:jc w:val="center"/>
        </w:trPr>
        <w:tc>
          <w:tcPr>
            <w:tcW w:w="4876" w:type="dxa"/>
            <w:tcBorders>
              <w:top w:val="nil"/>
              <w:left w:val="nil"/>
              <w:bottom w:val="nil"/>
              <w:right w:val="nil"/>
            </w:tcBorders>
          </w:tcPr>
          <w:p w14:paraId="1A29AED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C240FB8" w14:textId="77777777" w:rsidR="008E06B5" w:rsidRPr="0015308D" w:rsidRDefault="008E06B5" w:rsidP="00907396">
            <w:pPr>
              <w:pStyle w:val="AmColumnHeading"/>
            </w:pPr>
            <w:r w:rsidRPr="0015308D">
              <w:t>Geänderter Text</w:t>
            </w:r>
          </w:p>
        </w:tc>
      </w:tr>
      <w:tr w:rsidR="008E06B5" w:rsidRPr="0015308D" w14:paraId="0DE4C6AB" w14:textId="77777777" w:rsidTr="00907396">
        <w:trPr>
          <w:jc w:val="center"/>
        </w:trPr>
        <w:tc>
          <w:tcPr>
            <w:tcW w:w="4876" w:type="dxa"/>
            <w:tcBorders>
              <w:top w:val="nil"/>
              <w:left w:val="nil"/>
              <w:bottom w:val="nil"/>
              <w:right w:val="nil"/>
            </w:tcBorders>
          </w:tcPr>
          <w:p w14:paraId="10A0157E" w14:textId="77777777" w:rsidR="008E06B5" w:rsidRPr="0015308D" w:rsidRDefault="008E06B5" w:rsidP="00907396">
            <w:pPr>
              <w:pStyle w:val="Normal6a"/>
            </w:pPr>
            <w:r w:rsidRPr="0015308D">
              <w:t>19.</w:t>
            </w:r>
            <w:r w:rsidRPr="0015308D">
              <w:tab/>
              <w:t>stellt fest, dass der Mittelmeerraum über ein enormes ungenutztes Potenzial</w:t>
            </w:r>
            <w:r w:rsidRPr="0015308D">
              <w:rPr>
                <w:b/>
                <w:i/>
              </w:rPr>
              <w:t xml:space="preserve"> in den Bereichen Solarenergie, Windenergie und grüner Wasserstoff</w:t>
            </w:r>
            <w:r w:rsidRPr="0015308D">
              <w:t xml:space="preserve">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68653666" w14:textId="77777777" w:rsidR="008E06B5" w:rsidRPr="0015308D" w:rsidRDefault="008E06B5" w:rsidP="00907396">
            <w:pPr>
              <w:pStyle w:val="Normal6a"/>
            </w:pPr>
            <w:r w:rsidRPr="0015308D">
              <w:t>19.</w:t>
            </w:r>
            <w:r w:rsidRPr="0015308D">
              <w:tab/>
              <w:t>stellt fest, dass der Mittelmeerraum über ein enormes ungenutztes Potenzial</w:t>
            </w:r>
            <w:r w:rsidRPr="0015308D">
              <w:rPr>
                <w:b/>
                <w:i/>
              </w:rPr>
              <w:t xml:space="preserve"> im Bereich der erneuerbaren Energien</w:t>
            </w:r>
            <w:r w:rsidRPr="0015308D">
              <w:t xml:space="preserve"> verfügt, das als strategischer Pool für die regionale Energieversorgungssicherheit entwickelt werden muss, wobei durch erneuerbare Energiequellen, Verbundnetze, Speicherinfrastruktur und Energieeffizienz zur grünen Wende beigetragen wird; </w:t>
            </w:r>
            <w:r w:rsidRPr="0015308D">
              <w:rPr>
                <w:b/>
                <w:i/>
              </w:rPr>
              <w:t xml:space="preserve">betont, dass Energieprojekte im Mittelmeerraum den Entwicklungsbedürfnissen der lokalen Bevölkerung und nicht nur den Zielen der EU im Bereich der Energieversorgungssicherheit dienen müssen; nimmt mit Besorgnis zur </w:t>
            </w:r>
            <w:r w:rsidRPr="0015308D">
              <w:rPr>
                <w:b/>
                <w:i/>
              </w:rPr>
              <w:lastRenderedPageBreak/>
              <w:t>Kenntnis, dass Fälle dokumentiert sind, in denen groß angelegte Projekte für erneuerbare Energien und für den Export bestimmten Wasserstoff zu Landerwerbsdruck, Wasserstress in bereits wasserarmen Regionen, der Gefahr der Vertreibung der ansässigen Bevölkerung und einem begrenzten Zugang zu Energie für den inländischen Verbrauch geführt haben; fordert, dass alle Energieprojekte im Rahmen des Pakts obligatorische partizipative Sozial- und Umweltverträglichkeitsprüfungen vor der Genehmigung der Projekte, Ziele für den Zugang zu inländischer Energie, Local-Content-Vorschriften und Mechanismen für die Teilhabe der Bevölkerung am Nutzen umfassen; lehnt exportorientierte Modelle ab, die Muster eines ungleichen Austauschs unter einem grünen Label reproduzieren;</w:t>
            </w:r>
          </w:p>
        </w:tc>
      </w:tr>
    </w:tbl>
    <w:p w14:paraId="1CA638E8"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FE1EB42" w14:textId="77777777" w:rsidR="008E06B5" w:rsidRPr="0015308D" w:rsidRDefault="008E06B5" w:rsidP="008E06B5">
      <w:r w:rsidRPr="0015308D">
        <w:rPr>
          <w:rStyle w:val="HideTWBExt"/>
        </w:rPr>
        <w:t>&lt;/Amend&gt;</w:t>
      </w:r>
    </w:p>
    <w:p w14:paraId="09F913E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350</w:t>
      </w:r>
      <w:r w:rsidRPr="0015308D">
        <w:rPr>
          <w:rStyle w:val="HideTWBExt"/>
        </w:rPr>
        <w:t>&lt;/NumAm&gt;</w:t>
      </w:r>
    </w:p>
    <w:p w14:paraId="337D08BE"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5EC51E9D" w14:textId="77777777" w:rsidR="008E06B5" w:rsidRPr="005335C5" w:rsidRDefault="008E06B5" w:rsidP="008E06B5">
      <w:pPr>
        <w:pStyle w:val="NormalBold"/>
        <w:rPr>
          <w:lang w:val="it-IT"/>
        </w:rPr>
      </w:pPr>
      <w:r w:rsidRPr="005335C5">
        <w:rPr>
          <w:rStyle w:val="HideTWBExt"/>
          <w:b w:val="0"/>
          <w:lang w:val="it-IT"/>
        </w:rPr>
        <w:t>&lt;/RepeatBlock-By&gt;</w:t>
      </w:r>
    </w:p>
    <w:p w14:paraId="4B3452B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155FC9D"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94B1E04" w14:textId="77777777" w:rsidTr="00907396">
        <w:trPr>
          <w:trHeight w:hRule="exact" w:val="240"/>
          <w:jc w:val="center"/>
        </w:trPr>
        <w:tc>
          <w:tcPr>
            <w:tcW w:w="9752" w:type="dxa"/>
            <w:gridSpan w:val="2"/>
            <w:tcBorders>
              <w:top w:val="nil"/>
              <w:left w:val="nil"/>
              <w:bottom w:val="nil"/>
              <w:right w:val="nil"/>
            </w:tcBorders>
          </w:tcPr>
          <w:p w14:paraId="4AC8ED79" w14:textId="77777777" w:rsidR="008E06B5" w:rsidRPr="0015308D" w:rsidRDefault="008E06B5" w:rsidP="00907396"/>
        </w:tc>
      </w:tr>
      <w:tr w:rsidR="008E06B5" w:rsidRPr="0015308D" w14:paraId="46B28C86" w14:textId="77777777" w:rsidTr="00907396">
        <w:trPr>
          <w:trHeight w:val="240"/>
          <w:jc w:val="center"/>
        </w:trPr>
        <w:tc>
          <w:tcPr>
            <w:tcW w:w="4876" w:type="dxa"/>
            <w:tcBorders>
              <w:top w:val="nil"/>
              <w:left w:val="nil"/>
              <w:bottom w:val="nil"/>
              <w:right w:val="nil"/>
            </w:tcBorders>
          </w:tcPr>
          <w:p w14:paraId="71CB37D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C2B5D9A" w14:textId="77777777" w:rsidR="008E06B5" w:rsidRPr="0015308D" w:rsidRDefault="008E06B5" w:rsidP="00907396">
            <w:pPr>
              <w:pStyle w:val="AmColumnHeading"/>
            </w:pPr>
            <w:r w:rsidRPr="0015308D">
              <w:t>Geänderter Text</w:t>
            </w:r>
          </w:p>
        </w:tc>
      </w:tr>
      <w:tr w:rsidR="008E06B5" w:rsidRPr="0015308D" w14:paraId="2602232B" w14:textId="77777777" w:rsidTr="00907396">
        <w:trPr>
          <w:jc w:val="center"/>
        </w:trPr>
        <w:tc>
          <w:tcPr>
            <w:tcW w:w="4876" w:type="dxa"/>
            <w:tcBorders>
              <w:top w:val="nil"/>
              <w:left w:val="nil"/>
              <w:bottom w:val="nil"/>
              <w:right w:val="nil"/>
            </w:tcBorders>
          </w:tcPr>
          <w:p w14:paraId="4AC5D7A1"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22EE2B5C"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 </w:t>
            </w:r>
            <w:r w:rsidRPr="0015308D">
              <w:rPr>
                <w:b/>
                <w:i/>
              </w:rPr>
              <w:t xml:space="preserve">betont, dass die Zusammenarbeit und der Wissensaustausch zwischen beiden Seiten des Mittelmeers intensiviert, die in den südlichen Partnerländern erworbenen </w:t>
            </w:r>
            <w:r w:rsidRPr="0015308D">
              <w:rPr>
                <w:b/>
                <w:i/>
              </w:rPr>
              <w:lastRenderedPageBreak/>
              <w:t>Fachkenntnisse und Erfahrungen anerkannt und gemeinsame Projekte, wechselseitiges Lernen sowie koordinierte Ansätze gefördert werden müssen;</w:t>
            </w:r>
          </w:p>
        </w:tc>
      </w:tr>
    </w:tbl>
    <w:p w14:paraId="3B0BEBAF"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35D61DA" w14:textId="77777777" w:rsidR="008E06B5" w:rsidRPr="0015308D" w:rsidRDefault="008E06B5" w:rsidP="008E06B5">
      <w:r w:rsidRPr="0015308D">
        <w:rPr>
          <w:rStyle w:val="HideTWBExt"/>
        </w:rPr>
        <w:t>&lt;/Amend&gt;</w:t>
      </w:r>
    </w:p>
    <w:p w14:paraId="07FE8EA4"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351</w:t>
      </w:r>
      <w:r w:rsidRPr="0015308D">
        <w:rPr>
          <w:rStyle w:val="HideTWBExt"/>
          <w:b w:val="0"/>
        </w:rPr>
        <w:t>&lt;/NumAm&gt;</w:t>
      </w:r>
    </w:p>
    <w:p w14:paraId="4BB2E213" w14:textId="77777777" w:rsidR="008E06B5" w:rsidRPr="0015308D" w:rsidRDefault="008E06B5" w:rsidP="008E06B5">
      <w:pPr>
        <w:pStyle w:val="NormalBold"/>
      </w:pPr>
      <w:r w:rsidRPr="0015308D">
        <w:rPr>
          <w:rStyle w:val="HideTWBExt"/>
          <w:b w:val="0"/>
        </w:rPr>
        <w:t>&lt;RepeatBlock-By&gt;&lt;Members&gt;</w:t>
      </w:r>
      <w:r w:rsidRPr="0015308D">
        <w:t>Emmanouil Fragkos, Geadis Geadi, Galato Alexandraki</w:t>
      </w:r>
      <w:r w:rsidRPr="0015308D">
        <w:rPr>
          <w:rStyle w:val="HideTWBExt"/>
          <w:b w:val="0"/>
        </w:rPr>
        <w:t>&lt;/Members&gt;</w:t>
      </w:r>
    </w:p>
    <w:p w14:paraId="2897CB18" w14:textId="77777777" w:rsidR="008E06B5" w:rsidRPr="0015308D" w:rsidRDefault="008E06B5" w:rsidP="008E06B5">
      <w:pPr>
        <w:pStyle w:val="NormalBold"/>
      </w:pPr>
      <w:r w:rsidRPr="0015308D">
        <w:rPr>
          <w:rStyle w:val="HideTWBExt"/>
          <w:b w:val="0"/>
        </w:rPr>
        <w:t>&lt;/RepeatBlock-By&gt;</w:t>
      </w:r>
    </w:p>
    <w:p w14:paraId="6257298A"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44E17A75" w14:textId="77777777" w:rsidR="008E06B5" w:rsidRPr="0015308D" w:rsidRDefault="008E06B5" w:rsidP="008E06B5">
      <w:pPr>
        <w:pStyle w:val="NormalBold"/>
      </w:pPr>
      <w:r w:rsidRPr="0015308D">
        <w:rPr>
          <w:rStyle w:val="HideTWBExt"/>
          <w:b w:val="0"/>
        </w:rPr>
        <w:t>&lt;Article&gt;</w:t>
      </w:r>
      <w:r w:rsidRPr="0015308D">
        <w:t>Ziffer 19</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C9065B3" w14:textId="77777777" w:rsidTr="00907396">
        <w:trPr>
          <w:trHeight w:hRule="exact" w:val="240"/>
          <w:jc w:val="center"/>
        </w:trPr>
        <w:tc>
          <w:tcPr>
            <w:tcW w:w="9752" w:type="dxa"/>
            <w:gridSpan w:val="2"/>
            <w:tcBorders>
              <w:top w:val="nil"/>
              <w:left w:val="nil"/>
              <w:bottom w:val="nil"/>
              <w:right w:val="nil"/>
            </w:tcBorders>
          </w:tcPr>
          <w:p w14:paraId="1923C6DA" w14:textId="77777777" w:rsidR="008E06B5" w:rsidRPr="0015308D" w:rsidRDefault="008E06B5" w:rsidP="00907396"/>
        </w:tc>
      </w:tr>
      <w:tr w:rsidR="008E06B5" w:rsidRPr="0015308D" w14:paraId="6039BEAF" w14:textId="77777777" w:rsidTr="00907396">
        <w:trPr>
          <w:trHeight w:val="240"/>
          <w:jc w:val="center"/>
        </w:trPr>
        <w:tc>
          <w:tcPr>
            <w:tcW w:w="4876" w:type="dxa"/>
            <w:tcBorders>
              <w:top w:val="nil"/>
              <w:left w:val="nil"/>
              <w:bottom w:val="nil"/>
              <w:right w:val="nil"/>
            </w:tcBorders>
          </w:tcPr>
          <w:p w14:paraId="1A9A48F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BEDE367" w14:textId="77777777" w:rsidR="008E06B5" w:rsidRPr="0015308D" w:rsidRDefault="008E06B5" w:rsidP="00907396">
            <w:pPr>
              <w:pStyle w:val="AmColumnHeading"/>
            </w:pPr>
            <w:r w:rsidRPr="0015308D">
              <w:t>Geänderter Text</w:t>
            </w:r>
          </w:p>
        </w:tc>
      </w:tr>
      <w:tr w:rsidR="008E06B5" w:rsidRPr="0015308D" w14:paraId="1EA4F8A2" w14:textId="77777777" w:rsidTr="00907396">
        <w:trPr>
          <w:jc w:val="center"/>
        </w:trPr>
        <w:tc>
          <w:tcPr>
            <w:tcW w:w="4876" w:type="dxa"/>
            <w:tcBorders>
              <w:top w:val="nil"/>
              <w:left w:val="nil"/>
              <w:bottom w:val="nil"/>
              <w:right w:val="nil"/>
            </w:tcBorders>
          </w:tcPr>
          <w:p w14:paraId="2255185E"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35948AFE"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 </w:t>
            </w:r>
            <w:r w:rsidRPr="0015308D">
              <w:rPr>
                <w:b/>
                <w:i/>
              </w:rPr>
              <w:t>betont, dass für die Zusammenarbeit im Energiebereich und für den Ausbau der grenzüberschreitenden Infrastruktur im Mittelmeerraum ein Umfeld der Zusammenarbeit erforderlich ist, das auf der Achtung des Völkerrechts, dem Unterlassen von Drohungen und Gewaltanwendung und der Vermeidung einseitiger Maßnahmen beruht, die die legitimen Hoheitsrechte von Staaten in Frage stellen;</w:t>
            </w:r>
          </w:p>
        </w:tc>
      </w:tr>
    </w:tbl>
    <w:p w14:paraId="39E327D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{EL}</w:t>
      </w:r>
      <w:r w:rsidRPr="0015308D">
        <w:t>el</w:t>
      </w:r>
      <w:r w:rsidRPr="0015308D">
        <w:rPr>
          <w:rStyle w:val="HideTWBExt"/>
        </w:rPr>
        <w:t>&lt;/Original&gt;</w:t>
      </w:r>
    </w:p>
    <w:p w14:paraId="5A7BED12" w14:textId="77777777" w:rsidR="008E06B5" w:rsidRPr="0015308D" w:rsidRDefault="008E06B5" w:rsidP="008E06B5">
      <w:r w:rsidRPr="0015308D">
        <w:rPr>
          <w:rStyle w:val="HideTWBExt"/>
        </w:rPr>
        <w:t>&lt;/Amend&gt;</w:t>
      </w:r>
    </w:p>
    <w:p w14:paraId="495B524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352</w:t>
      </w:r>
      <w:r w:rsidRPr="0015308D">
        <w:rPr>
          <w:rStyle w:val="HideTWBExt"/>
        </w:rPr>
        <w:t>&lt;/NumAm&gt;</w:t>
      </w:r>
    </w:p>
    <w:p w14:paraId="4F705CE9"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24A93ECC" w14:textId="77777777" w:rsidR="008E06B5" w:rsidRPr="0015308D" w:rsidRDefault="008E06B5" w:rsidP="008E06B5">
      <w:pPr>
        <w:pStyle w:val="NormalBold"/>
      </w:pPr>
      <w:r w:rsidRPr="0015308D">
        <w:rPr>
          <w:rStyle w:val="HideTWBExt"/>
          <w:b w:val="0"/>
        </w:rPr>
        <w:t>&lt;/RepeatBlock-By&gt;</w:t>
      </w:r>
    </w:p>
    <w:p w14:paraId="0BDADE0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6842B59"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077776A" w14:textId="77777777" w:rsidTr="00907396">
        <w:trPr>
          <w:trHeight w:hRule="exact" w:val="240"/>
          <w:jc w:val="center"/>
        </w:trPr>
        <w:tc>
          <w:tcPr>
            <w:tcW w:w="9752" w:type="dxa"/>
            <w:gridSpan w:val="2"/>
            <w:tcBorders>
              <w:top w:val="nil"/>
              <w:left w:val="nil"/>
              <w:bottom w:val="nil"/>
              <w:right w:val="nil"/>
            </w:tcBorders>
          </w:tcPr>
          <w:p w14:paraId="777FE4BF" w14:textId="77777777" w:rsidR="008E06B5" w:rsidRPr="0015308D" w:rsidRDefault="008E06B5" w:rsidP="00907396"/>
        </w:tc>
      </w:tr>
      <w:tr w:rsidR="008E06B5" w:rsidRPr="0015308D" w14:paraId="09064F2D" w14:textId="77777777" w:rsidTr="00907396">
        <w:trPr>
          <w:trHeight w:val="240"/>
          <w:jc w:val="center"/>
        </w:trPr>
        <w:tc>
          <w:tcPr>
            <w:tcW w:w="4876" w:type="dxa"/>
            <w:tcBorders>
              <w:top w:val="nil"/>
              <w:left w:val="nil"/>
              <w:bottom w:val="nil"/>
              <w:right w:val="nil"/>
            </w:tcBorders>
          </w:tcPr>
          <w:p w14:paraId="022CD31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CAAA19A" w14:textId="77777777" w:rsidR="008E06B5" w:rsidRPr="0015308D" w:rsidRDefault="008E06B5" w:rsidP="00907396">
            <w:pPr>
              <w:pStyle w:val="AmColumnHeading"/>
            </w:pPr>
            <w:r w:rsidRPr="0015308D">
              <w:t>Geänderter Text</w:t>
            </w:r>
          </w:p>
        </w:tc>
      </w:tr>
      <w:tr w:rsidR="008E06B5" w:rsidRPr="0015308D" w14:paraId="4663B7A3" w14:textId="77777777" w:rsidTr="00907396">
        <w:trPr>
          <w:jc w:val="center"/>
        </w:trPr>
        <w:tc>
          <w:tcPr>
            <w:tcW w:w="4876" w:type="dxa"/>
            <w:tcBorders>
              <w:top w:val="nil"/>
              <w:left w:val="nil"/>
              <w:bottom w:val="nil"/>
              <w:right w:val="nil"/>
            </w:tcBorders>
          </w:tcPr>
          <w:p w14:paraId="52181B5B"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w:t>
            </w:r>
            <w:r w:rsidRPr="0015308D">
              <w:rPr>
                <w:b/>
                <w:i/>
              </w:rPr>
              <w:t>regionale</w:t>
            </w:r>
            <w:r w:rsidRPr="0015308D">
              <w:t xml:space="preserv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01DE40AC"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Energieversorgungssicherheit </w:t>
            </w:r>
            <w:r w:rsidRPr="0015308D">
              <w:rPr>
                <w:b/>
                <w:i/>
              </w:rPr>
              <w:t>in der Region und der Europäischen Union</w:t>
            </w:r>
            <w:r w:rsidRPr="0015308D">
              <w:t xml:space="preserve"> entwickelt werden muss, wobei durch erneuerbare Energiequellen, Verbundnetze, Speicherinfrastruktur und Energieeffizienz zur grünen Wende beigetragen wird;</w:t>
            </w:r>
            <w:r w:rsidRPr="0015308D">
              <w:rPr>
                <w:b/>
                <w:i/>
              </w:rPr>
              <w:t> betont, dass vor dem Hintergrund der derzeitigen Diversifizierung der Energieversorgung und des Abbaus der Abhängigkeit von Russland die Zusammenarbeit im Energiebereich mit der südlichen Nachbarschaft gestärkt werden sollte, insbesondere durch den Ausbau der Leitungsinfrastruktur zwischen beiden Regionen;</w:t>
            </w:r>
          </w:p>
        </w:tc>
      </w:tr>
    </w:tbl>
    <w:p w14:paraId="7A88C80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6C6F716A" w14:textId="77777777" w:rsidR="008E06B5" w:rsidRPr="0015308D" w:rsidRDefault="008E06B5" w:rsidP="008E06B5">
      <w:r w:rsidRPr="0015308D">
        <w:rPr>
          <w:rStyle w:val="HideTWBExt"/>
        </w:rPr>
        <w:t>&lt;/Amend&gt;</w:t>
      </w:r>
    </w:p>
    <w:p w14:paraId="6F585F0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353</w:t>
      </w:r>
      <w:r w:rsidRPr="0015308D">
        <w:rPr>
          <w:rStyle w:val="HideTWBExt"/>
        </w:rPr>
        <w:t>&lt;/NumAm&gt;</w:t>
      </w:r>
    </w:p>
    <w:p w14:paraId="2C43BA1C"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3D47A129"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7FFE6554" w14:textId="77777777" w:rsidR="008E06B5" w:rsidRPr="0015308D" w:rsidRDefault="008E06B5" w:rsidP="008E06B5">
      <w:pPr>
        <w:pStyle w:val="NormalBold"/>
      </w:pPr>
      <w:r w:rsidRPr="0015308D">
        <w:rPr>
          <w:rStyle w:val="HideTWBExt"/>
          <w:b w:val="0"/>
        </w:rPr>
        <w:t>&lt;/RepeatBlock-By&gt;</w:t>
      </w:r>
    </w:p>
    <w:p w14:paraId="5D8233A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703D23F"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8CAD5BF" w14:textId="77777777" w:rsidTr="00907396">
        <w:trPr>
          <w:trHeight w:hRule="exact" w:val="240"/>
          <w:jc w:val="center"/>
        </w:trPr>
        <w:tc>
          <w:tcPr>
            <w:tcW w:w="9752" w:type="dxa"/>
            <w:gridSpan w:val="2"/>
            <w:tcBorders>
              <w:top w:val="nil"/>
              <w:left w:val="nil"/>
              <w:bottom w:val="nil"/>
              <w:right w:val="nil"/>
            </w:tcBorders>
          </w:tcPr>
          <w:p w14:paraId="18A5B985" w14:textId="77777777" w:rsidR="008E06B5" w:rsidRPr="0015308D" w:rsidRDefault="008E06B5" w:rsidP="00907396"/>
        </w:tc>
      </w:tr>
      <w:tr w:rsidR="008E06B5" w:rsidRPr="0015308D" w14:paraId="7916A2B9" w14:textId="77777777" w:rsidTr="00907396">
        <w:trPr>
          <w:trHeight w:val="240"/>
          <w:jc w:val="center"/>
        </w:trPr>
        <w:tc>
          <w:tcPr>
            <w:tcW w:w="4876" w:type="dxa"/>
            <w:tcBorders>
              <w:top w:val="nil"/>
              <w:left w:val="nil"/>
              <w:bottom w:val="nil"/>
              <w:right w:val="nil"/>
            </w:tcBorders>
          </w:tcPr>
          <w:p w14:paraId="0876BD3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E4646CA" w14:textId="77777777" w:rsidR="008E06B5" w:rsidRPr="0015308D" w:rsidRDefault="008E06B5" w:rsidP="00907396">
            <w:pPr>
              <w:pStyle w:val="AmColumnHeading"/>
            </w:pPr>
            <w:r w:rsidRPr="0015308D">
              <w:t>Geänderter Text</w:t>
            </w:r>
          </w:p>
        </w:tc>
      </w:tr>
      <w:tr w:rsidR="008E06B5" w:rsidRPr="0015308D" w14:paraId="167E4FDB" w14:textId="77777777" w:rsidTr="00907396">
        <w:trPr>
          <w:jc w:val="center"/>
        </w:trPr>
        <w:tc>
          <w:tcPr>
            <w:tcW w:w="4876" w:type="dxa"/>
            <w:tcBorders>
              <w:top w:val="nil"/>
              <w:left w:val="nil"/>
              <w:bottom w:val="nil"/>
              <w:right w:val="nil"/>
            </w:tcBorders>
          </w:tcPr>
          <w:p w14:paraId="746D9042"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2A443A53"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 </w:t>
            </w:r>
            <w:r w:rsidRPr="0015308D">
              <w:rPr>
                <w:b/>
                <w:i/>
              </w:rPr>
              <w:t xml:space="preserve">betont, dass der ökologische Wandel sozial gerecht sein und greifbare Vorteile </w:t>
            </w:r>
            <w:r w:rsidRPr="0015308D">
              <w:rPr>
                <w:b/>
                <w:i/>
              </w:rPr>
              <w:lastRenderedPageBreak/>
              <w:t>für die lokalen Gemeinschaften hervorbringen muss, wobei extraktive Modelle vermieden werden müssen, die Ungleichheiten reproduzieren oder den Zugang zu Land, Wasser und natürlichen Ressourcen beeinträchtigen;</w:t>
            </w:r>
          </w:p>
        </w:tc>
      </w:tr>
    </w:tbl>
    <w:p w14:paraId="06CA45E6" w14:textId="77777777" w:rsidR="008E06B5" w:rsidRPr="001A1FA7" w:rsidRDefault="008E06B5" w:rsidP="008E06B5">
      <w:pPr>
        <w:pStyle w:val="AmOrLang"/>
      </w:pPr>
      <w:r w:rsidRPr="005335C5">
        <w:rPr>
          <w:lang w:val="en-GB"/>
        </w:rPr>
        <w:lastRenderedPageBreak/>
        <w:t xml:space="preserve">Or. </w:t>
      </w:r>
      <w:r w:rsidRPr="005335C5">
        <w:rPr>
          <w:rStyle w:val="HideTWBExt"/>
          <w:lang w:val="en-GB"/>
        </w:rPr>
        <w:t>&lt;Original&gt;</w:t>
      </w:r>
      <w:r w:rsidRPr="005335C5">
        <w:rPr>
          <w:rStyle w:val="HideTWBInt"/>
          <w:lang w:val="en-GB"/>
        </w:rPr>
        <w:t>{EN}</w:t>
      </w:r>
      <w:r w:rsidRPr="001A1FA7">
        <w:t>en</w:t>
      </w:r>
      <w:r w:rsidRPr="001A1FA7">
        <w:rPr>
          <w:rStyle w:val="HideTWBExt"/>
        </w:rPr>
        <w:t>&lt;/Original&gt;</w:t>
      </w:r>
    </w:p>
    <w:p w14:paraId="18E84B05" w14:textId="77777777" w:rsidR="008E06B5" w:rsidRPr="001A1FA7" w:rsidRDefault="008E06B5" w:rsidP="008E06B5">
      <w:r w:rsidRPr="001A1FA7">
        <w:rPr>
          <w:rStyle w:val="HideTWBExt"/>
        </w:rPr>
        <w:t>&lt;/Amend&gt;</w:t>
      </w:r>
    </w:p>
    <w:p w14:paraId="286885B5"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354</w:t>
      </w:r>
      <w:r w:rsidRPr="001A1FA7">
        <w:rPr>
          <w:rStyle w:val="HideTWBExt"/>
        </w:rPr>
        <w:t>&lt;/NumAm&gt;</w:t>
      </w:r>
    </w:p>
    <w:p w14:paraId="4CDE3E01" w14:textId="77777777" w:rsidR="008E06B5" w:rsidRPr="001A1FA7" w:rsidRDefault="008E06B5" w:rsidP="008E06B5">
      <w:pPr>
        <w:pStyle w:val="NormalBold"/>
      </w:pPr>
      <w:r w:rsidRPr="001A1FA7">
        <w:rPr>
          <w:rStyle w:val="HideTWBExt"/>
          <w:b w:val="0"/>
        </w:rPr>
        <w:t>&lt;RepeatBlock-By&gt;&lt;Members&gt;</w:t>
      </w:r>
      <w:r w:rsidRPr="001A1FA7">
        <w:t>Loucas Fourlas</w:t>
      </w:r>
      <w:r w:rsidRPr="001A1FA7">
        <w:rPr>
          <w:rStyle w:val="HideTWBExt"/>
          <w:b w:val="0"/>
        </w:rPr>
        <w:t>&lt;/Members&gt;</w:t>
      </w:r>
    </w:p>
    <w:p w14:paraId="04FD909F" w14:textId="77777777" w:rsidR="008E06B5" w:rsidRPr="001A1FA7" w:rsidRDefault="008E06B5" w:rsidP="008E06B5">
      <w:pPr>
        <w:pStyle w:val="NormalBold"/>
      </w:pPr>
      <w:r w:rsidRPr="001A1FA7">
        <w:rPr>
          <w:rStyle w:val="HideTWBExt"/>
          <w:b w:val="0"/>
        </w:rPr>
        <w:t>&lt;/RepeatBlock-By&gt;</w:t>
      </w:r>
    </w:p>
    <w:p w14:paraId="0EA1D897"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71FECE80"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E22BB85" w14:textId="77777777" w:rsidTr="00907396">
        <w:trPr>
          <w:trHeight w:hRule="exact" w:val="240"/>
          <w:jc w:val="center"/>
        </w:trPr>
        <w:tc>
          <w:tcPr>
            <w:tcW w:w="9752" w:type="dxa"/>
            <w:gridSpan w:val="2"/>
            <w:tcBorders>
              <w:top w:val="nil"/>
              <w:left w:val="nil"/>
              <w:bottom w:val="nil"/>
              <w:right w:val="nil"/>
            </w:tcBorders>
          </w:tcPr>
          <w:p w14:paraId="574506CD" w14:textId="77777777" w:rsidR="008E06B5" w:rsidRPr="0015308D" w:rsidRDefault="008E06B5" w:rsidP="00907396"/>
        </w:tc>
      </w:tr>
      <w:tr w:rsidR="008E06B5" w:rsidRPr="0015308D" w14:paraId="31F57030" w14:textId="77777777" w:rsidTr="00907396">
        <w:trPr>
          <w:trHeight w:val="240"/>
          <w:jc w:val="center"/>
        </w:trPr>
        <w:tc>
          <w:tcPr>
            <w:tcW w:w="4876" w:type="dxa"/>
            <w:tcBorders>
              <w:top w:val="nil"/>
              <w:left w:val="nil"/>
              <w:bottom w:val="nil"/>
              <w:right w:val="nil"/>
            </w:tcBorders>
          </w:tcPr>
          <w:p w14:paraId="6580970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12E22B0" w14:textId="77777777" w:rsidR="008E06B5" w:rsidRPr="0015308D" w:rsidRDefault="008E06B5" w:rsidP="00907396">
            <w:pPr>
              <w:pStyle w:val="AmColumnHeading"/>
            </w:pPr>
            <w:r w:rsidRPr="0015308D">
              <w:t>Geänderter Text</w:t>
            </w:r>
          </w:p>
        </w:tc>
      </w:tr>
      <w:tr w:rsidR="008E06B5" w:rsidRPr="0015308D" w14:paraId="2DD8C62D" w14:textId="77777777" w:rsidTr="00907396">
        <w:trPr>
          <w:jc w:val="center"/>
        </w:trPr>
        <w:tc>
          <w:tcPr>
            <w:tcW w:w="4876" w:type="dxa"/>
            <w:tcBorders>
              <w:top w:val="nil"/>
              <w:left w:val="nil"/>
              <w:bottom w:val="nil"/>
              <w:right w:val="nil"/>
            </w:tcBorders>
          </w:tcPr>
          <w:p w14:paraId="2FDDA865"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6592050E"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 </w:t>
            </w:r>
            <w:r w:rsidRPr="0015308D">
              <w:rPr>
                <w:b/>
                <w:i/>
              </w:rPr>
              <w:t>fordert in diesem Zusammenhang unter anderem die uneingeschränkte Achtung der maritimen Abgrenzung im Einklang mit dem Völkerrecht und Widerstand gegen einseitige Ansprüche oder Tätigkeiten, durch welche die souveränen Rechte der Küstenstaaten im östlichen Mittelmeerraum missachtet werden;</w:t>
            </w:r>
          </w:p>
        </w:tc>
      </w:tr>
    </w:tbl>
    <w:p w14:paraId="703768E3"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18BFC3AE" w14:textId="77777777" w:rsidR="008E06B5" w:rsidRPr="001A1FA7" w:rsidRDefault="008E06B5" w:rsidP="008E06B5">
      <w:r w:rsidRPr="001A1FA7">
        <w:rPr>
          <w:rStyle w:val="HideTWBExt"/>
        </w:rPr>
        <w:t>&lt;/Amend&gt;</w:t>
      </w:r>
    </w:p>
    <w:p w14:paraId="21207DBE"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355</w:t>
      </w:r>
      <w:r w:rsidRPr="001A1FA7">
        <w:rPr>
          <w:rStyle w:val="HideTWBExt"/>
        </w:rPr>
        <w:t>&lt;/NumAm&gt;</w:t>
      </w:r>
    </w:p>
    <w:p w14:paraId="768497D2" w14:textId="77777777" w:rsidR="008E06B5" w:rsidRPr="001A1FA7" w:rsidRDefault="008E06B5" w:rsidP="008E06B5">
      <w:pPr>
        <w:pStyle w:val="NormalBold"/>
      </w:pPr>
      <w:r w:rsidRPr="001A1FA7">
        <w:rPr>
          <w:rStyle w:val="HideTWBExt"/>
          <w:b w:val="0"/>
        </w:rPr>
        <w:t>&lt;RepeatBlock-By&gt;&lt;Members&gt;</w:t>
      </w:r>
      <w:r w:rsidRPr="001A1FA7">
        <w:t>Giorgio Gori</w:t>
      </w:r>
      <w:r w:rsidRPr="001A1FA7">
        <w:rPr>
          <w:rStyle w:val="HideTWBExt"/>
          <w:b w:val="0"/>
        </w:rPr>
        <w:t>&lt;/Members&gt;</w:t>
      </w:r>
    </w:p>
    <w:p w14:paraId="57C13D29" w14:textId="77777777" w:rsidR="008E06B5" w:rsidRPr="001A1FA7" w:rsidRDefault="008E06B5" w:rsidP="008E06B5">
      <w:pPr>
        <w:pStyle w:val="NormalBold"/>
      </w:pPr>
      <w:r w:rsidRPr="001A1FA7">
        <w:rPr>
          <w:rStyle w:val="HideTWBExt"/>
          <w:b w:val="0"/>
        </w:rPr>
        <w:t>&lt;/RepeatBlock-By&gt;</w:t>
      </w:r>
    </w:p>
    <w:p w14:paraId="2B54411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A50BD41"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892C6CE" w14:textId="77777777" w:rsidTr="00907396">
        <w:trPr>
          <w:trHeight w:hRule="exact" w:val="240"/>
          <w:jc w:val="center"/>
        </w:trPr>
        <w:tc>
          <w:tcPr>
            <w:tcW w:w="9752" w:type="dxa"/>
            <w:gridSpan w:val="2"/>
            <w:tcBorders>
              <w:top w:val="nil"/>
              <w:left w:val="nil"/>
              <w:bottom w:val="nil"/>
              <w:right w:val="nil"/>
            </w:tcBorders>
          </w:tcPr>
          <w:p w14:paraId="66795A86" w14:textId="77777777" w:rsidR="008E06B5" w:rsidRPr="0015308D" w:rsidRDefault="008E06B5" w:rsidP="00907396"/>
        </w:tc>
      </w:tr>
      <w:tr w:rsidR="008E06B5" w:rsidRPr="0015308D" w14:paraId="3D655DD0" w14:textId="77777777" w:rsidTr="00907396">
        <w:trPr>
          <w:trHeight w:val="240"/>
          <w:jc w:val="center"/>
        </w:trPr>
        <w:tc>
          <w:tcPr>
            <w:tcW w:w="4876" w:type="dxa"/>
            <w:tcBorders>
              <w:top w:val="nil"/>
              <w:left w:val="nil"/>
              <w:bottom w:val="nil"/>
              <w:right w:val="nil"/>
            </w:tcBorders>
          </w:tcPr>
          <w:p w14:paraId="11E1BDE8"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1C3F246E" w14:textId="77777777" w:rsidR="008E06B5" w:rsidRPr="0015308D" w:rsidRDefault="008E06B5" w:rsidP="00907396">
            <w:pPr>
              <w:pStyle w:val="AmColumnHeading"/>
            </w:pPr>
            <w:r w:rsidRPr="0015308D">
              <w:t>Geänderter Text</w:t>
            </w:r>
          </w:p>
        </w:tc>
      </w:tr>
      <w:tr w:rsidR="008E06B5" w:rsidRPr="0015308D" w14:paraId="0415543E" w14:textId="77777777" w:rsidTr="00907396">
        <w:trPr>
          <w:jc w:val="center"/>
        </w:trPr>
        <w:tc>
          <w:tcPr>
            <w:tcW w:w="4876" w:type="dxa"/>
            <w:tcBorders>
              <w:top w:val="nil"/>
              <w:left w:val="nil"/>
              <w:bottom w:val="nil"/>
              <w:right w:val="nil"/>
            </w:tcBorders>
          </w:tcPr>
          <w:p w14:paraId="74CCC3D5"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 regionale Energieversorgungssicherheit entwickelt werden muss</w:t>
            </w:r>
            <w:r w:rsidRPr="0015308D">
              <w:rPr>
                <w:b/>
                <w:i/>
              </w:rPr>
              <w:t>, wobei durch erneuerbare Energiequellen, Verbundnetze, Speicherinfrastruktur und</w:t>
            </w:r>
            <w:r w:rsidRPr="0015308D">
              <w:t xml:space="preserve"> Energieeffizienz</w:t>
            </w:r>
            <w:r w:rsidRPr="0015308D">
              <w:rPr>
                <w:b/>
                <w:i/>
              </w:rPr>
              <w:t xml:space="preserve"> zur grünen Wende beigetragen wird</w:t>
            </w:r>
            <w:r w:rsidRPr="0015308D">
              <w:t>;</w:t>
            </w:r>
          </w:p>
        </w:tc>
        <w:tc>
          <w:tcPr>
            <w:tcW w:w="4876" w:type="dxa"/>
            <w:tcBorders>
              <w:top w:val="nil"/>
              <w:left w:val="nil"/>
              <w:bottom w:val="nil"/>
              <w:right w:val="nil"/>
            </w:tcBorders>
          </w:tcPr>
          <w:p w14:paraId="6E81C952"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 regionale Energieversorgungssicherheit entwickelt werden muss</w:t>
            </w:r>
            <w:r w:rsidRPr="0015308D">
              <w:rPr>
                <w:b/>
                <w:i/>
              </w:rPr>
              <w:t>; betont, dass der Ausbau erneuerbarer Energien mit der Verbesserung der Stromverbindungsleitungen, Regelungskonvergenz, Maßnahmen zur Steigerung der</w:t>
            </w:r>
            <w:r w:rsidRPr="0015308D">
              <w:t xml:space="preserve"> Energieeffizienz</w:t>
            </w:r>
            <w:r w:rsidRPr="0015308D">
              <w:rPr>
                <w:b/>
                <w:i/>
              </w:rPr>
              <w:t xml:space="preserve"> und der Integration der regionalen Strommärkte einhergehen sollte, und stellt fest, dass vernetzte Energiesysteme die Sicherheit, die Resilienz und die wirtschaftliche Zusammenarbeit im gesamten Mittelmeerraum stärken können</w:t>
            </w:r>
            <w:r w:rsidRPr="0015308D">
              <w:t>;</w:t>
            </w:r>
          </w:p>
        </w:tc>
      </w:tr>
    </w:tbl>
    <w:p w14:paraId="414D6EF8" w14:textId="77777777" w:rsidR="008E06B5" w:rsidRPr="001A1FA7" w:rsidRDefault="008E06B5" w:rsidP="008E06B5">
      <w:pPr>
        <w:pStyle w:val="AmOrLang"/>
      </w:pPr>
      <w:r w:rsidRPr="005335C5">
        <w:rPr>
          <w:lang w:val="en-GB"/>
        </w:rPr>
        <w:t xml:space="preserve">Or. </w:t>
      </w:r>
      <w:r w:rsidRPr="005335C5">
        <w:rPr>
          <w:rStyle w:val="HideTWBExt"/>
          <w:lang w:val="en-GB"/>
        </w:rPr>
        <w:t>&lt;Original&gt;</w:t>
      </w:r>
      <w:r w:rsidRPr="005335C5">
        <w:rPr>
          <w:rStyle w:val="HideTWBInt"/>
          <w:lang w:val="en-GB"/>
        </w:rPr>
        <w:t>{EN}</w:t>
      </w:r>
      <w:r w:rsidRPr="001A1FA7">
        <w:t>en</w:t>
      </w:r>
      <w:r w:rsidRPr="001A1FA7">
        <w:rPr>
          <w:rStyle w:val="HideTWBExt"/>
        </w:rPr>
        <w:t>&lt;/Original&gt;</w:t>
      </w:r>
    </w:p>
    <w:p w14:paraId="52A6EC85" w14:textId="77777777" w:rsidR="008E06B5" w:rsidRPr="001A1FA7" w:rsidRDefault="008E06B5" w:rsidP="008E06B5">
      <w:r w:rsidRPr="001A1FA7">
        <w:rPr>
          <w:rStyle w:val="HideTWBExt"/>
        </w:rPr>
        <w:t>&lt;/Amend&gt;</w:t>
      </w:r>
    </w:p>
    <w:p w14:paraId="51A93113"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356</w:t>
      </w:r>
      <w:r w:rsidRPr="001A1FA7">
        <w:rPr>
          <w:rStyle w:val="HideTWBExt"/>
        </w:rPr>
        <w:t>&lt;/NumAm&gt;</w:t>
      </w:r>
    </w:p>
    <w:p w14:paraId="62CC8CEE" w14:textId="77777777" w:rsidR="008E06B5" w:rsidRPr="001A1FA7" w:rsidRDefault="008E06B5" w:rsidP="008E06B5">
      <w:pPr>
        <w:pStyle w:val="NormalBold"/>
      </w:pPr>
      <w:r w:rsidRPr="001A1FA7">
        <w:rPr>
          <w:rStyle w:val="HideTWBExt"/>
          <w:b w:val="0"/>
        </w:rPr>
        <w:t>&lt;RepeatBlock-By&gt;&lt;Members&gt;</w:t>
      </w:r>
      <w:r w:rsidRPr="001A1FA7">
        <w:t>Geadis Geadi, Emmanouil Fragkos</w:t>
      </w:r>
      <w:r w:rsidRPr="001A1FA7">
        <w:rPr>
          <w:rStyle w:val="HideTWBExt"/>
          <w:b w:val="0"/>
        </w:rPr>
        <w:t>&lt;/Members&gt;</w:t>
      </w:r>
    </w:p>
    <w:p w14:paraId="5C476552" w14:textId="77777777" w:rsidR="008E06B5" w:rsidRPr="001A1FA7" w:rsidRDefault="008E06B5" w:rsidP="008E06B5">
      <w:pPr>
        <w:pStyle w:val="NormalBold"/>
      </w:pPr>
      <w:r w:rsidRPr="001A1FA7">
        <w:rPr>
          <w:rStyle w:val="HideTWBExt"/>
          <w:b w:val="0"/>
        </w:rPr>
        <w:t>&lt;/RepeatBlock-By&gt;</w:t>
      </w:r>
    </w:p>
    <w:p w14:paraId="3A06D2FB"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32D8B902"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2914648" w14:textId="77777777" w:rsidTr="00907396">
        <w:trPr>
          <w:trHeight w:hRule="exact" w:val="240"/>
          <w:jc w:val="center"/>
        </w:trPr>
        <w:tc>
          <w:tcPr>
            <w:tcW w:w="9752" w:type="dxa"/>
            <w:gridSpan w:val="2"/>
            <w:tcBorders>
              <w:top w:val="nil"/>
              <w:left w:val="nil"/>
              <w:bottom w:val="nil"/>
              <w:right w:val="nil"/>
            </w:tcBorders>
          </w:tcPr>
          <w:p w14:paraId="3F3E42B1" w14:textId="77777777" w:rsidR="008E06B5" w:rsidRPr="0015308D" w:rsidRDefault="008E06B5" w:rsidP="00907396"/>
        </w:tc>
      </w:tr>
      <w:tr w:rsidR="008E06B5" w:rsidRPr="0015308D" w14:paraId="131D1893" w14:textId="77777777" w:rsidTr="00907396">
        <w:trPr>
          <w:trHeight w:val="240"/>
          <w:jc w:val="center"/>
        </w:trPr>
        <w:tc>
          <w:tcPr>
            <w:tcW w:w="4876" w:type="dxa"/>
            <w:tcBorders>
              <w:top w:val="nil"/>
              <w:left w:val="nil"/>
              <w:bottom w:val="nil"/>
              <w:right w:val="nil"/>
            </w:tcBorders>
          </w:tcPr>
          <w:p w14:paraId="2A422B0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794A1D" w14:textId="77777777" w:rsidR="008E06B5" w:rsidRPr="0015308D" w:rsidRDefault="008E06B5" w:rsidP="00907396">
            <w:pPr>
              <w:pStyle w:val="AmColumnHeading"/>
            </w:pPr>
            <w:r w:rsidRPr="0015308D">
              <w:t>Geänderter Text</w:t>
            </w:r>
          </w:p>
        </w:tc>
      </w:tr>
      <w:tr w:rsidR="008E06B5" w:rsidRPr="0015308D" w14:paraId="717B2CD4" w14:textId="77777777" w:rsidTr="00907396">
        <w:trPr>
          <w:jc w:val="center"/>
        </w:trPr>
        <w:tc>
          <w:tcPr>
            <w:tcW w:w="4876" w:type="dxa"/>
            <w:tcBorders>
              <w:top w:val="nil"/>
              <w:left w:val="nil"/>
              <w:bottom w:val="nil"/>
              <w:right w:val="nil"/>
            </w:tcBorders>
          </w:tcPr>
          <w:p w14:paraId="5E44714E" w14:textId="77777777" w:rsidR="008E06B5" w:rsidRPr="0015308D" w:rsidRDefault="008E06B5" w:rsidP="00907396">
            <w:pPr>
              <w:pStyle w:val="Normal6a"/>
            </w:pPr>
            <w:r w:rsidRPr="0015308D">
              <w:t>19.</w:t>
            </w:r>
            <w:r w:rsidRPr="0015308D">
              <w:tab/>
              <w:t>stellt fest, dass der Mittelmeerraum</w:t>
            </w:r>
            <w:r w:rsidRPr="0015308D">
              <w:rPr>
                <w:b/>
                <w:i/>
              </w:rPr>
              <w:t xml:space="preserve"> über ein enormes ungenutztes Potenzial in den Bereichen Solarenergie, Windenergie und grüner Wasserstoff verfügt, das als strategischer Pool für die regionale</w:t>
            </w:r>
            <w:r w:rsidRPr="0015308D">
              <w:t xml:space="preserve"> Energieversorgungssicherheit</w:t>
            </w:r>
            <w:r w:rsidRPr="0015308D">
              <w:rPr>
                <w:b/>
                <w:i/>
              </w:rPr>
              <w:t xml:space="preserve"> entwickelt werden muss, wobei durch erneuerbare Energiequellen, Verbundnetze, Speicherinfrastruktur und Energieeffizienz zur grünen Wende beigetragen wird</w:t>
            </w:r>
            <w:r w:rsidRPr="0015308D">
              <w:t>;</w:t>
            </w:r>
          </w:p>
        </w:tc>
        <w:tc>
          <w:tcPr>
            <w:tcW w:w="4876" w:type="dxa"/>
            <w:tcBorders>
              <w:top w:val="nil"/>
              <w:left w:val="nil"/>
              <w:bottom w:val="nil"/>
              <w:right w:val="nil"/>
            </w:tcBorders>
          </w:tcPr>
          <w:p w14:paraId="02BB9621" w14:textId="77777777" w:rsidR="008E06B5" w:rsidRPr="0015308D" w:rsidRDefault="008E06B5" w:rsidP="00907396">
            <w:pPr>
              <w:pStyle w:val="Normal6a"/>
            </w:pPr>
            <w:r w:rsidRPr="0015308D">
              <w:t>19.</w:t>
            </w:r>
            <w:r w:rsidRPr="0015308D">
              <w:tab/>
              <w:t>stellt fest, dass der</w:t>
            </w:r>
            <w:r w:rsidRPr="0015308D">
              <w:rPr>
                <w:b/>
                <w:i/>
              </w:rPr>
              <w:t xml:space="preserve"> östliche</w:t>
            </w:r>
            <w:r w:rsidRPr="0015308D">
              <w:t xml:space="preserve"> Mittelmeerraum</w:t>
            </w:r>
            <w:r w:rsidRPr="0015308D">
              <w:rPr>
                <w:b/>
                <w:i/>
              </w:rPr>
              <w:t xml:space="preserve"> für die</w:t>
            </w:r>
            <w:r w:rsidRPr="0015308D">
              <w:t xml:space="preserve"> Energieversorgungssicherheit</w:t>
            </w:r>
            <w:r w:rsidRPr="0015308D">
              <w:rPr>
                <w:b/>
                <w:i/>
              </w:rPr>
              <w:t xml:space="preserve"> der Union von wachsender strategischer Bedeutung ist; betont, dass die Unterstützung von Vorhaben von gemeinsamem Interesse und grenzüberschreitender Energieinfrastrukturprojekte von entscheidender Bedeutung ist, um die Verbundfähigkeit zu verbessern, Abhängigkeiten zu verringern und die Resilienz der Union zu stärken</w:t>
            </w:r>
            <w:r w:rsidRPr="0015308D">
              <w:t>;</w:t>
            </w:r>
          </w:p>
        </w:tc>
      </w:tr>
    </w:tbl>
    <w:p w14:paraId="1D73ADBE"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9DD0BA4" w14:textId="77777777" w:rsidR="008E06B5" w:rsidRPr="001A1FA7" w:rsidRDefault="008E06B5" w:rsidP="008E06B5">
      <w:pPr>
        <w:rPr>
          <w:lang w:val="sv-SE"/>
        </w:rPr>
      </w:pPr>
      <w:r w:rsidRPr="001A1FA7">
        <w:rPr>
          <w:rStyle w:val="HideTWBExt"/>
          <w:lang w:val="sv-SE"/>
        </w:rPr>
        <w:lastRenderedPageBreak/>
        <w:t>&lt;/Amend&gt;</w:t>
      </w:r>
    </w:p>
    <w:p w14:paraId="134721E1"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357</w:t>
      </w:r>
      <w:r w:rsidRPr="001A1FA7">
        <w:rPr>
          <w:rStyle w:val="HideTWBExt"/>
          <w:lang w:val="sv-SE"/>
        </w:rPr>
        <w:t>&lt;/NumAm&gt;</w:t>
      </w:r>
    </w:p>
    <w:p w14:paraId="2AEB600C"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22D085C0" w14:textId="77777777" w:rsidR="008E06B5" w:rsidRPr="005335C5" w:rsidRDefault="008E06B5" w:rsidP="008E06B5">
      <w:pPr>
        <w:pStyle w:val="NormalBold"/>
        <w:rPr>
          <w:lang w:val="sv-SE"/>
        </w:rPr>
      </w:pPr>
      <w:r w:rsidRPr="005335C5">
        <w:rPr>
          <w:rStyle w:val="HideTWBExt"/>
          <w:b w:val="0"/>
          <w:lang w:val="sv-SE"/>
        </w:rPr>
        <w:t>&lt;/RepeatBlock-By&gt;</w:t>
      </w:r>
    </w:p>
    <w:p w14:paraId="34A7E4F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8081693"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2AB571E" w14:textId="77777777" w:rsidTr="00907396">
        <w:trPr>
          <w:trHeight w:hRule="exact" w:val="240"/>
          <w:jc w:val="center"/>
        </w:trPr>
        <w:tc>
          <w:tcPr>
            <w:tcW w:w="9752" w:type="dxa"/>
            <w:gridSpan w:val="2"/>
            <w:tcBorders>
              <w:top w:val="nil"/>
              <w:left w:val="nil"/>
              <w:bottom w:val="nil"/>
              <w:right w:val="nil"/>
            </w:tcBorders>
          </w:tcPr>
          <w:p w14:paraId="5956D161" w14:textId="77777777" w:rsidR="008E06B5" w:rsidRPr="0015308D" w:rsidRDefault="008E06B5" w:rsidP="00907396"/>
        </w:tc>
      </w:tr>
      <w:tr w:rsidR="008E06B5" w:rsidRPr="0015308D" w14:paraId="1096DF0E" w14:textId="77777777" w:rsidTr="00907396">
        <w:trPr>
          <w:trHeight w:val="240"/>
          <w:jc w:val="center"/>
        </w:trPr>
        <w:tc>
          <w:tcPr>
            <w:tcW w:w="4876" w:type="dxa"/>
            <w:tcBorders>
              <w:top w:val="nil"/>
              <w:left w:val="nil"/>
              <w:bottom w:val="nil"/>
              <w:right w:val="nil"/>
            </w:tcBorders>
          </w:tcPr>
          <w:p w14:paraId="323A14C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93C124C" w14:textId="77777777" w:rsidR="008E06B5" w:rsidRPr="0015308D" w:rsidRDefault="008E06B5" w:rsidP="00907396">
            <w:pPr>
              <w:pStyle w:val="AmColumnHeading"/>
            </w:pPr>
            <w:r w:rsidRPr="0015308D">
              <w:t>Geänderter Text</w:t>
            </w:r>
          </w:p>
        </w:tc>
      </w:tr>
      <w:tr w:rsidR="008E06B5" w:rsidRPr="0015308D" w14:paraId="282D7C80" w14:textId="77777777" w:rsidTr="00907396">
        <w:trPr>
          <w:jc w:val="center"/>
        </w:trPr>
        <w:tc>
          <w:tcPr>
            <w:tcW w:w="4876" w:type="dxa"/>
            <w:tcBorders>
              <w:top w:val="nil"/>
              <w:left w:val="nil"/>
              <w:bottom w:val="nil"/>
              <w:right w:val="nil"/>
            </w:tcBorders>
          </w:tcPr>
          <w:p w14:paraId="06F7CFDD"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w:t>
            </w:r>
            <w:r w:rsidRPr="0015308D">
              <w:rPr>
                <w:b/>
                <w:i/>
              </w:rPr>
              <w:t xml:space="preserve"> regionale</w:t>
            </w:r>
            <w:r w:rsidRPr="0015308D">
              <w:t xml:space="preserv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6BEE1877"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w:t>
            </w:r>
            <w:r w:rsidRPr="0015308D">
              <w:rPr>
                <w:b/>
                <w:i/>
              </w:rPr>
              <w:t xml:space="preserve"> den beiderseitigen finanziellen Nutzen und</w:t>
            </w:r>
            <w:r w:rsidRPr="0015308D">
              <w:t xml:space="preserve"> die Energieversorgungssicherheit</w:t>
            </w:r>
            <w:r w:rsidRPr="0015308D">
              <w:rPr>
                <w:b/>
                <w:i/>
              </w:rPr>
              <w:t xml:space="preserve"> der Mitglieder des Pakts und der EU</w:t>
            </w:r>
            <w:r w:rsidRPr="0015308D">
              <w:t xml:space="preserve"> entwickelt werden muss, wobei durch erneuerbare Energiequellen, Verbundnetze, Speicherinfrastruktur und Energieeffizienz zur grünen Wende beigetragen wird; </w:t>
            </w:r>
            <w:r w:rsidRPr="0015308D">
              <w:rPr>
                <w:b/>
                <w:i/>
              </w:rPr>
              <w:t>bekräftigt, dass diese Bemühungen die Partnerschaften stärken und keine neuen, asymmetrischen Abhängigkeiten schaffen sollten;</w:t>
            </w:r>
          </w:p>
        </w:tc>
      </w:tr>
    </w:tbl>
    <w:p w14:paraId="740E0A4C"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59ADF09B" w14:textId="77777777" w:rsidR="008E06B5" w:rsidRPr="001A1FA7" w:rsidRDefault="008E06B5" w:rsidP="008E06B5">
      <w:pPr>
        <w:rPr>
          <w:lang w:val="it-IT"/>
        </w:rPr>
      </w:pPr>
      <w:r w:rsidRPr="001A1FA7">
        <w:rPr>
          <w:rStyle w:val="HideTWBExt"/>
          <w:lang w:val="it-IT"/>
        </w:rPr>
        <w:t>&lt;/Amend&gt;</w:t>
      </w:r>
    </w:p>
    <w:p w14:paraId="074198B8"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358</w:t>
      </w:r>
      <w:r w:rsidRPr="001A1FA7">
        <w:rPr>
          <w:rStyle w:val="HideTWBExt"/>
          <w:lang w:val="it-IT"/>
        </w:rPr>
        <w:t>&lt;/NumAm&gt;</w:t>
      </w:r>
    </w:p>
    <w:p w14:paraId="7A8C8DD4"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7D29E6B0" w14:textId="77777777" w:rsidR="008E06B5" w:rsidRPr="005335C5" w:rsidRDefault="008E06B5" w:rsidP="008E06B5">
      <w:pPr>
        <w:pStyle w:val="NormalBold"/>
        <w:rPr>
          <w:lang w:val="it-IT"/>
        </w:rPr>
      </w:pPr>
      <w:r w:rsidRPr="005335C5">
        <w:rPr>
          <w:rStyle w:val="HideTWBExt"/>
          <w:b w:val="0"/>
          <w:lang w:val="it-IT"/>
        </w:rPr>
        <w:t>&lt;/RepeatBlock-By&gt;</w:t>
      </w:r>
    </w:p>
    <w:p w14:paraId="4B83E4B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DE97D1F"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82FF2A6" w14:textId="77777777" w:rsidTr="00907396">
        <w:trPr>
          <w:trHeight w:hRule="exact" w:val="240"/>
          <w:jc w:val="center"/>
        </w:trPr>
        <w:tc>
          <w:tcPr>
            <w:tcW w:w="9752" w:type="dxa"/>
            <w:gridSpan w:val="2"/>
            <w:tcBorders>
              <w:top w:val="nil"/>
              <w:left w:val="nil"/>
              <w:bottom w:val="nil"/>
              <w:right w:val="nil"/>
            </w:tcBorders>
          </w:tcPr>
          <w:p w14:paraId="2171DCCA" w14:textId="77777777" w:rsidR="008E06B5" w:rsidRPr="0015308D" w:rsidRDefault="008E06B5" w:rsidP="00907396"/>
        </w:tc>
      </w:tr>
      <w:tr w:rsidR="008E06B5" w:rsidRPr="0015308D" w14:paraId="5A163934" w14:textId="77777777" w:rsidTr="00907396">
        <w:trPr>
          <w:trHeight w:val="240"/>
          <w:jc w:val="center"/>
        </w:trPr>
        <w:tc>
          <w:tcPr>
            <w:tcW w:w="4876" w:type="dxa"/>
            <w:tcBorders>
              <w:top w:val="nil"/>
              <w:left w:val="nil"/>
              <w:bottom w:val="nil"/>
              <w:right w:val="nil"/>
            </w:tcBorders>
          </w:tcPr>
          <w:p w14:paraId="527C85C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E25C57E" w14:textId="77777777" w:rsidR="008E06B5" w:rsidRPr="0015308D" w:rsidRDefault="008E06B5" w:rsidP="00907396">
            <w:pPr>
              <w:pStyle w:val="AmColumnHeading"/>
            </w:pPr>
            <w:r w:rsidRPr="0015308D">
              <w:t>Geänderter Text</w:t>
            </w:r>
          </w:p>
        </w:tc>
      </w:tr>
      <w:tr w:rsidR="008E06B5" w:rsidRPr="0015308D" w14:paraId="2FA93E27" w14:textId="77777777" w:rsidTr="00907396">
        <w:trPr>
          <w:jc w:val="center"/>
        </w:trPr>
        <w:tc>
          <w:tcPr>
            <w:tcW w:w="4876" w:type="dxa"/>
            <w:tcBorders>
              <w:top w:val="nil"/>
              <w:left w:val="nil"/>
              <w:bottom w:val="nil"/>
              <w:right w:val="nil"/>
            </w:tcBorders>
          </w:tcPr>
          <w:p w14:paraId="219D7634"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30CC7B76"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regionale Energieversorgungssicherheit entwickelt werden muss, wobei </w:t>
            </w:r>
            <w:r w:rsidRPr="0015308D">
              <w:rPr>
                <w:b/>
                <w:i/>
              </w:rPr>
              <w:t>der Beitrag der Landwirtschaft zur Entwicklung der biologischen Wirtschaft und der Bioenergie anzuerkennen ist und</w:t>
            </w:r>
            <w:r w:rsidRPr="0015308D">
              <w:t xml:space="preserve"> durch </w:t>
            </w:r>
            <w:r w:rsidRPr="0015308D">
              <w:lastRenderedPageBreak/>
              <w:t>erneuerbare Energiequellen, Verbundnetze, Speicherinfrastruktur und Energieeffizienz zur grünen Wende beigetragen wird;</w:t>
            </w:r>
          </w:p>
        </w:tc>
      </w:tr>
    </w:tbl>
    <w:p w14:paraId="0AC2214F"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{IT}</w:t>
      </w:r>
      <w:r w:rsidRPr="001A1FA7">
        <w:t>it</w:t>
      </w:r>
      <w:r w:rsidRPr="001A1FA7">
        <w:rPr>
          <w:rStyle w:val="HideTWBExt"/>
        </w:rPr>
        <w:t>&lt;/Original&gt;</w:t>
      </w:r>
    </w:p>
    <w:p w14:paraId="54847D95" w14:textId="77777777" w:rsidR="008E06B5" w:rsidRPr="001A1FA7" w:rsidRDefault="008E06B5" w:rsidP="008E06B5">
      <w:r w:rsidRPr="001A1FA7">
        <w:rPr>
          <w:rStyle w:val="HideTWBExt"/>
        </w:rPr>
        <w:t>&lt;/Amend&gt;</w:t>
      </w:r>
    </w:p>
    <w:p w14:paraId="45105D5C"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359</w:t>
      </w:r>
      <w:r w:rsidRPr="001A1FA7">
        <w:rPr>
          <w:rStyle w:val="HideTWBExt"/>
        </w:rPr>
        <w:t>&lt;/NumAm&gt;</w:t>
      </w:r>
    </w:p>
    <w:p w14:paraId="1FDA7DA6" w14:textId="77777777" w:rsidR="008E06B5" w:rsidRPr="001A1FA7" w:rsidRDefault="008E06B5" w:rsidP="008E06B5">
      <w:pPr>
        <w:pStyle w:val="NormalBold"/>
      </w:pPr>
      <w:r w:rsidRPr="001A1FA7">
        <w:rPr>
          <w:rStyle w:val="HideTWBExt"/>
          <w:b w:val="0"/>
        </w:rPr>
        <w:t>&lt;RepeatBlock-By&gt;&lt;Members&gt;</w:t>
      </w:r>
      <w:r w:rsidRPr="001A1FA7">
        <w:t>Massimiliano Salini</w:t>
      </w:r>
      <w:r w:rsidRPr="001A1FA7">
        <w:rPr>
          <w:rStyle w:val="HideTWBExt"/>
          <w:b w:val="0"/>
        </w:rPr>
        <w:t>&lt;/Members&gt;</w:t>
      </w:r>
    </w:p>
    <w:p w14:paraId="1C12FA03" w14:textId="77777777" w:rsidR="008E06B5" w:rsidRPr="0015308D" w:rsidRDefault="008E06B5" w:rsidP="008E06B5">
      <w:pPr>
        <w:pStyle w:val="NormalBold"/>
      </w:pPr>
      <w:r w:rsidRPr="0015308D">
        <w:rPr>
          <w:rStyle w:val="HideTWBExt"/>
          <w:b w:val="0"/>
        </w:rPr>
        <w:t>&lt;/RepeatBlock-By&gt;</w:t>
      </w:r>
    </w:p>
    <w:p w14:paraId="1F0DFB1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6675FF3"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74A0566" w14:textId="77777777" w:rsidTr="00907396">
        <w:trPr>
          <w:trHeight w:hRule="exact" w:val="240"/>
          <w:jc w:val="center"/>
        </w:trPr>
        <w:tc>
          <w:tcPr>
            <w:tcW w:w="9752" w:type="dxa"/>
            <w:gridSpan w:val="2"/>
            <w:tcBorders>
              <w:top w:val="nil"/>
              <w:left w:val="nil"/>
              <w:bottom w:val="nil"/>
              <w:right w:val="nil"/>
            </w:tcBorders>
          </w:tcPr>
          <w:p w14:paraId="76D8D400" w14:textId="77777777" w:rsidR="008E06B5" w:rsidRPr="0015308D" w:rsidRDefault="008E06B5" w:rsidP="00907396"/>
        </w:tc>
      </w:tr>
      <w:tr w:rsidR="008E06B5" w:rsidRPr="0015308D" w14:paraId="07D23DB3" w14:textId="77777777" w:rsidTr="00907396">
        <w:trPr>
          <w:trHeight w:val="240"/>
          <w:jc w:val="center"/>
        </w:trPr>
        <w:tc>
          <w:tcPr>
            <w:tcW w:w="4876" w:type="dxa"/>
            <w:tcBorders>
              <w:top w:val="nil"/>
              <w:left w:val="nil"/>
              <w:bottom w:val="nil"/>
              <w:right w:val="nil"/>
            </w:tcBorders>
          </w:tcPr>
          <w:p w14:paraId="6DBE0E9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F41BBE6" w14:textId="77777777" w:rsidR="008E06B5" w:rsidRPr="0015308D" w:rsidRDefault="008E06B5" w:rsidP="00907396">
            <w:pPr>
              <w:pStyle w:val="AmColumnHeading"/>
            </w:pPr>
            <w:r w:rsidRPr="0015308D">
              <w:t>Geänderter Text</w:t>
            </w:r>
          </w:p>
        </w:tc>
      </w:tr>
      <w:tr w:rsidR="008E06B5" w:rsidRPr="0015308D" w14:paraId="181B1E47" w14:textId="77777777" w:rsidTr="00907396">
        <w:trPr>
          <w:jc w:val="center"/>
        </w:trPr>
        <w:tc>
          <w:tcPr>
            <w:tcW w:w="4876" w:type="dxa"/>
            <w:tcBorders>
              <w:top w:val="nil"/>
              <w:left w:val="nil"/>
              <w:bottom w:val="nil"/>
              <w:right w:val="nil"/>
            </w:tcBorders>
          </w:tcPr>
          <w:p w14:paraId="2795B905"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w:t>
            </w:r>
            <w:r w:rsidRPr="0015308D">
              <w:rPr>
                <w:b/>
                <w:i/>
              </w:rPr>
              <w:t xml:space="preserve"> und</w:t>
            </w:r>
            <w:r w:rsidRPr="0015308D">
              <w:t xml:space="preserve"> grüner Wasserstoff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35E7C91D" w14:textId="77777777" w:rsidR="008E06B5" w:rsidRPr="0015308D" w:rsidRDefault="008E06B5" w:rsidP="00907396">
            <w:pPr>
              <w:pStyle w:val="Normal6a"/>
            </w:pPr>
            <w:r w:rsidRPr="0015308D">
              <w:t>19.</w:t>
            </w:r>
            <w:r w:rsidRPr="0015308D">
              <w:tab/>
              <w:t>stellt fest, dass der Mittelmeerraum über ein enormes ungenutztes Potenzial in den Bereichen Solarenergie, Windenergie</w:t>
            </w:r>
            <w:r w:rsidRPr="0015308D">
              <w:rPr>
                <w:b/>
                <w:i/>
              </w:rPr>
              <w:t>, nachhaltige Ausgangsstoffe für Biokraftstoffe, erneuerbare Kraftstoffe sowie</w:t>
            </w:r>
            <w:r w:rsidRPr="0015308D">
              <w:t xml:space="preserve"> grüner</w:t>
            </w:r>
            <w:r w:rsidRPr="0015308D">
              <w:rPr>
                <w:b/>
                <w:i/>
              </w:rPr>
              <w:t xml:space="preserve"> und kohlenstoffarmer</w:t>
            </w:r>
            <w:r w:rsidRPr="0015308D">
              <w:t xml:space="preserve"> Wasserstoff verfügt, das als strategischer Pool für die regionale Energieversorgungssicherheit entwickelt werden muss, wobei durch erneuerbare Energiequellen, Verbundnetze, Speicherinfrastruktur und Energieeffizienz zur grünen Wende beigetragen wird;</w:t>
            </w:r>
          </w:p>
        </w:tc>
      </w:tr>
    </w:tbl>
    <w:p w14:paraId="63653ADF"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3D9055E1" w14:textId="77777777" w:rsidR="008E06B5" w:rsidRPr="001A1FA7" w:rsidRDefault="008E06B5" w:rsidP="008E06B5">
      <w:pPr>
        <w:rPr>
          <w:lang w:val="it-IT"/>
        </w:rPr>
      </w:pPr>
      <w:r w:rsidRPr="001A1FA7">
        <w:rPr>
          <w:rStyle w:val="HideTWBExt"/>
          <w:lang w:val="it-IT"/>
        </w:rPr>
        <w:t>&lt;/Amend&gt;</w:t>
      </w:r>
    </w:p>
    <w:p w14:paraId="1CAA2A93"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360</w:t>
      </w:r>
      <w:r w:rsidRPr="001A1FA7">
        <w:rPr>
          <w:rStyle w:val="HideTWBExt"/>
          <w:lang w:val="it-IT"/>
        </w:rPr>
        <w:t>&lt;/NumAm&gt;</w:t>
      </w:r>
    </w:p>
    <w:p w14:paraId="473014C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1A9A0C28" w14:textId="77777777" w:rsidR="008E06B5" w:rsidRPr="005335C5" w:rsidRDefault="008E06B5" w:rsidP="008E06B5">
      <w:pPr>
        <w:pStyle w:val="NormalBold"/>
        <w:rPr>
          <w:lang w:val="it-IT"/>
        </w:rPr>
      </w:pPr>
      <w:r w:rsidRPr="005335C5">
        <w:rPr>
          <w:rStyle w:val="HideTWBExt"/>
          <w:b w:val="0"/>
          <w:lang w:val="it-IT"/>
        </w:rPr>
        <w:t>&lt;/RepeatBlock-By&gt;</w:t>
      </w:r>
    </w:p>
    <w:p w14:paraId="22D129A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D37E4AD"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BD9AC76" w14:textId="77777777" w:rsidTr="00907396">
        <w:trPr>
          <w:trHeight w:hRule="exact" w:val="240"/>
          <w:jc w:val="center"/>
        </w:trPr>
        <w:tc>
          <w:tcPr>
            <w:tcW w:w="9752" w:type="dxa"/>
            <w:gridSpan w:val="2"/>
            <w:tcBorders>
              <w:top w:val="nil"/>
              <w:left w:val="nil"/>
              <w:bottom w:val="nil"/>
              <w:right w:val="nil"/>
            </w:tcBorders>
          </w:tcPr>
          <w:p w14:paraId="744CA819" w14:textId="77777777" w:rsidR="008E06B5" w:rsidRPr="0015308D" w:rsidRDefault="008E06B5" w:rsidP="00907396"/>
        </w:tc>
      </w:tr>
      <w:tr w:rsidR="008E06B5" w:rsidRPr="0015308D" w14:paraId="23D86954" w14:textId="77777777" w:rsidTr="00907396">
        <w:trPr>
          <w:trHeight w:val="240"/>
          <w:jc w:val="center"/>
        </w:trPr>
        <w:tc>
          <w:tcPr>
            <w:tcW w:w="4876" w:type="dxa"/>
            <w:tcBorders>
              <w:top w:val="nil"/>
              <w:left w:val="nil"/>
              <w:bottom w:val="nil"/>
              <w:right w:val="nil"/>
            </w:tcBorders>
          </w:tcPr>
          <w:p w14:paraId="28B9FB9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1F4B535" w14:textId="77777777" w:rsidR="008E06B5" w:rsidRPr="0015308D" w:rsidRDefault="008E06B5" w:rsidP="00907396">
            <w:pPr>
              <w:pStyle w:val="AmColumnHeading"/>
            </w:pPr>
            <w:r w:rsidRPr="0015308D">
              <w:t>Geänderter Text</w:t>
            </w:r>
          </w:p>
        </w:tc>
      </w:tr>
      <w:tr w:rsidR="008E06B5" w:rsidRPr="0015308D" w14:paraId="57C3D248" w14:textId="77777777" w:rsidTr="00907396">
        <w:trPr>
          <w:jc w:val="center"/>
        </w:trPr>
        <w:tc>
          <w:tcPr>
            <w:tcW w:w="4876" w:type="dxa"/>
            <w:tcBorders>
              <w:top w:val="nil"/>
              <w:left w:val="nil"/>
              <w:bottom w:val="nil"/>
              <w:right w:val="nil"/>
            </w:tcBorders>
          </w:tcPr>
          <w:p w14:paraId="404D8267"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grüner Wasserstoff verfügt, das als strategischer Pool für die regionale Energieversorgungssicherheit entwickelt werden muss, wobei durch erneuerbare </w:t>
            </w:r>
            <w:r w:rsidRPr="0015308D">
              <w:lastRenderedPageBreak/>
              <w:t>Energiequellen, Verbundnetze, Speicherinfrastruktur und Energieeffizienz zur grünen Wende beigetragen wird;</w:t>
            </w:r>
          </w:p>
        </w:tc>
        <w:tc>
          <w:tcPr>
            <w:tcW w:w="4876" w:type="dxa"/>
            <w:tcBorders>
              <w:top w:val="nil"/>
              <w:left w:val="nil"/>
              <w:bottom w:val="nil"/>
              <w:right w:val="nil"/>
            </w:tcBorders>
          </w:tcPr>
          <w:p w14:paraId="78906D73" w14:textId="77777777" w:rsidR="008E06B5" w:rsidRPr="0015308D" w:rsidRDefault="008E06B5" w:rsidP="00907396">
            <w:pPr>
              <w:pStyle w:val="Normal6a"/>
            </w:pPr>
            <w:r w:rsidRPr="0015308D">
              <w:lastRenderedPageBreak/>
              <w:t>19.</w:t>
            </w:r>
            <w:r w:rsidRPr="0015308D">
              <w:tab/>
              <w:t>stellt fest, dass der Mittelmeerraum über ein enormes ungenutztes Potenzial in den Bereichen Solarenergie, Windenergie</w:t>
            </w:r>
            <w:r w:rsidRPr="0015308D">
              <w:rPr>
                <w:b/>
                <w:i/>
              </w:rPr>
              <w:t>, Gas, LNG-Infrastrukturen, saubere Kernenergie</w:t>
            </w:r>
            <w:r w:rsidRPr="0015308D">
              <w:t xml:space="preserve"> und grüner Wasserstoff verfügt, das als strategischer Pool für die regionale Energieversorgungssicherheit </w:t>
            </w:r>
            <w:r w:rsidRPr="0015308D">
              <w:lastRenderedPageBreak/>
              <w:t>entwickelt werden muss, wobei durch erneuerbare Energiequellen, Verbundnetze, Speicherinfrastruktur und Energieeffizienz zur grünen Wende beigetragen wird;</w:t>
            </w:r>
          </w:p>
        </w:tc>
      </w:tr>
    </w:tbl>
    <w:p w14:paraId="0E66F797"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{IT}</w:t>
      </w:r>
      <w:r w:rsidRPr="001A1FA7">
        <w:t>it</w:t>
      </w:r>
      <w:r w:rsidRPr="001A1FA7">
        <w:rPr>
          <w:rStyle w:val="HideTWBExt"/>
        </w:rPr>
        <w:t>&lt;/Original&gt;</w:t>
      </w:r>
    </w:p>
    <w:p w14:paraId="1F3510C2" w14:textId="77777777" w:rsidR="008E06B5" w:rsidRPr="001A1FA7" w:rsidRDefault="008E06B5" w:rsidP="008E06B5">
      <w:r w:rsidRPr="001A1FA7">
        <w:rPr>
          <w:rStyle w:val="HideTWBExt"/>
        </w:rPr>
        <w:t>&lt;/Amend&gt;</w:t>
      </w:r>
    </w:p>
    <w:p w14:paraId="58B812F9"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361</w:t>
      </w:r>
      <w:r w:rsidRPr="001A1FA7">
        <w:rPr>
          <w:rStyle w:val="HideTWBExt"/>
        </w:rPr>
        <w:t>&lt;/NumAm&gt;</w:t>
      </w:r>
    </w:p>
    <w:p w14:paraId="28BCB2CD" w14:textId="77777777" w:rsidR="008E06B5" w:rsidRPr="001A1FA7" w:rsidRDefault="008E06B5" w:rsidP="008E06B5">
      <w:pPr>
        <w:pStyle w:val="NormalBold"/>
      </w:pPr>
      <w:r w:rsidRPr="001A1FA7">
        <w:rPr>
          <w:rStyle w:val="HideTWBExt"/>
          <w:b w:val="0"/>
        </w:rPr>
        <w:t>&lt;RepeatBlock-By&gt;&lt;Members&gt;</w:t>
      </w:r>
      <w:r w:rsidRPr="001A1FA7">
        <w:t>Reinhold Lopatka</w:t>
      </w:r>
      <w:r w:rsidRPr="001A1FA7">
        <w:rPr>
          <w:rStyle w:val="HideTWBExt"/>
          <w:b w:val="0"/>
        </w:rPr>
        <w:t>&lt;/Members&gt;</w:t>
      </w:r>
    </w:p>
    <w:p w14:paraId="6A241BDE" w14:textId="77777777" w:rsidR="008E06B5" w:rsidRPr="001A1FA7" w:rsidRDefault="008E06B5" w:rsidP="008E06B5">
      <w:pPr>
        <w:pStyle w:val="NormalBold"/>
      </w:pPr>
      <w:r w:rsidRPr="001A1FA7">
        <w:rPr>
          <w:rStyle w:val="HideTWBExt"/>
          <w:b w:val="0"/>
        </w:rPr>
        <w:t>&lt;/RepeatBlock-By&gt;</w:t>
      </w:r>
    </w:p>
    <w:p w14:paraId="064DF2B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765DD07" w14:textId="77777777" w:rsidR="008E06B5" w:rsidRPr="0015308D" w:rsidRDefault="008E06B5" w:rsidP="008E06B5">
      <w:pPr>
        <w:pStyle w:val="NormalBold"/>
      </w:pPr>
      <w:r w:rsidRPr="0015308D">
        <w:rPr>
          <w:rStyle w:val="HideTWBExt"/>
        </w:rPr>
        <w:t>&lt;Article&gt;</w:t>
      </w:r>
      <w:r w:rsidRPr="0015308D">
        <w:t>Ziffer 19</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821754F" w14:textId="77777777" w:rsidTr="00907396">
        <w:trPr>
          <w:trHeight w:hRule="exact" w:val="240"/>
          <w:jc w:val="center"/>
        </w:trPr>
        <w:tc>
          <w:tcPr>
            <w:tcW w:w="9752" w:type="dxa"/>
            <w:gridSpan w:val="2"/>
            <w:tcBorders>
              <w:top w:val="nil"/>
              <w:left w:val="nil"/>
              <w:bottom w:val="nil"/>
              <w:right w:val="nil"/>
            </w:tcBorders>
          </w:tcPr>
          <w:p w14:paraId="19DD415E" w14:textId="77777777" w:rsidR="008E06B5" w:rsidRPr="0015308D" w:rsidRDefault="008E06B5" w:rsidP="00907396"/>
        </w:tc>
      </w:tr>
      <w:tr w:rsidR="008E06B5" w:rsidRPr="0015308D" w14:paraId="434EA478" w14:textId="77777777" w:rsidTr="00907396">
        <w:trPr>
          <w:trHeight w:val="240"/>
          <w:jc w:val="center"/>
        </w:trPr>
        <w:tc>
          <w:tcPr>
            <w:tcW w:w="4876" w:type="dxa"/>
            <w:tcBorders>
              <w:top w:val="nil"/>
              <w:left w:val="nil"/>
              <w:bottom w:val="nil"/>
              <w:right w:val="nil"/>
            </w:tcBorders>
          </w:tcPr>
          <w:p w14:paraId="169E407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1B5311" w14:textId="77777777" w:rsidR="008E06B5" w:rsidRPr="0015308D" w:rsidRDefault="008E06B5" w:rsidP="00907396">
            <w:pPr>
              <w:pStyle w:val="AmColumnHeading"/>
            </w:pPr>
            <w:r w:rsidRPr="0015308D">
              <w:t>Geänderter Text</w:t>
            </w:r>
          </w:p>
        </w:tc>
      </w:tr>
      <w:tr w:rsidR="008E06B5" w:rsidRPr="0015308D" w14:paraId="777B2C24" w14:textId="77777777" w:rsidTr="00907396">
        <w:trPr>
          <w:jc w:val="center"/>
        </w:trPr>
        <w:tc>
          <w:tcPr>
            <w:tcW w:w="4876" w:type="dxa"/>
            <w:tcBorders>
              <w:top w:val="nil"/>
              <w:left w:val="nil"/>
              <w:bottom w:val="nil"/>
              <w:right w:val="nil"/>
            </w:tcBorders>
          </w:tcPr>
          <w:p w14:paraId="3B085BA6" w14:textId="77777777" w:rsidR="008E06B5" w:rsidRPr="0015308D" w:rsidRDefault="008E06B5" w:rsidP="00907396">
            <w:pPr>
              <w:pStyle w:val="Normal6a"/>
            </w:pPr>
            <w:r w:rsidRPr="0015308D">
              <w:t>19.</w:t>
            </w:r>
            <w:r w:rsidRPr="0015308D">
              <w:tab/>
              <w:t>stellt fest, dass der Mittelmeerraum über ein enormes ungenutztes Potenzial in den Bereichen</w:t>
            </w:r>
            <w:r w:rsidRPr="0015308D">
              <w:rPr>
                <w:b/>
                <w:i/>
              </w:rPr>
              <w:t xml:space="preserve"> Solarenergie,</w:t>
            </w:r>
            <w:r w:rsidRPr="0015308D">
              <w:t xml:space="preserve">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c>
          <w:tcPr>
            <w:tcW w:w="4876" w:type="dxa"/>
            <w:tcBorders>
              <w:top w:val="nil"/>
              <w:left w:val="nil"/>
              <w:bottom w:val="nil"/>
              <w:right w:val="nil"/>
            </w:tcBorders>
          </w:tcPr>
          <w:p w14:paraId="4AB0B0CB" w14:textId="77777777" w:rsidR="008E06B5" w:rsidRPr="0015308D" w:rsidRDefault="008E06B5" w:rsidP="00907396">
            <w:pPr>
              <w:pStyle w:val="Normal6a"/>
            </w:pPr>
            <w:r w:rsidRPr="0015308D">
              <w:t>19.</w:t>
            </w:r>
            <w:r w:rsidRPr="0015308D">
              <w:tab/>
              <w:t>stellt fest, dass der Mittelmeerraum über ein enormes ungenutztes Potenzial</w:t>
            </w:r>
            <w:r w:rsidRPr="0015308D">
              <w:rPr>
                <w:b/>
                <w:i/>
              </w:rPr>
              <w:t xml:space="preserve"> insbesondere für Solarenergie, aber auch</w:t>
            </w:r>
            <w:r w:rsidRPr="0015308D">
              <w:t xml:space="preserve"> in den Bereichen Windenergie und grüner Wasserstoff verfügt, das als strategischer Pool für die regionale Energieversorgungssicherheit entwickelt werden muss, wobei durch erneuerbare Energiequellen, Verbundnetze, Speicherinfrastruktur und Energieeffizienz zur grünen Wende beigetragen wird;</w:t>
            </w:r>
          </w:p>
        </w:tc>
      </w:tr>
    </w:tbl>
    <w:p w14:paraId="4B595D75" w14:textId="77777777" w:rsidR="008E06B5" w:rsidRPr="001A1FA7" w:rsidRDefault="008E06B5" w:rsidP="008E06B5">
      <w:pPr>
        <w:pStyle w:val="AmOrLang"/>
      </w:pPr>
      <w:r w:rsidRPr="005335C5">
        <w:rPr>
          <w:lang w:val="en-GB"/>
        </w:rPr>
        <w:t xml:space="preserve">Or. </w:t>
      </w:r>
      <w:r w:rsidRPr="005335C5">
        <w:rPr>
          <w:rStyle w:val="HideTWBExt"/>
          <w:lang w:val="en-GB"/>
        </w:rPr>
        <w:t>&lt;Original&gt;</w:t>
      </w:r>
      <w:r w:rsidRPr="005335C5">
        <w:rPr>
          <w:rStyle w:val="HideTWBInt"/>
          <w:lang w:val="en-GB"/>
        </w:rPr>
        <w:t>{EN}</w:t>
      </w:r>
      <w:r w:rsidRPr="001A1FA7">
        <w:t>en</w:t>
      </w:r>
      <w:r w:rsidRPr="001A1FA7">
        <w:rPr>
          <w:rStyle w:val="HideTWBExt"/>
        </w:rPr>
        <w:t>&lt;/Original&gt;</w:t>
      </w:r>
    </w:p>
    <w:p w14:paraId="3E633F6D" w14:textId="77777777" w:rsidR="008E06B5" w:rsidRPr="001A1FA7" w:rsidRDefault="008E06B5" w:rsidP="008E06B5">
      <w:r w:rsidRPr="001A1FA7">
        <w:rPr>
          <w:rStyle w:val="HideTWBExt"/>
        </w:rPr>
        <w:t>&lt;/Amend&gt;</w:t>
      </w:r>
    </w:p>
    <w:p w14:paraId="17E39B4C" w14:textId="77777777" w:rsidR="008E06B5" w:rsidRPr="001A1FA7" w:rsidRDefault="008E06B5" w:rsidP="008E06B5">
      <w:pPr>
        <w:pStyle w:val="AmNumberTabs"/>
      </w:pPr>
      <w:r w:rsidRPr="001A1FA7">
        <w:rPr>
          <w:rStyle w:val="HideTWBExt"/>
          <w:b w:val="0"/>
        </w:rPr>
        <w:t>&lt;Amend&gt;</w:t>
      </w:r>
      <w:r w:rsidRPr="001A1FA7">
        <w:t>Änderungsantrag</w:t>
      </w:r>
      <w:r w:rsidRPr="001A1FA7">
        <w:tab/>
      </w:r>
      <w:r w:rsidRPr="001A1FA7">
        <w:tab/>
      </w:r>
      <w:r w:rsidRPr="001A1FA7">
        <w:rPr>
          <w:rStyle w:val="HideTWBExt"/>
          <w:b w:val="0"/>
        </w:rPr>
        <w:t>&lt;NumAm&gt;</w:t>
      </w:r>
      <w:r w:rsidRPr="001A1FA7">
        <w:t>362</w:t>
      </w:r>
      <w:r w:rsidRPr="001A1FA7">
        <w:rPr>
          <w:rStyle w:val="HideTWBExt"/>
          <w:b w:val="0"/>
        </w:rPr>
        <w:t>&lt;/NumAm&gt;</w:t>
      </w:r>
    </w:p>
    <w:p w14:paraId="11C9633E" w14:textId="77777777" w:rsidR="008E06B5" w:rsidRPr="001A1FA7" w:rsidRDefault="008E06B5" w:rsidP="008E06B5">
      <w:pPr>
        <w:pStyle w:val="NormalBold"/>
      </w:pPr>
      <w:r w:rsidRPr="001A1FA7">
        <w:rPr>
          <w:rStyle w:val="HideTWBExt"/>
          <w:b w:val="0"/>
        </w:rPr>
        <w:t>&lt;RepeatBlock-By&gt;&lt;Members&gt;</w:t>
      </w:r>
      <w:r w:rsidRPr="001A1FA7">
        <w:t>Sebastian Tynkkynen</w:t>
      </w:r>
      <w:r w:rsidRPr="001A1FA7">
        <w:rPr>
          <w:rStyle w:val="HideTWBExt"/>
          <w:b w:val="0"/>
        </w:rPr>
        <w:t>&lt;/Members&gt;</w:t>
      </w:r>
    </w:p>
    <w:p w14:paraId="75F0F093" w14:textId="77777777" w:rsidR="008E06B5" w:rsidRPr="001A1FA7" w:rsidRDefault="008E06B5" w:rsidP="008E06B5">
      <w:pPr>
        <w:pStyle w:val="NormalBold"/>
      </w:pPr>
      <w:r w:rsidRPr="001A1FA7">
        <w:rPr>
          <w:rStyle w:val="HideTWBExt"/>
          <w:b w:val="0"/>
        </w:rPr>
        <w:t>&lt;/RepeatBlock-By&gt;</w:t>
      </w:r>
    </w:p>
    <w:p w14:paraId="374A3A4E"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35AB8267" w14:textId="77777777" w:rsidR="008E06B5" w:rsidRPr="0015308D" w:rsidRDefault="008E06B5" w:rsidP="008E06B5">
      <w:pPr>
        <w:pStyle w:val="NormalBold"/>
      </w:pPr>
      <w:r w:rsidRPr="0015308D">
        <w:rPr>
          <w:rStyle w:val="HideTWBExt"/>
          <w:b w:val="0"/>
        </w:rPr>
        <w:t>&lt;Article&gt;</w:t>
      </w:r>
      <w:r w:rsidRPr="0015308D">
        <w:t>Ziffer 19</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3D41AD1" w14:textId="77777777" w:rsidTr="00907396">
        <w:trPr>
          <w:trHeight w:hRule="exact" w:val="240"/>
          <w:jc w:val="center"/>
        </w:trPr>
        <w:tc>
          <w:tcPr>
            <w:tcW w:w="9752" w:type="dxa"/>
            <w:gridSpan w:val="2"/>
            <w:tcBorders>
              <w:top w:val="nil"/>
              <w:left w:val="nil"/>
              <w:bottom w:val="nil"/>
              <w:right w:val="nil"/>
            </w:tcBorders>
          </w:tcPr>
          <w:p w14:paraId="0FB66883" w14:textId="77777777" w:rsidR="008E06B5" w:rsidRPr="0015308D" w:rsidRDefault="008E06B5" w:rsidP="00907396"/>
        </w:tc>
      </w:tr>
      <w:tr w:rsidR="008E06B5" w:rsidRPr="0015308D" w14:paraId="5E18AED9" w14:textId="77777777" w:rsidTr="00907396">
        <w:trPr>
          <w:trHeight w:val="240"/>
          <w:jc w:val="center"/>
        </w:trPr>
        <w:tc>
          <w:tcPr>
            <w:tcW w:w="4876" w:type="dxa"/>
            <w:tcBorders>
              <w:top w:val="nil"/>
              <w:left w:val="nil"/>
              <w:bottom w:val="nil"/>
              <w:right w:val="nil"/>
            </w:tcBorders>
          </w:tcPr>
          <w:p w14:paraId="5B15AAB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9438380" w14:textId="77777777" w:rsidR="008E06B5" w:rsidRPr="0015308D" w:rsidRDefault="008E06B5" w:rsidP="00907396">
            <w:pPr>
              <w:pStyle w:val="AmColumnHeading"/>
            </w:pPr>
            <w:r w:rsidRPr="0015308D">
              <w:t>Geänderter Text</w:t>
            </w:r>
          </w:p>
        </w:tc>
      </w:tr>
      <w:tr w:rsidR="008E06B5" w:rsidRPr="0015308D" w14:paraId="7C8E2A45" w14:textId="77777777" w:rsidTr="00907396">
        <w:trPr>
          <w:jc w:val="center"/>
        </w:trPr>
        <w:tc>
          <w:tcPr>
            <w:tcW w:w="4876" w:type="dxa"/>
            <w:tcBorders>
              <w:top w:val="nil"/>
              <w:left w:val="nil"/>
              <w:bottom w:val="nil"/>
              <w:right w:val="nil"/>
            </w:tcBorders>
          </w:tcPr>
          <w:p w14:paraId="73F8A381" w14:textId="77777777" w:rsidR="008E06B5" w:rsidRPr="0015308D" w:rsidRDefault="008E06B5" w:rsidP="00907396">
            <w:pPr>
              <w:pStyle w:val="Normal6a"/>
            </w:pPr>
            <w:r w:rsidRPr="0015308D">
              <w:t>19.</w:t>
            </w:r>
            <w:r w:rsidRPr="0015308D">
              <w:tab/>
              <w:t xml:space="preserve">stellt fest, dass der Mittelmeerraum über ein enormes ungenutztes Potenzial in den Bereichen Solarenergie, Windenergie und </w:t>
            </w:r>
            <w:r w:rsidRPr="0015308D">
              <w:rPr>
                <w:b/>
                <w:i/>
              </w:rPr>
              <w:t>grüner</w:t>
            </w:r>
            <w:r w:rsidRPr="0015308D">
              <w:t xml:space="preserve"> Wasserstoff verfügt, das als strategischer Pool für die regionale Energieversorgungssicherheit entwickelt werden muss, wobei durch erneuerbare Energiequellen, Verbundnetze, </w:t>
            </w:r>
            <w:r w:rsidRPr="0015308D">
              <w:lastRenderedPageBreak/>
              <w:t xml:space="preserve">Speicherinfrastruktur und Energieeffizienz zur </w:t>
            </w:r>
            <w:r w:rsidRPr="0015308D">
              <w:rPr>
                <w:b/>
                <w:i/>
              </w:rPr>
              <w:t>grünen Wende</w:t>
            </w:r>
            <w:r w:rsidRPr="0015308D">
              <w:t xml:space="preserve"> beigetragen wird;</w:t>
            </w:r>
          </w:p>
        </w:tc>
        <w:tc>
          <w:tcPr>
            <w:tcW w:w="4876" w:type="dxa"/>
            <w:tcBorders>
              <w:top w:val="nil"/>
              <w:left w:val="nil"/>
              <w:bottom w:val="nil"/>
              <w:right w:val="nil"/>
            </w:tcBorders>
          </w:tcPr>
          <w:p w14:paraId="24A5828D" w14:textId="77777777" w:rsidR="008E06B5" w:rsidRPr="0015308D" w:rsidRDefault="008E06B5" w:rsidP="00907396">
            <w:pPr>
              <w:pStyle w:val="Normal6a"/>
            </w:pPr>
            <w:r w:rsidRPr="0015308D">
              <w:lastRenderedPageBreak/>
              <w:t>19.</w:t>
            </w:r>
            <w:r w:rsidRPr="0015308D">
              <w:tab/>
              <w:t xml:space="preserve">stellt fest, dass der Mittelmeerraum über ein enormes ungenutztes Potenzial in den Bereichen Solarenergie, Windenergie und </w:t>
            </w:r>
            <w:r w:rsidRPr="0015308D">
              <w:rPr>
                <w:b/>
                <w:i/>
              </w:rPr>
              <w:t>sauberer</w:t>
            </w:r>
            <w:r w:rsidRPr="0015308D">
              <w:t xml:space="preserve"> Wasserstoff verfügt, das als strategischer Pool für die regionale Energieversorgungssicherheit entwickelt werden muss, wobei durch erneuerbare Energiequellen, Verbundnetze, </w:t>
            </w:r>
            <w:r w:rsidRPr="0015308D">
              <w:lastRenderedPageBreak/>
              <w:t xml:space="preserve">Speicherinfrastruktur und Energieeffizienz zur </w:t>
            </w:r>
            <w:r w:rsidRPr="0015308D">
              <w:rPr>
                <w:b/>
                <w:i/>
              </w:rPr>
              <w:t>Umstellung auf saubere Energie</w:t>
            </w:r>
            <w:r w:rsidRPr="0015308D">
              <w:t xml:space="preserve"> beigetragen wird;</w:t>
            </w:r>
          </w:p>
        </w:tc>
      </w:tr>
    </w:tbl>
    <w:p w14:paraId="74F88B1B"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{FI}</w:t>
      </w:r>
      <w:r w:rsidRPr="001A1FA7">
        <w:rPr>
          <w:lang w:val="sv-SE"/>
        </w:rPr>
        <w:t>fi</w:t>
      </w:r>
      <w:r w:rsidRPr="001A1FA7">
        <w:rPr>
          <w:rStyle w:val="HideTWBExt"/>
          <w:lang w:val="sv-SE"/>
        </w:rPr>
        <w:t>&lt;/Original&gt;</w:t>
      </w:r>
    </w:p>
    <w:p w14:paraId="7DFD7654" w14:textId="77777777" w:rsidR="008E06B5" w:rsidRPr="001A1FA7" w:rsidRDefault="008E06B5" w:rsidP="008E06B5">
      <w:pPr>
        <w:rPr>
          <w:lang w:val="sv-SE"/>
        </w:rPr>
      </w:pPr>
      <w:r w:rsidRPr="001A1FA7">
        <w:rPr>
          <w:rStyle w:val="HideTWBExt"/>
          <w:lang w:val="sv-SE"/>
        </w:rPr>
        <w:t>&lt;/Amend&gt;</w:t>
      </w:r>
    </w:p>
    <w:p w14:paraId="0C6E64A5"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363</w:t>
      </w:r>
      <w:r w:rsidRPr="001A1FA7">
        <w:rPr>
          <w:rStyle w:val="HideTWBExt"/>
          <w:lang w:val="sv-SE"/>
        </w:rPr>
        <w:t>&lt;/NumAm&gt;</w:t>
      </w:r>
    </w:p>
    <w:p w14:paraId="0217B4E9"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6283ED23" w14:textId="77777777" w:rsidR="008E06B5" w:rsidRPr="001A1FA7" w:rsidRDefault="008E06B5" w:rsidP="008E06B5">
      <w:pPr>
        <w:pStyle w:val="NormalBold"/>
        <w:rPr>
          <w:lang w:val="sv-SE"/>
        </w:rPr>
      </w:pPr>
      <w:r w:rsidRPr="001A1FA7">
        <w:rPr>
          <w:rStyle w:val="HideTWBExt"/>
          <w:b w:val="0"/>
          <w:lang w:val="sv-SE"/>
        </w:rPr>
        <w:t>&lt;/RepeatBlock-By&gt;</w:t>
      </w:r>
    </w:p>
    <w:p w14:paraId="7A2D552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8285FD5"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19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64D9F01F" w14:textId="77777777" w:rsidTr="00907396">
        <w:trPr>
          <w:trHeight w:hRule="exact" w:val="240"/>
          <w:jc w:val="center"/>
        </w:trPr>
        <w:tc>
          <w:tcPr>
            <w:tcW w:w="9752" w:type="dxa"/>
            <w:gridSpan w:val="2"/>
            <w:tcBorders>
              <w:top w:val="nil"/>
              <w:left w:val="nil"/>
              <w:bottom w:val="nil"/>
              <w:right w:val="nil"/>
            </w:tcBorders>
          </w:tcPr>
          <w:p w14:paraId="7FF13DB9" w14:textId="77777777" w:rsidR="008E06B5" w:rsidRPr="005335C5" w:rsidRDefault="008E06B5" w:rsidP="00907396">
            <w:pPr>
              <w:rPr>
                <w:lang w:val="fr-BE"/>
              </w:rPr>
            </w:pPr>
          </w:p>
        </w:tc>
      </w:tr>
      <w:tr w:rsidR="008E06B5" w:rsidRPr="0015308D" w14:paraId="47F5D88A" w14:textId="77777777" w:rsidTr="00907396">
        <w:trPr>
          <w:trHeight w:val="240"/>
          <w:jc w:val="center"/>
        </w:trPr>
        <w:tc>
          <w:tcPr>
            <w:tcW w:w="4876" w:type="dxa"/>
            <w:tcBorders>
              <w:top w:val="nil"/>
              <w:left w:val="nil"/>
              <w:bottom w:val="nil"/>
              <w:right w:val="nil"/>
            </w:tcBorders>
          </w:tcPr>
          <w:p w14:paraId="17DDB04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EC1480D" w14:textId="77777777" w:rsidR="008E06B5" w:rsidRPr="0015308D" w:rsidRDefault="008E06B5" w:rsidP="00907396">
            <w:pPr>
              <w:pStyle w:val="AmColumnHeading"/>
            </w:pPr>
            <w:r w:rsidRPr="0015308D">
              <w:t>Geänderter Text</w:t>
            </w:r>
          </w:p>
        </w:tc>
      </w:tr>
      <w:tr w:rsidR="008E06B5" w:rsidRPr="0015308D" w14:paraId="663E5693" w14:textId="77777777" w:rsidTr="00907396">
        <w:trPr>
          <w:jc w:val="center"/>
        </w:trPr>
        <w:tc>
          <w:tcPr>
            <w:tcW w:w="4876" w:type="dxa"/>
            <w:tcBorders>
              <w:top w:val="nil"/>
              <w:left w:val="nil"/>
              <w:bottom w:val="nil"/>
              <w:right w:val="nil"/>
            </w:tcBorders>
          </w:tcPr>
          <w:p w14:paraId="3D80FA5A" w14:textId="77777777" w:rsidR="008E06B5" w:rsidRPr="0015308D" w:rsidRDefault="008E06B5" w:rsidP="00907396">
            <w:pPr>
              <w:pStyle w:val="Normal6a"/>
            </w:pPr>
          </w:p>
        </w:tc>
        <w:tc>
          <w:tcPr>
            <w:tcW w:w="4876" w:type="dxa"/>
            <w:tcBorders>
              <w:top w:val="nil"/>
              <w:left w:val="nil"/>
              <w:bottom w:val="nil"/>
              <w:right w:val="nil"/>
            </w:tcBorders>
          </w:tcPr>
          <w:p w14:paraId="18112ED5" w14:textId="77777777" w:rsidR="008E06B5" w:rsidRPr="0015308D" w:rsidRDefault="008E06B5" w:rsidP="00907396">
            <w:pPr>
              <w:pStyle w:val="Normal6a"/>
            </w:pPr>
            <w:r w:rsidRPr="0015308D">
              <w:rPr>
                <w:b/>
                <w:i/>
              </w:rPr>
              <w:t>19a.</w:t>
            </w:r>
            <w:r w:rsidRPr="0015308D">
              <w:tab/>
            </w:r>
            <w:r w:rsidRPr="0015308D">
              <w:rPr>
                <w:b/>
                <w:i/>
              </w:rPr>
              <w:t xml:space="preserve">betont, dass die Voraussetzungen für weitere Investitionen in die Energieversorgungssicherheit geschaffen werden müssen, insbesondere angesichts der regionalen Spannungen und Störungen; unterstreicht, dass neuen Pipelines zwischen den westlichen, zentralen und östlichen Mittelmeergebieten ein entscheidender Stellenwert zukommen wird, wenn es darum geht, den Energiebedarf der EU zu decken und die Diversifizierungsbemühungen der Union zu beschleunigen; betont, dass die Vernetzung der Energieversorgung als Mittel zur Steigerung der Sicherheit und Flexibilität betrachtet werden sollte; betont, dass durch erneuerbare Energien neue lokale Wertschöpfungsketten angekurbelt und Möglichkeiten für die Industrie, die Fertigung und die Ausfuhr geschaffen werden sollten, insbesondere für Länder, die derzeit auf Ausfuhren fossiler Brennstoffe angewiesen sind, und somit auch ein Beitrag zur wirtschaftlichen Diversifizierung und Resilienz geleistet werden sollte; fordert die EU auf, diese Bemühungen ganzheitlich fortzusetzen und dabei einen regionenweiten, den gesamten Mittelmeerraum umfassenden Ansatz zu verfolgen; weist darauf hin, dass </w:t>
            </w:r>
            <w:r w:rsidRPr="0015308D">
              <w:rPr>
                <w:b/>
                <w:i/>
              </w:rPr>
              <w:lastRenderedPageBreak/>
              <w:t>Nordafrika nach Angaben der Internationalen Agentur für Erneuerbare Energien (IRENA) bis 2050 voraussichtlich ein Nettoexporteur von Strom werden wird; hebt hervor, dass die EU und Nordafrika zu diesem Zweck den Bau von sechs Verbindungsleitungen mit einer Gesamtkapazität von 7,3 Gigawatt geplant haben;</w:t>
            </w:r>
          </w:p>
        </w:tc>
      </w:tr>
    </w:tbl>
    <w:p w14:paraId="008C4443"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0235F50" w14:textId="77777777" w:rsidR="008E06B5" w:rsidRPr="0015308D" w:rsidRDefault="008E06B5" w:rsidP="008E06B5">
      <w:r w:rsidRPr="0015308D">
        <w:rPr>
          <w:rStyle w:val="HideTWBExt"/>
        </w:rPr>
        <w:t>&lt;/Amend&gt;</w:t>
      </w:r>
    </w:p>
    <w:p w14:paraId="1CA4ECF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364</w:t>
      </w:r>
      <w:r w:rsidRPr="0015308D">
        <w:rPr>
          <w:rStyle w:val="HideTWBExt"/>
        </w:rPr>
        <w:t>&lt;/NumAm&gt;</w:t>
      </w:r>
    </w:p>
    <w:p w14:paraId="7E22D39B"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191CDD64" w14:textId="77777777" w:rsidR="008E06B5" w:rsidRPr="0015308D" w:rsidRDefault="008E06B5" w:rsidP="008E06B5">
      <w:pPr>
        <w:pStyle w:val="NormalBold"/>
      </w:pPr>
      <w:r w:rsidRPr="0015308D">
        <w:rPr>
          <w:rStyle w:val="HideTWBExt"/>
          <w:b w:val="0"/>
        </w:rPr>
        <w:t>&lt;/RepeatBlock-By&gt;</w:t>
      </w:r>
    </w:p>
    <w:p w14:paraId="0366176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E9B93BD"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CF5DA6E" w14:textId="77777777" w:rsidTr="00907396">
        <w:trPr>
          <w:trHeight w:hRule="exact" w:val="240"/>
          <w:jc w:val="center"/>
        </w:trPr>
        <w:tc>
          <w:tcPr>
            <w:tcW w:w="9752" w:type="dxa"/>
            <w:gridSpan w:val="2"/>
            <w:tcBorders>
              <w:top w:val="nil"/>
              <w:left w:val="nil"/>
              <w:bottom w:val="nil"/>
              <w:right w:val="nil"/>
            </w:tcBorders>
          </w:tcPr>
          <w:p w14:paraId="317FC002" w14:textId="77777777" w:rsidR="008E06B5" w:rsidRPr="0015308D" w:rsidRDefault="008E06B5" w:rsidP="00907396"/>
        </w:tc>
      </w:tr>
      <w:tr w:rsidR="008E06B5" w:rsidRPr="0015308D" w14:paraId="72544395" w14:textId="77777777" w:rsidTr="00907396">
        <w:trPr>
          <w:trHeight w:val="240"/>
          <w:jc w:val="center"/>
        </w:trPr>
        <w:tc>
          <w:tcPr>
            <w:tcW w:w="4876" w:type="dxa"/>
            <w:tcBorders>
              <w:top w:val="nil"/>
              <w:left w:val="nil"/>
              <w:bottom w:val="nil"/>
              <w:right w:val="nil"/>
            </w:tcBorders>
          </w:tcPr>
          <w:p w14:paraId="4EC96F4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0BF9F70" w14:textId="77777777" w:rsidR="008E06B5" w:rsidRPr="0015308D" w:rsidRDefault="008E06B5" w:rsidP="00907396">
            <w:pPr>
              <w:pStyle w:val="AmColumnHeading"/>
            </w:pPr>
            <w:r w:rsidRPr="0015308D">
              <w:t>Geänderter Text</w:t>
            </w:r>
          </w:p>
        </w:tc>
      </w:tr>
      <w:tr w:rsidR="008E06B5" w:rsidRPr="0015308D" w14:paraId="2D62A341" w14:textId="77777777" w:rsidTr="00907396">
        <w:trPr>
          <w:jc w:val="center"/>
        </w:trPr>
        <w:tc>
          <w:tcPr>
            <w:tcW w:w="4876" w:type="dxa"/>
            <w:tcBorders>
              <w:top w:val="nil"/>
              <w:left w:val="nil"/>
              <w:bottom w:val="nil"/>
              <w:right w:val="nil"/>
            </w:tcBorders>
          </w:tcPr>
          <w:p w14:paraId="25B1984D" w14:textId="77777777" w:rsidR="008E06B5" w:rsidRPr="0015308D" w:rsidRDefault="008E06B5" w:rsidP="00907396">
            <w:pPr>
              <w:pStyle w:val="Normal6a"/>
            </w:pPr>
          </w:p>
        </w:tc>
        <w:tc>
          <w:tcPr>
            <w:tcW w:w="4876" w:type="dxa"/>
            <w:tcBorders>
              <w:top w:val="nil"/>
              <w:left w:val="nil"/>
              <w:bottom w:val="nil"/>
              <w:right w:val="nil"/>
            </w:tcBorders>
          </w:tcPr>
          <w:p w14:paraId="292C8E7A" w14:textId="77777777" w:rsidR="008E06B5" w:rsidRPr="0015308D" w:rsidRDefault="008E06B5" w:rsidP="00907396">
            <w:pPr>
              <w:pStyle w:val="Normal6a"/>
            </w:pPr>
            <w:r w:rsidRPr="0015308D">
              <w:rPr>
                <w:b/>
                <w:i/>
              </w:rPr>
              <w:t>19a.</w:t>
            </w:r>
            <w:r w:rsidRPr="0015308D">
              <w:tab/>
            </w:r>
            <w:r w:rsidRPr="0015308D">
              <w:rPr>
                <w:b/>
                <w:i/>
              </w:rPr>
              <w:t>betont, dass die Energieinfrastruktur im Mittelmeerraum für die regionale Stabilität und die Energieversorgungssicherheit in Europa von strategischer Bedeutung ist; fordert, dass mit dem Pakt für den Mittelmeerraum die koordinierte grenzüberschreitende Infrastruktur- und Netzplanung gefördert wird, die Mechanismen der Krisenvorsorge und Energiesolidarität gestärkt werden und die Entwicklung sicherer und resilienter Lieferketten für saubere Energietechnologien unterstützt wird; unterstreicht den Stellenwert des Mittelmeerraums für die Diversifizierung der Energiequellen und Versorgungswege, die Verringerung strategischer Abhängigkeiten sowie die Stärkung der Resilienz und Wettbewerbsfähigkeit des Energiemarktes der Europäischen Union;</w:t>
            </w:r>
          </w:p>
        </w:tc>
      </w:tr>
    </w:tbl>
    <w:p w14:paraId="3C1DD2A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F270292" w14:textId="77777777" w:rsidR="008E06B5" w:rsidRPr="0015308D" w:rsidRDefault="008E06B5" w:rsidP="008E06B5">
      <w:r w:rsidRPr="0015308D">
        <w:rPr>
          <w:rStyle w:val="HideTWBExt"/>
        </w:rPr>
        <w:t>&lt;/Amend&gt;</w:t>
      </w:r>
    </w:p>
    <w:p w14:paraId="5156E85A" w14:textId="77777777" w:rsidR="008E06B5" w:rsidRPr="0015308D" w:rsidRDefault="008E06B5" w:rsidP="008E06B5">
      <w:pPr>
        <w:pStyle w:val="AmNumberTabs"/>
      </w:pPr>
      <w:r w:rsidRPr="0015308D">
        <w:rPr>
          <w:rStyle w:val="HideTWBExt"/>
          <w:b w:val="0"/>
        </w:rPr>
        <w:lastRenderedPageBreak/>
        <w:t>&lt;Amend&gt;</w:t>
      </w:r>
      <w:r w:rsidRPr="0015308D">
        <w:t>Änderungsantrag</w:t>
      </w:r>
      <w:r w:rsidRPr="0015308D">
        <w:tab/>
      </w:r>
      <w:r w:rsidRPr="0015308D">
        <w:tab/>
      </w:r>
      <w:r w:rsidRPr="0015308D">
        <w:rPr>
          <w:rStyle w:val="HideTWBExt"/>
          <w:b w:val="0"/>
        </w:rPr>
        <w:t>&lt;NumAm&gt;</w:t>
      </w:r>
      <w:r w:rsidRPr="0015308D">
        <w:t>365</w:t>
      </w:r>
      <w:r w:rsidRPr="0015308D">
        <w:rPr>
          <w:rStyle w:val="HideTWBExt"/>
          <w:b w:val="0"/>
        </w:rPr>
        <w:t>&lt;/NumAm&gt;</w:t>
      </w:r>
    </w:p>
    <w:p w14:paraId="0E1CA3DC" w14:textId="77777777" w:rsidR="008E06B5" w:rsidRPr="0015308D" w:rsidRDefault="008E06B5" w:rsidP="008E06B5">
      <w:pPr>
        <w:pStyle w:val="NormalBold"/>
      </w:pPr>
      <w:r w:rsidRPr="0015308D">
        <w:rPr>
          <w:rStyle w:val="HideTWBExt"/>
          <w:b w:val="0"/>
        </w:rPr>
        <w:t>&lt;RepeatBlock-By&gt;&lt;Members&gt;</w:t>
      </w:r>
      <w:r w:rsidRPr="0015308D">
        <w:t>Emmanouil Fragkos, Geadis Geadi, Galato Alexandraki</w:t>
      </w:r>
      <w:r w:rsidRPr="0015308D">
        <w:rPr>
          <w:rStyle w:val="HideTWBExt"/>
          <w:b w:val="0"/>
        </w:rPr>
        <w:t>&lt;/Members&gt;</w:t>
      </w:r>
    </w:p>
    <w:p w14:paraId="7BC6D642" w14:textId="77777777" w:rsidR="008E06B5" w:rsidRPr="0015308D" w:rsidRDefault="008E06B5" w:rsidP="008E06B5">
      <w:pPr>
        <w:pStyle w:val="NormalBold"/>
      </w:pPr>
      <w:r w:rsidRPr="0015308D">
        <w:rPr>
          <w:rStyle w:val="HideTWBExt"/>
          <w:b w:val="0"/>
        </w:rPr>
        <w:t>&lt;/RepeatBlock-By&gt;</w:t>
      </w:r>
    </w:p>
    <w:p w14:paraId="161689AE"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9AC9AAB" w14:textId="77777777" w:rsidR="008E06B5" w:rsidRPr="0015308D" w:rsidRDefault="008E06B5" w:rsidP="008E06B5">
      <w:pPr>
        <w:pStyle w:val="NormalBold"/>
      </w:pPr>
      <w:r w:rsidRPr="0015308D">
        <w:rPr>
          <w:rStyle w:val="HideTWBExt"/>
          <w:b w:val="0"/>
        </w:rPr>
        <w:t>&lt;Article&gt;</w:t>
      </w:r>
      <w:r w:rsidRPr="0015308D">
        <w:t>Ziffer 19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0C1E459" w14:textId="77777777" w:rsidTr="00907396">
        <w:trPr>
          <w:trHeight w:hRule="exact" w:val="240"/>
          <w:jc w:val="center"/>
        </w:trPr>
        <w:tc>
          <w:tcPr>
            <w:tcW w:w="9752" w:type="dxa"/>
            <w:gridSpan w:val="2"/>
            <w:tcBorders>
              <w:top w:val="nil"/>
              <w:left w:val="nil"/>
              <w:bottom w:val="nil"/>
              <w:right w:val="nil"/>
            </w:tcBorders>
          </w:tcPr>
          <w:p w14:paraId="6DB696BE" w14:textId="77777777" w:rsidR="008E06B5" w:rsidRPr="0015308D" w:rsidRDefault="008E06B5" w:rsidP="00907396"/>
        </w:tc>
      </w:tr>
      <w:tr w:rsidR="008E06B5" w:rsidRPr="0015308D" w14:paraId="5F11D6AD" w14:textId="77777777" w:rsidTr="00907396">
        <w:trPr>
          <w:trHeight w:val="240"/>
          <w:jc w:val="center"/>
        </w:trPr>
        <w:tc>
          <w:tcPr>
            <w:tcW w:w="4876" w:type="dxa"/>
            <w:tcBorders>
              <w:top w:val="nil"/>
              <w:left w:val="nil"/>
              <w:bottom w:val="nil"/>
              <w:right w:val="nil"/>
            </w:tcBorders>
          </w:tcPr>
          <w:p w14:paraId="7961DE6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A9E1ED6" w14:textId="77777777" w:rsidR="008E06B5" w:rsidRPr="0015308D" w:rsidRDefault="008E06B5" w:rsidP="00907396">
            <w:pPr>
              <w:pStyle w:val="AmColumnHeading"/>
            </w:pPr>
            <w:r w:rsidRPr="0015308D">
              <w:t>Geänderter Text</w:t>
            </w:r>
          </w:p>
        </w:tc>
      </w:tr>
      <w:tr w:rsidR="008E06B5" w:rsidRPr="0015308D" w14:paraId="3757094D" w14:textId="77777777" w:rsidTr="00907396">
        <w:trPr>
          <w:jc w:val="center"/>
        </w:trPr>
        <w:tc>
          <w:tcPr>
            <w:tcW w:w="4876" w:type="dxa"/>
            <w:tcBorders>
              <w:top w:val="nil"/>
              <w:left w:val="nil"/>
              <w:bottom w:val="nil"/>
              <w:right w:val="nil"/>
            </w:tcBorders>
          </w:tcPr>
          <w:p w14:paraId="4A658A02" w14:textId="77777777" w:rsidR="008E06B5" w:rsidRPr="0015308D" w:rsidRDefault="008E06B5" w:rsidP="00907396">
            <w:pPr>
              <w:pStyle w:val="Normal6a"/>
            </w:pPr>
          </w:p>
        </w:tc>
        <w:tc>
          <w:tcPr>
            <w:tcW w:w="4876" w:type="dxa"/>
            <w:tcBorders>
              <w:top w:val="nil"/>
              <w:left w:val="nil"/>
              <w:bottom w:val="nil"/>
              <w:right w:val="nil"/>
            </w:tcBorders>
          </w:tcPr>
          <w:p w14:paraId="346C3C6E" w14:textId="77777777" w:rsidR="008E06B5" w:rsidRPr="0015308D" w:rsidRDefault="008E06B5" w:rsidP="00907396">
            <w:pPr>
              <w:pStyle w:val="Normal6a"/>
            </w:pPr>
            <w:r w:rsidRPr="0015308D">
              <w:rPr>
                <w:b/>
                <w:i/>
              </w:rPr>
              <w:t>19a.</w:t>
            </w:r>
            <w:r w:rsidRPr="0015308D">
              <w:tab/>
            </w:r>
            <w:r w:rsidRPr="0015308D">
              <w:rPr>
                <w:b/>
                <w:i/>
              </w:rPr>
              <w:t>betont, dass der Ausbau der regionalen Zusammenarbeit im Energiebereich, der Seeverbindungen und der grenzüberschreitenden Infrastruktur im Mittelmeer unter uneingeschränkter Achtung des Völkerrechts, unter anderem des Seerechtsübereinkommens der Vereinten Nationen (SRÜ), sowie unter uneingeschränkter Achtung der Hoheitsrechte und der Hoheitsgewalt der Mitgliedstaaten über Meeresgebiete und ihre natürlichen Ressourcen erfolgen muss;</w:t>
            </w:r>
          </w:p>
        </w:tc>
      </w:tr>
    </w:tbl>
    <w:p w14:paraId="210C917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{EL}</w:t>
      </w:r>
      <w:r w:rsidRPr="0015308D">
        <w:t>el</w:t>
      </w:r>
      <w:r w:rsidRPr="0015308D">
        <w:rPr>
          <w:rStyle w:val="HideTWBExt"/>
        </w:rPr>
        <w:t>&lt;/Original&gt;</w:t>
      </w:r>
    </w:p>
    <w:p w14:paraId="7A342D95" w14:textId="77777777" w:rsidR="008E06B5" w:rsidRPr="0015308D" w:rsidRDefault="008E06B5" w:rsidP="008E06B5">
      <w:r w:rsidRPr="0015308D">
        <w:rPr>
          <w:rStyle w:val="HideTWBExt"/>
        </w:rPr>
        <w:t>&lt;/Amend&gt;</w:t>
      </w:r>
    </w:p>
    <w:p w14:paraId="6947483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366</w:t>
      </w:r>
      <w:r w:rsidRPr="0015308D">
        <w:rPr>
          <w:rStyle w:val="HideTWBExt"/>
        </w:rPr>
        <w:t>&lt;/NumAm&gt;</w:t>
      </w:r>
    </w:p>
    <w:p w14:paraId="6EAAED6D"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2E636150"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35991780" w14:textId="77777777" w:rsidR="008E06B5" w:rsidRPr="0015308D" w:rsidRDefault="008E06B5" w:rsidP="008E06B5">
      <w:pPr>
        <w:pStyle w:val="NormalBold"/>
      </w:pPr>
      <w:r w:rsidRPr="0015308D">
        <w:rPr>
          <w:rStyle w:val="HideTWBExt"/>
          <w:b w:val="0"/>
        </w:rPr>
        <w:t>&lt;/RepeatBlock-By&gt;</w:t>
      </w:r>
    </w:p>
    <w:p w14:paraId="4D27506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84392FE"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FD7E100" w14:textId="77777777" w:rsidTr="00907396">
        <w:trPr>
          <w:trHeight w:hRule="exact" w:val="240"/>
          <w:jc w:val="center"/>
        </w:trPr>
        <w:tc>
          <w:tcPr>
            <w:tcW w:w="9752" w:type="dxa"/>
            <w:gridSpan w:val="2"/>
            <w:tcBorders>
              <w:top w:val="nil"/>
              <w:left w:val="nil"/>
              <w:bottom w:val="nil"/>
              <w:right w:val="nil"/>
            </w:tcBorders>
          </w:tcPr>
          <w:p w14:paraId="536B20D8" w14:textId="77777777" w:rsidR="008E06B5" w:rsidRPr="0015308D" w:rsidRDefault="008E06B5" w:rsidP="00907396"/>
        </w:tc>
      </w:tr>
      <w:tr w:rsidR="008E06B5" w:rsidRPr="0015308D" w14:paraId="021384AB" w14:textId="77777777" w:rsidTr="00907396">
        <w:trPr>
          <w:trHeight w:val="240"/>
          <w:jc w:val="center"/>
        </w:trPr>
        <w:tc>
          <w:tcPr>
            <w:tcW w:w="4876" w:type="dxa"/>
            <w:tcBorders>
              <w:top w:val="nil"/>
              <w:left w:val="nil"/>
              <w:bottom w:val="nil"/>
              <w:right w:val="nil"/>
            </w:tcBorders>
          </w:tcPr>
          <w:p w14:paraId="27DF915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6D8B138" w14:textId="77777777" w:rsidR="008E06B5" w:rsidRPr="0015308D" w:rsidRDefault="008E06B5" w:rsidP="00907396">
            <w:pPr>
              <w:pStyle w:val="AmColumnHeading"/>
            </w:pPr>
            <w:r w:rsidRPr="0015308D">
              <w:t>Geänderter Text</w:t>
            </w:r>
          </w:p>
        </w:tc>
      </w:tr>
      <w:tr w:rsidR="008E06B5" w:rsidRPr="0015308D" w14:paraId="721980E1" w14:textId="77777777" w:rsidTr="00907396">
        <w:trPr>
          <w:jc w:val="center"/>
        </w:trPr>
        <w:tc>
          <w:tcPr>
            <w:tcW w:w="4876" w:type="dxa"/>
            <w:tcBorders>
              <w:top w:val="nil"/>
              <w:left w:val="nil"/>
              <w:bottom w:val="nil"/>
              <w:right w:val="nil"/>
            </w:tcBorders>
          </w:tcPr>
          <w:p w14:paraId="41D546FF" w14:textId="77777777" w:rsidR="008E06B5" w:rsidRPr="0015308D" w:rsidRDefault="008E06B5" w:rsidP="00907396">
            <w:pPr>
              <w:pStyle w:val="Normal6a"/>
            </w:pPr>
          </w:p>
        </w:tc>
        <w:tc>
          <w:tcPr>
            <w:tcW w:w="4876" w:type="dxa"/>
            <w:tcBorders>
              <w:top w:val="nil"/>
              <w:left w:val="nil"/>
              <w:bottom w:val="nil"/>
              <w:right w:val="nil"/>
            </w:tcBorders>
          </w:tcPr>
          <w:p w14:paraId="2E118B4B" w14:textId="77777777" w:rsidR="008E06B5" w:rsidRPr="0015308D" w:rsidRDefault="008E06B5" w:rsidP="00907396">
            <w:pPr>
              <w:pStyle w:val="Normal6a"/>
            </w:pPr>
            <w:r w:rsidRPr="0015308D">
              <w:rPr>
                <w:b/>
                <w:i/>
              </w:rPr>
              <w:t>19a.</w:t>
            </w:r>
            <w:r w:rsidRPr="0015308D">
              <w:tab/>
            </w:r>
            <w:r w:rsidRPr="0015308D">
              <w:rPr>
                <w:b/>
                <w:i/>
              </w:rPr>
              <w:t xml:space="preserve">fordert die Europäische Kommission auf, bei der Umsetzung des Pakts die Koordinierung und politische Angleichung in den Bereichen Nachhaltigkeit, Anpassung an den Klimawandel und Resilienz, insbesondere im Hinblick auf die Wasserresilienz, die Lebensmittelsysteme, die biologische Vielfalt sowie die Resilienz der Städte, zu vertiefen, um eine größere regionale Stabilität zu gewährleisten; fordert die </w:t>
            </w:r>
            <w:r w:rsidRPr="0015308D">
              <w:rPr>
                <w:b/>
                <w:i/>
              </w:rPr>
              <w:lastRenderedPageBreak/>
              <w:t>Kommission auf, in diesem Politikbereich gezielte Maßnahmen zu entwickeln;</w:t>
            </w:r>
          </w:p>
        </w:tc>
      </w:tr>
    </w:tbl>
    <w:p w14:paraId="57722043" w14:textId="77777777" w:rsidR="008E06B5" w:rsidRPr="001A1FA7" w:rsidRDefault="008E06B5" w:rsidP="008E06B5">
      <w:pPr>
        <w:pStyle w:val="AmOrLang"/>
        <w:rPr>
          <w:lang w:val="it-IT"/>
        </w:rPr>
      </w:pPr>
      <w:r w:rsidRPr="001A1FA7">
        <w:rPr>
          <w:lang w:val="it-IT"/>
        </w:rPr>
        <w:lastRenderedPageBreak/>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504C932A" w14:textId="77777777" w:rsidR="008E06B5" w:rsidRPr="001A1FA7" w:rsidRDefault="008E06B5" w:rsidP="008E06B5">
      <w:pPr>
        <w:rPr>
          <w:lang w:val="it-IT"/>
        </w:rPr>
      </w:pPr>
      <w:r w:rsidRPr="001A1FA7">
        <w:rPr>
          <w:rStyle w:val="HideTWBExt"/>
          <w:lang w:val="it-IT"/>
        </w:rPr>
        <w:t>&lt;/Amend&gt;</w:t>
      </w:r>
    </w:p>
    <w:p w14:paraId="24E837BB"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367</w:t>
      </w:r>
      <w:r w:rsidRPr="001A1FA7">
        <w:rPr>
          <w:rStyle w:val="HideTWBExt"/>
          <w:lang w:val="it-IT"/>
        </w:rPr>
        <w:t>&lt;/NumAm&gt;</w:t>
      </w:r>
    </w:p>
    <w:p w14:paraId="7BAED72C"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7D81B5CE" w14:textId="77777777" w:rsidR="008E06B5" w:rsidRPr="005335C5" w:rsidRDefault="008E06B5" w:rsidP="008E06B5">
      <w:pPr>
        <w:pStyle w:val="NormalBold"/>
        <w:rPr>
          <w:lang w:val="it-IT"/>
        </w:rPr>
      </w:pPr>
      <w:r w:rsidRPr="005335C5">
        <w:rPr>
          <w:rStyle w:val="HideTWBExt"/>
          <w:b w:val="0"/>
          <w:lang w:val="it-IT"/>
        </w:rPr>
        <w:t>&lt;/RepeatBlock-By&gt;</w:t>
      </w:r>
    </w:p>
    <w:p w14:paraId="7428A5B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66AE78D"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2F44F8" w14:textId="77777777" w:rsidTr="00907396">
        <w:trPr>
          <w:trHeight w:hRule="exact" w:val="240"/>
          <w:jc w:val="center"/>
        </w:trPr>
        <w:tc>
          <w:tcPr>
            <w:tcW w:w="9752" w:type="dxa"/>
            <w:gridSpan w:val="2"/>
            <w:tcBorders>
              <w:top w:val="nil"/>
              <w:left w:val="nil"/>
              <w:bottom w:val="nil"/>
              <w:right w:val="nil"/>
            </w:tcBorders>
          </w:tcPr>
          <w:p w14:paraId="5E41E65C" w14:textId="77777777" w:rsidR="008E06B5" w:rsidRPr="0015308D" w:rsidRDefault="008E06B5" w:rsidP="00907396"/>
        </w:tc>
      </w:tr>
      <w:tr w:rsidR="008E06B5" w:rsidRPr="0015308D" w14:paraId="7C34EF3C" w14:textId="77777777" w:rsidTr="00907396">
        <w:trPr>
          <w:trHeight w:val="240"/>
          <w:jc w:val="center"/>
        </w:trPr>
        <w:tc>
          <w:tcPr>
            <w:tcW w:w="4876" w:type="dxa"/>
            <w:tcBorders>
              <w:top w:val="nil"/>
              <w:left w:val="nil"/>
              <w:bottom w:val="nil"/>
              <w:right w:val="nil"/>
            </w:tcBorders>
          </w:tcPr>
          <w:p w14:paraId="2D75A70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5947ABA" w14:textId="77777777" w:rsidR="008E06B5" w:rsidRPr="0015308D" w:rsidRDefault="008E06B5" w:rsidP="00907396">
            <w:pPr>
              <w:pStyle w:val="AmColumnHeading"/>
            </w:pPr>
            <w:r w:rsidRPr="0015308D">
              <w:t>Geänderter Text</w:t>
            </w:r>
          </w:p>
        </w:tc>
      </w:tr>
      <w:tr w:rsidR="008E06B5" w:rsidRPr="0015308D" w14:paraId="2F9B7027" w14:textId="77777777" w:rsidTr="00907396">
        <w:trPr>
          <w:jc w:val="center"/>
        </w:trPr>
        <w:tc>
          <w:tcPr>
            <w:tcW w:w="4876" w:type="dxa"/>
            <w:tcBorders>
              <w:top w:val="nil"/>
              <w:left w:val="nil"/>
              <w:bottom w:val="nil"/>
              <w:right w:val="nil"/>
            </w:tcBorders>
          </w:tcPr>
          <w:p w14:paraId="15CABD72" w14:textId="77777777" w:rsidR="008E06B5" w:rsidRPr="0015308D" w:rsidRDefault="008E06B5" w:rsidP="00907396">
            <w:pPr>
              <w:pStyle w:val="Normal6a"/>
            </w:pPr>
          </w:p>
        </w:tc>
        <w:tc>
          <w:tcPr>
            <w:tcW w:w="4876" w:type="dxa"/>
            <w:tcBorders>
              <w:top w:val="nil"/>
              <w:left w:val="nil"/>
              <w:bottom w:val="nil"/>
              <w:right w:val="nil"/>
            </w:tcBorders>
          </w:tcPr>
          <w:p w14:paraId="1DD28094" w14:textId="77777777" w:rsidR="008E06B5" w:rsidRPr="0015308D" w:rsidRDefault="008E06B5" w:rsidP="00907396">
            <w:pPr>
              <w:pStyle w:val="Normal6a"/>
            </w:pPr>
            <w:r w:rsidRPr="0015308D">
              <w:rPr>
                <w:b/>
                <w:i/>
              </w:rPr>
              <w:t>19a.</w:t>
            </w:r>
            <w:r w:rsidRPr="0015308D">
              <w:tab/>
            </w:r>
            <w:r w:rsidRPr="0015308D">
              <w:rPr>
                <w:b/>
                <w:i/>
              </w:rPr>
              <w:t>hebt die strategische Rolle des zentralen Mittelmeerraums, einschließlich Inseln und Grenzregionen, als wichtige Plattform für Energiekonnektivität, maritime Sicherheit, Hafeninfrastruktur, Verkehrskorridore und Zusammenarbeit mit nordafrikanischen Partnern hervor; betont, dass diese Gebiete als strategische Tore betrachtet werden sollten, die Europa, Afrika und den weiteren Mittelmeerraum verbinden;</w:t>
            </w:r>
          </w:p>
        </w:tc>
      </w:tr>
    </w:tbl>
    <w:p w14:paraId="792A5F7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99CFCCB" w14:textId="77777777" w:rsidR="008E06B5" w:rsidRPr="0015308D" w:rsidRDefault="008E06B5" w:rsidP="008E06B5">
      <w:r w:rsidRPr="0015308D">
        <w:rPr>
          <w:rStyle w:val="HideTWBExt"/>
        </w:rPr>
        <w:t>&lt;/Amend&gt;</w:t>
      </w:r>
    </w:p>
    <w:p w14:paraId="2A265FC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368</w:t>
      </w:r>
      <w:r w:rsidRPr="0015308D">
        <w:rPr>
          <w:rStyle w:val="HideTWBExt"/>
        </w:rPr>
        <w:t>&lt;/NumAm&gt;</w:t>
      </w:r>
    </w:p>
    <w:p w14:paraId="1D361ADC" w14:textId="77777777" w:rsidR="008E06B5" w:rsidRPr="0015308D" w:rsidRDefault="008E06B5" w:rsidP="008E06B5">
      <w:pPr>
        <w:pStyle w:val="NormalBold"/>
      </w:pPr>
      <w:r w:rsidRPr="0015308D">
        <w:rPr>
          <w:rStyle w:val="HideTWBExt"/>
          <w:b w:val="0"/>
        </w:rPr>
        <w:t>&lt;RepeatBlock-By&gt;&lt;Members&gt;</w:t>
      </w:r>
      <w:r w:rsidRPr="0015308D">
        <w:t>Costas Mavrides</w:t>
      </w:r>
      <w:r w:rsidRPr="0015308D">
        <w:rPr>
          <w:rStyle w:val="HideTWBExt"/>
          <w:b w:val="0"/>
        </w:rPr>
        <w:t>&lt;/Members&gt;</w:t>
      </w:r>
    </w:p>
    <w:p w14:paraId="3FB1262A" w14:textId="77777777" w:rsidR="008E06B5" w:rsidRPr="0015308D" w:rsidRDefault="008E06B5" w:rsidP="008E06B5">
      <w:pPr>
        <w:pStyle w:val="NormalBold"/>
      </w:pPr>
      <w:r w:rsidRPr="0015308D">
        <w:rPr>
          <w:rStyle w:val="HideTWBExt"/>
          <w:b w:val="0"/>
        </w:rPr>
        <w:t>&lt;/RepeatBlock-By&gt;</w:t>
      </w:r>
    </w:p>
    <w:p w14:paraId="0A11F49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DE1552A"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A03C738" w14:textId="77777777" w:rsidTr="00907396">
        <w:trPr>
          <w:trHeight w:hRule="exact" w:val="240"/>
          <w:jc w:val="center"/>
        </w:trPr>
        <w:tc>
          <w:tcPr>
            <w:tcW w:w="9752" w:type="dxa"/>
            <w:gridSpan w:val="2"/>
            <w:tcBorders>
              <w:top w:val="nil"/>
              <w:left w:val="nil"/>
              <w:bottom w:val="nil"/>
              <w:right w:val="nil"/>
            </w:tcBorders>
          </w:tcPr>
          <w:p w14:paraId="788D2650" w14:textId="77777777" w:rsidR="008E06B5" w:rsidRPr="0015308D" w:rsidRDefault="008E06B5" w:rsidP="00907396"/>
        </w:tc>
      </w:tr>
      <w:tr w:rsidR="008E06B5" w:rsidRPr="0015308D" w14:paraId="0446D2E0" w14:textId="77777777" w:rsidTr="00907396">
        <w:trPr>
          <w:trHeight w:val="240"/>
          <w:jc w:val="center"/>
        </w:trPr>
        <w:tc>
          <w:tcPr>
            <w:tcW w:w="4876" w:type="dxa"/>
            <w:tcBorders>
              <w:top w:val="nil"/>
              <w:left w:val="nil"/>
              <w:bottom w:val="nil"/>
              <w:right w:val="nil"/>
            </w:tcBorders>
          </w:tcPr>
          <w:p w14:paraId="5DFE886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8C4E30B" w14:textId="77777777" w:rsidR="008E06B5" w:rsidRPr="0015308D" w:rsidRDefault="008E06B5" w:rsidP="00907396">
            <w:pPr>
              <w:pStyle w:val="AmColumnHeading"/>
            </w:pPr>
            <w:r w:rsidRPr="0015308D">
              <w:t>Geänderter Text</w:t>
            </w:r>
          </w:p>
        </w:tc>
      </w:tr>
      <w:tr w:rsidR="008E06B5" w:rsidRPr="0015308D" w14:paraId="27B2DC74" w14:textId="77777777" w:rsidTr="00907396">
        <w:trPr>
          <w:jc w:val="center"/>
        </w:trPr>
        <w:tc>
          <w:tcPr>
            <w:tcW w:w="4876" w:type="dxa"/>
            <w:tcBorders>
              <w:top w:val="nil"/>
              <w:left w:val="nil"/>
              <w:bottom w:val="nil"/>
              <w:right w:val="nil"/>
            </w:tcBorders>
          </w:tcPr>
          <w:p w14:paraId="2C147F7E" w14:textId="77777777" w:rsidR="008E06B5" w:rsidRPr="0015308D" w:rsidRDefault="008E06B5" w:rsidP="00907396">
            <w:pPr>
              <w:pStyle w:val="Normal6a"/>
            </w:pPr>
          </w:p>
        </w:tc>
        <w:tc>
          <w:tcPr>
            <w:tcW w:w="4876" w:type="dxa"/>
            <w:tcBorders>
              <w:top w:val="nil"/>
              <w:left w:val="nil"/>
              <w:bottom w:val="nil"/>
              <w:right w:val="nil"/>
            </w:tcBorders>
          </w:tcPr>
          <w:p w14:paraId="296BCD61" w14:textId="77777777" w:rsidR="008E06B5" w:rsidRPr="0015308D" w:rsidRDefault="008E06B5" w:rsidP="00907396">
            <w:pPr>
              <w:pStyle w:val="Normal6a"/>
            </w:pPr>
            <w:r w:rsidRPr="0015308D">
              <w:rPr>
                <w:b/>
                <w:i/>
              </w:rPr>
              <w:t>19a.</w:t>
            </w:r>
            <w:r w:rsidRPr="0015308D">
              <w:tab/>
            </w:r>
            <w:r w:rsidRPr="0015308D">
              <w:rPr>
                <w:b/>
                <w:i/>
              </w:rPr>
              <w:t xml:space="preserve">unterstützt Energieprojekte, die darauf abzielen, die regionale Vernetzung zu stärken, zur Dekarbonisierung der Volkswirtschaften beizutragen sowie Frieden und geopolitische Stabilität im Einklang mit dem Völkerrecht, einschließlich des SRÜ, zu fördern; stellt in diesem Zusammenhang fest, dass das Gasforum Östliches Mittelmeer (EMGF) </w:t>
            </w:r>
            <w:r w:rsidRPr="0015308D">
              <w:rPr>
                <w:b/>
                <w:i/>
              </w:rPr>
              <w:lastRenderedPageBreak/>
              <w:t>als Plattform für eine positive regionale Zusammenarbeit dient;</w:t>
            </w:r>
          </w:p>
        </w:tc>
      </w:tr>
    </w:tbl>
    <w:p w14:paraId="13C01C4B"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C0A2E08" w14:textId="77777777" w:rsidR="008E06B5" w:rsidRPr="0015308D" w:rsidRDefault="008E06B5" w:rsidP="008E06B5">
      <w:r w:rsidRPr="0015308D">
        <w:rPr>
          <w:rStyle w:val="HideTWBExt"/>
        </w:rPr>
        <w:t>&lt;/Amend&gt;</w:t>
      </w:r>
    </w:p>
    <w:p w14:paraId="0BBE97D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369</w:t>
      </w:r>
      <w:r w:rsidRPr="0015308D">
        <w:rPr>
          <w:rStyle w:val="HideTWBExt"/>
        </w:rPr>
        <w:t>&lt;/NumAm&gt;</w:t>
      </w:r>
    </w:p>
    <w:p w14:paraId="29D4881F"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5976E5C0" w14:textId="77777777" w:rsidR="008E06B5" w:rsidRPr="0015308D" w:rsidRDefault="008E06B5" w:rsidP="008E06B5">
      <w:pPr>
        <w:pStyle w:val="NormalBold"/>
      </w:pPr>
      <w:r w:rsidRPr="0015308D">
        <w:rPr>
          <w:rStyle w:val="HideTWBExt"/>
          <w:b w:val="0"/>
        </w:rPr>
        <w:t>&lt;/RepeatBlock-By&gt;</w:t>
      </w:r>
    </w:p>
    <w:p w14:paraId="4158E47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A40C042"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A534C48" w14:textId="77777777" w:rsidTr="00907396">
        <w:trPr>
          <w:trHeight w:hRule="exact" w:val="240"/>
          <w:jc w:val="center"/>
        </w:trPr>
        <w:tc>
          <w:tcPr>
            <w:tcW w:w="9752" w:type="dxa"/>
            <w:gridSpan w:val="2"/>
            <w:tcBorders>
              <w:top w:val="nil"/>
              <w:left w:val="nil"/>
              <w:bottom w:val="nil"/>
              <w:right w:val="nil"/>
            </w:tcBorders>
          </w:tcPr>
          <w:p w14:paraId="711C6B75" w14:textId="77777777" w:rsidR="008E06B5" w:rsidRPr="0015308D" w:rsidRDefault="008E06B5" w:rsidP="00907396"/>
        </w:tc>
      </w:tr>
      <w:tr w:rsidR="008E06B5" w:rsidRPr="0015308D" w14:paraId="402E69D0" w14:textId="77777777" w:rsidTr="00907396">
        <w:trPr>
          <w:trHeight w:val="240"/>
          <w:jc w:val="center"/>
        </w:trPr>
        <w:tc>
          <w:tcPr>
            <w:tcW w:w="4876" w:type="dxa"/>
            <w:tcBorders>
              <w:top w:val="nil"/>
              <w:left w:val="nil"/>
              <w:bottom w:val="nil"/>
              <w:right w:val="nil"/>
            </w:tcBorders>
          </w:tcPr>
          <w:p w14:paraId="18A24BD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54416E1" w14:textId="77777777" w:rsidR="008E06B5" w:rsidRPr="0015308D" w:rsidRDefault="008E06B5" w:rsidP="00907396">
            <w:pPr>
              <w:pStyle w:val="AmColumnHeading"/>
            </w:pPr>
            <w:r w:rsidRPr="0015308D">
              <w:t>Geänderter Text</w:t>
            </w:r>
          </w:p>
        </w:tc>
      </w:tr>
      <w:tr w:rsidR="008E06B5" w:rsidRPr="0015308D" w14:paraId="3FFFC34C" w14:textId="77777777" w:rsidTr="00907396">
        <w:trPr>
          <w:jc w:val="center"/>
        </w:trPr>
        <w:tc>
          <w:tcPr>
            <w:tcW w:w="4876" w:type="dxa"/>
            <w:tcBorders>
              <w:top w:val="nil"/>
              <w:left w:val="nil"/>
              <w:bottom w:val="nil"/>
              <w:right w:val="nil"/>
            </w:tcBorders>
          </w:tcPr>
          <w:p w14:paraId="4F9E339E" w14:textId="77777777" w:rsidR="008E06B5" w:rsidRPr="0015308D" w:rsidRDefault="008E06B5" w:rsidP="00907396">
            <w:pPr>
              <w:pStyle w:val="Normal6a"/>
            </w:pPr>
          </w:p>
        </w:tc>
        <w:tc>
          <w:tcPr>
            <w:tcW w:w="4876" w:type="dxa"/>
            <w:tcBorders>
              <w:top w:val="nil"/>
              <w:left w:val="nil"/>
              <w:bottom w:val="nil"/>
              <w:right w:val="nil"/>
            </w:tcBorders>
          </w:tcPr>
          <w:p w14:paraId="032F1330" w14:textId="77777777" w:rsidR="008E06B5" w:rsidRPr="0015308D" w:rsidRDefault="008E06B5" w:rsidP="00907396">
            <w:pPr>
              <w:pStyle w:val="Normal6a"/>
            </w:pPr>
            <w:r w:rsidRPr="0015308D">
              <w:rPr>
                <w:b/>
                <w:i/>
              </w:rPr>
              <w:t>19a.</w:t>
            </w:r>
            <w:r w:rsidRPr="0015308D">
              <w:tab/>
            </w:r>
            <w:r w:rsidRPr="0015308D">
              <w:rPr>
                <w:b/>
                <w:i/>
              </w:rPr>
              <w:t>betont, dass dem Mittelmeerraum als strategischem Partner für die Diversifizierung der Energieversorgung der Union große Bedeutung zukommt, und fordert verstärkte Investitionen in Energieverbindungsleitungen, Flüssigerdgasinfrastruktur, Projekte im Bereich der erneuerbaren Energien und grenzüberschreitende Stromnetze, durch welche die strategischen Abhängigkeiten von feindlichen Akteuren verringert werden;</w:t>
            </w:r>
          </w:p>
        </w:tc>
      </w:tr>
    </w:tbl>
    <w:p w14:paraId="51F4108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B2BEF2E" w14:textId="77777777" w:rsidR="008E06B5" w:rsidRPr="0015308D" w:rsidRDefault="008E06B5" w:rsidP="008E06B5">
      <w:r w:rsidRPr="0015308D">
        <w:rPr>
          <w:rStyle w:val="HideTWBExt"/>
        </w:rPr>
        <w:t>&lt;/Amend&gt;</w:t>
      </w:r>
    </w:p>
    <w:p w14:paraId="264F484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370</w:t>
      </w:r>
      <w:r w:rsidRPr="0015308D">
        <w:rPr>
          <w:rStyle w:val="HideTWBExt"/>
        </w:rPr>
        <w:t>&lt;/NumAm&gt;</w:t>
      </w:r>
    </w:p>
    <w:p w14:paraId="4A94DBF4"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4BC70BC3" w14:textId="77777777" w:rsidR="008E06B5" w:rsidRPr="0015308D" w:rsidRDefault="008E06B5" w:rsidP="008E06B5">
      <w:pPr>
        <w:pStyle w:val="NormalBold"/>
      </w:pPr>
      <w:r w:rsidRPr="0015308D">
        <w:rPr>
          <w:rStyle w:val="HideTWBExt"/>
          <w:b w:val="0"/>
        </w:rPr>
        <w:t>&lt;/RepeatBlock-By&gt;</w:t>
      </w:r>
    </w:p>
    <w:p w14:paraId="2E1B15C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0202AC5"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253BF26" w14:textId="77777777" w:rsidTr="00907396">
        <w:trPr>
          <w:trHeight w:hRule="exact" w:val="240"/>
          <w:jc w:val="center"/>
        </w:trPr>
        <w:tc>
          <w:tcPr>
            <w:tcW w:w="9752" w:type="dxa"/>
            <w:gridSpan w:val="2"/>
            <w:tcBorders>
              <w:top w:val="nil"/>
              <w:left w:val="nil"/>
              <w:bottom w:val="nil"/>
              <w:right w:val="nil"/>
            </w:tcBorders>
          </w:tcPr>
          <w:p w14:paraId="4D15A47A" w14:textId="77777777" w:rsidR="008E06B5" w:rsidRPr="0015308D" w:rsidRDefault="008E06B5" w:rsidP="00907396"/>
        </w:tc>
      </w:tr>
      <w:tr w:rsidR="008E06B5" w:rsidRPr="0015308D" w14:paraId="73B06ACE" w14:textId="77777777" w:rsidTr="00907396">
        <w:trPr>
          <w:trHeight w:val="240"/>
          <w:jc w:val="center"/>
        </w:trPr>
        <w:tc>
          <w:tcPr>
            <w:tcW w:w="4876" w:type="dxa"/>
            <w:tcBorders>
              <w:top w:val="nil"/>
              <w:left w:val="nil"/>
              <w:bottom w:val="nil"/>
              <w:right w:val="nil"/>
            </w:tcBorders>
          </w:tcPr>
          <w:p w14:paraId="71D9050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DA37AF2" w14:textId="77777777" w:rsidR="008E06B5" w:rsidRPr="0015308D" w:rsidRDefault="008E06B5" w:rsidP="00907396">
            <w:pPr>
              <w:pStyle w:val="AmColumnHeading"/>
            </w:pPr>
            <w:r w:rsidRPr="0015308D">
              <w:t>Geänderter Text</w:t>
            </w:r>
          </w:p>
        </w:tc>
      </w:tr>
      <w:tr w:rsidR="008E06B5" w:rsidRPr="0015308D" w14:paraId="3E5484FD" w14:textId="77777777" w:rsidTr="00907396">
        <w:trPr>
          <w:jc w:val="center"/>
        </w:trPr>
        <w:tc>
          <w:tcPr>
            <w:tcW w:w="4876" w:type="dxa"/>
            <w:tcBorders>
              <w:top w:val="nil"/>
              <w:left w:val="nil"/>
              <w:bottom w:val="nil"/>
              <w:right w:val="nil"/>
            </w:tcBorders>
          </w:tcPr>
          <w:p w14:paraId="51FE5952" w14:textId="77777777" w:rsidR="008E06B5" w:rsidRPr="0015308D" w:rsidRDefault="008E06B5" w:rsidP="00907396">
            <w:pPr>
              <w:pStyle w:val="Normal6a"/>
            </w:pPr>
          </w:p>
        </w:tc>
        <w:tc>
          <w:tcPr>
            <w:tcW w:w="4876" w:type="dxa"/>
            <w:tcBorders>
              <w:top w:val="nil"/>
              <w:left w:val="nil"/>
              <w:bottom w:val="nil"/>
              <w:right w:val="nil"/>
            </w:tcBorders>
          </w:tcPr>
          <w:p w14:paraId="25B57BA1" w14:textId="77777777" w:rsidR="008E06B5" w:rsidRPr="0015308D" w:rsidRDefault="008E06B5" w:rsidP="00907396">
            <w:pPr>
              <w:pStyle w:val="Normal6a"/>
            </w:pPr>
            <w:r w:rsidRPr="0015308D">
              <w:rPr>
                <w:b/>
                <w:i/>
              </w:rPr>
              <w:t>19a.</w:t>
            </w:r>
            <w:r w:rsidRPr="0015308D">
              <w:tab/>
            </w:r>
            <w:r w:rsidRPr="0015308D">
              <w:rPr>
                <w:b/>
                <w:i/>
              </w:rPr>
              <w:t xml:space="preserve">nimmt die strategische Bedeutung kritischer Rohstoffe für den ökologischen, digitalen und verteidigungspolitischen Wandel zur Kenntnis; unterstützt für beide Seiten vorteilhafte Partnerschaften mit Partnern im Mittelmeerraum, um nachhaltige und resiliente Wertschöpfungsketten zu stärken und die lokale Wertschöpfung, die Entwicklung </w:t>
            </w:r>
            <w:r w:rsidRPr="0015308D">
              <w:rPr>
                <w:b/>
                <w:i/>
              </w:rPr>
              <w:lastRenderedPageBreak/>
              <w:t>von Kompetenzen sowie die verantwortungsvolle Gewinnung und Verarbeitung zu fördern;</w:t>
            </w:r>
          </w:p>
        </w:tc>
      </w:tr>
    </w:tbl>
    <w:p w14:paraId="4B7EABE9"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595E6DB" w14:textId="77777777" w:rsidR="008E06B5" w:rsidRPr="0015308D" w:rsidRDefault="008E06B5" w:rsidP="008E06B5">
      <w:r w:rsidRPr="0015308D">
        <w:rPr>
          <w:rStyle w:val="HideTWBExt"/>
        </w:rPr>
        <w:t>&lt;/Amend&gt;</w:t>
      </w:r>
    </w:p>
    <w:p w14:paraId="4D5094E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371</w:t>
      </w:r>
      <w:r w:rsidRPr="0015308D">
        <w:rPr>
          <w:rStyle w:val="HideTWBExt"/>
        </w:rPr>
        <w:t>&lt;/NumAm&gt;</w:t>
      </w:r>
    </w:p>
    <w:p w14:paraId="276CCC0A" w14:textId="77777777" w:rsidR="008E06B5" w:rsidRPr="0015308D" w:rsidRDefault="008E06B5" w:rsidP="008E06B5">
      <w:pPr>
        <w:pStyle w:val="NormalBold"/>
      </w:pPr>
      <w:r w:rsidRPr="0015308D">
        <w:rPr>
          <w:rStyle w:val="HideTWBExt"/>
          <w:b w:val="0"/>
        </w:rPr>
        <w:t>&lt;RepeatBlock-By&gt;&lt;Members&gt;</w:t>
      </w:r>
      <w:r w:rsidRPr="0015308D">
        <w:t>Loucas Fourlas</w:t>
      </w:r>
      <w:r w:rsidRPr="0015308D">
        <w:rPr>
          <w:rStyle w:val="HideTWBExt"/>
          <w:b w:val="0"/>
        </w:rPr>
        <w:t>&lt;/Members&gt;</w:t>
      </w:r>
    </w:p>
    <w:p w14:paraId="13DC73FA" w14:textId="77777777" w:rsidR="008E06B5" w:rsidRPr="0015308D" w:rsidRDefault="008E06B5" w:rsidP="008E06B5">
      <w:pPr>
        <w:pStyle w:val="NormalBold"/>
      </w:pPr>
      <w:r w:rsidRPr="0015308D">
        <w:rPr>
          <w:rStyle w:val="HideTWBExt"/>
          <w:b w:val="0"/>
        </w:rPr>
        <w:t>&lt;/RepeatBlock-By&gt;</w:t>
      </w:r>
    </w:p>
    <w:p w14:paraId="0B59F73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56DD811"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9A3121A" w14:textId="77777777" w:rsidTr="00907396">
        <w:trPr>
          <w:trHeight w:hRule="exact" w:val="240"/>
          <w:jc w:val="center"/>
        </w:trPr>
        <w:tc>
          <w:tcPr>
            <w:tcW w:w="9752" w:type="dxa"/>
            <w:gridSpan w:val="2"/>
            <w:tcBorders>
              <w:top w:val="nil"/>
              <w:left w:val="nil"/>
              <w:bottom w:val="nil"/>
              <w:right w:val="nil"/>
            </w:tcBorders>
          </w:tcPr>
          <w:p w14:paraId="3206CAE9" w14:textId="77777777" w:rsidR="008E06B5" w:rsidRPr="0015308D" w:rsidRDefault="008E06B5" w:rsidP="00907396"/>
        </w:tc>
      </w:tr>
      <w:tr w:rsidR="008E06B5" w:rsidRPr="0015308D" w14:paraId="438CA4DF" w14:textId="77777777" w:rsidTr="00907396">
        <w:trPr>
          <w:trHeight w:val="240"/>
          <w:jc w:val="center"/>
        </w:trPr>
        <w:tc>
          <w:tcPr>
            <w:tcW w:w="4876" w:type="dxa"/>
            <w:tcBorders>
              <w:top w:val="nil"/>
              <w:left w:val="nil"/>
              <w:bottom w:val="nil"/>
              <w:right w:val="nil"/>
            </w:tcBorders>
          </w:tcPr>
          <w:p w14:paraId="0FFA57E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20ACDFA" w14:textId="77777777" w:rsidR="008E06B5" w:rsidRPr="0015308D" w:rsidRDefault="008E06B5" w:rsidP="00907396">
            <w:pPr>
              <w:pStyle w:val="AmColumnHeading"/>
            </w:pPr>
            <w:r w:rsidRPr="0015308D">
              <w:t>Geänderter Text</w:t>
            </w:r>
          </w:p>
        </w:tc>
      </w:tr>
      <w:tr w:rsidR="008E06B5" w:rsidRPr="0015308D" w14:paraId="74666057" w14:textId="77777777" w:rsidTr="00907396">
        <w:trPr>
          <w:jc w:val="center"/>
        </w:trPr>
        <w:tc>
          <w:tcPr>
            <w:tcW w:w="4876" w:type="dxa"/>
            <w:tcBorders>
              <w:top w:val="nil"/>
              <w:left w:val="nil"/>
              <w:bottom w:val="nil"/>
              <w:right w:val="nil"/>
            </w:tcBorders>
          </w:tcPr>
          <w:p w14:paraId="059DC992" w14:textId="77777777" w:rsidR="008E06B5" w:rsidRPr="0015308D" w:rsidRDefault="008E06B5" w:rsidP="00907396">
            <w:pPr>
              <w:pStyle w:val="Normal6a"/>
            </w:pPr>
          </w:p>
        </w:tc>
        <w:tc>
          <w:tcPr>
            <w:tcW w:w="4876" w:type="dxa"/>
            <w:tcBorders>
              <w:top w:val="nil"/>
              <w:left w:val="nil"/>
              <w:bottom w:val="nil"/>
              <w:right w:val="nil"/>
            </w:tcBorders>
          </w:tcPr>
          <w:p w14:paraId="114A8F41" w14:textId="77777777" w:rsidR="008E06B5" w:rsidRPr="0015308D" w:rsidRDefault="008E06B5" w:rsidP="00907396">
            <w:pPr>
              <w:pStyle w:val="Normal6a"/>
            </w:pPr>
            <w:r w:rsidRPr="0015308D">
              <w:rPr>
                <w:b/>
                <w:i/>
              </w:rPr>
              <w:t>19a.</w:t>
            </w:r>
            <w:r w:rsidRPr="0015308D">
              <w:tab/>
            </w:r>
            <w:r w:rsidRPr="0015308D">
              <w:rPr>
                <w:b/>
                <w:i/>
              </w:rPr>
              <w:t>bedauert jegliche Aktivitäten im östlichen Mittelmeerraum, durch welche die rechtmäßige Exploration und Nutzung natürlicher Ressourcen durch souveräne Staaten in ihren ausschließlichen Wirtschaftszonen beeinträchtigt oder behindert werden, und betont, dass dieses Vorgehen mit gutnachbarlichen Beziehungen unvereinbar ist;</w:t>
            </w:r>
          </w:p>
        </w:tc>
      </w:tr>
    </w:tbl>
    <w:p w14:paraId="168ADE7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8866F66" w14:textId="77777777" w:rsidR="008E06B5" w:rsidRPr="0015308D" w:rsidRDefault="008E06B5" w:rsidP="008E06B5">
      <w:r w:rsidRPr="0015308D">
        <w:rPr>
          <w:rStyle w:val="HideTWBExt"/>
        </w:rPr>
        <w:t>&lt;/Amend&gt;</w:t>
      </w:r>
    </w:p>
    <w:p w14:paraId="63828B1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372</w:t>
      </w:r>
      <w:r w:rsidRPr="0015308D">
        <w:rPr>
          <w:rStyle w:val="HideTWBExt"/>
        </w:rPr>
        <w:t>&lt;/NumAm&gt;</w:t>
      </w:r>
    </w:p>
    <w:p w14:paraId="221ECDE5" w14:textId="77777777" w:rsidR="008E06B5" w:rsidRPr="0015308D" w:rsidRDefault="008E06B5" w:rsidP="008E06B5">
      <w:pPr>
        <w:pStyle w:val="NormalBold"/>
      </w:pPr>
      <w:r w:rsidRPr="0015308D">
        <w:rPr>
          <w:rStyle w:val="HideTWBExt"/>
          <w:b w:val="0"/>
        </w:rPr>
        <w:t>&lt;RepeatBlock-By&gt;&lt;Members&gt;</w:t>
      </w:r>
      <w:r w:rsidRPr="0015308D">
        <w:t>Giorgio Gori</w:t>
      </w:r>
      <w:r w:rsidRPr="0015308D">
        <w:rPr>
          <w:rStyle w:val="HideTWBExt"/>
          <w:b w:val="0"/>
        </w:rPr>
        <w:t>&lt;/Members&gt;</w:t>
      </w:r>
    </w:p>
    <w:p w14:paraId="12CD8A2F" w14:textId="77777777" w:rsidR="008E06B5" w:rsidRPr="0015308D" w:rsidRDefault="008E06B5" w:rsidP="008E06B5">
      <w:pPr>
        <w:pStyle w:val="NormalBold"/>
      </w:pPr>
      <w:r w:rsidRPr="0015308D">
        <w:rPr>
          <w:rStyle w:val="HideTWBExt"/>
          <w:b w:val="0"/>
        </w:rPr>
        <w:t>&lt;/RepeatBlock-By&gt;</w:t>
      </w:r>
    </w:p>
    <w:p w14:paraId="723AE53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8778AE0"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D7432EE" w14:textId="77777777" w:rsidTr="00907396">
        <w:trPr>
          <w:trHeight w:hRule="exact" w:val="240"/>
          <w:jc w:val="center"/>
        </w:trPr>
        <w:tc>
          <w:tcPr>
            <w:tcW w:w="9752" w:type="dxa"/>
            <w:gridSpan w:val="2"/>
            <w:tcBorders>
              <w:top w:val="nil"/>
              <w:left w:val="nil"/>
              <w:bottom w:val="nil"/>
              <w:right w:val="nil"/>
            </w:tcBorders>
          </w:tcPr>
          <w:p w14:paraId="7D1799CC" w14:textId="77777777" w:rsidR="008E06B5" w:rsidRPr="0015308D" w:rsidRDefault="008E06B5" w:rsidP="00907396"/>
        </w:tc>
      </w:tr>
      <w:tr w:rsidR="008E06B5" w:rsidRPr="0015308D" w14:paraId="5AD9E35F" w14:textId="77777777" w:rsidTr="00907396">
        <w:trPr>
          <w:trHeight w:val="240"/>
          <w:jc w:val="center"/>
        </w:trPr>
        <w:tc>
          <w:tcPr>
            <w:tcW w:w="4876" w:type="dxa"/>
            <w:tcBorders>
              <w:top w:val="nil"/>
              <w:left w:val="nil"/>
              <w:bottom w:val="nil"/>
              <w:right w:val="nil"/>
            </w:tcBorders>
          </w:tcPr>
          <w:p w14:paraId="3DD285D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65577B" w14:textId="77777777" w:rsidR="008E06B5" w:rsidRPr="0015308D" w:rsidRDefault="008E06B5" w:rsidP="00907396">
            <w:pPr>
              <w:pStyle w:val="AmColumnHeading"/>
            </w:pPr>
            <w:r w:rsidRPr="0015308D">
              <w:t>Geänderter Text</w:t>
            </w:r>
          </w:p>
        </w:tc>
      </w:tr>
      <w:tr w:rsidR="008E06B5" w:rsidRPr="0015308D" w14:paraId="1F08BCE4" w14:textId="77777777" w:rsidTr="00907396">
        <w:trPr>
          <w:jc w:val="center"/>
        </w:trPr>
        <w:tc>
          <w:tcPr>
            <w:tcW w:w="4876" w:type="dxa"/>
            <w:tcBorders>
              <w:top w:val="nil"/>
              <w:left w:val="nil"/>
              <w:bottom w:val="nil"/>
              <w:right w:val="nil"/>
            </w:tcBorders>
          </w:tcPr>
          <w:p w14:paraId="73F49D9B" w14:textId="77777777" w:rsidR="008E06B5" w:rsidRPr="0015308D" w:rsidRDefault="008E06B5" w:rsidP="00907396">
            <w:pPr>
              <w:pStyle w:val="Normal6a"/>
            </w:pPr>
          </w:p>
        </w:tc>
        <w:tc>
          <w:tcPr>
            <w:tcW w:w="4876" w:type="dxa"/>
            <w:tcBorders>
              <w:top w:val="nil"/>
              <w:left w:val="nil"/>
              <w:bottom w:val="nil"/>
              <w:right w:val="nil"/>
            </w:tcBorders>
          </w:tcPr>
          <w:p w14:paraId="0A4F4B4F" w14:textId="77777777" w:rsidR="008E06B5" w:rsidRPr="0015308D" w:rsidRDefault="008E06B5" w:rsidP="00907396">
            <w:pPr>
              <w:pStyle w:val="Normal6a"/>
            </w:pPr>
            <w:r w:rsidRPr="0015308D">
              <w:rPr>
                <w:b/>
                <w:i/>
              </w:rPr>
              <w:t>19a.</w:t>
            </w:r>
            <w:r w:rsidRPr="0015308D">
              <w:tab/>
            </w:r>
            <w:r w:rsidRPr="0015308D">
              <w:rPr>
                <w:b/>
                <w:i/>
              </w:rPr>
              <w:t>betont, dass die strategische Rolle der Region als zentrale Drehscheibe für die Versorgung mit kritischen Rohstoffen, die für die Energiewende von wesentlicher Bedeutung sind, durch die Förderung sicherer, diversifizierter und nachhaltiger Wertschöpfungsketten in Zusammenarbeit mit lokalen Partnern und internationalen Interessenträgern gestärkt werden muss;</w:t>
            </w:r>
          </w:p>
        </w:tc>
      </w:tr>
    </w:tbl>
    <w:p w14:paraId="2D432A3B"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4B7E424" w14:textId="77777777" w:rsidR="008E06B5" w:rsidRPr="0015308D" w:rsidRDefault="008E06B5" w:rsidP="008E06B5">
      <w:r w:rsidRPr="0015308D">
        <w:rPr>
          <w:rStyle w:val="HideTWBExt"/>
        </w:rPr>
        <w:t>&lt;/Amend&gt;</w:t>
      </w:r>
    </w:p>
    <w:p w14:paraId="3C648F9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373</w:t>
      </w:r>
      <w:r w:rsidRPr="0015308D">
        <w:rPr>
          <w:rStyle w:val="HideTWBExt"/>
        </w:rPr>
        <w:t>&lt;/NumAm&gt;</w:t>
      </w:r>
    </w:p>
    <w:p w14:paraId="78E4EEC3" w14:textId="77777777" w:rsidR="008E06B5" w:rsidRPr="0015308D" w:rsidRDefault="008E06B5" w:rsidP="008E06B5">
      <w:pPr>
        <w:pStyle w:val="NormalBold"/>
      </w:pPr>
      <w:r w:rsidRPr="0015308D">
        <w:rPr>
          <w:rStyle w:val="HideTWBExt"/>
          <w:b w:val="0"/>
        </w:rPr>
        <w:t>&lt;RepeatBlock-By&gt;&lt;Members&gt;</w:t>
      </w:r>
      <w:r w:rsidRPr="0015308D">
        <w:t>Petras Auštrevičius</w:t>
      </w:r>
      <w:r w:rsidRPr="0015308D">
        <w:rPr>
          <w:rStyle w:val="HideTWBExt"/>
          <w:b w:val="0"/>
        </w:rPr>
        <w:t>&lt;/Members&gt;</w:t>
      </w:r>
    </w:p>
    <w:p w14:paraId="01A8B26B" w14:textId="77777777" w:rsidR="008E06B5" w:rsidRPr="0015308D" w:rsidRDefault="008E06B5" w:rsidP="008E06B5">
      <w:pPr>
        <w:pStyle w:val="NormalBold"/>
      </w:pPr>
      <w:r w:rsidRPr="0015308D">
        <w:rPr>
          <w:rStyle w:val="HideTWBExt"/>
          <w:b w:val="0"/>
        </w:rPr>
        <w:t>&lt;/RepeatBlock-By&gt;</w:t>
      </w:r>
    </w:p>
    <w:p w14:paraId="3FD164D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F16B897" w14:textId="77777777" w:rsidR="008E06B5" w:rsidRPr="0015308D" w:rsidRDefault="008E06B5" w:rsidP="008E06B5">
      <w:pPr>
        <w:pStyle w:val="NormalBold"/>
      </w:pPr>
      <w:r w:rsidRPr="0015308D">
        <w:rPr>
          <w:rStyle w:val="HideTWBExt"/>
        </w:rPr>
        <w:t>&lt;Article&gt;</w:t>
      </w:r>
      <w:r w:rsidRPr="0015308D">
        <w:t>Ziffer 19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4564B7E" w14:textId="77777777" w:rsidTr="00907396">
        <w:trPr>
          <w:trHeight w:hRule="exact" w:val="240"/>
          <w:jc w:val="center"/>
        </w:trPr>
        <w:tc>
          <w:tcPr>
            <w:tcW w:w="9752" w:type="dxa"/>
            <w:gridSpan w:val="2"/>
            <w:tcBorders>
              <w:top w:val="nil"/>
              <w:left w:val="nil"/>
              <w:bottom w:val="nil"/>
              <w:right w:val="nil"/>
            </w:tcBorders>
          </w:tcPr>
          <w:p w14:paraId="05B46368" w14:textId="77777777" w:rsidR="008E06B5" w:rsidRPr="0015308D" w:rsidRDefault="008E06B5" w:rsidP="00907396"/>
        </w:tc>
      </w:tr>
      <w:tr w:rsidR="008E06B5" w:rsidRPr="0015308D" w14:paraId="7B2D0B4D" w14:textId="77777777" w:rsidTr="00907396">
        <w:trPr>
          <w:trHeight w:val="240"/>
          <w:jc w:val="center"/>
        </w:trPr>
        <w:tc>
          <w:tcPr>
            <w:tcW w:w="4876" w:type="dxa"/>
            <w:tcBorders>
              <w:top w:val="nil"/>
              <w:left w:val="nil"/>
              <w:bottom w:val="nil"/>
              <w:right w:val="nil"/>
            </w:tcBorders>
          </w:tcPr>
          <w:p w14:paraId="2D9B224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37DC64B" w14:textId="77777777" w:rsidR="008E06B5" w:rsidRPr="0015308D" w:rsidRDefault="008E06B5" w:rsidP="00907396">
            <w:pPr>
              <w:pStyle w:val="AmColumnHeading"/>
            </w:pPr>
            <w:r w:rsidRPr="0015308D">
              <w:t>Geänderter Text</w:t>
            </w:r>
          </w:p>
        </w:tc>
      </w:tr>
      <w:tr w:rsidR="008E06B5" w:rsidRPr="0015308D" w14:paraId="34EA65BB" w14:textId="77777777" w:rsidTr="00907396">
        <w:trPr>
          <w:jc w:val="center"/>
        </w:trPr>
        <w:tc>
          <w:tcPr>
            <w:tcW w:w="4876" w:type="dxa"/>
            <w:tcBorders>
              <w:top w:val="nil"/>
              <w:left w:val="nil"/>
              <w:bottom w:val="nil"/>
              <w:right w:val="nil"/>
            </w:tcBorders>
          </w:tcPr>
          <w:p w14:paraId="0A1783EF" w14:textId="77777777" w:rsidR="008E06B5" w:rsidRPr="0015308D" w:rsidRDefault="008E06B5" w:rsidP="00907396">
            <w:pPr>
              <w:pStyle w:val="Normal6a"/>
            </w:pPr>
          </w:p>
        </w:tc>
        <w:tc>
          <w:tcPr>
            <w:tcW w:w="4876" w:type="dxa"/>
            <w:tcBorders>
              <w:top w:val="nil"/>
              <w:left w:val="nil"/>
              <w:bottom w:val="nil"/>
              <w:right w:val="nil"/>
            </w:tcBorders>
          </w:tcPr>
          <w:p w14:paraId="432D1E26" w14:textId="77777777" w:rsidR="008E06B5" w:rsidRPr="0015308D" w:rsidRDefault="008E06B5" w:rsidP="00907396">
            <w:pPr>
              <w:pStyle w:val="Normal6a"/>
            </w:pPr>
            <w:r w:rsidRPr="0015308D">
              <w:rPr>
                <w:b/>
                <w:i/>
              </w:rPr>
              <w:t>19a.</w:t>
            </w:r>
            <w:r w:rsidRPr="0015308D">
              <w:tab/>
            </w:r>
            <w:r w:rsidRPr="0015308D">
              <w:rPr>
                <w:b/>
                <w:i/>
              </w:rPr>
              <w:t>räumt jedoch ein, dass die Energiesysteme im südlichen Mittelmeerraum nach wie vor überwiegend auf fossile Brennstoffe angewiesen sind, wodurch diese Länder anfällig für volatile Energiepreise und geopolitische Instabilität sind;</w:t>
            </w:r>
          </w:p>
        </w:tc>
      </w:tr>
    </w:tbl>
    <w:p w14:paraId="1F4D8D2E"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D2DD3CE" w14:textId="77777777" w:rsidR="008E06B5" w:rsidRPr="005335C5" w:rsidRDefault="008E06B5" w:rsidP="008E06B5">
      <w:pPr>
        <w:rPr>
          <w:lang w:val="sv-SE"/>
        </w:rPr>
      </w:pPr>
      <w:r w:rsidRPr="005335C5">
        <w:rPr>
          <w:rStyle w:val="HideTWBExt"/>
          <w:lang w:val="sv-SE"/>
        </w:rPr>
        <w:t>&lt;/Amend&gt;</w:t>
      </w:r>
    </w:p>
    <w:p w14:paraId="1F5C28E6"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374</w:t>
      </w:r>
      <w:r w:rsidRPr="005335C5">
        <w:rPr>
          <w:rStyle w:val="HideTWBExt"/>
          <w:lang w:val="sv-SE"/>
        </w:rPr>
        <w:t>&lt;/NumAm&gt;</w:t>
      </w:r>
    </w:p>
    <w:p w14:paraId="2D99B42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7CA129A3" w14:textId="77777777" w:rsidR="008E06B5" w:rsidRPr="005335C5" w:rsidRDefault="008E06B5" w:rsidP="008E06B5">
      <w:pPr>
        <w:pStyle w:val="NormalBold"/>
        <w:rPr>
          <w:lang w:val="sv-SE"/>
        </w:rPr>
      </w:pPr>
      <w:r w:rsidRPr="005335C5">
        <w:rPr>
          <w:rStyle w:val="HideTWBExt"/>
          <w:b w:val="0"/>
          <w:lang w:val="sv-SE"/>
        </w:rPr>
        <w:t>&lt;/RepeatBlock-By&gt;</w:t>
      </w:r>
    </w:p>
    <w:p w14:paraId="4DC73A8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F1CADCC" w14:textId="77777777" w:rsidR="008E06B5" w:rsidRPr="0015308D" w:rsidRDefault="008E06B5" w:rsidP="008E06B5">
      <w:pPr>
        <w:pStyle w:val="NormalBold"/>
      </w:pPr>
      <w:r w:rsidRPr="0015308D">
        <w:rPr>
          <w:rStyle w:val="HideTWBExt"/>
        </w:rPr>
        <w:t>&lt;Article&gt;</w:t>
      </w:r>
      <w:r w:rsidRPr="0015308D">
        <w:t>Ziffer 19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98E7F28" w14:textId="77777777" w:rsidTr="00907396">
        <w:trPr>
          <w:trHeight w:hRule="exact" w:val="240"/>
          <w:jc w:val="center"/>
        </w:trPr>
        <w:tc>
          <w:tcPr>
            <w:tcW w:w="9752" w:type="dxa"/>
            <w:gridSpan w:val="2"/>
            <w:tcBorders>
              <w:top w:val="nil"/>
              <w:left w:val="nil"/>
              <w:bottom w:val="nil"/>
              <w:right w:val="nil"/>
            </w:tcBorders>
          </w:tcPr>
          <w:p w14:paraId="3A444EC4" w14:textId="77777777" w:rsidR="008E06B5" w:rsidRPr="0015308D" w:rsidRDefault="008E06B5" w:rsidP="00907396"/>
        </w:tc>
      </w:tr>
      <w:tr w:rsidR="008E06B5" w:rsidRPr="0015308D" w14:paraId="749533D3" w14:textId="77777777" w:rsidTr="00907396">
        <w:trPr>
          <w:trHeight w:val="240"/>
          <w:jc w:val="center"/>
        </w:trPr>
        <w:tc>
          <w:tcPr>
            <w:tcW w:w="4876" w:type="dxa"/>
            <w:tcBorders>
              <w:top w:val="nil"/>
              <w:left w:val="nil"/>
              <w:bottom w:val="nil"/>
              <w:right w:val="nil"/>
            </w:tcBorders>
          </w:tcPr>
          <w:p w14:paraId="1AB1061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4434AB1" w14:textId="77777777" w:rsidR="008E06B5" w:rsidRPr="0015308D" w:rsidRDefault="008E06B5" w:rsidP="00907396">
            <w:pPr>
              <w:pStyle w:val="AmColumnHeading"/>
            </w:pPr>
            <w:r w:rsidRPr="0015308D">
              <w:t>Geänderter Text</w:t>
            </w:r>
          </w:p>
        </w:tc>
      </w:tr>
      <w:tr w:rsidR="008E06B5" w:rsidRPr="0015308D" w14:paraId="7682AF71" w14:textId="77777777" w:rsidTr="00907396">
        <w:trPr>
          <w:jc w:val="center"/>
        </w:trPr>
        <w:tc>
          <w:tcPr>
            <w:tcW w:w="4876" w:type="dxa"/>
            <w:tcBorders>
              <w:top w:val="nil"/>
              <w:left w:val="nil"/>
              <w:bottom w:val="nil"/>
              <w:right w:val="nil"/>
            </w:tcBorders>
          </w:tcPr>
          <w:p w14:paraId="1AF22974" w14:textId="77777777" w:rsidR="008E06B5" w:rsidRPr="0015308D" w:rsidRDefault="008E06B5" w:rsidP="00907396">
            <w:pPr>
              <w:pStyle w:val="Normal6a"/>
            </w:pPr>
          </w:p>
        </w:tc>
        <w:tc>
          <w:tcPr>
            <w:tcW w:w="4876" w:type="dxa"/>
            <w:tcBorders>
              <w:top w:val="nil"/>
              <w:left w:val="nil"/>
              <w:bottom w:val="nil"/>
              <w:right w:val="nil"/>
            </w:tcBorders>
          </w:tcPr>
          <w:p w14:paraId="572D0E19" w14:textId="77777777" w:rsidR="008E06B5" w:rsidRPr="0015308D" w:rsidRDefault="008E06B5" w:rsidP="00907396">
            <w:pPr>
              <w:pStyle w:val="Normal6a"/>
            </w:pPr>
            <w:r w:rsidRPr="0015308D">
              <w:rPr>
                <w:b/>
                <w:i/>
              </w:rPr>
              <w:t>19b.</w:t>
            </w:r>
            <w:r w:rsidRPr="0015308D">
              <w:tab/>
            </w:r>
            <w:r w:rsidRPr="0015308D">
              <w:rPr>
                <w:b/>
                <w:i/>
              </w:rPr>
              <w:t>betont, dass offiziellen EU-Daten zufolge das Potenzial der Region für erneuerbare Energien 2 300 Gigawatt beträgt und gegenwärtig weniger als 1 % dieses Potenzials für die Stromerzeugung genutzt wird; hebt hervor, dass die Stromerzeugungskosten in der Region um bis zu 40 % niedriger sind; verweist auf das MED-optimierte Szenario für den Ausbau von Stromverbindungsleitungen zwischen Nordafrika und dem europäischen Kontinent zur Bereitstellung erschwinglicher und sauberer Energie;</w:t>
            </w:r>
          </w:p>
        </w:tc>
      </w:tr>
    </w:tbl>
    <w:p w14:paraId="0E918481"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F95057A" w14:textId="77777777" w:rsidR="008E06B5" w:rsidRPr="005335C5" w:rsidRDefault="008E06B5" w:rsidP="008E06B5">
      <w:pPr>
        <w:rPr>
          <w:lang w:val="sv-SE"/>
        </w:rPr>
      </w:pPr>
      <w:r w:rsidRPr="005335C5">
        <w:rPr>
          <w:rStyle w:val="HideTWBExt"/>
          <w:lang w:val="sv-SE"/>
        </w:rPr>
        <w:lastRenderedPageBreak/>
        <w:t>&lt;/Amend&gt;</w:t>
      </w:r>
    </w:p>
    <w:p w14:paraId="156DC188"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375</w:t>
      </w:r>
      <w:r w:rsidRPr="005335C5">
        <w:rPr>
          <w:rStyle w:val="HideTWBExt"/>
          <w:lang w:val="sv-SE"/>
        </w:rPr>
        <w:t>&lt;/NumAm&gt;</w:t>
      </w:r>
    </w:p>
    <w:p w14:paraId="2EA64AC2"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C8ED1D6" w14:textId="77777777" w:rsidR="008E06B5" w:rsidRPr="005335C5" w:rsidRDefault="008E06B5" w:rsidP="008E06B5">
      <w:pPr>
        <w:pStyle w:val="NormalBold"/>
        <w:rPr>
          <w:lang w:val="sv-SE"/>
        </w:rPr>
      </w:pPr>
      <w:r w:rsidRPr="005335C5">
        <w:rPr>
          <w:rStyle w:val="HideTWBExt"/>
          <w:b w:val="0"/>
          <w:lang w:val="sv-SE"/>
        </w:rPr>
        <w:t>&lt;/RepeatBlock-By&gt;</w:t>
      </w:r>
    </w:p>
    <w:p w14:paraId="4E14E50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A2C856" w14:textId="77777777" w:rsidR="008E06B5" w:rsidRPr="0015308D" w:rsidRDefault="008E06B5" w:rsidP="008E06B5">
      <w:pPr>
        <w:pStyle w:val="NormalBold"/>
      </w:pPr>
      <w:r w:rsidRPr="0015308D">
        <w:rPr>
          <w:rStyle w:val="HideTWBExt"/>
        </w:rPr>
        <w:t>&lt;Article&gt;</w:t>
      </w:r>
      <w:r w:rsidRPr="0015308D">
        <w:t>Ziffer 19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814E02B" w14:textId="77777777" w:rsidTr="00907396">
        <w:trPr>
          <w:trHeight w:hRule="exact" w:val="240"/>
          <w:jc w:val="center"/>
        </w:trPr>
        <w:tc>
          <w:tcPr>
            <w:tcW w:w="9752" w:type="dxa"/>
            <w:gridSpan w:val="2"/>
            <w:tcBorders>
              <w:top w:val="nil"/>
              <w:left w:val="nil"/>
              <w:bottom w:val="nil"/>
              <w:right w:val="nil"/>
            </w:tcBorders>
          </w:tcPr>
          <w:p w14:paraId="09EC44B7" w14:textId="77777777" w:rsidR="008E06B5" w:rsidRPr="0015308D" w:rsidRDefault="008E06B5" w:rsidP="00907396"/>
        </w:tc>
      </w:tr>
      <w:tr w:rsidR="008E06B5" w:rsidRPr="0015308D" w14:paraId="4CB2D870" w14:textId="77777777" w:rsidTr="00907396">
        <w:trPr>
          <w:trHeight w:val="240"/>
          <w:jc w:val="center"/>
        </w:trPr>
        <w:tc>
          <w:tcPr>
            <w:tcW w:w="4876" w:type="dxa"/>
            <w:tcBorders>
              <w:top w:val="nil"/>
              <w:left w:val="nil"/>
              <w:bottom w:val="nil"/>
              <w:right w:val="nil"/>
            </w:tcBorders>
          </w:tcPr>
          <w:p w14:paraId="63E8BA9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24B456A" w14:textId="77777777" w:rsidR="008E06B5" w:rsidRPr="0015308D" w:rsidRDefault="008E06B5" w:rsidP="00907396">
            <w:pPr>
              <w:pStyle w:val="AmColumnHeading"/>
            </w:pPr>
            <w:r w:rsidRPr="0015308D">
              <w:t>Geänderter Text</w:t>
            </w:r>
          </w:p>
        </w:tc>
      </w:tr>
      <w:tr w:rsidR="008E06B5" w:rsidRPr="0015308D" w14:paraId="48D88E3D" w14:textId="77777777" w:rsidTr="00907396">
        <w:trPr>
          <w:jc w:val="center"/>
        </w:trPr>
        <w:tc>
          <w:tcPr>
            <w:tcW w:w="4876" w:type="dxa"/>
            <w:tcBorders>
              <w:top w:val="nil"/>
              <w:left w:val="nil"/>
              <w:bottom w:val="nil"/>
              <w:right w:val="nil"/>
            </w:tcBorders>
          </w:tcPr>
          <w:p w14:paraId="04260DF1" w14:textId="77777777" w:rsidR="008E06B5" w:rsidRPr="0015308D" w:rsidRDefault="008E06B5" w:rsidP="00907396">
            <w:pPr>
              <w:pStyle w:val="Normal6a"/>
            </w:pPr>
          </w:p>
        </w:tc>
        <w:tc>
          <w:tcPr>
            <w:tcW w:w="4876" w:type="dxa"/>
            <w:tcBorders>
              <w:top w:val="nil"/>
              <w:left w:val="nil"/>
              <w:bottom w:val="nil"/>
              <w:right w:val="nil"/>
            </w:tcBorders>
          </w:tcPr>
          <w:p w14:paraId="42F19471" w14:textId="77777777" w:rsidR="008E06B5" w:rsidRPr="0015308D" w:rsidRDefault="008E06B5" w:rsidP="00907396">
            <w:pPr>
              <w:pStyle w:val="Normal6a"/>
            </w:pPr>
            <w:r w:rsidRPr="0015308D">
              <w:rPr>
                <w:b/>
                <w:i/>
              </w:rPr>
              <w:t>19c.</w:t>
            </w:r>
            <w:r w:rsidRPr="0015308D">
              <w:tab/>
            </w:r>
            <w:r w:rsidRPr="0015308D">
              <w:rPr>
                <w:b/>
                <w:i/>
              </w:rPr>
              <w:t>betont, dass das Mittelmeer angesichts seiner geografischen Nähe zum europäischen Kontinent, seiner ausgedehnten Küsten und der Kombination von Wind- und Solarressourcen großes Potenzial für die Erzeugung erneuerbarer Offshore-Energie bietet;</w:t>
            </w:r>
          </w:p>
        </w:tc>
      </w:tr>
    </w:tbl>
    <w:p w14:paraId="36D5962C"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AEEF1EC" w14:textId="77777777" w:rsidR="008E06B5" w:rsidRPr="005335C5" w:rsidRDefault="008E06B5" w:rsidP="008E06B5">
      <w:pPr>
        <w:rPr>
          <w:lang w:val="sv-SE"/>
        </w:rPr>
      </w:pPr>
      <w:r w:rsidRPr="005335C5">
        <w:rPr>
          <w:rStyle w:val="HideTWBExt"/>
          <w:lang w:val="sv-SE"/>
        </w:rPr>
        <w:t>&lt;/Amend&gt;</w:t>
      </w:r>
    </w:p>
    <w:p w14:paraId="0456C4FF"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376</w:t>
      </w:r>
      <w:r w:rsidRPr="005335C5">
        <w:rPr>
          <w:rStyle w:val="HideTWBExt"/>
          <w:lang w:val="sv-SE"/>
        </w:rPr>
        <w:t>&lt;/NumAm&gt;</w:t>
      </w:r>
    </w:p>
    <w:p w14:paraId="0FD01A25"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D87B710" w14:textId="77777777" w:rsidR="008E06B5" w:rsidRPr="005335C5" w:rsidRDefault="008E06B5" w:rsidP="008E06B5">
      <w:pPr>
        <w:pStyle w:val="NormalBold"/>
        <w:rPr>
          <w:lang w:val="sv-SE"/>
        </w:rPr>
      </w:pPr>
      <w:r w:rsidRPr="005335C5">
        <w:rPr>
          <w:rStyle w:val="HideTWBExt"/>
          <w:b w:val="0"/>
          <w:lang w:val="sv-SE"/>
        </w:rPr>
        <w:t>&lt;/RepeatBlock-By&gt;</w:t>
      </w:r>
    </w:p>
    <w:p w14:paraId="1A86AE7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BDEDF6C" w14:textId="77777777" w:rsidR="008E06B5" w:rsidRPr="0015308D" w:rsidRDefault="008E06B5" w:rsidP="008E06B5">
      <w:pPr>
        <w:pStyle w:val="NormalBold"/>
      </w:pPr>
      <w:r w:rsidRPr="0015308D">
        <w:rPr>
          <w:rStyle w:val="HideTWBExt"/>
        </w:rPr>
        <w:t>&lt;Article&gt;</w:t>
      </w:r>
      <w:r w:rsidRPr="0015308D">
        <w:t>Ziffer 19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EAF47D0" w14:textId="77777777" w:rsidTr="00907396">
        <w:trPr>
          <w:trHeight w:hRule="exact" w:val="240"/>
          <w:jc w:val="center"/>
        </w:trPr>
        <w:tc>
          <w:tcPr>
            <w:tcW w:w="9752" w:type="dxa"/>
            <w:gridSpan w:val="2"/>
            <w:tcBorders>
              <w:top w:val="nil"/>
              <w:left w:val="nil"/>
              <w:bottom w:val="nil"/>
              <w:right w:val="nil"/>
            </w:tcBorders>
          </w:tcPr>
          <w:p w14:paraId="702DF8D0" w14:textId="77777777" w:rsidR="008E06B5" w:rsidRPr="0015308D" w:rsidRDefault="008E06B5" w:rsidP="00907396"/>
        </w:tc>
      </w:tr>
      <w:tr w:rsidR="008E06B5" w:rsidRPr="0015308D" w14:paraId="57760344" w14:textId="77777777" w:rsidTr="00907396">
        <w:trPr>
          <w:trHeight w:val="240"/>
          <w:jc w:val="center"/>
        </w:trPr>
        <w:tc>
          <w:tcPr>
            <w:tcW w:w="4876" w:type="dxa"/>
            <w:tcBorders>
              <w:top w:val="nil"/>
              <w:left w:val="nil"/>
              <w:bottom w:val="nil"/>
              <w:right w:val="nil"/>
            </w:tcBorders>
          </w:tcPr>
          <w:p w14:paraId="1562C0F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891ABBC" w14:textId="77777777" w:rsidR="008E06B5" w:rsidRPr="0015308D" w:rsidRDefault="008E06B5" w:rsidP="00907396">
            <w:pPr>
              <w:pStyle w:val="AmColumnHeading"/>
            </w:pPr>
            <w:r w:rsidRPr="0015308D">
              <w:t>Geänderter Text</w:t>
            </w:r>
          </w:p>
        </w:tc>
      </w:tr>
      <w:tr w:rsidR="008E06B5" w:rsidRPr="0015308D" w14:paraId="459AB1A2" w14:textId="77777777" w:rsidTr="00907396">
        <w:trPr>
          <w:jc w:val="center"/>
        </w:trPr>
        <w:tc>
          <w:tcPr>
            <w:tcW w:w="4876" w:type="dxa"/>
            <w:tcBorders>
              <w:top w:val="nil"/>
              <w:left w:val="nil"/>
              <w:bottom w:val="nil"/>
              <w:right w:val="nil"/>
            </w:tcBorders>
          </w:tcPr>
          <w:p w14:paraId="65683BD7" w14:textId="77777777" w:rsidR="008E06B5" w:rsidRPr="0015308D" w:rsidRDefault="008E06B5" w:rsidP="00907396">
            <w:pPr>
              <w:pStyle w:val="Normal6a"/>
            </w:pPr>
          </w:p>
        </w:tc>
        <w:tc>
          <w:tcPr>
            <w:tcW w:w="4876" w:type="dxa"/>
            <w:tcBorders>
              <w:top w:val="nil"/>
              <w:left w:val="nil"/>
              <w:bottom w:val="nil"/>
              <w:right w:val="nil"/>
            </w:tcBorders>
          </w:tcPr>
          <w:p w14:paraId="6ACC95C6" w14:textId="77777777" w:rsidR="008E06B5" w:rsidRPr="0015308D" w:rsidRDefault="008E06B5" w:rsidP="00907396">
            <w:pPr>
              <w:pStyle w:val="Normal6a"/>
            </w:pPr>
            <w:r w:rsidRPr="0015308D">
              <w:rPr>
                <w:b/>
                <w:i/>
              </w:rPr>
              <w:t>19d.</w:t>
            </w:r>
            <w:r w:rsidRPr="0015308D">
              <w:tab/>
            </w:r>
            <w:r w:rsidRPr="0015308D">
              <w:rPr>
                <w:b/>
                <w:i/>
              </w:rPr>
              <w:t>fordert, dass potenzielle Synergien ausgelotet und Redundanzen zwischen den Initiativen im Rahmen des Pakts und denen der Global-Gateway-Strategie der EU vermieden werden; fordert eine gründliche Bewertung der Komplementarität zwischen den verschiedenen Initiativen und die Rationalisierung der vorhandenen Ressourcen; betont, dass der klaren Kommunikation zwischen den verschiedenen Interessenträgern und der Koordinierung zwischen institutionellen und privaten Einrichtungen große Bedeutung zukommt;</w:t>
            </w:r>
          </w:p>
        </w:tc>
      </w:tr>
    </w:tbl>
    <w:p w14:paraId="5A9D727C"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53DE8B2" w14:textId="77777777" w:rsidR="008E06B5" w:rsidRPr="005335C5" w:rsidRDefault="008E06B5" w:rsidP="008E06B5">
      <w:pPr>
        <w:rPr>
          <w:lang w:val="sv-SE"/>
        </w:rPr>
      </w:pPr>
      <w:r w:rsidRPr="005335C5">
        <w:rPr>
          <w:rStyle w:val="HideTWBExt"/>
          <w:lang w:val="sv-SE"/>
        </w:rPr>
        <w:lastRenderedPageBreak/>
        <w:t>&lt;/Amend&gt;</w:t>
      </w:r>
    </w:p>
    <w:p w14:paraId="4FEE6E93"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377</w:t>
      </w:r>
      <w:r w:rsidRPr="005335C5">
        <w:rPr>
          <w:rStyle w:val="HideTWBExt"/>
          <w:lang w:val="sv-SE"/>
        </w:rPr>
        <w:t>&lt;/NumAm&gt;</w:t>
      </w:r>
    </w:p>
    <w:p w14:paraId="0914D00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7E7E439B" w14:textId="77777777" w:rsidR="008E06B5" w:rsidRPr="005335C5" w:rsidRDefault="008E06B5" w:rsidP="008E06B5">
      <w:pPr>
        <w:pStyle w:val="NormalBold"/>
        <w:rPr>
          <w:lang w:val="sv-SE"/>
        </w:rPr>
      </w:pPr>
      <w:r w:rsidRPr="005335C5">
        <w:rPr>
          <w:rStyle w:val="HideTWBExt"/>
          <w:b w:val="0"/>
          <w:lang w:val="sv-SE"/>
        </w:rPr>
        <w:t>&lt;/RepeatBlock-By&gt;</w:t>
      </w:r>
    </w:p>
    <w:p w14:paraId="4CF49D0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F39CC6B" w14:textId="77777777" w:rsidR="008E06B5" w:rsidRPr="0015308D" w:rsidRDefault="008E06B5" w:rsidP="008E06B5">
      <w:pPr>
        <w:pStyle w:val="NormalBold"/>
      </w:pPr>
      <w:r w:rsidRPr="0015308D">
        <w:rPr>
          <w:rStyle w:val="HideTWBExt"/>
        </w:rPr>
        <w:t>&lt;Article&gt;</w:t>
      </w:r>
      <w:r w:rsidRPr="0015308D">
        <w:t>Ziffer 19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5CA1446" w14:textId="77777777" w:rsidTr="00907396">
        <w:trPr>
          <w:trHeight w:hRule="exact" w:val="240"/>
          <w:jc w:val="center"/>
        </w:trPr>
        <w:tc>
          <w:tcPr>
            <w:tcW w:w="9752" w:type="dxa"/>
            <w:gridSpan w:val="2"/>
            <w:tcBorders>
              <w:top w:val="nil"/>
              <w:left w:val="nil"/>
              <w:bottom w:val="nil"/>
              <w:right w:val="nil"/>
            </w:tcBorders>
          </w:tcPr>
          <w:p w14:paraId="476416C3" w14:textId="77777777" w:rsidR="008E06B5" w:rsidRPr="0015308D" w:rsidRDefault="008E06B5" w:rsidP="00907396"/>
        </w:tc>
      </w:tr>
      <w:tr w:rsidR="008E06B5" w:rsidRPr="0015308D" w14:paraId="35E088BB" w14:textId="77777777" w:rsidTr="00907396">
        <w:trPr>
          <w:trHeight w:val="240"/>
          <w:jc w:val="center"/>
        </w:trPr>
        <w:tc>
          <w:tcPr>
            <w:tcW w:w="4876" w:type="dxa"/>
            <w:tcBorders>
              <w:top w:val="nil"/>
              <w:left w:val="nil"/>
              <w:bottom w:val="nil"/>
              <w:right w:val="nil"/>
            </w:tcBorders>
          </w:tcPr>
          <w:p w14:paraId="1478AEA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D1F63D" w14:textId="77777777" w:rsidR="008E06B5" w:rsidRPr="0015308D" w:rsidRDefault="008E06B5" w:rsidP="00907396">
            <w:pPr>
              <w:pStyle w:val="AmColumnHeading"/>
            </w:pPr>
            <w:r w:rsidRPr="0015308D">
              <w:t>Geänderter Text</w:t>
            </w:r>
          </w:p>
        </w:tc>
      </w:tr>
      <w:tr w:rsidR="008E06B5" w:rsidRPr="0015308D" w14:paraId="306610A8" w14:textId="77777777" w:rsidTr="00907396">
        <w:trPr>
          <w:jc w:val="center"/>
        </w:trPr>
        <w:tc>
          <w:tcPr>
            <w:tcW w:w="4876" w:type="dxa"/>
            <w:tcBorders>
              <w:top w:val="nil"/>
              <w:left w:val="nil"/>
              <w:bottom w:val="nil"/>
              <w:right w:val="nil"/>
            </w:tcBorders>
          </w:tcPr>
          <w:p w14:paraId="01EA5078" w14:textId="77777777" w:rsidR="008E06B5" w:rsidRPr="0015308D" w:rsidRDefault="008E06B5" w:rsidP="00907396">
            <w:pPr>
              <w:pStyle w:val="Normal6a"/>
            </w:pPr>
          </w:p>
        </w:tc>
        <w:tc>
          <w:tcPr>
            <w:tcW w:w="4876" w:type="dxa"/>
            <w:tcBorders>
              <w:top w:val="nil"/>
              <w:left w:val="nil"/>
              <w:bottom w:val="nil"/>
              <w:right w:val="nil"/>
            </w:tcBorders>
          </w:tcPr>
          <w:p w14:paraId="151DB99A" w14:textId="77777777" w:rsidR="008E06B5" w:rsidRPr="0015308D" w:rsidRDefault="008E06B5" w:rsidP="00907396">
            <w:pPr>
              <w:pStyle w:val="Normal6a"/>
            </w:pPr>
            <w:r w:rsidRPr="0015308D">
              <w:rPr>
                <w:b/>
                <w:i/>
              </w:rPr>
              <w:t>19e.</w:t>
            </w:r>
            <w:r w:rsidRPr="0015308D">
              <w:tab/>
            </w:r>
            <w:r w:rsidRPr="0015308D">
              <w:rPr>
                <w:b/>
                <w:i/>
              </w:rPr>
              <w:t>hebt den entscheidenden Stellenwert und das Potenzial von Erdgas für den schrittweisen Übergang zu einem nachhaltigen Mittelmeerraum für die Zukunft hervor, in den auch Dekarbonisierung, Sicherheit und Wettbewerbsfähigkeit einbezogen werden; </w:t>
            </w:r>
          </w:p>
        </w:tc>
      </w:tr>
    </w:tbl>
    <w:p w14:paraId="5699C0FD"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38DA072" w14:textId="77777777" w:rsidR="008E06B5" w:rsidRPr="005335C5" w:rsidRDefault="008E06B5" w:rsidP="008E06B5">
      <w:pPr>
        <w:rPr>
          <w:lang w:val="sv-SE"/>
        </w:rPr>
      </w:pPr>
      <w:r w:rsidRPr="005335C5">
        <w:rPr>
          <w:rStyle w:val="HideTWBExt"/>
          <w:lang w:val="sv-SE"/>
        </w:rPr>
        <w:t>&lt;/Amend&gt;</w:t>
      </w:r>
    </w:p>
    <w:p w14:paraId="4EB040D0"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378</w:t>
      </w:r>
      <w:r w:rsidRPr="005335C5">
        <w:rPr>
          <w:rStyle w:val="HideTWBExt"/>
          <w:lang w:val="sv-SE"/>
        </w:rPr>
        <w:t>&lt;/NumAm&gt;</w:t>
      </w:r>
    </w:p>
    <w:p w14:paraId="5AB34FF7"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C0F9FDB" w14:textId="77777777" w:rsidR="008E06B5" w:rsidRPr="005335C5" w:rsidRDefault="008E06B5" w:rsidP="008E06B5">
      <w:pPr>
        <w:pStyle w:val="NormalBold"/>
        <w:rPr>
          <w:lang w:val="sv-SE"/>
        </w:rPr>
      </w:pPr>
      <w:r w:rsidRPr="005335C5">
        <w:rPr>
          <w:rStyle w:val="HideTWBExt"/>
          <w:b w:val="0"/>
          <w:lang w:val="sv-SE"/>
        </w:rPr>
        <w:t>&lt;/RepeatBlock-By&gt;</w:t>
      </w:r>
    </w:p>
    <w:p w14:paraId="6E74685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2D33B35" w14:textId="77777777" w:rsidR="008E06B5" w:rsidRPr="0015308D" w:rsidRDefault="008E06B5" w:rsidP="008E06B5">
      <w:pPr>
        <w:pStyle w:val="NormalBold"/>
      </w:pPr>
      <w:r w:rsidRPr="0015308D">
        <w:rPr>
          <w:rStyle w:val="HideTWBExt"/>
        </w:rPr>
        <w:t>&lt;Article&gt;</w:t>
      </w:r>
      <w:r w:rsidRPr="0015308D">
        <w:t>Ziffer 19 f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FA2930B" w14:textId="77777777" w:rsidTr="00907396">
        <w:trPr>
          <w:trHeight w:hRule="exact" w:val="240"/>
          <w:jc w:val="center"/>
        </w:trPr>
        <w:tc>
          <w:tcPr>
            <w:tcW w:w="9752" w:type="dxa"/>
            <w:gridSpan w:val="2"/>
            <w:tcBorders>
              <w:top w:val="nil"/>
              <w:left w:val="nil"/>
              <w:bottom w:val="nil"/>
              <w:right w:val="nil"/>
            </w:tcBorders>
          </w:tcPr>
          <w:p w14:paraId="7C9307E3" w14:textId="77777777" w:rsidR="008E06B5" w:rsidRPr="0015308D" w:rsidRDefault="008E06B5" w:rsidP="00907396"/>
        </w:tc>
      </w:tr>
      <w:tr w:rsidR="008E06B5" w:rsidRPr="0015308D" w14:paraId="73AA2163" w14:textId="77777777" w:rsidTr="00907396">
        <w:trPr>
          <w:trHeight w:val="240"/>
          <w:jc w:val="center"/>
        </w:trPr>
        <w:tc>
          <w:tcPr>
            <w:tcW w:w="4876" w:type="dxa"/>
            <w:tcBorders>
              <w:top w:val="nil"/>
              <w:left w:val="nil"/>
              <w:bottom w:val="nil"/>
              <w:right w:val="nil"/>
            </w:tcBorders>
          </w:tcPr>
          <w:p w14:paraId="0AEFD60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DF38E62" w14:textId="77777777" w:rsidR="008E06B5" w:rsidRPr="0015308D" w:rsidRDefault="008E06B5" w:rsidP="00907396">
            <w:pPr>
              <w:pStyle w:val="AmColumnHeading"/>
            </w:pPr>
            <w:r w:rsidRPr="0015308D">
              <w:t>Geänderter Text</w:t>
            </w:r>
          </w:p>
        </w:tc>
      </w:tr>
      <w:tr w:rsidR="008E06B5" w:rsidRPr="0015308D" w14:paraId="0CF34615" w14:textId="77777777" w:rsidTr="00907396">
        <w:trPr>
          <w:jc w:val="center"/>
        </w:trPr>
        <w:tc>
          <w:tcPr>
            <w:tcW w:w="4876" w:type="dxa"/>
            <w:tcBorders>
              <w:top w:val="nil"/>
              <w:left w:val="nil"/>
              <w:bottom w:val="nil"/>
              <w:right w:val="nil"/>
            </w:tcBorders>
          </w:tcPr>
          <w:p w14:paraId="60CFC05C" w14:textId="77777777" w:rsidR="008E06B5" w:rsidRPr="0015308D" w:rsidRDefault="008E06B5" w:rsidP="00907396">
            <w:pPr>
              <w:pStyle w:val="Normal6a"/>
            </w:pPr>
          </w:p>
        </w:tc>
        <w:tc>
          <w:tcPr>
            <w:tcW w:w="4876" w:type="dxa"/>
            <w:tcBorders>
              <w:top w:val="nil"/>
              <w:left w:val="nil"/>
              <w:bottom w:val="nil"/>
              <w:right w:val="nil"/>
            </w:tcBorders>
          </w:tcPr>
          <w:p w14:paraId="1D136AC2" w14:textId="77777777" w:rsidR="008E06B5" w:rsidRPr="0015308D" w:rsidRDefault="008E06B5" w:rsidP="00907396">
            <w:pPr>
              <w:pStyle w:val="Normal6a"/>
            </w:pPr>
            <w:r w:rsidRPr="0015308D">
              <w:rPr>
                <w:b/>
                <w:i/>
              </w:rPr>
              <w:t>19f.</w:t>
            </w:r>
            <w:r w:rsidRPr="0015308D">
              <w:tab/>
            </w:r>
            <w:r w:rsidRPr="0015308D">
              <w:rPr>
                <w:b/>
                <w:i/>
              </w:rPr>
              <w:t>stellt fest, dass nachhaltige, kohlenstoffarme flüssige Kraftstoffe strategische Bedeutung als zentrale Säule der Energiewende im Mittelmeerraum haben, den Umbau der bestehenden Raffinerie-, Speicher- und Verteilungsinfrastruktur vorantreiben und zugleich zu Dekarbonisierung, Energieversorgungssicherheit, industrieller Wettbewerbsfähigkeit und wirtschaftlicher Integration in der gesamten Region beitragen;</w:t>
            </w:r>
          </w:p>
        </w:tc>
      </w:tr>
    </w:tbl>
    <w:p w14:paraId="6BD4508B"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4B22D82F" w14:textId="77777777" w:rsidR="008E06B5" w:rsidRPr="005335C5" w:rsidRDefault="008E06B5" w:rsidP="008E06B5">
      <w:pPr>
        <w:rPr>
          <w:lang w:val="sv-SE"/>
        </w:rPr>
      </w:pPr>
      <w:r w:rsidRPr="005335C5">
        <w:rPr>
          <w:rStyle w:val="HideTWBExt"/>
          <w:lang w:val="sv-SE"/>
        </w:rPr>
        <w:t>&lt;/Amend&gt;</w:t>
      </w:r>
    </w:p>
    <w:p w14:paraId="72FC552A"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379</w:t>
      </w:r>
      <w:r w:rsidRPr="005335C5">
        <w:rPr>
          <w:rStyle w:val="HideTWBExt"/>
          <w:lang w:val="sv-SE"/>
        </w:rPr>
        <w:t>&lt;/NumAm&gt;</w:t>
      </w:r>
    </w:p>
    <w:p w14:paraId="555C111C" w14:textId="77777777" w:rsidR="008E06B5" w:rsidRPr="005335C5" w:rsidRDefault="008E06B5" w:rsidP="008E06B5">
      <w:pPr>
        <w:pStyle w:val="NormalBold"/>
        <w:rPr>
          <w:lang w:val="sv-SE"/>
        </w:rPr>
      </w:pPr>
      <w:r w:rsidRPr="005335C5">
        <w:rPr>
          <w:rStyle w:val="HideTWBExt"/>
          <w:b w:val="0"/>
          <w:lang w:val="sv-SE"/>
        </w:rPr>
        <w:lastRenderedPageBreak/>
        <w:t>&lt;RepeatBlock-By&gt;&lt;Members&gt;</w:t>
      </w:r>
      <w:r w:rsidRPr="005335C5">
        <w:rPr>
          <w:lang w:val="sv-SE"/>
        </w:rPr>
        <w:t>Massimiliano Salini</w:t>
      </w:r>
      <w:r w:rsidRPr="005335C5">
        <w:rPr>
          <w:rStyle w:val="HideTWBExt"/>
          <w:b w:val="0"/>
          <w:lang w:val="sv-SE"/>
        </w:rPr>
        <w:t>&lt;/Members&gt;</w:t>
      </w:r>
    </w:p>
    <w:p w14:paraId="48094BE5" w14:textId="77777777" w:rsidR="008E06B5" w:rsidRPr="005335C5" w:rsidRDefault="008E06B5" w:rsidP="008E06B5">
      <w:pPr>
        <w:pStyle w:val="NormalBold"/>
        <w:rPr>
          <w:lang w:val="sv-SE"/>
        </w:rPr>
      </w:pPr>
      <w:r w:rsidRPr="005335C5">
        <w:rPr>
          <w:rStyle w:val="HideTWBExt"/>
          <w:b w:val="0"/>
          <w:lang w:val="sv-SE"/>
        </w:rPr>
        <w:t>&lt;/RepeatBlock-By&gt;</w:t>
      </w:r>
    </w:p>
    <w:p w14:paraId="27B1592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B6C3AD" w14:textId="77777777" w:rsidR="008E06B5" w:rsidRPr="0015308D" w:rsidRDefault="008E06B5" w:rsidP="008E06B5">
      <w:pPr>
        <w:pStyle w:val="NormalBold"/>
      </w:pPr>
      <w:r w:rsidRPr="0015308D">
        <w:rPr>
          <w:rStyle w:val="HideTWBExt"/>
        </w:rPr>
        <w:t>&lt;Article&gt;</w:t>
      </w:r>
      <w:r w:rsidRPr="0015308D">
        <w:t>Ziffer 19 g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001023" w14:textId="77777777" w:rsidTr="00907396">
        <w:trPr>
          <w:trHeight w:hRule="exact" w:val="240"/>
          <w:jc w:val="center"/>
        </w:trPr>
        <w:tc>
          <w:tcPr>
            <w:tcW w:w="9752" w:type="dxa"/>
            <w:gridSpan w:val="2"/>
            <w:tcBorders>
              <w:top w:val="nil"/>
              <w:left w:val="nil"/>
              <w:bottom w:val="nil"/>
              <w:right w:val="nil"/>
            </w:tcBorders>
          </w:tcPr>
          <w:p w14:paraId="537DA3C1" w14:textId="77777777" w:rsidR="008E06B5" w:rsidRPr="0015308D" w:rsidRDefault="008E06B5" w:rsidP="00907396"/>
        </w:tc>
      </w:tr>
      <w:tr w:rsidR="008E06B5" w:rsidRPr="0015308D" w14:paraId="7B380045" w14:textId="77777777" w:rsidTr="00907396">
        <w:trPr>
          <w:trHeight w:val="240"/>
          <w:jc w:val="center"/>
        </w:trPr>
        <w:tc>
          <w:tcPr>
            <w:tcW w:w="4876" w:type="dxa"/>
            <w:tcBorders>
              <w:top w:val="nil"/>
              <w:left w:val="nil"/>
              <w:bottom w:val="nil"/>
              <w:right w:val="nil"/>
            </w:tcBorders>
          </w:tcPr>
          <w:p w14:paraId="1B77CD3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E083076" w14:textId="77777777" w:rsidR="008E06B5" w:rsidRPr="0015308D" w:rsidRDefault="008E06B5" w:rsidP="00907396">
            <w:pPr>
              <w:pStyle w:val="AmColumnHeading"/>
            </w:pPr>
            <w:r w:rsidRPr="0015308D">
              <w:t>Geänderter Text</w:t>
            </w:r>
          </w:p>
        </w:tc>
      </w:tr>
      <w:tr w:rsidR="008E06B5" w:rsidRPr="0015308D" w14:paraId="3EE0037C" w14:textId="77777777" w:rsidTr="00907396">
        <w:trPr>
          <w:jc w:val="center"/>
        </w:trPr>
        <w:tc>
          <w:tcPr>
            <w:tcW w:w="4876" w:type="dxa"/>
            <w:tcBorders>
              <w:top w:val="nil"/>
              <w:left w:val="nil"/>
              <w:bottom w:val="nil"/>
              <w:right w:val="nil"/>
            </w:tcBorders>
          </w:tcPr>
          <w:p w14:paraId="2E6F5C5E" w14:textId="77777777" w:rsidR="008E06B5" w:rsidRPr="0015308D" w:rsidRDefault="008E06B5" w:rsidP="00907396">
            <w:pPr>
              <w:pStyle w:val="Normal6a"/>
            </w:pPr>
          </w:p>
        </w:tc>
        <w:tc>
          <w:tcPr>
            <w:tcW w:w="4876" w:type="dxa"/>
            <w:tcBorders>
              <w:top w:val="nil"/>
              <w:left w:val="nil"/>
              <w:bottom w:val="nil"/>
              <w:right w:val="nil"/>
            </w:tcBorders>
          </w:tcPr>
          <w:p w14:paraId="01373B06" w14:textId="77777777" w:rsidR="008E06B5" w:rsidRPr="0015308D" w:rsidRDefault="008E06B5" w:rsidP="00907396">
            <w:pPr>
              <w:pStyle w:val="Normal6a"/>
            </w:pPr>
            <w:r w:rsidRPr="0015308D">
              <w:rPr>
                <w:b/>
                <w:i/>
              </w:rPr>
              <w:t>19g.</w:t>
            </w:r>
            <w:r w:rsidRPr="0015308D">
              <w:tab/>
            </w:r>
            <w:r w:rsidRPr="0015308D">
              <w:rPr>
                <w:b/>
                <w:i/>
              </w:rPr>
              <w:t>unterstützt die Festlegung nationaler Vorschriften und Förderregelungen zur Unterstützung der Einführung der CO</w:t>
            </w:r>
            <w:r w:rsidRPr="0015308D">
              <w:rPr>
                <w:b/>
                <w:i/>
                <w:vertAlign w:val="subscript"/>
              </w:rPr>
              <w:t>2</w:t>
            </w:r>
            <w:r w:rsidRPr="0015308D">
              <w:rPr>
                <w:b/>
                <w:i/>
              </w:rPr>
              <w:t>-Abscheidung, -Speicherung und -Nutzung (CCUS) als Schlüsseltechnologie für die Dekarbonisierung von Energie und Industrie;</w:t>
            </w:r>
          </w:p>
        </w:tc>
      </w:tr>
    </w:tbl>
    <w:p w14:paraId="32F28FA1"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E7CE1CA" w14:textId="77777777" w:rsidR="008E06B5" w:rsidRPr="005335C5" w:rsidRDefault="008E06B5" w:rsidP="008E06B5">
      <w:pPr>
        <w:rPr>
          <w:lang w:val="sv-SE"/>
        </w:rPr>
      </w:pPr>
      <w:r w:rsidRPr="005335C5">
        <w:rPr>
          <w:rStyle w:val="HideTWBExt"/>
          <w:lang w:val="sv-SE"/>
        </w:rPr>
        <w:t>&lt;/Amend&gt;</w:t>
      </w:r>
    </w:p>
    <w:p w14:paraId="36BCD560"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380</w:t>
      </w:r>
      <w:r w:rsidRPr="005335C5">
        <w:rPr>
          <w:rStyle w:val="HideTWBExt"/>
          <w:lang w:val="sv-SE"/>
        </w:rPr>
        <w:t>&lt;/NumAm&gt;</w:t>
      </w:r>
    </w:p>
    <w:p w14:paraId="0552960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4C513479" w14:textId="77777777" w:rsidR="008E06B5" w:rsidRPr="005335C5" w:rsidRDefault="008E06B5" w:rsidP="008E06B5">
      <w:pPr>
        <w:pStyle w:val="NormalBold"/>
        <w:rPr>
          <w:lang w:val="sv-SE"/>
        </w:rPr>
      </w:pPr>
      <w:r w:rsidRPr="005335C5">
        <w:rPr>
          <w:rStyle w:val="HideTWBExt"/>
          <w:b w:val="0"/>
          <w:lang w:val="sv-SE"/>
        </w:rPr>
        <w:t>&lt;/RepeatBlock-By&gt;</w:t>
      </w:r>
    </w:p>
    <w:p w14:paraId="6256E1D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A22034A" w14:textId="77777777" w:rsidR="008E06B5" w:rsidRPr="0015308D" w:rsidRDefault="008E06B5" w:rsidP="008E06B5">
      <w:pPr>
        <w:pStyle w:val="NormalBold"/>
      </w:pPr>
      <w:r w:rsidRPr="0015308D">
        <w:rPr>
          <w:rStyle w:val="HideTWBExt"/>
        </w:rPr>
        <w:t>&lt;Article&gt;</w:t>
      </w:r>
      <w:r w:rsidRPr="0015308D">
        <w:t>Ziffer 19 h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EE7700E" w14:textId="77777777" w:rsidTr="00907396">
        <w:trPr>
          <w:trHeight w:hRule="exact" w:val="240"/>
          <w:jc w:val="center"/>
        </w:trPr>
        <w:tc>
          <w:tcPr>
            <w:tcW w:w="9752" w:type="dxa"/>
            <w:gridSpan w:val="2"/>
            <w:tcBorders>
              <w:top w:val="nil"/>
              <w:left w:val="nil"/>
              <w:bottom w:val="nil"/>
              <w:right w:val="nil"/>
            </w:tcBorders>
          </w:tcPr>
          <w:p w14:paraId="45E50B18" w14:textId="77777777" w:rsidR="008E06B5" w:rsidRPr="0015308D" w:rsidRDefault="008E06B5" w:rsidP="00907396"/>
        </w:tc>
      </w:tr>
      <w:tr w:rsidR="008E06B5" w:rsidRPr="0015308D" w14:paraId="2C56A715" w14:textId="77777777" w:rsidTr="00907396">
        <w:trPr>
          <w:trHeight w:val="240"/>
          <w:jc w:val="center"/>
        </w:trPr>
        <w:tc>
          <w:tcPr>
            <w:tcW w:w="4876" w:type="dxa"/>
            <w:tcBorders>
              <w:top w:val="nil"/>
              <w:left w:val="nil"/>
              <w:bottom w:val="nil"/>
              <w:right w:val="nil"/>
            </w:tcBorders>
          </w:tcPr>
          <w:p w14:paraId="0FC2CF3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94037D" w14:textId="77777777" w:rsidR="008E06B5" w:rsidRPr="0015308D" w:rsidRDefault="008E06B5" w:rsidP="00907396">
            <w:pPr>
              <w:pStyle w:val="AmColumnHeading"/>
            </w:pPr>
            <w:r w:rsidRPr="0015308D">
              <w:t>Geänderter Text</w:t>
            </w:r>
          </w:p>
        </w:tc>
      </w:tr>
      <w:tr w:rsidR="008E06B5" w:rsidRPr="0015308D" w14:paraId="7F9EFADB" w14:textId="77777777" w:rsidTr="00907396">
        <w:trPr>
          <w:jc w:val="center"/>
        </w:trPr>
        <w:tc>
          <w:tcPr>
            <w:tcW w:w="4876" w:type="dxa"/>
            <w:tcBorders>
              <w:top w:val="nil"/>
              <w:left w:val="nil"/>
              <w:bottom w:val="nil"/>
              <w:right w:val="nil"/>
            </w:tcBorders>
          </w:tcPr>
          <w:p w14:paraId="13548DD9" w14:textId="77777777" w:rsidR="008E06B5" w:rsidRPr="0015308D" w:rsidRDefault="008E06B5" w:rsidP="00907396">
            <w:pPr>
              <w:pStyle w:val="Normal6a"/>
            </w:pPr>
          </w:p>
        </w:tc>
        <w:tc>
          <w:tcPr>
            <w:tcW w:w="4876" w:type="dxa"/>
            <w:tcBorders>
              <w:top w:val="nil"/>
              <w:left w:val="nil"/>
              <w:bottom w:val="nil"/>
              <w:right w:val="nil"/>
            </w:tcBorders>
          </w:tcPr>
          <w:p w14:paraId="2DD280AB" w14:textId="77777777" w:rsidR="008E06B5" w:rsidRPr="0015308D" w:rsidRDefault="008E06B5" w:rsidP="00907396">
            <w:pPr>
              <w:pStyle w:val="Normal6a"/>
            </w:pPr>
            <w:r w:rsidRPr="0015308D">
              <w:rPr>
                <w:b/>
                <w:i/>
              </w:rPr>
              <w:t>19h.</w:t>
            </w:r>
            <w:r w:rsidRPr="0015308D">
              <w:tab/>
            </w:r>
            <w:r w:rsidRPr="0015308D">
              <w:rPr>
                <w:b/>
                <w:i/>
              </w:rPr>
              <w:t>fordert, dass die strategische Funktion der Region als Drehscheibe für kritische Rohstoffe, die für die Energiewende unverzichtbar sind, durch die Förderung sicherer, diversifizierter und nachhaltiger Wertschöpfungsketten mit lokalen und internationalen Partnern gestärkt wird;</w:t>
            </w:r>
          </w:p>
        </w:tc>
      </w:tr>
    </w:tbl>
    <w:p w14:paraId="110AA27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00863DC" w14:textId="77777777" w:rsidR="008E06B5" w:rsidRPr="0015308D" w:rsidRDefault="008E06B5" w:rsidP="008E06B5">
      <w:r w:rsidRPr="0015308D">
        <w:rPr>
          <w:rStyle w:val="HideTWBExt"/>
        </w:rPr>
        <w:t>&lt;/Amend&gt;</w:t>
      </w:r>
    </w:p>
    <w:p w14:paraId="6E84D67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381</w:t>
      </w:r>
      <w:r w:rsidRPr="0015308D">
        <w:rPr>
          <w:rStyle w:val="HideTWBExt"/>
        </w:rPr>
        <w:t>&lt;/NumAm&gt;</w:t>
      </w:r>
    </w:p>
    <w:p w14:paraId="7924F07E"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192AFA73" w14:textId="77777777" w:rsidR="008E06B5" w:rsidRPr="0015308D" w:rsidRDefault="008E06B5" w:rsidP="008E06B5">
      <w:pPr>
        <w:pStyle w:val="NormalBold"/>
      </w:pPr>
      <w:r w:rsidRPr="0015308D">
        <w:rPr>
          <w:rStyle w:val="HideTWBExt"/>
          <w:b w:val="0"/>
        </w:rPr>
        <w:t>&lt;/RepeatBlock-By&gt;</w:t>
      </w:r>
    </w:p>
    <w:p w14:paraId="20D6DE2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E163A5D" w14:textId="77777777" w:rsidR="008E06B5" w:rsidRPr="0015308D" w:rsidRDefault="008E06B5" w:rsidP="008E06B5">
      <w:pPr>
        <w:pStyle w:val="NormalBold"/>
      </w:pPr>
      <w:r w:rsidRPr="0015308D">
        <w:rPr>
          <w:rStyle w:val="HideTWBExt"/>
        </w:rPr>
        <w:t>&lt;Article&gt;</w:t>
      </w:r>
      <w:r w:rsidRPr="0015308D">
        <w:t>Ziffer 20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EFDB837" w14:textId="77777777" w:rsidTr="00907396">
        <w:trPr>
          <w:trHeight w:hRule="exact" w:val="240"/>
          <w:jc w:val="center"/>
        </w:trPr>
        <w:tc>
          <w:tcPr>
            <w:tcW w:w="9752" w:type="dxa"/>
            <w:gridSpan w:val="2"/>
            <w:tcBorders>
              <w:top w:val="nil"/>
              <w:left w:val="nil"/>
              <w:bottom w:val="nil"/>
              <w:right w:val="nil"/>
            </w:tcBorders>
          </w:tcPr>
          <w:p w14:paraId="65C9EFB4" w14:textId="77777777" w:rsidR="008E06B5" w:rsidRPr="0015308D" w:rsidRDefault="008E06B5" w:rsidP="00907396"/>
        </w:tc>
      </w:tr>
      <w:tr w:rsidR="008E06B5" w:rsidRPr="0015308D" w14:paraId="292BC36B" w14:textId="77777777" w:rsidTr="00907396">
        <w:trPr>
          <w:trHeight w:val="240"/>
          <w:jc w:val="center"/>
        </w:trPr>
        <w:tc>
          <w:tcPr>
            <w:tcW w:w="4876" w:type="dxa"/>
            <w:tcBorders>
              <w:top w:val="nil"/>
              <w:left w:val="nil"/>
              <w:bottom w:val="nil"/>
              <w:right w:val="nil"/>
            </w:tcBorders>
          </w:tcPr>
          <w:p w14:paraId="3690D81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DBDE5F4" w14:textId="77777777" w:rsidR="008E06B5" w:rsidRPr="0015308D" w:rsidRDefault="008E06B5" w:rsidP="00907396">
            <w:pPr>
              <w:pStyle w:val="AmColumnHeading"/>
            </w:pPr>
            <w:r w:rsidRPr="0015308D">
              <w:t>Geänderter Text</w:t>
            </w:r>
          </w:p>
        </w:tc>
      </w:tr>
      <w:tr w:rsidR="008E06B5" w:rsidRPr="0015308D" w14:paraId="7DC35913" w14:textId="77777777" w:rsidTr="00907396">
        <w:trPr>
          <w:jc w:val="center"/>
        </w:trPr>
        <w:tc>
          <w:tcPr>
            <w:tcW w:w="4876" w:type="dxa"/>
            <w:tcBorders>
              <w:top w:val="nil"/>
              <w:left w:val="nil"/>
              <w:bottom w:val="nil"/>
              <w:right w:val="nil"/>
            </w:tcBorders>
          </w:tcPr>
          <w:p w14:paraId="0EF4AA6E" w14:textId="77777777" w:rsidR="008E06B5" w:rsidRPr="0015308D" w:rsidRDefault="008E06B5" w:rsidP="00907396">
            <w:pPr>
              <w:pStyle w:val="Normal6a"/>
            </w:pPr>
            <w:r w:rsidRPr="0015308D">
              <w:lastRenderedPageBreak/>
              <w:t>20.</w:t>
            </w:r>
            <w:r w:rsidRPr="0015308D">
              <w:tab/>
              <w:t>betont, dass der blauen Wirtschaft als treibende Kraft für nachhaltige Entwicklung und die Schaffung von Arbeitsplätzen im Mittelmeerraum große Bedeutung zukommt;</w:t>
            </w:r>
          </w:p>
        </w:tc>
        <w:tc>
          <w:tcPr>
            <w:tcW w:w="4876" w:type="dxa"/>
            <w:tcBorders>
              <w:top w:val="nil"/>
              <w:left w:val="nil"/>
              <w:bottom w:val="nil"/>
              <w:right w:val="nil"/>
            </w:tcBorders>
          </w:tcPr>
          <w:p w14:paraId="5B3AE72C"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r w:rsidRPr="0015308D">
              <w:rPr>
                <w:b/>
                <w:i/>
              </w:rPr>
              <w:t> stellt fest, dass die regionale Zusammenarbeit in den Bereichen maritime Sicherheit, Umweltschutz und nachhaltige Entwicklung der blauen Wirtschaft gefördert werden muss; fordert die Kommission auf, in enger Zusammenarbeit mit der Union für den Mittelmeerraum und anderen einschlägigen regionalen Gremien der Umsetzung des Pakts Vorrang einzuräumen und sich auf die Erfahrung und bewährten Verfahren früherer Initiativen zu stützen, um greifbare Vorteile für die Küstengemeinden – unter besonderer Berücksichtigung von jungen Menschen, Frauen, KMU, Ökosystemen, der Ernährungssicherheit und der wirtschaftlichen Widerstandsfähigkeit – im gesamten Mittelmeerbecken und im angrenzenden Schwarzmeerraum sicherzustellen; fordert ferner, dass der Pakt für den Mittelmeerraum als Rahmen für eine verstärkte Zusammenarbeit im Bereich der nachhaltigen Fischerei und als wichtiges Instrument zur Sicherstellung gleicher Wettbewerbsbedingungen für EU- und Nicht-EU-Flotten genutzt wird;</w:t>
            </w:r>
          </w:p>
        </w:tc>
      </w:tr>
    </w:tbl>
    <w:p w14:paraId="4A3D22CA"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66C8703" w14:textId="77777777" w:rsidR="008E06B5" w:rsidRPr="005335C5" w:rsidRDefault="008E06B5" w:rsidP="008E06B5">
      <w:pPr>
        <w:rPr>
          <w:lang w:val="sv-SE"/>
        </w:rPr>
      </w:pPr>
      <w:r w:rsidRPr="005335C5">
        <w:rPr>
          <w:rStyle w:val="HideTWBExt"/>
          <w:lang w:val="sv-SE"/>
        </w:rPr>
        <w:t>&lt;/Amend&gt;</w:t>
      </w:r>
    </w:p>
    <w:p w14:paraId="4D294E94"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382</w:t>
      </w:r>
      <w:r w:rsidRPr="005335C5">
        <w:rPr>
          <w:rStyle w:val="HideTWBExt"/>
          <w:lang w:val="sv-SE"/>
        </w:rPr>
        <w:t>&lt;/NumAm&gt;</w:t>
      </w:r>
    </w:p>
    <w:p w14:paraId="44B85477"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6E8D24C1" w14:textId="77777777" w:rsidR="008E06B5" w:rsidRPr="005335C5" w:rsidRDefault="008E06B5" w:rsidP="008E06B5">
      <w:pPr>
        <w:pStyle w:val="NormalBold"/>
        <w:rPr>
          <w:lang w:val="sv-SE"/>
        </w:rPr>
      </w:pPr>
      <w:r w:rsidRPr="005335C5">
        <w:rPr>
          <w:rStyle w:val="HideTWBExt"/>
          <w:b w:val="0"/>
          <w:lang w:val="sv-SE"/>
        </w:rPr>
        <w:t>&lt;/RepeatBlock-By&gt;</w:t>
      </w:r>
    </w:p>
    <w:p w14:paraId="37C803E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F4AEEF8" w14:textId="77777777" w:rsidR="008E06B5" w:rsidRPr="0015308D" w:rsidRDefault="008E06B5" w:rsidP="008E06B5">
      <w:pPr>
        <w:pStyle w:val="NormalBold"/>
      </w:pPr>
      <w:r w:rsidRPr="0015308D">
        <w:rPr>
          <w:rStyle w:val="HideTWBExt"/>
        </w:rPr>
        <w:t>&lt;Article&gt;</w:t>
      </w:r>
      <w:r w:rsidRPr="0015308D">
        <w:t>Ziffer 20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8ACF8CE" w14:textId="77777777" w:rsidTr="00907396">
        <w:trPr>
          <w:trHeight w:hRule="exact" w:val="240"/>
          <w:jc w:val="center"/>
        </w:trPr>
        <w:tc>
          <w:tcPr>
            <w:tcW w:w="9752" w:type="dxa"/>
            <w:gridSpan w:val="2"/>
            <w:tcBorders>
              <w:top w:val="nil"/>
              <w:left w:val="nil"/>
              <w:bottom w:val="nil"/>
              <w:right w:val="nil"/>
            </w:tcBorders>
          </w:tcPr>
          <w:p w14:paraId="48BE5418" w14:textId="77777777" w:rsidR="008E06B5" w:rsidRPr="0015308D" w:rsidRDefault="008E06B5" w:rsidP="00907396"/>
        </w:tc>
      </w:tr>
      <w:tr w:rsidR="008E06B5" w:rsidRPr="0015308D" w14:paraId="30FC2A7A" w14:textId="77777777" w:rsidTr="00907396">
        <w:trPr>
          <w:trHeight w:val="240"/>
          <w:jc w:val="center"/>
        </w:trPr>
        <w:tc>
          <w:tcPr>
            <w:tcW w:w="4876" w:type="dxa"/>
            <w:tcBorders>
              <w:top w:val="nil"/>
              <w:left w:val="nil"/>
              <w:bottom w:val="nil"/>
              <w:right w:val="nil"/>
            </w:tcBorders>
          </w:tcPr>
          <w:p w14:paraId="2ED1D9B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39B1EDF" w14:textId="77777777" w:rsidR="008E06B5" w:rsidRPr="0015308D" w:rsidRDefault="008E06B5" w:rsidP="00907396">
            <w:pPr>
              <w:pStyle w:val="AmColumnHeading"/>
            </w:pPr>
            <w:r w:rsidRPr="0015308D">
              <w:t>Geänderter Text</w:t>
            </w:r>
          </w:p>
        </w:tc>
      </w:tr>
      <w:tr w:rsidR="008E06B5" w:rsidRPr="0015308D" w14:paraId="45C4D0D8" w14:textId="77777777" w:rsidTr="00907396">
        <w:trPr>
          <w:jc w:val="center"/>
        </w:trPr>
        <w:tc>
          <w:tcPr>
            <w:tcW w:w="4876" w:type="dxa"/>
            <w:tcBorders>
              <w:top w:val="nil"/>
              <w:left w:val="nil"/>
              <w:bottom w:val="nil"/>
              <w:right w:val="nil"/>
            </w:tcBorders>
          </w:tcPr>
          <w:p w14:paraId="54F65F83" w14:textId="77777777" w:rsidR="008E06B5" w:rsidRPr="0015308D" w:rsidRDefault="008E06B5" w:rsidP="00907396">
            <w:pPr>
              <w:pStyle w:val="Normal6a"/>
            </w:pPr>
            <w:r w:rsidRPr="0015308D">
              <w:t>20.</w:t>
            </w:r>
            <w:r w:rsidRPr="0015308D">
              <w:tab/>
              <w:t xml:space="preserve">betont, dass der blauen Wirtschaft als treibende Kraft für nachhaltige </w:t>
            </w:r>
            <w:r w:rsidRPr="0015308D">
              <w:lastRenderedPageBreak/>
              <w:t>Entwicklung</w:t>
            </w:r>
            <w:r w:rsidRPr="0015308D">
              <w:rPr>
                <w:b/>
                <w:i/>
              </w:rPr>
              <w:t xml:space="preserve"> und</w:t>
            </w:r>
            <w:r w:rsidRPr="0015308D">
              <w:t xml:space="preserve"> die Schaffung von Arbeitsplätzen im Mittelmeerraum große Bedeutung zukommt;</w:t>
            </w:r>
          </w:p>
        </w:tc>
        <w:tc>
          <w:tcPr>
            <w:tcW w:w="4876" w:type="dxa"/>
            <w:tcBorders>
              <w:top w:val="nil"/>
              <w:left w:val="nil"/>
              <w:bottom w:val="nil"/>
              <w:right w:val="nil"/>
            </w:tcBorders>
          </w:tcPr>
          <w:p w14:paraId="0ABB1297" w14:textId="77777777" w:rsidR="008E06B5" w:rsidRPr="0015308D" w:rsidRDefault="008E06B5" w:rsidP="00907396">
            <w:pPr>
              <w:pStyle w:val="Normal6a"/>
            </w:pPr>
            <w:r w:rsidRPr="0015308D">
              <w:lastRenderedPageBreak/>
              <w:t>20.</w:t>
            </w:r>
            <w:r w:rsidRPr="0015308D">
              <w:tab/>
              <w:t xml:space="preserve">betont, dass der blauen Wirtschaft als treibende Kraft für nachhaltige </w:t>
            </w:r>
            <w:r w:rsidRPr="0015308D">
              <w:lastRenderedPageBreak/>
              <w:t>Entwicklung</w:t>
            </w:r>
            <w:r w:rsidRPr="0015308D">
              <w:rPr>
                <w:b/>
                <w:i/>
              </w:rPr>
              <w:t>,</w:t>
            </w:r>
            <w:r w:rsidRPr="0015308D">
              <w:t xml:space="preserve"> die Schaffung von Arbeitsplätzen</w:t>
            </w:r>
            <w:r w:rsidRPr="0015308D">
              <w:rPr>
                <w:b/>
                <w:i/>
              </w:rPr>
              <w:t xml:space="preserve"> und die Förderung der lokalen Gemeinschaften</w:t>
            </w:r>
            <w:r w:rsidRPr="0015308D">
              <w:t xml:space="preserve"> im Mittelmeerraum große Bedeutung zukommt;</w:t>
            </w:r>
            <w:r w:rsidRPr="0015308D">
              <w:rPr>
                <w:b/>
                <w:i/>
              </w:rPr>
              <w:t> weist darauf hin, dass dem EU-Bericht über die blaue Wirtschaft 2025 zufolge die blaue Wirtschaft der Europäischen Union, die den Seeverkehr, die Häfen, den Schiffbau, Fischerei und Aquakultur, die Offshore-Energie, die blaue Bioökonomie sowie den Küsten- und Inseltourismus umfasst, im Jahr 2023 eine Bruttowertschöpfung von rund 263 Mrd. EUR erwirtschaftete und etwa 4,9 Millionen Menschen Beschäftigung bot und damit eine strukturelle Säule der Wirtschaft der Union und keinen Nischensektor darstellte; fordert, dass der Pakt dieser strategischen Bedeutung gebührend Rechnung trägt, indem die blaue Wirtschaft als Querschnittsdimension in seine die Wirtschaft, die Umwelt und die Konnektivität betreffenden Säulen integriert wird;</w:t>
            </w:r>
          </w:p>
        </w:tc>
      </w:tr>
    </w:tbl>
    <w:p w14:paraId="2A8CCBD5"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76746A4A" w14:textId="77777777" w:rsidR="008E06B5" w:rsidRPr="001A1FA7" w:rsidRDefault="008E06B5" w:rsidP="008E06B5">
      <w:r w:rsidRPr="001A1FA7">
        <w:rPr>
          <w:rStyle w:val="HideTWBExt"/>
        </w:rPr>
        <w:t>&lt;/Amend&gt;</w:t>
      </w:r>
    </w:p>
    <w:p w14:paraId="5B2043FF"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383</w:t>
      </w:r>
      <w:r w:rsidRPr="001A1FA7">
        <w:rPr>
          <w:rStyle w:val="HideTWBExt"/>
        </w:rPr>
        <w:t>&lt;/NumAm&gt;</w:t>
      </w:r>
    </w:p>
    <w:p w14:paraId="7FDD7782" w14:textId="77777777" w:rsidR="008E06B5" w:rsidRPr="001A1FA7" w:rsidRDefault="008E06B5" w:rsidP="008E06B5">
      <w:pPr>
        <w:pStyle w:val="NormalBold"/>
      </w:pPr>
      <w:r w:rsidRPr="001A1FA7">
        <w:rPr>
          <w:rStyle w:val="HideTWBExt"/>
          <w:b w:val="0"/>
        </w:rPr>
        <w:t>&lt;RepeatBlock-By&gt;&lt;Members&gt;</w:t>
      </w:r>
      <w:r w:rsidRPr="001A1FA7">
        <w:t>Giuseppe Lupo, Nicola Zingaretti</w:t>
      </w:r>
      <w:r w:rsidRPr="001A1FA7">
        <w:rPr>
          <w:rStyle w:val="HideTWBExt"/>
          <w:b w:val="0"/>
        </w:rPr>
        <w:t>&lt;/Members&gt;</w:t>
      </w:r>
    </w:p>
    <w:p w14:paraId="6E3EA950" w14:textId="77777777" w:rsidR="008E06B5" w:rsidRPr="001A1FA7" w:rsidRDefault="008E06B5" w:rsidP="008E06B5">
      <w:pPr>
        <w:pStyle w:val="NormalBold"/>
      </w:pPr>
      <w:r w:rsidRPr="001A1FA7">
        <w:rPr>
          <w:rStyle w:val="HideTWBExt"/>
          <w:b w:val="0"/>
        </w:rPr>
        <w:t>&lt;/RepeatBlock-By&gt;</w:t>
      </w:r>
    </w:p>
    <w:p w14:paraId="74F2624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1B09C74" w14:textId="77777777" w:rsidR="008E06B5" w:rsidRPr="0015308D" w:rsidRDefault="008E06B5" w:rsidP="008E06B5">
      <w:pPr>
        <w:pStyle w:val="NormalBold"/>
      </w:pPr>
      <w:r w:rsidRPr="0015308D">
        <w:rPr>
          <w:rStyle w:val="HideTWBExt"/>
        </w:rPr>
        <w:t>&lt;Article&gt;</w:t>
      </w:r>
      <w:r w:rsidRPr="0015308D">
        <w:t>Ziffer 20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80390B1" w14:textId="77777777" w:rsidTr="00907396">
        <w:trPr>
          <w:trHeight w:hRule="exact" w:val="240"/>
          <w:jc w:val="center"/>
        </w:trPr>
        <w:tc>
          <w:tcPr>
            <w:tcW w:w="9752" w:type="dxa"/>
            <w:gridSpan w:val="2"/>
            <w:tcBorders>
              <w:top w:val="nil"/>
              <w:left w:val="nil"/>
              <w:bottom w:val="nil"/>
              <w:right w:val="nil"/>
            </w:tcBorders>
          </w:tcPr>
          <w:p w14:paraId="3F6EC836" w14:textId="77777777" w:rsidR="008E06B5" w:rsidRPr="0015308D" w:rsidRDefault="008E06B5" w:rsidP="00907396"/>
        </w:tc>
      </w:tr>
      <w:tr w:rsidR="008E06B5" w:rsidRPr="0015308D" w14:paraId="13B0FB2A" w14:textId="77777777" w:rsidTr="00907396">
        <w:trPr>
          <w:trHeight w:val="240"/>
          <w:jc w:val="center"/>
        </w:trPr>
        <w:tc>
          <w:tcPr>
            <w:tcW w:w="4876" w:type="dxa"/>
            <w:tcBorders>
              <w:top w:val="nil"/>
              <w:left w:val="nil"/>
              <w:bottom w:val="nil"/>
              <w:right w:val="nil"/>
            </w:tcBorders>
          </w:tcPr>
          <w:p w14:paraId="5BD29E4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A100588" w14:textId="77777777" w:rsidR="008E06B5" w:rsidRPr="0015308D" w:rsidRDefault="008E06B5" w:rsidP="00907396">
            <w:pPr>
              <w:pStyle w:val="AmColumnHeading"/>
            </w:pPr>
            <w:r w:rsidRPr="0015308D">
              <w:t>Geänderter Text</w:t>
            </w:r>
          </w:p>
        </w:tc>
      </w:tr>
      <w:tr w:rsidR="008E06B5" w:rsidRPr="0015308D" w14:paraId="2629429A" w14:textId="77777777" w:rsidTr="00907396">
        <w:trPr>
          <w:jc w:val="center"/>
        </w:trPr>
        <w:tc>
          <w:tcPr>
            <w:tcW w:w="4876" w:type="dxa"/>
            <w:tcBorders>
              <w:top w:val="nil"/>
              <w:left w:val="nil"/>
              <w:bottom w:val="nil"/>
              <w:right w:val="nil"/>
            </w:tcBorders>
          </w:tcPr>
          <w:p w14:paraId="07A03C0C"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p>
        </w:tc>
        <w:tc>
          <w:tcPr>
            <w:tcW w:w="4876" w:type="dxa"/>
            <w:tcBorders>
              <w:top w:val="nil"/>
              <w:left w:val="nil"/>
              <w:bottom w:val="nil"/>
              <w:right w:val="nil"/>
            </w:tcBorders>
          </w:tcPr>
          <w:p w14:paraId="292C5E45" w14:textId="77777777" w:rsidR="008E06B5" w:rsidRPr="0015308D" w:rsidRDefault="008E06B5" w:rsidP="00907396">
            <w:pPr>
              <w:pStyle w:val="Normal6a"/>
            </w:pPr>
            <w:r w:rsidRPr="0015308D">
              <w:t>20.</w:t>
            </w:r>
            <w:r w:rsidRPr="0015308D">
              <w:tab/>
              <w:t xml:space="preserve">betont, dass der blauen Wirtschaft als treibende Kraft für nachhaltige Entwicklung und die Schaffung von Arbeitsplätzen im Mittelmeerraum große Bedeutung zukommt; </w:t>
            </w:r>
            <w:r w:rsidRPr="0015308D">
              <w:rPr>
                <w:b/>
                <w:i/>
              </w:rPr>
              <w:t xml:space="preserve">betont insbesondere, dass der nachhaltigen Fischerei und Aquakultur, insbesondere der kleinen Fischerei, für die Sicherstellung der Ernährungssicherheit, den Erhalt der Küstengemeinden und die Unterstützung </w:t>
            </w:r>
            <w:r w:rsidRPr="0015308D">
              <w:rPr>
                <w:b/>
                <w:i/>
              </w:rPr>
              <w:lastRenderedPageBreak/>
              <w:t>der sozioökonomischen Resilienz von Inseln und maritimen Randgebieten strategische Bedeutung zukommt; fordert daher, dass der Pakt für den Mittelmeerraum die konkrete Unterstützung für Fischer und Aquakulturerzeuger umfasst, einschließlich Investitionen in die Dekarbonisierung und Modernisierung der Flotte, die Sicherheit und die Arbeitsbedingungen an Bord, den Generationswechsel, ein ausgewogenes Geschlechterverhältnis, Innovationen und stärkere lokale Wertschöpfungsketten, wobei gleiche Wettbewerbsbedingungen, Gegenseitigkeit mit Drittländern und die entschlossene Bekämpfung der illegalen, ungemeldeten und unregulierten Fischerei sichergestellt werden;</w:t>
            </w:r>
          </w:p>
        </w:tc>
      </w:tr>
    </w:tbl>
    <w:p w14:paraId="17ECD701"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400F8A8" w14:textId="77777777" w:rsidR="008E06B5" w:rsidRPr="0015308D" w:rsidRDefault="008E06B5" w:rsidP="008E06B5">
      <w:r w:rsidRPr="0015308D">
        <w:rPr>
          <w:rStyle w:val="HideTWBExt"/>
        </w:rPr>
        <w:t>&lt;/Amend&gt;</w:t>
      </w:r>
    </w:p>
    <w:p w14:paraId="259127F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384</w:t>
      </w:r>
      <w:r w:rsidRPr="0015308D">
        <w:rPr>
          <w:rStyle w:val="HideTWBExt"/>
        </w:rPr>
        <w:t>&lt;/NumAm&gt;</w:t>
      </w:r>
    </w:p>
    <w:p w14:paraId="4CB6C55C"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1ABE2EB8" w14:textId="77777777" w:rsidR="008E06B5" w:rsidRPr="0015308D" w:rsidRDefault="008E06B5" w:rsidP="008E06B5">
      <w:pPr>
        <w:pStyle w:val="NormalBold"/>
      </w:pPr>
      <w:r w:rsidRPr="0015308D">
        <w:rPr>
          <w:rStyle w:val="HideTWBExt"/>
          <w:b w:val="0"/>
        </w:rPr>
        <w:t>&lt;/RepeatBlock-By&gt;</w:t>
      </w:r>
    </w:p>
    <w:p w14:paraId="0D13099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E637092" w14:textId="77777777" w:rsidR="008E06B5" w:rsidRPr="0015308D" w:rsidRDefault="008E06B5" w:rsidP="008E06B5">
      <w:pPr>
        <w:pStyle w:val="NormalBold"/>
      </w:pPr>
      <w:r w:rsidRPr="0015308D">
        <w:rPr>
          <w:rStyle w:val="HideTWBExt"/>
        </w:rPr>
        <w:t>&lt;Article&gt;</w:t>
      </w:r>
      <w:r w:rsidRPr="0015308D">
        <w:t>Ziffer 20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405AD18" w14:textId="77777777" w:rsidTr="00907396">
        <w:trPr>
          <w:trHeight w:hRule="exact" w:val="240"/>
          <w:jc w:val="center"/>
        </w:trPr>
        <w:tc>
          <w:tcPr>
            <w:tcW w:w="9752" w:type="dxa"/>
            <w:gridSpan w:val="2"/>
            <w:tcBorders>
              <w:top w:val="nil"/>
              <w:left w:val="nil"/>
              <w:bottom w:val="nil"/>
              <w:right w:val="nil"/>
            </w:tcBorders>
          </w:tcPr>
          <w:p w14:paraId="37E269E8" w14:textId="77777777" w:rsidR="008E06B5" w:rsidRPr="0015308D" w:rsidRDefault="008E06B5" w:rsidP="00907396"/>
        </w:tc>
      </w:tr>
      <w:tr w:rsidR="008E06B5" w:rsidRPr="0015308D" w14:paraId="67A32797" w14:textId="77777777" w:rsidTr="00907396">
        <w:trPr>
          <w:trHeight w:val="240"/>
          <w:jc w:val="center"/>
        </w:trPr>
        <w:tc>
          <w:tcPr>
            <w:tcW w:w="4876" w:type="dxa"/>
            <w:tcBorders>
              <w:top w:val="nil"/>
              <w:left w:val="nil"/>
              <w:bottom w:val="nil"/>
              <w:right w:val="nil"/>
            </w:tcBorders>
          </w:tcPr>
          <w:p w14:paraId="68CE33F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9AC075C" w14:textId="77777777" w:rsidR="008E06B5" w:rsidRPr="0015308D" w:rsidRDefault="008E06B5" w:rsidP="00907396">
            <w:pPr>
              <w:pStyle w:val="AmColumnHeading"/>
            </w:pPr>
            <w:r w:rsidRPr="0015308D">
              <w:t>Geänderter Text</w:t>
            </w:r>
          </w:p>
        </w:tc>
      </w:tr>
      <w:tr w:rsidR="008E06B5" w:rsidRPr="0015308D" w14:paraId="783298DC" w14:textId="77777777" w:rsidTr="00907396">
        <w:trPr>
          <w:jc w:val="center"/>
        </w:trPr>
        <w:tc>
          <w:tcPr>
            <w:tcW w:w="4876" w:type="dxa"/>
            <w:tcBorders>
              <w:top w:val="nil"/>
              <w:left w:val="nil"/>
              <w:bottom w:val="nil"/>
              <w:right w:val="nil"/>
            </w:tcBorders>
          </w:tcPr>
          <w:p w14:paraId="7932BD85"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p>
        </w:tc>
        <w:tc>
          <w:tcPr>
            <w:tcW w:w="4876" w:type="dxa"/>
            <w:tcBorders>
              <w:top w:val="nil"/>
              <w:left w:val="nil"/>
              <w:bottom w:val="nil"/>
              <w:right w:val="nil"/>
            </w:tcBorders>
          </w:tcPr>
          <w:p w14:paraId="2A9D8636" w14:textId="77777777" w:rsidR="008E06B5" w:rsidRPr="0015308D" w:rsidRDefault="008E06B5" w:rsidP="00907396">
            <w:pPr>
              <w:pStyle w:val="Normal6a"/>
            </w:pPr>
            <w:r w:rsidRPr="0015308D">
              <w:t>20.</w:t>
            </w:r>
            <w:r w:rsidRPr="0015308D">
              <w:tab/>
              <w:t xml:space="preserve">betont, dass der blauen Wirtschaft als treibende Kraft für nachhaltige Entwicklung und die Schaffung von Arbeitsplätzen im Mittelmeerraum große Bedeutung zukommt; </w:t>
            </w:r>
            <w:r w:rsidRPr="0015308D">
              <w:rPr>
                <w:b/>
                <w:i/>
              </w:rPr>
              <w:t>fordert die Kommission und die Mitgliedstaaten auf, Investitionen in diesem Sektor, auch über die Europäische Investitionsbank, Vorrang einzuräumen; hebt insbesondere das Potenzial der erneuerbaren Offshore-Energie, der nachhaltigen Fischerei und des Seeverkehrs als Säulen einer gemeinsamen und inklusiven blauen Wirtschaft im Mittelmeerraum hervor;</w:t>
            </w:r>
          </w:p>
        </w:tc>
      </w:tr>
    </w:tbl>
    <w:p w14:paraId="481F288E"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E63BA82" w14:textId="77777777" w:rsidR="008E06B5" w:rsidRPr="0015308D" w:rsidRDefault="008E06B5" w:rsidP="008E06B5">
      <w:r w:rsidRPr="0015308D">
        <w:rPr>
          <w:rStyle w:val="HideTWBExt"/>
        </w:rPr>
        <w:t>&lt;/Amend&gt;</w:t>
      </w:r>
    </w:p>
    <w:p w14:paraId="41558AD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385</w:t>
      </w:r>
      <w:r w:rsidRPr="0015308D">
        <w:rPr>
          <w:rStyle w:val="HideTWBExt"/>
        </w:rPr>
        <w:t>&lt;/NumAm&gt;</w:t>
      </w:r>
    </w:p>
    <w:p w14:paraId="09BD60B6" w14:textId="77777777" w:rsidR="008E06B5" w:rsidRPr="0015308D" w:rsidRDefault="008E06B5" w:rsidP="008E06B5">
      <w:pPr>
        <w:pStyle w:val="NormalBold"/>
      </w:pPr>
      <w:r w:rsidRPr="0015308D">
        <w:rPr>
          <w:rStyle w:val="HideTWBExt"/>
          <w:b w:val="0"/>
        </w:rPr>
        <w:t>&lt;RepeatBlock-By&gt;&lt;Members&gt;</w:t>
      </w:r>
      <w:r w:rsidRPr="0015308D">
        <w:t>Leire Pajín, Javi López</w:t>
      </w:r>
      <w:r w:rsidRPr="0015308D">
        <w:rPr>
          <w:rStyle w:val="HideTWBExt"/>
          <w:b w:val="0"/>
        </w:rPr>
        <w:t>&lt;/Members&gt;</w:t>
      </w:r>
    </w:p>
    <w:p w14:paraId="4133D579" w14:textId="77777777" w:rsidR="008E06B5" w:rsidRPr="0015308D" w:rsidRDefault="008E06B5" w:rsidP="008E06B5">
      <w:pPr>
        <w:pStyle w:val="NormalBold"/>
      </w:pPr>
      <w:r w:rsidRPr="0015308D">
        <w:rPr>
          <w:rStyle w:val="HideTWBExt"/>
          <w:b w:val="0"/>
        </w:rPr>
        <w:t>&lt;/RepeatBlock-By&gt;</w:t>
      </w:r>
    </w:p>
    <w:p w14:paraId="7C91550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E76DD3B" w14:textId="77777777" w:rsidR="008E06B5" w:rsidRPr="0015308D" w:rsidRDefault="008E06B5" w:rsidP="008E06B5">
      <w:pPr>
        <w:pStyle w:val="NormalBold"/>
      </w:pPr>
      <w:r w:rsidRPr="0015308D">
        <w:rPr>
          <w:rStyle w:val="HideTWBExt"/>
        </w:rPr>
        <w:t>&lt;Article&gt;</w:t>
      </w:r>
      <w:r w:rsidRPr="0015308D">
        <w:t>Ziffer 20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AAC9651" w14:textId="77777777" w:rsidTr="00907396">
        <w:trPr>
          <w:trHeight w:hRule="exact" w:val="240"/>
          <w:jc w:val="center"/>
        </w:trPr>
        <w:tc>
          <w:tcPr>
            <w:tcW w:w="9752" w:type="dxa"/>
            <w:gridSpan w:val="2"/>
            <w:tcBorders>
              <w:top w:val="nil"/>
              <w:left w:val="nil"/>
              <w:bottom w:val="nil"/>
              <w:right w:val="nil"/>
            </w:tcBorders>
          </w:tcPr>
          <w:p w14:paraId="61120091" w14:textId="77777777" w:rsidR="008E06B5" w:rsidRPr="0015308D" w:rsidRDefault="008E06B5" w:rsidP="00907396"/>
        </w:tc>
      </w:tr>
      <w:tr w:rsidR="008E06B5" w:rsidRPr="0015308D" w14:paraId="4786C70B" w14:textId="77777777" w:rsidTr="00907396">
        <w:trPr>
          <w:trHeight w:val="240"/>
          <w:jc w:val="center"/>
        </w:trPr>
        <w:tc>
          <w:tcPr>
            <w:tcW w:w="4876" w:type="dxa"/>
            <w:tcBorders>
              <w:top w:val="nil"/>
              <w:left w:val="nil"/>
              <w:bottom w:val="nil"/>
              <w:right w:val="nil"/>
            </w:tcBorders>
          </w:tcPr>
          <w:p w14:paraId="1A0F5A8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A1089E4" w14:textId="77777777" w:rsidR="008E06B5" w:rsidRPr="0015308D" w:rsidRDefault="008E06B5" w:rsidP="00907396">
            <w:pPr>
              <w:pStyle w:val="AmColumnHeading"/>
            </w:pPr>
            <w:r w:rsidRPr="0015308D">
              <w:t>Geänderter Text</w:t>
            </w:r>
          </w:p>
        </w:tc>
      </w:tr>
      <w:tr w:rsidR="008E06B5" w:rsidRPr="0015308D" w14:paraId="51DECCD8" w14:textId="77777777" w:rsidTr="00907396">
        <w:trPr>
          <w:jc w:val="center"/>
        </w:trPr>
        <w:tc>
          <w:tcPr>
            <w:tcW w:w="4876" w:type="dxa"/>
            <w:tcBorders>
              <w:top w:val="nil"/>
              <w:left w:val="nil"/>
              <w:bottom w:val="nil"/>
              <w:right w:val="nil"/>
            </w:tcBorders>
          </w:tcPr>
          <w:p w14:paraId="188EDB52"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p>
        </w:tc>
        <w:tc>
          <w:tcPr>
            <w:tcW w:w="4876" w:type="dxa"/>
            <w:tcBorders>
              <w:top w:val="nil"/>
              <w:left w:val="nil"/>
              <w:bottom w:val="nil"/>
              <w:right w:val="nil"/>
            </w:tcBorders>
          </w:tcPr>
          <w:p w14:paraId="3B80A8F7" w14:textId="77777777" w:rsidR="008E06B5" w:rsidRPr="0015308D" w:rsidRDefault="008E06B5" w:rsidP="00907396">
            <w:pPr>
              <w:pStyle w:val="Normal6a"/>
            </w:pPr>
            <w:r w:rsidRPr="0015308D">
              <w:t>20.</w:t>
            </w:r>
            <w:r w:rsidRPr="0015308D">
              <w:tab/>
              <w:t xml:space="preserve">betont, dass der blauen Wirtschaft als treibende Kraft für nachhaltige Entwicklung und die Schaffung von Arbeitsplätzen im Mittelmeerraum große Bedeutung zukommt; </w:t>
            </w:r>
            <w:r w:rsidRPr="0015308D">
              <w:rPr>
                <w:b/>
                <w:i/>
              </w:rPr>
              <w:t>nimmt zur Kenntnis, dass Tätigkeiten wie die traditionelle Fischerei geschützt werden müssen, um einen gerechten und fairen Übergang sicherzustellen, in dessen Rahmen die Küstengemeinden unterstützt werden, indem der Erhalt ihrer Arbeitsplätze und ihr soziales Wohlergehen sichergestellt werden;</w:t>
            </w:r>
          </w:p>
        </w:tc>
      </w:tr>
    </w:tbl>
    <w:p w14:paraId="6B654E6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87D1697" w14:textId="77777777" w:rsidR="008E06B5" w:rsidRPr="0015308D" w:rsidRDefault="008E06B5" w:rsidP="008E06B5">
      <w:r w:rsidRPr="0015308D">
        <w:rPr>
          <w:rStyle w:val="HideTWBExt"/>
        </w:rPr>
        <w:t>&lt;/Amend&gt;</w:t>
      </w:r>
    </w:p>
    <w:p w14:paraId="6B56D9B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386</w:t>
      </w:r>
      <w:r w:rsidRPr="0015308D">
        <w:rPr>
          <w:rStyle w:val="HideTWBExt"/>
        </w:rPr>
        <w:t>&lt;/NumAm&gt;</w:t>
      </w:r>
    </w:p>
    <w:p w14:paraId="7DEBA449"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540A7E21"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31958A56" w14:textId="77777777" w:rsidR="008E06B5" w:rsidRPr="0015308D" w:rsidRDefault="008E06B5" w:rsidP="008E06B5">
      <w:pPr>
        <w:pStyle w:val="NormalBold"/>
      </w:pPr>
      <w:r w:rsidRPr="0015308D">
        <w:rPr>
          <w:rStyle w:val="HideTWBExt"/>
          <w:b w:val="0"/>
        </w:rPr>
        <w:t>&lt;/RepeatBlock-By&gt;</w:t>
      </w:r>
    </w:p>
    <w:p w14:paraId="50E8D09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E983344" w14:textId="77777777" w:rsidR="008E06B5" w:rsidRPr="0015308D" w:rsidRDefault="008E06B5" w:rsidP="008E06B5">
      <w:pPr>
        <w:pStyle w:val="NormalBold"/>
      </w:pPr>
      <w:r w:rsidRPr="0015308D">
        <w:rPr>
          <w:rStyle w:val="HideTWBExt"/>
        </w:rPr>
        <w:t>&lt;Article&gt;</w:t>
      </w:r>
      <w:r w:rsidRPr="0015308D">
        <w:t>Ziffer 20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C887E1" w14:textId="77777777" w:rsidTr="00907396">
        <w:trPr>
          <w:trHeight w:hRule="exact" w:val="240"/>
          <w:jc w:val="center"/>
        </w:trPr>
        <w:tc>
          <w:tcPr>
            <w:tcW w:w="9752" w:type="dxa"/>
            <w:gridSpan w:val="2"/>
            <w:tcBorders>
              <w:top w:val="nil"/>
              <w:left w:val="nil"/>
              <w:bottom w:val="nil"/>
              <w:right w:val="nil"/>
            </w:tcBorders>
          </w:tcPr>
          <w:p w14:paraId="7FF36076" w14:textId="77777777" w:rsidR="008E06B5" w:rsidRPr="0015308D" w:rsidRDefault="008E06B5" w:rsidP="00907396"/>
        </w:tc>
      </w:tr>
      <w:tr w:rsidR="008E06B5" w:rsidRPr="0015308D" w14:paraId="0D5C6D61" w14:textId="77777777" w:rsidTr="00907396">
        <w:trPr>
          <w:trHeight w:val="240"/>
          <w:jc w:val="center"/>
        </w:trPr>
        <w:tc>
          <w:tcPr>
            <w:tcW w:w="4876" w:type="dxa"/>
            <w:tcBorders>
              <w:top w:val="nil"/>
              <w:left w:val="nil"/>
              <w:bottom w:val="nil"/>
              <w:right w:val="nil"/>
            </w:tcBorders>
          </w:tcPr>
          <w:p w14:paraId="461183B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8F65660" w14:textId="77777777" w:rsidR="008E06B5" w:rsidRPr="0015308D" w:rsidRDefault="008E06B5" w:rsidP="00907396">
            <w:pPr>
              <w:pStyle w:val="AmColumnHeading"/>
            </w:pPr>
            <w:r w:rsidRPr="0015308D">
              <w:t>Geänderter Text</w:t>
            </w:r>
          </w:p>
        </w:tc>
      </w:tr>
      <w:tr w:rsidR="008E06B5" w:rsidRPr="0015308D" w14:paraId="469FD515" w14:textId="77777777" w:rsidTr="00907396">
        <w:trPr>
          <w:jc w:val="center"/>
        </w:trPr>
        <w:tc>
          <w:tcPr>
            <w:tcW w:w="4876" w:type="dxa"/>
            <w:tcBorders>
              <w:top w:val="nil"/>
              <w:left w:val="nil"/>
              <w:bottom w:val="nil"/>
              <w:right w:val="nil"/>
            </w:tcBorders>
          </w:tcPr>
          <w:p w14:paraId="2DDCE72C"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p>
        </w:tc>
        <w:tc>
          <w:tcPr>
            <w:tcW w:w="4876" w:type="dxa"/>
            <w:tcBorders>
              <w:top w:val="nil"/>
              <w:left w:val="nil"/>
              <w:bottom w:val="nil"/>
              <w:right w:val="nil"/>
            </w:tcBorders>
          </w:tcPr>
          <w:p w14:paraId="0E9D6106"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r w:rsidRPr="0015308D">
              <w:rPr>
                <w:b/>
                <w:i/>
              </w:rPr>
              <w:t> betont, dass die Meeresressourcen nachhaltig bewirtschaftet werden müssen und die kleine Fischerei sowie die Küstengemeinden in der Meerespolitik eine zentrale Rolle spielen sollten;</w:t>
            </w:r>
          </w:p>
        </w:tc>
      </w:tr>
    </w:tbl>
    <w:p w14:paraId="7CBE5F6A"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E5F6F14" w14:textId="77777777" w:rsidR="008E06B5" w:rsidRPr="005335C5" w:rsidRDefault="008E06B5" w:rsidP="008E06B5">
      <w:pPr>
        <w:rPr>
          <w:lang w:val="sv-SE"/>
        </w:rPr>
      </w:pPr>
      <w:r w:rsidRPr="005335C5">
        <w:rPr>
          <w:rStyle w:val="HideTWBExt"/>
          <w:lang w:val="sv-SE"/>
        </w:rPr>
        <w:t>&lt;/Amend&gt;</w:t>
      </w:r>
    </w:p>
    <w:p w14:paraId="4B002921"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387</w:t>
      </w:r>
      <w:r w:rsidRPr="005335C5">
        <w:rPr>
          <w:rStyle w:val="HideTWBExt"/>
          <w:b w:val="0"/>
          <w:lang w:val="sv-SE"/>
        </w:rPr>
        <w:t>&lt;/NumAm&gt;</w:t>
      </w:r>
    </w:p>
    <w:p w14:paraId="6036B5EC"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2DEDFDE5" w14:textId="77777777" w:rsidR="008E06B5" w:rsidRPr="005335C5" w:rsidRDefault="008E06B5" w:rsidP="008E06B5">
      <w:pPr>
        <w:pStyle w:val="NormalBold"/>
        <w:rPr>
          <w:lang w:val="sv-SE"/>
        </w:rPr>
      </w:pPr>
      <w:r w:rsidRPr="005335C5">
        <w:rPr>
          <w:rStyle w:val="HideTWBExt"/>
          <w:b w:val="0"/>
          <w:lang w:val="sv-SE"/>
        </w:rPr>
        <w:t>&lt;/RepeatBlock-By&gt;</w:t>
      </w:r>
    </w:p>
    <w:p w14:paraId="1E3207E5"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00659D88" w14:textId="77777777" w:rsidR="008E06B5" w:rsidRPr="0015308D" w:rsidRDefault="008E06B5" w:rsidP="008E06B5">
      <w:pPr>
        <w:pStyle w:val="NormalBold"/>
      </w:pPr>
      <w:r w:rsidRPr="0015308D">
        <w:rPr>
          <w:rStyle w:val="HideTWBExt"/>
          <w:b w:val="0"/>
        </w:rPr>
        <w:t>&lt;Article&gt;</w:t>
      </w:r>
      <w:r w:rsidRPr="0015308D">
        <w:t>Ziffer 20</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91B1EE9" w14:textId="77777777" w:rsidTr="00907396">
        <w:trPr>
          <w:trHeight w:hRule="exact" w:val="240"/>
          <w:jc w:val="center"/>
        </w:trPr>
        <w:tc>
          <w:tcPr>
            <w:tcW w:w="9752" w:type="dxa"/>
            <w:gridSpan w:val="2"/>
            <w:tcBorders>
              <w:top w:val="nil"/>
              <w:left w:val="nil"/>
              <w:bottom w:val="nil"/>
              <w:right w:val="nil"/>
            </w:tcBorders>
          </w:tcPr>
          <w:p w14:paraId="55592CDE" w14:textId="77777777" w:rsidR="008E06B5" w:rsidRPr="0015308D" w:rsidRDefault="008E06B5" w:rsidP="00907396"/>
        </w:tc>
      </w:tr>
      <w:tr w:rsidR="008E06B5" w:rsidRPr="0015308D" w14:paraId="68D34F03" w14:textId="77777777" w:rsidTr="00907396">
        <w:trPr>
          <w:trHeight w:val="240"/>
          <w:jc w:val="center"/>
        </w:trPr>
        <w:tc>
          <w:tcPr>
            <w:tcW w:w="4876" w:type="dxa"/>
            <w:tcBorders>
              <w:top w:val="nil"/>
              <w:left w:val="nil"/>
              <w:bottom w:val="nil"/>
              <w:right w:val="nil"/>
            </w:tcBorders>
          </w:tcPr>
          <w:p w14:paraId="007DA5D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F4FF0BC" w14:textId="77777777" w:rsidR="008E06B5" w:rsidRPr="0015308D" w:rsidRDefault="008E06B5" w:rsidP="00907396">
            <w:pPr>
              <w:pStyle w:val="AmColumnHeading"/>
            </w:pPr>
            <w:r w:rsidRPr="0015308D">
              <w:t>Geänderter Text</w:t>
            </w:r>
          </w:p>
        </w:tc>
      </w:tr>
      <w:tr w:rsidR="008E06B5" w:rsidRPr="0015308D" w14:paraId="330BC2A8" w14:textId="77777777" w:rsidTr="00907396">
        <w:trPr>
          <w:jc w:val="center"/>
        </w:trPr>
        <w:tc>
          <w:tcPr>
            <w:tcW w:w="4876" w:type="dxa"/>
            <w:tcBorders>
              <w:top w:val="nil"/>
              <w:left w:val="nil"/>
              <w:bottom w:val="nil"/>
              <w:right w:val="nil"/>
            </w:tcBorders>
          </w:tcPr>
          <w:p w14:paraId="0D8B0F11"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p>
        </w:tc>
        <w:tc>
          <w:tcPr>
            <w:tcW w:w="4876" w:type="dxa"/>
            <w:tcBorders>
              <w:top w:val="nil"/>
              <w:left w:val="nil"/>
              <w:bottom w:val="nil"/>
              <w:right w:val="nil"/>
            </w:tcBorders>
          </w:tcPr>
          <w:p w14:paraId="2ACDC503" w14:textId="77777777" w:rsidR="008E06B5" w:rsidRPr="0015308D" w:rsidRDefault="008E06B5" w:rsidP="00907396">
            <w:pPr>
              <w:pStyle w:val="Normal6a"/>
            </w:pPr>
            <w:r w:rsidRPr="0015308D">
              <w:t>20.</w:t>
            </w:r>
            <w:r w:rsidRPr="0015308D">
              <w:tab/>
              <w:t xml:space="preserve">betont, dass der blauen Wirtschaft als treibende Kraft für nachhaltige Entwicklung und die Schaffung von Arbeitsplätzen im Mittelmeerraum große Bedeutung zukommt; </w:t>
            </w:r>
            <w:r w:rsidRPr="0015308D">
              <w:rPr>
                <w:b/>
                <w:i/>
              </w:rPr>
              <w:t>fordert die Partnerländer auf, die erforderlichen Investitionen zu diesem Zweck zu tätigen, ohne auf die finanzielle Unterstützung durch die EU zurückzugreifen;</w:t>
            </w:r>
          </w:p>
        </w:tc>
      </w:tr>
    </w:tbl>
    <w:p w14:paraId="65377435"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{FI}</w:t>
      </w:r>
      <w:r w:rsidRPr="001A1FA7">
        <w:rPr>
          <w:lang w:val="it-IT"/>
        </w:rPr>
        <w:t>fi</w:t>
      </w:r>
      <w:r w:rsidRPr="001A1FA7">
        <w:rPr>
          <w:rStyle w:val="HideTWBExt"/>
          <w:lang w:val="it-IT"/>
        </w:rPr>
        <w:t>&lt;/Original&gt;</w:t>
      </w:r>
    </w:p>
    <w:p w14:paraId="1B71F28B" w14:textId="77777777" w:rsidR="008E06B5" w:rsidRPr="001A1FA7" w:rsidRDefault="008E06B5" w:rsidP="008E06B5">
      <w:pPr>
        <w:rPr>
          <w:lang w:val="it-IT"/>
        </w:rPr>
      </w:pPr>
      <w:r w:rsidRPr="001A1FA7">
        <w:rPr>
          <w:rStyle w:val="HideTWBExt"/>
          <w:lang w:val="it-IT"/>
        </w:rPr>
        <w:t>&lt;/Amend&gt;</w:t>
      </w:r>
    </w:p>
    <w:p w14:paraId="3EF0BA3C"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388</w:t>
      </w:r>
      <w:r w:rsidRPr="001A1FA7">
        <w:rPr>
          <w:rStyle w:val="HideTWBExt"/>
          <w:lang w:val="it-IT"/>
        </w:rPr>
        <w:t>&lt;/NumAm&gt;</w:t>
      </w:r>
    </w:p>
    <w:p w14:paraId="3425557B"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174D26AE" w14:textId="77777777" w:rsidR="008E06B5" w:rsidRPr="005335C5" w:rsidRDefault="008E06B5" w:rsidP="008E06B5">
      <w:pPr>
        <w:pStyle w:val="NormalBold"/>
        <w:rPr>
          <w:lang w:val="it-IT"/>
        </w:rPr>
      </w:pPr>
      <w:r w:rsidRPr="005335C5">
        <w:rPr>
          <w:rStyle w:val="HideTWBExt"/>
          <w:b w:val="0"/>
          <w:lang w:val="it-IT"/>
        </w:rPr>
        <w:t>&lt;/RepeatBlock-By&gt;</w:t>
      </w:r>
    </w:p>
    <w:p w14:paraId="05D1904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3985D3D" w14:textId="77777777" w:rsidR="008E06B5" w:rsidRPr="0015308D" w:rsidRDefault="008E06B5" w:rsidP="008E06B5">
      <w:pPr>
        <w:pStyle w:val="NormalBold"/>
      </w:pPr>
      <w:r w:rsidRPr="0015308D">
        <w:rPr>
          <w:rStyle w:val="HideTWBExt"/>
        </w:rPr>
        <w:t>&lt;Article&gt;</w:t>
      </w:r>
      <w:r w:rsidRPr="0015308D">
        <w:t>Ziffer 20</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9E82713" w14:textId="77777777" w:rsidTr="00907396">
        <w:trPr>
          <w:trHeight w:hRule="exact" w:val="240"/>
          <w:jc w:val="center"/>
        </w:trPr>
        <w:tc>
          <w:tcPr>
            <w:tcW w:w="9752" w:type="dxa"/>
            <w:gridSpan w:val="2"/>
            <w:tcBorders>
              <w:top w:val="nil"/>
              <w:left w:val="nil"/>
              <w:bottom w:val="nil"/>
              <w:right w:val="nil"/>
            </w:tcBorders>
          </w:tcPr>
          <w:p w14:paraId="173DD384" w14:textId="77777777" w:rsidR="008E06B5" w:rsidRPr="0015308D" w:rsidRDefault="008E06B5" w:rsidP="00907396"/>
        </w:tc>
      </w:tr>
      <w:tr w:rsidR="008E06B5" w:rsidRPr="0015308D" w14:paraId="27C14452" w14:textId="77777777" w:rsidTr="00907396">
        <w:trPr>
          <w:trHeight w:val="240"/>
          <w:jc w:val="center"/>
        </w:trPr>
        <w:tc>
          <w:tcPr>
            <w:tcW w:w="4876" w:type="dxa"/>
            <w:tcBorders>
              <w:top w:val="nil"/>
              <w:left w:val="nil"/>
              <w:bottom w:val="nil"/>
              <w:right w:val="nil"/>
            </w:tcBorders>
          </w:tcPr>
          <w:p w14:paraId="1A2FDF9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9A27076" w14:textId="77777777" w:rsidR="008E06B5" w:rsidRPr="0015308D" w:rsidRDefault="008E06B5" w:rsidP="00907396">
            <w:pPr>
              <w:pStyle w:val="AmColumnHeading"/>
            </w:pPr>
            <w:r w:rsidRPr="0015308D">
              <w:t>Geänderter Text</w:t>
            </w:r>
          </w:p>
        </w:tc>
      </w:tr>
      <w:tr w:rsidR="008E06B5" w:rsidRPr="0015308D" w14:paraId="49A44E90" w14:textId="77777777" w:rsidTr="00907396">
        <w:trPr>
          <w:jc w:val="center"/>
        </w:trPr>
        <w:tc>
          <w:tcPr>
            <w:tcW w:w="4876" w:type="dxa"/>
            <w:tcBorders>
              <w:top w:val="nil"/>
              <w:left w:val="nil"/>
              <w:bottom w:val="nil"/>
              <w:right w:val="nil"/>
            </w:tcBorders>
          </w:tcPr>
          <w:p w14:paraId="3C66D561"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 im Mittelmeerraum große Bedeutung zukommt;</w:t>
            </w:r>
          </w:p>
        </w:tc>
        <w:tc>
          <w:tcPr>
            <w:tcW w:w="4876" w:type="dxa"/>
            <w:tcBorders>
              <w:top w:val="nil"/>
              <w:left w:val="nil"/>
              <w:bottom w:val="nil"/>
              <w:right w:val="nil"/>
            </w:tcBorders>
          </w:tcPr>
          <w:p w14:paraId="5014D10A" w14:textId="77777777" w:rsidR="008E06B5" w:rsidRPr="0015308D" w:rsidRDefault="008E06B5" w:rsidP="00907396">
            <w:pPr>
              <w:pStyle w:val="Normal6a"/>
            </w:pPr>
            <w:r w:rsidRPr="0015308D">
              <w:t>20.</w:t>
            </w:r>
            <w:r w:rsidRPr="0015308D">
              <w:tab/>
              <w:t>betont, dass der blauen Wirtschaft als treibende Kraft für nachhaltige Entwicklung und die Schaffung von Arbeitsplätzen</w:t>
            </w:r>
            <w:r w:rsidRPr="0015308D">
              <w:rPr>
                <w:b/>
                <w:i/>
              </w:rPr>
              <w:t>, maritimer Konnektivität, Wettbewerbsfähigkeit und regionaler Entwicklung</w:t>
            </w:r>
            <w:r w:rsidRPr="0015308D">
              <w:t xml:space="preserve"> im Mittelmeerraum große Bedeutung zukommt;</w:t>
            </w:r>
          </w:p>
        </w:tc>
      </w:tr>
    </w:tbl>
    <w:p w14:paraId="3F66D3A9"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{IT}</w:t>
      </w:r>
      <w:r w:rsidRPr="005335C5">
        <w:rPr>
          <w:lang w:val="en-GB"/>
        </w:rPr>
        <w:t>it</w:t>
      </w:r>
      <w:r w:rsidRPr="005335C5">
        <w:rPr>
          <w:rStyle w:val="HideTWBExt"/>
          <w:lang w:val="en-GB"/>
        </w:rPr>
        <w:t>&lt;/Original&gt;</w:t>
      </w:r>
    </w:p>
    <w:p w14:paraId="66D2E311" w14:textId="77777777" w:rsidR="008E06B5" w:rsidRPr="005335C5" w:rsidRDefault="008E06B5" w:rsidP="008E06B5">
      <w:pPr>
        <w:rPr>
          <w:lang w:val="en-GB"/>
        </w:rPr>
      </w:pPr>
      <w:r w:rsidRPr="005335C5">
        <w:rPr>
          <w:rStyle w:val="HideTWBExt"/>
          <w:lang w:val="en-GB"/>
        </w:rPr>
        <w:t>&lt;/Amend&gt;</w:t>
      </w:r>
    </w:p>
    <w:p w14:paraId="7959F8F6" w14:textId="77777777" w:rsidR="008E06B5" w:rsidRPr="005335C5" w:rsidRDefault="008E06B5" w:rsidP="008E06B5">
      <w:pPr>
        <w:pStyle w:val="AmNumberTabs"/>
        <w:rPr>
          <w:lang w:val="en-GB"/>
        </w:rPr>
      </w:pPr>
      <w:r w:rsidRPr="005335C5">
        <w:rPr>
          <w:rStyle w:val="HideTWBExt"/>
          <w:lang w:val="en-GB"/>
        </w:rPr>
        <w:t>&lt;Amend&gt;</w:t>
      </w:r>
      <w:r w:rsidRPr="005335C5">
        <w:rPr>
          <w:lang w:val="en-GB"/>
        </w:rPr>
        <w:t>Änderungsantrag</w:t>
      </w:r>
      <w:r w:rsidRPr="005335C5">
        <w:rPr>
          <w:lang w:val="en-GB"/>
        </w:rPr>
        <w:tab/>
      </w:r>
      <w:r w:rsidRPr="005335C5">
        <w:rPr>
          <w:lang w:val="en-GB"/>
        </w:rPr>
        <w:tab/>
      </w:r>
      <w:r w:rsidRPr="005335C5">
        <w:rPr>
          <w:rStyle w:val="HideTWBExt"/>
          <w:lang w:val="en-GB"/>
        </w:rPr>
        <w:t>&lt;NumAm&gt;</w:t>
      </w:r>
      <w:r w:rsidRPr="005335C5">
        <w:rPr>
          <w:lang w:val="en-GB"/>
        </w:rPr>
        <w:t>389</w:t>
      </w:r>
      <w:r w:rsidRPr="005335C5">
        <w:rPr>
          <w:rStyle w:val="HideTWBExt"/>
          <w:lang w:val="en-GB"/>
        </w:rPr>
        <w:t>&lt;/NumAm&gt;</w:t>
      </w:r>
    </w:p>
    <w:p w14:paraId="0BB0FBDE" w14:textId="77777777" w:rsidR="008E06B5" w:rsidRPr="005335C5" w:rsidRDefault="008E06B5" w:rsidP="008E06B5">
      <w:pPr>
        <w:pStyle w:val="NormalBold"/>
        <w:rPr>
          <w:lang w:val="en-GB"/>
        </w:rPr>
      </w:pPr>
      <w:r w:rsidRPr="005335C5">
        <w:rPr>
          <w:rStyle w:val="HideTWBExt"/>
          <w:b w:val="0"/>
          <w:lang w:val="en-GB"/>
        </w:rPr>
        <w:t>&lt;RepeatBlock-By&gt;&lt;Members&gt;</w:t>
      </w:r>
      <w:r w:rsidRPr="005335C5">
        <w:rPr>
          <w:lang w:val="en-GB"/>
        </w:rPr>
        <w:t>Francisco José Millán Mon</w:t>
      </w:r>
      <w:r w:rsidRPr="005335C5">
        <w:rPr>
          <w:rStyle w:val="HideTWBExt"/>
          <w:b w:val="0"/>
          <w:lang w:val="en-GB"/>
        </w:rPr>
        <w:t>&lt;/Members&gt;</w:t>
      </w:r>
    </w:p>
    <w:p w14:paraId="1FBB28ED" w14:textId="77777777" w:rsidR="008E06B5" w:rsidRPr="001A1FA7" w:rsidRDefault="008E06B5" w:rsidP="008E06B5">
      <w:pPr>
        <w:pStyle w:val="NormalBold"/>
        <w:rPr>
          <w:lang w:val="en-GB"/>
        </w:rPr>
      </w:pPr>
      <w:r w:rsidRPr="001A1FA7">
        <w:rPr>
          <w:rStyle w:val="HideTWBExt"/>
          <w:b w:val="0"/>
          <w:lang w:val="en-GB"/>
        </w:rPr>
        <w:t>&lt;/RepeatBlock-By&gt;</w:t>
      </w:r>
    </w:p>
    <w:p w14:paraId="6A1DC531"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1322D261"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20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67F150AD" w14:textId="77777777" w:rsidTr="00907396">
        <w:trPr>
          <w:trHeight w:hRule="exact" w:val="240"/>
          <w:jc w:val="center"/>
        </w:trPr>
        <w:tc>
          <w:tcPr>
            <w:tcW w:w="9752" w:type="dxa"/>
            <w:gridSpan w:val="2"/>
            <w:tcBorders>
              <w:top w:val="nil"/>
              <w:left w:val="nil"/>
              <w:bottom w:val="nil"/>
              <w:right w:val="nil"/>
            </w:tcBorders>
          </w:tcPr>
          <w:p w14:paraId="39ED8418" w14:textId="77777777" w:rsidR="008E06B5" w:rsidRPr="005335C5" w:rsidRDefault="008E06B5" w:rsidP="00907396">
            <w:pPr>
              <w:rPr>
                <w:lang w:val="fr-BE"/>
              </w:rPr>
            </w:pPr>
          </w:p>
        </w:tc>
      </w:tr>
      <w:tr w:rsidR="008E06B5" w:rsidRPr="0015308D" w14:paraId="6ED5792F" w14:textId="77777777" w:rsidTr="00907396">
        <w:trPr>
          <w:trHeight w:val="240"/>
          <w:jc w:val="center"/>
        </w:trPr>
        <w:tc>
          <w:tcPr>
            <w:tcW w:w="4876" w:type="dxa"/>
            <w:tcBorders>
              <w:top w:val="nil"/>
              <w:left w:val="nil"/>
              <w:bottom w:val="nil"/>
              <w:right w:val="nil"/>
            </w:tcBorders>
          </w:tcPr>
          <w:p w14:paraId="2FB0F36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275DE14" w14:textId="77777777" w:rsidR="008E06B5" w:rsidRPr="0015308D" w:rsidRDefault="008E06B5" w:rsidP="00907396">
            <w:pPr>
              <w:pStyle w:val="AmColumnHeading"/>
            </w:pPr>
            <w:r w:rsidRPr="0015308D">
              <w:t>Geänderter Text</w:t>
            </w:r>
          </w:p>
        </w:tc>
      </w:tr>
      <w:tr w:rsidR="008E06B5" w:rsidRPr="0015308D" w14:paraId="4E5CEEFB" w14:textId="77777777" w:rsidTr="00907396">
        <w:trPr>
          <w:jc w:val="center"/>
        </w:trPr>
        <w:tc>
          <w:tcPr>
            <w:tcW w:w="4876" w:type="dxa"/>
            <w:tcBorders>
              <w:top w:val="nil"/>
              <w:left w:val="nil"/>
              <w:bottom w:val="nil"/>
              <w:right w:val="nil"/>
            </w:tcBorders>
          </w:tcPr>
          <w:p w14:paraId="0E96EAB3" w14:textId="77777777" w:rsidR="008E06B5" w:rsidRPr="0015308D" w:rsidRDefault="008E06B5" w:rsidP="00907396">
            <w:pPr>
              <w:pStyle w:val="Normal6a"/>
            </w:pPr>
          </w:p>
        </w:tc>
        <w:tc>
          <w:tcPr>
            <w:tcW w:w="4876" w:type="dxa"/>
            <w:tcBorders>
              <w:top w:val="nil"/>
              <w:left w:val="nil"/>
              <w:bottom w:val="nil"/>
              <w:right w:val="nil"/>
            </w:tcBorders>
          </w:tcPr>
          <w:p w14:paraId="4EB69AC9" w14:textId="77777777" w:rsidR="008E06B5" w:rsidRPr="0015308D" w:rsidRDefault="008E06B5" w:rsidP="00907396">
            <w:pPr>
              <w:pStyle w:val="Normal6a"/>
            </w:pPr>
            <w:r w:rsidRPr="0015308D">
              <w:rPr>
                <w:b/>
                <w:i/>
              </w:rPr>
              <w:t>20a.</w:t>
            </w:r>
            <w:r w:rsidRPr="0015308D">
              <w:tab/>
            </w:r>
            <w:r w:rsidRPr="0015308D">
              <w:rPr>
                <w:b/>
                <w:i/>
              </w:rPr>
              <w:t>begrüßt, dass der Pakt für den Mittelmeerraum nun eine deutlich ambitioniertere maritime und fischereipolitische Dimension erhält, insbesondere durch die Stärkung der Meeresdiplomatie und der Zusammenarbeit mit den Partnern im südlichen Mittelmeerraum; betont, dass die Küstenstaaten beim Ausbau ihrer Kontroll‑ und Überwachungskapazitäten unterstützt werden müssen, um die illegale, ungemeldete und unregulierte Fischerei (IUU‑Fischerei) zu bekämpfen, die Meeresressourcen zu schützen und eine nachhaltige maritime Raumplanung zu fördern; fordert nachdrücklich, dass durch eine koordinierte Vorgehensweise, die alle einschlägigen Politikbereiche und Instrumente des auswärtigen Handelns der EU – einschließlich Handel, Entwicklungszusammenarbeit und diplomatischem Handeln – einbezieht, gleiche Wettbewerbsbedingungen für die Fischereiunternehmen geschaffen werden;</w:t>
            </w:r>
          </w:p>
        </w:tc>
      </w:tr>
    </w:tbl>
    <w:p w14:paraId="5E48E47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2D721F99" w14:textId="77777777" w:rsidR="008E06B5" w:rsidRPr="0015308D" w:rsidRDefault="008E06B5" w:rsidP="008E06B5">
      <w:r w:rsidRPr="0015308D">
        <w:rPr>
          <w:rStyle w:val="HideTWBExt"/>
        </w:rPr>
        <w:t>&lt;/Amend&gt;</w:t>
      </w:r>
    </w:p>
    <w:p w14:paraId="70A2052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390</w:t>
      </w:r>
      <w:r w:rsidRPr="0015308D">
        <w:rPr>
          <w:rStyle w:val="HideTWBExt"/>
        </w:rPr>
        <w:t>&lt;/NumAm&gt;</w:t>
      </w:r>
    </w:p>
    <w:p w14:paraId="12ABD194"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6493E7B7" w14:textId="77777777" w:rsidR="008E06B5" w:rsidRPr="0015308D" w:rsidRDefault="008E06B5" w:rsidP="008E06B5">
      <w:pPr>
        <w:pStyle w:val="NormalBold"/>
      </w:pPr>
      <w:r w:rsidRPr="0015308D">
        <w:rPr>
          <w:rStyle w:val="HideTWBExt"/>
          <w:b w:val="0"/>
        </w:rPr>
        <w:t>&lt;/RepeatBlock-By&gt;</w:t>
      </w:r>
    </w:p>
    <w:p w14:paraId="192D463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8EBE460"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958AAC6" w14:textId="77777777" w:rsidTr="00907396">
        <w:trPr>
          <w:trHeight w:hRule="exact" w:val="240"/>
          <w:jc w:val="center"/>
        </w:trPr>
        <w:tc>
          <w:tcPr>
            <w:tcW w:w="9752" w:type="dxa"/>
            <w:gridSpan w:val="2"/>
            <w:tcBorders>
              <w:top w:val="nil"/>
              <w:left w:val="nil"/>
              <w:bottom w:val="nil"/>
              <w:right w:val="nil"/>
            </w:tcBorders>
          </w:tcPr>
          <w:p w14:paraId="0CA537C1" w14:textId="77777777" w:rsidR="008E06B5" w:rsidRPr="0015308D" w:rsidRDefault="008E06B5" w:rsidP="00907396"/>
        </w:tc>
      </w:tr>
      <w:tr w:rsidR="008E06B5" w:rsidRPr="0015308D" w14:paraId="7486E458" w14:textId="77777777" w:rsidTr="00907396">
        <w:trPr>
          <w:trHeight w:val="240"/>
          <w:jc w:val="center"/>
        </w:trPr>
        <w:tc>
          <w:tcPr>
            <w:tcW w:w="4876" w:type="dxa"/>
            <w:tcBorders>
              <w:top w:val="nil"/>
              <w:left w:val="nil"/>
              <w:bottom w:val="nil"/>
              <w:right w:val="nil"/>
            </w:tcBorders>
          </w:tcPr>
          <w:p w14:paraId="199C489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B99C0D1" w14:textId="77777777" w:rsidR="008E06B5" w:rsidRPr="0015308D" w:rsidRDefault="008E06B5" w:rsidP="00907396">
            <w:pPr>
              <w:pStyle w:val="AmColumnHeading"/>
            </w:pPr>
            <w:r w:rsidRPr="0015308D">
              <w:t>Geänderter Text</w:t>
            </w:r>
          </w:p>
        </w:tc>
      </w:tr>
      <w:tr w:rsidR="008E06B5" w:rsidRPr="0015308D" w14:paraId="410CD24D" w14:textId="77777777" w:rsidTr="00907396">
        <w:trPr>
          <w:jc w:val="center"/>
        </w:trPr>
        <w:tc>
          <w:tcPr>
            <w:tcW w:w="4876" w:type="dxa"/>
            <w:tcBorders>
              <w:top w:val="nil"/>
              <w:left w:val="nil"/>
              <w:bottom w:val="nil"/>
              <w:right w:val="nil"/>
            </w:tcBorders>
          </w:tcPr>
          <w:p w14:paraId="75F2FCAD" w14:textId="77777777" w:rsidR="008E06B5" w:rsidRPr="0015308D" w:rsidRDefault="008E06B5" w:rsidP="00907396">
            <w:pPr>
              <w:pStyle w:val="Normal6a"/>
            </w:pPr>
          </w:p>
        </w:tc>
        <w:tc>
          <w:tcPr>
            <w:tcW w:w="4876" w:type="dxa"/>
            <w:tcBorders>
              <w:top w:val="nil"/>
              <w:left w:val="nil"/>
              <w:bottom w:val="nil"/>
              <w:right w:val="nil"/>
            </w:tcBorders>
          </w:tcPr>
          <w:p w14:paraId="05D46AAB" w14:textId="77777777" w:rsidR="008E06B5" w:rsidRPr="0015308D" w:rsidRDefault="008E06B5" w:rsidP="00907396">
            <w:pPr>
              <w:pStyle w:val="Normal6a"/>
            </w:pPr>
            <w:r w:rsidRPr="0015308D">
              <w:rPr>
                <w:b/>
                <w:i/>
              </w:rPr>
              <w:t>20a.</w:t>
            </w:r>
            <w:r w:rsidRPr="0015308D">
              <w:tab/>
            </w:r>
            <w:r w:rsidRPr="0015308D">
              <w:rPr>
                <w:b/>
                <w:i/>
              </w:rPr>
              <w:t xml:space="preserve">fordert, dass der Pakt für den Mittelmeerraum zur nachhaltigen Entwicklung der blauen Wirtschaft beiträgt; betont, dass die regionale Zusammenarbeit im Rahmen der Allgemeinen Kommission für die </w:t>
            </w:r>
            <w:r w:rsidRPr="0015308D">
              <w:rPr>
                <w:b/>
                <w:i/>
              </w:rPr>
              <w:lastRenderedPageBreak/>
              <w:t>Fischerei im Mittelmeer (GFCM) über 2027 hinaus gestärkt wird, um die nachhaltige Bewirtschaftung der Fischbestände, den Erhalt der Meeresökosysteme, die Unterstützung der Küstengemeinden und die Stärkung der Wettbewerbsfähigkeit sowie der langfristigen Resilienz des Fischerei- und des Aquakultursektors im gesamten Mittelmeerraum sicherzustellen;</w:t>
            </w:r>
          </w:p>
        </w:tc>
      </w:tr>
    </w:tbl>
    <w:p w14:paraId="23ECA5F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8A703D0" w14:textId="77777777" w:rsidR="008E06B5" w:rsidRPr="0015308D" w:rsidRDefault="008E06B5" w:rsidP="008E06B5">
      <w:r w:rsidRPr="0015308D">
        <w:rPr>
          <w:rStyle w:val="HideTWBExt"/>
        </w:rPr>
        <w:t>&lt;/Amend&gt;</w:t>
      </w:r>
    </w:p>
    <w:p w14:paraId="22DC84A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391</w:t>
      </w:r>
      <w:r w:rsidRPr="0015308D">
        <w:rPr>
          <w:rStyle w:val="HideTWBExt"/>
        </w:rPr>
        <w:t>&lt;/NumAm&gt;</w:t>
      </w:r>
    </w:p>
    <w:p w14:paraId="00D9B15F"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3A762D8E" w14:textId="77777777" w:rsidR="008E06B5" w:rsidRPr="0015308D" w:rsidRDefault="008E06B5" w:rsidP="008E06B5">
      <w:pPr>
        <w:pStyle w:val="NormalBold"/>
      </w:pPr>
      <w:r w:rsidRPr="0015308D">
        <w:rPr>
          <w:rStyle w:val="HideTWBExt"/>
          <w:b w:val="0"/>
        </w:rPr>
        <w:t>&lt;/RepeatBlock-By&gt;</w:t>
      </w:r>
    </w:p>
    <w:p w14:paraId="62BE623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CCB0E82"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62DDF82" w14:textId="77777777" w:rsidTr="00907396">
        <w:trPr>
          <w:trHeight w:hRule="exact" w:val="240"/>
          <w:jc w:val="center"/>
        </w:trPr>
        <w:tc>
          <w:tcPr>
            <w:tcW w:w="9752" w:type="dxa"/>
            <w:gridSpan w:val="2"/>
            <w:tcBorders>
              <w:top w:val="nil"/>
              <w:left w:val="nil"/>
              <w:bottom w:val="nil"/>
              <w:right w:val="nil"/>
            </w:tcBorders>
          </w:tcPr>
          <w:p w14:paraId="54F856FC" w14:textId="77777777" w:rsidR="008E06B5" w:rsidRPr="0015308D" w:rsidRDefault="008E06B5" w:rsidP="00907396"/>
        </w:tc>
      </w:tr>
      <w:tr w:rsidR="008E06B5" w:rsidRPr="0015308D" w14:paraId="047617B1" w14:textId="77777777" w:rsidTr="00907396">
        <w:trPr>
          <w:trHeight w:val="240"/>
          <w:jc w:val="center"/>
        </w:trPr>
        <w:tc>
          <w:tcPr>
            <w:tcW w:w="4876" w:type="dxa"/>
            <w:tcBorders>
              <w:top w:val="nil"/>
              <w:left w:val="nil"/>
              <w:bottom w:val="nil"/>
              <w:right w:val="nil"/>
            </w:tcBorders>
          </w:tcPr>
          <w:p w14:paraId="38E44F8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9CBA498" w14:textId="77777777" w:rsidR="008E06B5" w:rsidRPr="0015308D" w:rsidRDefault="008E06B5" w:rsidP="00907396">
            <w:pPr>
              <w:pStyle w:val="AmColumnHeading"/>
            </w:pPr>
            <w:r w:rsidRPr="0015308D">
              <w:t>Geänderter Text</w:t>
            </w:r>
          </w:p>
        </w:tc>
      </w:tr>
      <w:tr w:rsidR="008E06B5" w:rsidRPr="0015308D" w14:paraId="28722D69" w14:textId="77777777" w:rsidTr="00907396">
        <w:trPr>
          <w:jc w:val="center"/>
        </w:trPr>
        <w:tc>
          <w:tcPr>
            <w:tcW w:w="4876" w:type="dxa"/>
            <w:tcBorders>
              <w:top w:val="nil"/>
              <w:left w:val="nil"/>
              <w:bottom w:val="nil"/>
              <w:right w:val="nil"/>
            </w:tcBorders>
          </w:tcPr>
          <w:p w14:paraId="417784D1" w14:textId="77777777" w:rsidR="008E06B5" w:rsidRPr="0015308D" w:rsidRDefault="008E06B5" w:rsidP="00907396">
            <w:pPr>
              <w:pStyle w:val="Normal6a"/>
            </w:pPr>
          </w:p>
        </w:tc>
        <w:tc>
          <w:tcPr>
            <w:tcW w:w="4876" w:type="dxa"/>
            <w:tcBorders>
              <w:top w:val="nil"/>
              <w:left w:val="nil"/>
              <w:bottom w:val="nil"/>
              <w:right w:val="nil"/>
            </w:tcBorders>
          </w:tcPr>
          <w:p w14:paraId="212F2383" w14:textId="77777777" w:rsidR="008E06B5" w:rsidRPr="0015308D" w:rsidRDefault="008E06B5" w:rsidP="00907396">
            <w:pPr>
              <w:pStyle w:val="Normal6a"/>
            </w:pPr>
            <w:r w:rsidRPr="0015308D">
              <w:rPr>
                <w:b/>
                <w:i/>
              </w:rPr>
              <w:t>20a.</w:t>
            </w:r>
            <w:r w:rsidRPr="0015308D">
              <w:tab/>
            </w:r>
            <w:r w:rsidRPr="0015308D">
              <w:rPr>
                <w:b/>
                <w:i/>
              </w:rPr>
              <w:t>betont, dass regionale Normalisierungsinitiativen, einschließlich der Abraham-Abkommen, dazu beitragen können, die Resilienz gegenüber destabilisierenden ausländischen Einflüssen zu stärken, die wirtschaftliche Verflechtung zu fördern und die Ziele des Pakts für den Mittelmeerraum im Hinblick auf den Aufbau eines sicheren, wohlhabenden und vernetzten Mittelmeerraums zu unterstützen;</w:t>
            </w:r>
          </w:p>
        </w:tc>
      </w:tr>
    </w:tbl>
    <w:p w14:paraId="3F44E04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05DA491" w14:textId="77777777" w:rsidR="008E06B5" w:rsidRPr="0015308D" w:rsidRDefault="008E06B5" w:rsidP="008E06B5">
      <w:r w:rsidRPr="0015308D">
        <w:rPr>
          <w:rStyle w:val="HideTWBExt"/>
        </w:rPr>
        <w:t>&lt;/Amend&gt;</w:t>
      </w:r>
    </w:p>
    <w:p w14:paraId="2CC2754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392</w:t>
      </w:r>
      <w:r w:rsidRPr="0015308D">
        <w:rPr>
          <w:rStyle w:val="HideTWBExt"/>
        </w:rPr>
        <w:t>&lt;/NumAm&gt;</w:t>
      </w:r>
    </w:p>
    <w:p w14:paraId="3B1A9D55"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07128C9D" w14:textId="77777777" w:rsidR="008E06B5" w:rsidRPr="005335C5" w:rsidRDefault="008E06B5" w:rsidP="008E06B5">
      <w:pPr>
        <w:pStyle w:val="NormalBold"/>
        <w:rPr>
          <w:lang w:val="it-IT"/>
        </w:rPr>
      </w:pPr>
      <w:r w:rsidRPr="005335C5">
        <w:rPr>
          <w:rStyle w:val="HideTWBExt"/>
          <w:b w:val="0"/>
          <w:lang w:val="it-IT"/>
        </w:rPr>
        <w:t>&lt;/RepeatBlock-By&gt;</w:t>
      </w:r>
    </w:p>
    <w:p w14:paraId="6DA9287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D83523A"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D9AF490" w14:textId="77777777" w:rsidTr="00907396">
        <w:trPr>
          <w:trHeight w:hRule="exact" w:val="240"/>
          <w:jc w:val="center"/>
        </w:trPr>
        <w:tc>
          <w:tcPr>
            <w:tcW w:w="9752" w:type="dxa"/>
            <w:gridSpan w:val="2"/>
            <w:tcBorders>
              <w:top w:val="nil"/>
              <w:left w:val="nil"/>
              <w:bottom w:val="nil"/>
              <w:right w:val="nil"/>
            </w:tcBorders>
          </w:tcPr>
          <w:p w14:paraId="01F636A4" w14:textId="77777777" w:rsidR="008E06B5" w:rsidRPr="0015308D" w:rsidRDefault="008E06B5" w:rsidP="00907396"/>
        </w:tc>
      </w:tr>
      <w:tr w:rsidR="008E06B5" w:rsidRPr="0015308D" w14:paraId="4DD7F725" w14:textId="77777777" w:rsidTr="00907396">
        <w:trPr>
          <w:trHeight w:val="240"/>
          <w:jc w:val="center"/>
        </w:trPr>
        <w:tc>
          <w:tcPr>
            <w:tcW w:w="4876" w:type="dxa"/>
            <w:tcBorders>
              <w:top w:val="nil"/>
              <w:left w:val="nil"/>
              <w:bottom w:val="nil"/>
              <w:right w:val="nil"/>
            </w:tcBorders>
          </w:tcPr>
          <w:p w14:paraId="1CA520F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5EF713D" w14:textId="77777777" w:rsidR="008E06B5" w:rsidRPr="0015308D" w:rsidRDefault="008E06B5" w:rsidP="00907396">
            <w:pPr>
              <w:pStyle w:val="AmColumnHeading"/>
            </w:pPr>
            <w:r w:rsidRPr="0015308D">
              <w:t>Geänderter Text</w:t>
            </w:r>
          </w:p>
        </w:tc>
      </w:tr>
      <w:tr w:rsidR="008E06B5" w:rsidRPr="0015308D" w14:paraId="4AFE6CDE" w14:textId="77777777" w:rsidTr="00907396">
        <w:trPr>
          <w:jc w:val="center"/>
        </w:trPr>
        <w:tc>
          <w:tcPr>
            <w:tcW w:w="4876" w:type="dxa"/>
            <w:tcBorders>
              <w:top w:val="nil"/>
              <w:left w:val="nil"/>
              <w:bottom w:val="nil"/>
              <w:right w:val="nil"/>
            </w:tcBorders>
          </w:tcPr>
          <w:p w14:paraId="713112F1" w14:textId="77777777" w:rsidR="008E06B5" w:rsidRPr="0015308D" w:rsidRDefault="008E06B5" w:rsidP="00907396">
            <w:pPr>
              <w:pStyle w:val="Normal6a"/>
            </w:pPr>
          </w:p>
        </w:tc>
        <w:tc>
          <w:tcPr>
            <w:tcW w:w="4876" w:type="dxa"/>
            <w:tcBorders>
              <w:top w:val="nil"/>
              <w:left w:val="nil"/>
              <w:bottom w:val="nil"/>
              <w:right w:val="nil"/>
            </w:tcBorders>
          </w:tcPr>
          <w:p w14:paraId="02B092DA" w14:textId="77777777" w:rsidR="008E06B5" w:rsidRPr="0015308D" w:rsidRDefault="008E06B5" w:rsidP="00907396">
            <w:pPr>
              <w:pStyle w:val="Normal6a"/>
            </w:pPr>
            <w:r w:rsidRPr="0015308D">
              <w:rPr>
                <w:b/>
                <w:i/>
              </w:rPr>
              <w:t>20a.</w:t>
            </w:r>
            <w:r w:rsidRPr="0015308D">
              <w:tab/>
            </w:r>
            <w:r w:rsidRPr="0015308D">
              <w:rPr>
                <w:b/>
                <w:i/>
              </w:rPr>
              <w:t xml:space="preserve">betont den Stellenwert der bestehenden regionalen Initiativen, </w:t>
            </w:r>
            <w:r w:rsidRPr="0015308D">
              <w:rPr>
                <w:b/>
                <w:i/>
              </w:rPr>
              <w:lastRenderedPageBreak/>
              <w:t>insbesondere der Blue Mediterranean Partnership, für die Mobilisierung von Finanzmitteln, die Unterstützung der Projektvorbereitung und die Stärkung der Koordinierung für nachhaltige Investitionen in die blaue Wirtschaft und fordert deren Weiterentwicklung und Angleichung an die Ziele des Pakts;</w:t>
            </w:r>
          </w:p>
        </w:tc>
      </w:tr>
    </w:tbl>
    <w:p w14:paraId="1DA358EB"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E96F8CE" w14:textId="77777777" w:rsidR="008E06B5" w:rsidRPr="005335C5" w:rsidRDefault="008E06B5" w:rsidP="008E06B5">
      <w:pPr>
        <w:rPr>
          <w:lang w:val="sv-SE"/>
        </w:rPr>
      </w:pPr>
      <w:r w:rsidRPr="005335C5">
        <w:rPr>
          <w:rStyle w:val="HideTWBExt"/>
          <w:lang w:val="sv-SE"/>
        </w:rPr>
        <w:t>&lt;/Amend&gt;</w:t>
      </w:r>
    </w:p>
    <w:p w14:paraId="06AE12AD"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393</w:t>
      </w:r>
      <w:r w:rsidRPr="005335C5">
        <w:rPr>
          <w:rStyle w:val="HideTWBExt"/>
          <w:lang w:val="sv-SE"/>
        </w:rPr>
        <w:t>&lt;/NumAm&gt;</w:t>
      </w:r>
    </w:p>
    <w:p w14:paraId="5F0F1A5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61733F5E" w14:textId="77777777" w:rsidR="008E06B5" w:rsidRPr="005335C5" w:rsidRDefault="008E06B5" w:rsidP="008E06B5">
      <w:pPr>
        <w:pStyle w:val="NormalBold"/>
        <w:rPr>
          <w:lang w:val="sv-SE"/>
        </w:rPr>
      </w:pPr>
      <w:r w:rsidRPr="005335C5">
        <w:rPr>
          <w:rStyle w:val="HideTWBExt"/>
          <w:b w:val="0"/>
          <w:lang w:val="sv-SE"/>
        </w:rPr>
        <w:t>&lt;/RepeatBlock-By&gt;</w:t>
      </w:r>
    </w:p>
    <w:p w14:paraId="1D52F45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742C09"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BCF6CC6" w14:textId="77777777" w:rsidTr="00907396">
        <w:trPr>
          <w:trHeight w:hRule="exact" w:val="240"/>
          <w:jc w:val="center"/>
        </w:trPr>
        <w:tc>
          <w:tcPr>
            <w:tcW w:w="9752" w:type="dxa"/>
            <w:gridSpan w:val="2"/>
            <w:tcBorders>
              <w:top w:val="nil"/>
              <w:left w:val="nil"/>
              <w:bottom w:val="nil"/>
              <w:right w:val="nil"/>
            </w:tcBorders>
          </w:tcPr>
          <w:p w14:paraId="0DCA0FDE" w14:textId="77777777" w:rsidR="008E06B5" w:rsidRPr="0015308D" w:rsidRDefault="008E06B5" w:rsidP="00907396"/>
        </w:tc>
      </w:tr>
      <w:tr w:rsidR="008E06B5" w:rsidRPr="0015308D" w14:paraId="00DA37C4" w14:textId="77777777" w:rsidTr="00907396">
        <w:trPr>
          <w:trHeight w:val="240"/>
          <w:jc w:val="center"/>
        </w:trPr>
        <w:tc>
          <w:tcPr>
            <w:tcW w:w="4876" w:type="dxa"/>
            <w:tcBorders>
              <w:top w:val="nil"/>
              <w:left w:val="nil"/>
              <w:bottom w:val="nil"/>
              <w:right w:val="nil"/>
            </w:tcBorders>
          </w:tcPr>
          <w:p w14:paraId="7F8CB97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4B36298" w14:textId="77777777" w:rsidR="008E06B5" w:rsidRPr="0015308D" w:rsidRDefault="008E06B5" w:rsidP="00907396">
            <w:pPr>
              <w:pStyle w:val="AmColumnHeading"/>
            </w:pPr>
            <w:r w:rsidRPr="0015308D">
              <w:t>Geänderter Text</w:t>
            </w:r>
          </w:p>
        </w:tc>
      </w:tr>
      <w:tr w:rsidR="008E06B5" w:rsidRPr="0015308D" w14:paraId="28D35D70" w14:textId="77777777" w:rsidTr="00907396">
        <w:trPr>
          <w:jc w:val="center"/>
        </w:trPr>
        <w:tc>
          <w:tcPr>
            <w:tcW w:w="4876" w:type="dxa"/>
            <w:tcBorders>
              <w:top w:val="nil"/>
              <w:left w:val="nil"/>
              <w:bottom w:val="nil"/>
              <w:right w:val="nil"/>
            </w:tcBorders>
          </w:tcPr>
          <w:p w14:paraId="4E9A05D0" w14:textId="77777777" w:rsidR="008E06B5" w:rsidRPr="0015308D" w:rsidRDefault="008E06B5" w:rsidP="00907396">
            <w:pPr>
              <w:pStyle w:val="Normal6a"/>
            </w:pPr>
          </w:p>
        </w:tc>
        <w:tc>
          <w:tcPr>
            <w:tcW w:w="4876" w:type="dxa"/>
            <w:tcBorders>
              <w:top w:val="nil"/>
              <w:left w:val="nil"/>
              <w:bottom w:val="nil"/>
              <w:right w:val="nil"/>
            </w:tcBorders>
          </w:tcPr>
          <w:p w14:paraId="05DDCB78" w14:textId="77777777" w:rsidR="008E06B5" w:rsidRPr="0015308D" w:rsidRDefault="008E06B5" w:rsidP="00907396">
            <w:pPr>
              <w:pStyle w:val="Normal6a"/>
            </w:pPr>
            <w:r w:rsidRPr="0015308D">
              <w:rPr>
                <w:b/>
                <w:i/>
              </w:rPr>
              <w:t>20a.</w:t>
            </w:r>
            <w:r w:rsidRPr="0015308D">
              <w:tab/>
            </w:r>
            <w:r w:rsidRPr="0015308D">
              <w:rPr>
                <w:b/>
                <w:i/>
              </w:rPr>
              <w:t>fordert, dass Investitionen Dritter in wichtige maritime Infrastrukturen in den südlichen Mitgliedstaaten der EU sorgfältig überwacht und überprüft werden; ist besorgt über die Versuche chinesischer Unternehmen, sich Einfluss auf wichtige Häfen und andere kritische Infrastrukturen zu verschaffen;</w:t>
            </w:r>
          </w:p>
        </w:tc>
      </w:tr>
    </w:tbl>
    <w:p w14:paraId="4FB456E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4776F47" w14:textId="77777777" w:rsidR="008E06B5" w:rsidRPr="0015308D" w:rsidRDefault="008E06B5" w:rsidP="008E06B5">
      <w:r w:rsidRPr="0015308D">
        <w:rPr>
          <w:rStyle w:val="HideTWBExt"/>
        </w:rPr>
        <w:t>&lt;/Amend&gt;</w:t>
      </w:r>
    </w:p>
    <w:p w14:paraId="4384567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394</w:t>
      </w:r>
      <w:r w:rsidRPr="0015308D">
        <w:rPr>
          <w:rStyle w:val="HideTWBExt"/>
        </w:rPr>
        <w:t>&lt;/NumAm&gt;</w:t>
      </w:r>
    </w:p>
    <w:p w14:paraId="46F6121F" w14:textId="77777777" w:rsidR="008E06B5" w:rsidRPr="0015308D" w:rsidRDefault="008E06B5" w:rsidP="008E06B5">
      <w:pPr>
        <w:pStyle w:val="NormalBold"/>
      </w:pPr>
      <w:r w:rsidRPr="0015308D">
        <w:rPr>
          <w:rStyle w:val="HideTWBExt"/>
          <w:b w:val="0"/>
        </w:rPr>
        <w:t>&lt;RepeatBlock-By&gt;&lt;Members&gt;</w:t>
      </w:r>
      <w:r w:rsidRPr="0015308D">
        <w:t>Alberico Gambino</w:t>
      </w:r>
      <w:r w:rsidRPr="0015308D">
        <w:rPr>
          <w:rStyle w:val="HideTWBExt"/>
          <w:b w:val="0"/>
        </w:rPr>
        <w:t>&lt;/Members&gt;</w:t>
      </w:r>
    </w:p>
    <w:p w14:paraId="69220D38" w14:textId="77777777" w:rsidR="008E06B5" w:rsidRPr="0015308D" w:rsidRDefault="008E06B5" w:rsidP="008E06B5">
      <w:pPr>
        <w:pStyle w:val="NormalBold"/>
      </w:pPr>
      <w:r w:rsidRPr="0015308D">
        <w:rPr>
          <w:rStyle w:val="HideTWBExt"/>
          <w:b w:val="0"/>
        </w:rPr>
        <w:t>&lt;/RepeatBlock-By&gt;</w:t>
      </w:r>
    </w:p>
    <w:p w14:paraId="5A62150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CCA445"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395784C" w14:textId="77777777" w:rsidTr="00907396">
        <w:trPr>
          <w:trHeight w:hRule="exact" w:val="240"/>
          <w:jc w:val="center"/>
        </w:trPr>
        <w:tc>
          <w:tcPr>
            <w:tcW w:w="9752" w:type="dxa"/>
            <w:gridSpan w:val="2"/>
            <w:tcBorders>
              <w:top w:val="nil"/>
              <w:left w:val="nil"/>
              <w:bottom w:val="nil"/>
              <w:right w:val="nil"/>
            </w:tcBorders>
          </w:tcPr>
          <w:p w14:paraId="68C6F442" w14:textId="77777777" w:rsidR="008E06B5" w:rsidRPr="0015308D" w:rsidRDefault="008E06B5" w:rsidP="00907396"/>
        </w:tc>
      </w:tr>
      <w:tr w:rsidR="008E06B5" w:rsidRPr="0015308D" w14:paraId="55346983" w14:textId="77777777" w:rsidTr="00907396">
        <w:trPr>
          <w:trHeight w:val="240"/>
          <w:jc w:val="center"/>
        </w:trPr>
        <w:tc>
          <w:tcPr>
            <w:tcW w:w="4876" w:type="dxa"/>
            <w:tcBorders>
              <w:top w:val="nil"/>
              <w:left w:val="nil"/>
              <w:bottom w:val="nil"/>
              <w:right w:val="nil"/>
            </w:tcBorders>
          </w:tcPr>
          <w:p w14:paraId="0834B9C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9C8BE2B" w14:textId="77777777" w:rsidR="008E06B5" w:rsidRPr="0015308D" w:rsidRDefault="008E06B5" w:rsidP="00907396">
            <w:pPr>
              <w:pStyle w:val="AmColumnHeading"/>
            </w:pPr>
            <w:r w:rsidRPr="0015308D">
              <w:t>Geänderter Text</w:t>
            </w:r>
          </w:p>
        </w:tc>
      </w:tr>
      <w:tr w:rsidR="008E06B5" w:rsidRPr="0015308D" w14:paraId="2EC993FF" w14:textId="77777777" w:rsidTr="00907396">
        <w:trPr>
          <w:jc w:val="center"/>
        </w:trPr>
        <w:tc>
          <w:tcPr>
            <w:tcW w:w="4876" w:type="dxa"/>
            <w:tcBorders>
              <w:top w:val="nil"/>
              <w:left w:val="nil"/>
              <w:bottom w:val="nil"/>
              <w:right w:val="nil"/>
            </w:tcBorders>
          </w:tcPr>
          <w:p w14:paraId="56C0A406" w14:textId="77777777" w:rsidR="008E06B5" w:rsidRPr="0015308D" w:rsidRDefault="008E06B5" w:rsidP="00907396">
            <w:pPr>
              <w:pStyle w:val="Normal6a"/>
            </w:pPr>
          </w:p>
        </w:tc>
        <w:tc>
          <w:tcPr>
            <w:tcW w:w="4876" w:type="dxa"/>
            <w:tcBorders>
              <w:top w:val="nil"/>
              <w:left w:val="nil"/>
              <w:bottom w:val="nil"/>
              <w:right w:val="nil"/>
            </w:tcBorders>
          </w:tcPr>
          <w:p w14:paraId="3761676D" w14:textId="77777777" w:rsidR="008E06B5" w:rsidRPr="0015308D" w:rsidRDefault="008E06B5" w:rsidP="00907396">
            <w:pPr>
              <w:pStyle w:val="Normal6a"/>
            </w:pPr>
            <w:r w:rsidRPr="0015308D">
              <w:rPr>
                <w:b/>
                <w:i/>
              </w:rPr>
              <w:t>20a.</w:t>
            </w:r>
            <w:r w:rsidRPr="0015308D">
              <w:tab/>
            </w:r>
            <w:r w:rsidRPr="0015308D">
              <w:rPr>
                <w:b/>
                <w:i/>
              </w:rPr>
              <w:t xml:space="preserve">betont, dass die gemeinsamen Anstrengungen zur Förderung der Erzeugung und Nutzung erneuerbarer und kohlenstoffarmer Kraftstoffe für den Verkehr im Einklang mit den Grundsätzen, die in den einschlägigen Verordnungen und Dokumenten der EU, </w:t>
            </w:r>
            <w:r w:rsidRPr="0015308D">
              <w:rPr>
                <w:b/>
                <w:i/>
              </w:rPr>
              <w:lastRenderedPageBreak/>
              <w:t>einschließlich des Pakts für den Mittelmeerraum, festgelegt sind, verstärkt werden müssen;</w:t>
            </w:r>
          </w:p>
        </w:tc>
      </w:tr>
    </w:tbl>
    <w:p w14:paraId="063F577C" w14:textId="77777777" w:rsidR="008E06B5" w:rsidRPr="001A1FA7" w:rsidRDefault="008E06B5" w:rsidP="008E06B5">
      <w:pPr>
        <w:pStyle w:val="AmOrLang"/>
        <w:rPr>
          <w:lang w:val="it-IT"/>
        </w:rPr>
      </w:pPr>
      <w:r w:rsidRPr="005335C5">
        <w:rPr>
          <w:lang w:val="en-GB"/>
        </w:rPr>
        <w:lastRenderedPageBreak/>
        <w:t xml:space="preserve">Or. </w:t>
      </w:r>
      <w:r w:rsidRPr="005335C5">
        <w:rPr>
          <w:rStyle w:val="HideTWBExt"/>
          <w:lang w:val="en-GB"/>
        </w:rPr>
        <w:t>&lt;Original&gt;</w:t>
      </w:r>
      <w:r w:rsidRPr="005335C5">
        <w:rPr>
          <w:rStyle w:val="HideTWBInt"/>
          <w:lang w:val="en-GB"/>
        </w:rPr>
        <w:t>{EN}</w:t>
      </w:r>
      <w:r w:rsidRPr="001A1FA7">
        <w:rPr>
          <w:lang w:val="it-IT"/>
        </w:rPr>
        <w:t>en</w:t>
      </w:r>
      <w:r w:rsidRPr="001A1FA7">
        <w:rPr>
          <w:rStyle w:val="HideTWBExt"/>
          <w:lang w:val="it-IT"/>
        </w:rPr>
        <w:t>&lt;/Original&gt;</w:t>
      </w:r>
    </w:p>
    <w:p w14:paraId="470BEC37" w14:textId="77777777" w:rsidR="008E06B5" w:rsidRPr="001A1FA7" w:rsidRDefault="008E06B5" w:rsidP="008E06B5">
      <w:pPr>
        <w:rPr>
          <w:lang w:val="it-IT"/>
        </w:rPr>
      </w:pPr>
      <w:r w:rsidRPr="001A1FA7">
        <w:rPr>
          <w:rStyle w:val="HideTWBExt"/>
          <w:lang w:val="it-IT"/>
        </w:rPr>
        <w:t>&lt;/Amend&gt;</w:t>
      </w:r>
    </w:p>
    <w:p w14:paraId="777C09E5"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395</w:t>
      </w:r>
      <w:r w:rsidRPr="001A1FA7">
        <w:rPr>
          <w:rStyle w:val="HideTWBExt"/>
          <w:lang w:val="it-IT"/>
        </w:rPr>
        <w:t>&lt;/NumAm&gt;</w:t>
      </w:r>
    </w:p>
    <w:p w14:paraId="6C9490FF"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1A8B7BC1" w14:textId="77777777" w:rsidR="008E06B5" w:rsidRPr="005335C5" w:rsidRDefault="008E06B5" w:rsidP="008E06B5">
      <w:pPr>
        <w:pStyle w:val="NormalBold"/>
        <w:rPr>
          <w:lang w:val="it-IT"/>
        </w:rPr>
      </w:pPr>
      <w:r w:rsidRPr="005335C5">
        <w:rPr>
          <w:rStyle w:val="HideTWBExt"/>
          <w:b w:val="0"/>
          <w:lang w:val="it-IT"/>
        </w:rPr>
        <w:t>&lt;/RepeatBlock-By&gt;</w:t>
      </w:r>
    </w:p>
    <w:p w14:paraId="74174AF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CA4CEBC"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C337290" w14:textId="77777777" w:rsidTr="00907396">
        <w:trPr>
          <w:trHeight w:hRule="exact" w:val="240"/>
          <w:jc w:val="center"/>
        </w:trPr>
        <w:tc>
          <w:tcPr>
            <w:tcW w:w="9752" w:type="dxa"/>
            <w:gridSpan w:val="2"/>
            <w:tcBorders>
              <w:top w:val="nil"/>
              <w:left w:val="nil"/>
              <w:bottom w:val="nil"/>
              <w:right w:val="nil"/>
            </w:tcBorders>
          </w:tcPr>
          <w:p w14:paraId="199BE1D5" w14:textId="77777777" w:rsidR="008E06B5" w:rsidRPr="0015308D" w:rsidRDefault="008E06B5" w:rsidP="00907396"/>
        </w:tc>
      </w:tr>
      <w:tr w:rsidR="008E06B5" w:rsidRPr="0015308D" w14:paraId="13C50C52" w14:textId="77777777" w:rsidTr="00907396">
        <w:trPr>
          <w:trHeight w:val="240"/>
          <w:jc w:val="center"/>
        </w:trPr>
        <w:tc>
          <w:tcPr>
            <w:tcW w:w="4876" w:type="dxa"/>
            <w:tcBorders>
              <w:top w:val="nil"/>
              <w:left w:val="nil"/>
              <w:bottom w:val="nil"/>
              <w:right w:val="nil"/>
            </w:tcBorders>
          </w:tcPr>
          <w:p w14:paraId="2CBEAB0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9B4AFB2" w14:textId="77777777" w:rsidR="008E06B5" w:rsidRPr="0015308D" w:rsidRDefault="008E06B5" w:rsidP="00907396">
            <w:pPr>
              <w:pStyle w:val="AmColumnHeading"/>
            </w:pPr>
            <w:r w:rsidRPr="0015308D">
              <w:t>Geänderter Text</w:t>
            </w:r>
          </w:p>
        </w:tc>
      </w:tr>
      <w:tr w:rsidR="008E06B5" w:rsidRPr="0015308D" w14:paraId="01CF5F70" w14:textId="77777777" w:rsidTr="00907396">
        <w:trPr>
          <w:jc w:val="center"/>
        </w:trPr>
        <w:tc>
          <w:tcPr>
            <w:tcW w:w="4876" w:type="dxa"/>
            <w:tcBorders>
              <w:top w:val="nil"/>
              <w:left w:val="nil"/>
              <w:bottom w:val="nil"/>
              <w:right w:val="nil"/>
            </w:tcBorders>
          </w:tcPr>
          <w:p w14:paraId="0976524D" w14:textId="77777777" w:rsidR="008E06B5" w:rsidRPr="0015308D" w:rsidRDefault="008E06B5" w:rsidP="00907396">
            <w:pPr>
              <w:pStyle w:val="Normal6a"/>
            </w:pPr>
          </w:p>
        </w:tc>
        <w:tc>
          <w:tcPr>
            <w:tcW w:w="4876" w:type="dxa"/>
            <w:tcBorders>
              <w:top w:val="nil"/>
              <w:left w:val="nil"/>
              <w:bottom w:val="nil"/>
              <w:right w:val="nil"/>
            </w:tcBorders>
          </w:tcPr>
          <w:p w14:paraId="1B400368" w14:textId="77777777" w:rsidR="008E06B5" w:rsidRPr="0015308D" w:rsidRDefault="008E06B5" w:rsidP="00907396">
            <w:pPr>
              <w:pStyle w:val="Normal6a"/>
            </w:pPr>
            <w:r w:rsidRPr="0015308D">
              <w:rPr>
                <w:b/>
                <w:i/>
              </w:rPr>
              <w:t>20a.</w:t>
            </w:r>
            <w:r w:rsidRPr="0015308D">
              <w:tab/>
            </w:r>
            <w:r w:rsidRPr="0015308D">
              <w:rPr>
                <w:b/>
                <w:i/>
              </w:rPr>
              <w:t>fordert eine verstärkte Zusammenarbeit beim Schutz und der Widerstandsfähigkeit kritischer Infrastrukturen, einschließlich Energie-, Verkehrs-, Telekommunikations-, maritimer und digitaler Infrastrukturen, gegen natürliche, technologische, hybride und Cyberbedrohungen;</w:t>
            </w:r>
          </w:p>
        </w:tc>
      </w:tr>
    </w:tbl>
    <w:p w14:paraId="0B8CF71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39EF4DE6" w14:textId="77777777" w:rsidR="008E06B5" w:rsidRPr="0015308D" w:rsidRDefault="008E06B5" w:rsidP="008E06B5">
      <w:r w:rsidRPr="0015308D">
        <w:rPr>
          <w:rStyle w:val="HideTWBExt"/>
        </w:rPr>
        <w:t>&lt;/Amend&gt;</w:t>
      </w:r>
    </w:p>
    <w:p w14:paraId="54F683A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396</w:t>
      </w:r>
      <w:r w:rsidRPr="0015308D">
        <w:rPr>
          <w:rStyle w:val="HideTWBExt"/>
        </w:rPr>
        <w:t>&lt;/NumAm&gt;</w:t>
      </w:r>
    </w:p>
    <w:p w14:paraId="1025E162"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844312A"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0B1ED374" w14:textId="77777777" w:rsidR="008E06B5" w:rsidRPr="0015308D" w:rsidRDefault="008E06B5" w:rsidP="008E06B5">
      <w:pPr>
        <w:pStyle w:val="NormalBold"/>
      </w:pPr>
      <w:r w:rsidRPr="0015308D">
        <w:rPr>
          <w:rStyle w:val="HideTWBExt"/>
          <w:b w:val="0"/>
        </w:rPr>
        <w:t>&lt;/RepeatBlock-By&gt;</w:t>
      </w:r>
    </w:p>
    <w:p w14:paraId="38A2CFA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04EA38"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8A7EE31" w14:textId="77777777" w:rsidTr="00907396">
        <w:trPr>
          <w:trHeight w:hRule="exact" w:val="240"/>
          <w:jc w:val="center"/>
        </w:trPr>
        <w:tc>
          <w:tcPr>
            <w:tcW w:w="9752" w:type="dxa"/>
            <w:gridSpan w:val="2"/>
            <w:tcBorders>
              <w:top w:val="nil"/>
              <w:left w:val="nil"/>
              <w:bottom w:val="nil"/>
              <w:right w:val="nil"/>
            </w:tcBorders>
          </w:tcPr>
          <w:p w14:paraId="2C9A5B29" w14:textId="77777777" w:rsidR="008E06B5" w:rsidRPr="0015308D" w:rsidRDefault="008E06B5" w:rsidP="00907396"/>
        </w:tc>
      </w:tr>
      <w:tr w:rsidR="008E06B5" w:rsidRPr="0015308D" w14:paraId="71A47AE8" w14:textId="77777777" w:rsidTr="00907396">
        <w:trPr>
          <w:trHeight w:val="240"/>
          <w:jc w:val="center"/>
        </w:trPr>
        <w:tc>
          <w:tcPr>
            <w:tcW w:w="4876" w:type="dxa"/>
            <w:tcBorders>
              <w:top w:val="nil"/>
              <w:left w:val="nil"/>
              <w:bottom w:val="nil"/>
              <w:right w:val="nil"/>
            </w:tcBorders>
          </w:tcPr>
          <w:p w14:paraId="1D698D6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562FD83" w14:textId="77777777" w:rsidR="008E06B5" w:rsidRPr="0015308D" w:rsidRDefault="008E06B5" w:rsidP="00907396">
            <w:pPr>
              <w:pStyle w:val="AmColumnHeading"/>
            </w:pPr>
            <w:r w:rsidRPr="0015308D">
              <w:t>Geänderter Text</w:t>
            </w:r>
          </w:p>
        </w:tc>
      </w:tr>
      <w:tr w:rsidR="008E06B5" w:rsidRPr="0015308D" w14:paraId="373A6857" w14:textId="77777777" w:rsidTr="00907396">
        <w:trPr>
          <w:jc w:val="center"/>
        </w:trPr>
        <w:tc>
          <w:tcPr>
            <w:tcW w:w="4876" w:type="dxa"/>
            <w:tcBorders>
              <w:top w:val="nil"/>
              <w:left w:val="nil"/>
              <w:bottom w:val="nil"/>
              <w:right w:val="nil"/>
            </w:tcBorders>
          </w:tcPr>
          <w:p w14:paraId="4E0BFAE9" w14:textId="77777777" w:rsidR="008E06B5" w:rsidRPr="0015308D" w:rsidRDefault="008E06B5" w:rsidP="00907396">
            <w:pPr>
              <w:pStyle w:val="Normal6a"/>
            </w:pPr>
          </w:p>
        </w:tc>
        <w:tc>
          <w:tcPr>
            <w:tcW w:w="4876" w:type="dxa"/>
            <w:tcBorders>
              <w:top w:val="nil"/>
              <w:left w:val="nil"/>
              <w:bottom w:val="nil"/>
              <w:right w:val="nil"/>
            </w:tcBorders>
          </w:tcPr>
          <w:p w14:paraId="3CA59463" w14:textId="77777777" w:rsidR="008E06B5" w:rsidRPr="0015308D" w:rsidRDefault="008E06B5" w:rsidP="00907396">
            <w:pPr>
              <w:pStyle w:val="Normal6a"/>
            </w:pPr>
            <w:r w:rsidRPr="0015308D">
              <w:rPr>
                <w:b/>
                <w:i/>
              </w:rPr>
              <w:t>20a.</w:t>
            </w:r>
            <w:r w:rsidRPr="0015308D">
              <w:tab/>
            </w:r>
            <w:r w:rsidRPr="0015308D">
              <w:rPr>
                <w:b/>
                <w:i/>
              </w:rPr>
              <w:t>betont, dass die bestehenden Rechtsvorschriften in den Bereichen Fischerei und Umwelt vollständig umgesetzt werden müssen, um die Wiederherstellung und den Schutz der biologischen Meeresschätze sicherzustellen;</w:t>
            </w:r>
          </w:p>
        </w:tc>
      </w:tr>
    </w:tbl>
    <w:p w14:paraId="56C1AB4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ED54658" w14:textId="77777777" w:rsidR="008E06B5" w:rsidRPr="0015308D" w:rsidRDefault="008E06B5" w:rsidP="008E06B5">
      <w:r w:rsidRPr="0015308D">
        <w:rPr>
          <w:rStyle w:val="HideTWBExt"/>
        </w:rPr>
        <w:t>&lt;/Amend&gt;</w:t>
      </w:r>
    </w:p>
    <w:p w14:paraId="23543CF2"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397</w:t>
      </w:r>
      <w:r w:rsidRPr="0015308D">
        <w:rPr>
          <w:rStyle w:val="HideTWBExt"/>
        </w:rPr>
        <w:t>&lt;/NumAm&gt;</w:t>
      </w:r>
    </w:p>
    <w:p w14:paraId="71B2C93B"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72DEDAE9" w14:textId="77777777" w:rsidR="008E06B5" w:rsidRPr="0015308D" w:rsidRDefault="008E06B5" w:rsidP="008E06B5">
      <w:pPr>
        <w:pStyle w:val="NormalBold"/>
      </w:pPr>
      <w:r w:rsidRPr="0015308D">
        <w:rPr>
          <w:rStyle w:val="HideTWBExt"/>
          <w:b w:val="0"/>
        </w:rPr>
        <w:t>&lt;/RepeatBlock-By&gt;</w:t>
      </w:r>
    </w:p>
    <w:p w14:paraId="6A810DD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3FD9C71" w14:textId="77777777" w:rsidR="008E06B5" w:rsidRPr="0015308D" w:rsidRDefault="008E06B5" w:rsidP="008E06B5">
      <w:pPr>
        <w:pStyle w:val="NormalBold"/>
      </w:pPr>
      <w:r w:rsidRPr="0015308D">
        <w:rPr>
          <w:rStyle w:val="HideTWBExt"/>
        </w:rPr>
        <w:t>&lt;Article&gt;</w:t>
      </w:r>
      <w:r w:rsidRPr="0015308D">
        <w:t>Ziffer 20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BF1554" w14:textId="77777777" w:rsidTr="00907396">
        <w:trPr>
          <w:trHeight w:hRule="exact" w:val="240"/>
          <w:jc w:val="center"/>
        </w:trPr>
        <w:tc>
          <w:tcPr>
            <w:tcW w:w="9752" w:type="dxa"/>
            <w:gridSpan w:val="2"/>
            <w:tcBorders>
              <w:top w:val="nil"/>
              <w:left w:val="nil"/>
              <w:bottom w:val="nil"/>
              <w:right w:val="nil"/>
            </w:tcBorders>
          </w:tcPr>
          <w:p w14:paraId="63678DFD" w14:textId="77777777" w:rsidR="008E06B5" w:rsidRPr="0015308D" w:rsidRDefault="008E06B5" w:rsidP="00907396"/>
        </w:tc>
      </w:tr>
      <w:tr w:rsidR="008E06B5" w:rsidRPr="0015308D" w14:paraId="0964EDDC" w14:textId="77777777" w:rsidTr="00907396">
        <w:trPr>
          <w:trHeight w:val="240"/>
          <w:jc w:val="center"/>
        </w:trPr>
        <w:tc>
          <w:tcPr>
            <w:tcW w:w="4876" w:type="dxa"/>
            <w:tcBorders>
              <w:top w:val="nil"/>
              <w:left w:val="nil"/>
              <w:bottom w:val="nil"/>
              <w:right w:val="nil"/>
            </w:tcBorders>
          </w:tcPr>
          <w:p w14:paraId="3BA1F90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FDA6BC3" w14:textId="77777777" w:rsidR="008E06B5" w:rsidRPr="0015308D" w:rsidRDefault="008E06B5" w:rsidP="00907396">
            <w:pPr>
              <w:pStyle w:val="AmColumnHeading"/>
            </w:pPr>
            <w:r w:rsidRPr="0015308D">
              <w:t>Geänderter Text</w:t>
            </w:r>
          </w:p>
        </w:tc>
      </w:tr>
      <w:tr w:rsidR="008E06B5" w:rsidRPr="0015308D" w14:paraId="142BE9A9" w14:textId="77777777" w:rsidTr="00907396">
        <w:trPr>
          <w:jc w:val="center"/>
        </w:trPr>
        <w:tc>
          <w:tcPr>
            <w:tcW w:w="4876" w:type="dxa"/>
            <w:tcBorders>
              <w:top w:val="nil"/>
              <w:left w:val="nil"/>
              <w:bottom w:val="nil"/>
              <w:right w:val="nil"/>
            </w:tcBorders>
          </w:tcPr>
          <w:p w14:paraId="0005D87C" w14:textId="77777777" w:rsidR="008E06B5" w:rsidRPr="0015308D" w:rsidRDefault="008E06B5" w:rsidP="00907396">
            <w:pPr>
              <w:pStyle w:val="Normal6a"/>
            </w:pPr>
          </w:p>
        </w:tc>
        <w:tc>
          <w:tcPr>
            <w:tcW w:w="4876" w:type="dxa"/>
            <w:tcBorders>
              <w:top w:val="nil"/>
              <w:left w:val="nil"/>
              <w:bottom w:val="nil"/>
              <w:right w:val="nil"/>
            </w:tcBorders>
          </w:tcPr>
          <w:p w14:paraId="7B4EAC10" w14:textId="77777777" w:rsidR="008E06B5" w:rsidRPr="0015308D" w:rsidRDefault="008E06B5" w:rsidP="00907396">
            <w:pPr>
              <w:pStyle w:val="Normal6a"/>
            </w:pPr>
            <w:r w:rsidRPr="0015308D">
              <w:rPr>
                <w:b/>
                <w:i/>
              </w:rPr>
              <w:t>20a.</w:t>
            </w:r>
            <w:r w:rsidRPr="0015308D">
              <w:tab/>
            </w:r>
            <w:r w:rsidRPr="0015308D">
              <w:rPr>
                <w:b/>
                <w:i/>
              </w:rPr>
              <w:t>fordert, dass im Rahmen des Pakts für den Mittelmeerraum detaillierte Fahrpläne und messbare Dekarbonisierungsziele festgelegt werden;</w:t>
            </w:r>
          </w:p>
        </w:tc>
      </w:tr>
    </w:tbl>
    <w:p w14:paraId="73AFC5C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943EEF0" w14:textId="77777777" w:rsidR="008E06B5" w:rsidRPr="0015308D" w:rsidRDefault="008E06B5" w:rsidP="008E06B5">
      <w:r w:rsidRPr="0015308D">
        <w:rPr>
          <w:rStyle w:val="HideTWBExt"/>
        </w:rPr>
        <w:t>&lt;/Amend&gt;</w:t>
      </w:r>
    </w:p>
    <w:p w14:paraId="45FADA6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398</w:t>
      </w:r>
      <w:r w:rsidRPr="0015308D">
        <w:rPr>
          <w:rStyle w:val="HideTWBExt"/>
        </w:rPr>
        <w:t>&lt;/NumAm&gt;</w:t>
      </w:r>
    </w:p>
    <w:p w14:paraId="4398F356"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5DBC0F3E"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12A1B809" w14:textId="77777777" w:rsidR="008E06B5" w:rsidRPr="0015308D" w:rsidRDefault="008E06B5" w:rsidP="008E06B5">
      <w:pPr>
        <w:pStyle w:val="NormalBold"/>
      </w:pPr>
      <w:r w:rsidRPr="0015308D">
        <w:rPr>
          <w:rStyle w:val="HideTWBExt"/>
          <w:b w:val="0"/>
        </w:rPr>
        <w:t>&lt;/RepeatBlock-By&gt;</w:t>
      </w:r>
    </w:p>
    <w:p w14:paraId="611DE41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2C36639" w14:textId="77777777" w:rsidR="008E06B5" w:rsidRPr="0015308D" w:rsidRDefault="008E06B5" w:rsidP="008E06B5">
      <w:pPr>
        <w:pStyle w:val="NormalBold"/>
      </w:pPr>
      <w:r w:rsidRPr="0015308D">
        <w:rPr>
          <w:rStyle w:val="HideTWBExt"/>
        </w:rPr>
        <w:t>&lt;Article&gt;</w:t>
      </w:r>
      <w:r w:rsidRPr="0015308D">
        <w:t>Ziffer 20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361981" w14:textId="77777777" w:rsidTr="00907396">
        <w:trPr>
          <w:trHeight w:hRule="exact" w:val="240"/>
          <w:jc w:val="center"/>
        </w:trPr>
        <w:tc>
          <w:tcPr>
            <w:tcW w:w="9752" w:type="dxa"/>
            <w:gridSpan w:val="2"/>
            <w:tcBorders>
              <w:top w:val="nil"/>
              <w:left w:val="nil"/>
              <w:bottom w:val="nil"/>
              <w:right w:val="nil"/>
            </w:tcBorders>
          </w:tcPr>
          <w:p w14:paraId="2D3570D3" w14:textId="77777777" w:rsidR="008E06B5" w:rsidRPr="0015308D" w:rsidRDefault="008E06B5" w:rsidP="00907396"/>
        </w:tc>
      </w:tr>
      <w:tr w:rsidR="008E06B5" w:rsidRPr="0015308D" w14:paraId="291F8D40" w14:textId="77777777" w:rsidTr="00907396">
        <w:trPr>
          <w:trHeight w:val="240"/>
          <w:jc w:val="center"/>
        </w:trPr>
        <w:tc>
          <w:tcPr>
            <w:tcW w:w="4876" w:type="dxa"/>
            <w:tcBorders>
              <w:top w:val="nil"/>
              <w:left w:val="nil"/>
              <w:bottom w:val="nil"/>
              <w:right w:val="nil"/>
            </w:tcBorders>
          </w:tcPr>
          <w:p w14:paraId="147D555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73EA3D3" w14:textId="77777777" w:rsidR="008E06B5" w:rsidRPr="0015308D" w:rsidRDefault="008E06B5" w:rsidP="00907396">
            <w:pPr>
              <w:pStyle w:val="AmColumnHeading"/>
            </w:pPr>
            <w:r w:rsidRPr="0015308D">
              <w:t>Geänderter Text</w:t>
            </w:r>
          </w:p>
        </w:tc>
      </w:tr>
      <w:tr w:rsidR="008E06B5" w:rsidRPr="0015308D" w14:paraId="0E84EC66" w14:textId="77777777" w:rsidTr="00907396">
        <w:trPr>
          <w:jc w:val="center"/>
        </w:trPr>
        <w:tc>
          <w:tcPr>
            <w:tcW w:w="4876" w:type="dxa"/>
            <w:tcBorders>
              <w:top w:val="nil"/>
              <w:left w:val="nil"/>
              <w:bottom w:val="nil"/>
              <w:right w:val="nil"/>
            </w:tcBorders>
          </w:tcPr>
          <w:p w14:paraId="3A7AA18C" w14:textId="77777777" w:rsidR="008E06B5" w:rsidRPr="0015308D" w:rsidRDefault="008E06B5" w:rsidP="00907396">
            <w:pPr>
              <w:pStyle w:val="Normal6a"/>
            </w:pPr>
          </w:p>
        </w:tc>
        <w:tc>
          <w:tcPr>
            <w:tcW w:w="4876" w:type="dxa"/>
            <w:tcBorders>
              <w:top w:val="nil"/>
              <w:left w:val="nil"/>
              <w:bottom w:val="nil"/>
              <w:right w:val="nil"/>
            </w:tcBorders>
          </w:tcPr>
          <w:p w14:paraId="0D9454C6" w14:textId="77777777" w:rsidR="008E06B5" w:rsidRPr="0015308D" w:rsidRDefault="008E06B5" w:rsidP="00907396">
            <w:pPr>
              <w:pStyle w:val="Normal6a"/>
            </w:pPr>
            <w:r w:rsidRPr="0015308D">
              <w:rPr>
                <w:b/>
                <w:i/>
              </w:rPr>
              <w:t>20b.</w:t>
            </w:r>
            <w:r w:rsidRPr="0015308D">
              <w:tab/>
            </w:r>
            <w:r w:rsidRPr="0015308D">
              <w:rPr>
                <w:b/>
                <w:i/>
              </w:rPr>
              <w:t>hebt hervor, dass die Europäische Union zwar Fortschritte erzielt und die Vorgabe, 10 % der europäischen Gewässer als Schutzgebiete auszuweisen, erfüllt hat, das Netz der geschützten Meeresgebiete jedoch bei Weitem noch nicht voll funktionsfähig ist, da nur in den allerwenigsten der bestehenden geschützten Meeresgebiete Managementpläne und Schutzmaßnahmen in Kraft getreten sind;</w:t>
            </w:r>
          </w:p>
        </w:tc>
      </w:tr>
    </w:tbl>
    <w:p w14:paraId="1C6DCEF0"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BA88469" w14:textId="77777777" w:rsidR="008E06B5" w:rsidRPr="005335C5" w:rsidRDefault="008E06B5" w:rsidP="008E06B5">
      <w:pPr>
        <w:rPr>
          <w:lang w:val="sv-SE"/>
        </w:rPr>
      </w:pPr>
      <w:r w:rsidRPr="005335C5">
        <w:rPr>
          <w:rStyle w:val="HideTWBExt"/>
          <w:lang w:val="sv-SE"/>
        </w:rPr>
        <w:t>&lt;/Amend&gt;</w:t>
      </w:r>
    </w:p>
    <w:p w14:paraId="15A44FF4"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399</w:t>
      </w:r>
      <w:r w:rsidRPr="005335C5">
        <w:rPr>
          <w:rStyle w:val="HideTWBExt"/>
          <w:lang w:val="sv-SE"/>
        </w:rPr>
        <w:t>&lt;/NumAm&gt;</w:t>
      </w:r>
    </w:p>
    <w:p w14:paraId="5B9BF8D7"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09A62899" w14:textId="77777777" w:rsidR="008E06B5" w:rsidRPr="005335C5" w:rsidRDefault="008E06B5" w:rsidP="008E06B5">
      <w:pPr>
        <w:pStyle w:val="NormalBold"/>
        <w:rPr>
          <w:lang w:val="sv-SE"/>
        </w:rPr>
      </w:pPr>
      <w:r w:rsidRPr="005335C5">
        <w:rPr>
          <w:rStyle w:val="HideTWBExt"/>
          <w:b w:val="0"/>
          <w:lang w:val="sv-SE"/>
        </w:rPr>
        <w:t>&lt;/RepeatBlock-By&gt;</w:t>
      </w:r>
    </w:p>
    <w:p w14:paraId="46703CE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ADDB3D9" w14:textId="77777777" w:rsidR="008E06B5" w:rsidRPr="0015308D" w:rsidRDefault="008E06B5" w:rsidP="008E06B5">
      <w:pPr>
        <w:pStyle w:val="NormalBold"/>
      </w:pPr>
      <w:r w:rsidRPr="0015308D">
        <w:rPr>
          <w:rStyle w:val="HideTWBExt"/>
        </w:rPr>
        <w:t>&lt;Article&gt;</w:t>
      </w:r>
      <w:r w:rsidRPr="0015308D">
        <w:t>Ziffer 20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BCDC6A0" w14:textId="77777777" w:rsidTr="00907396">
        <w:trPr>
          <w:trHeight w:hRule="exact" w:val="240"/>
          <w:jc w:val="center"/>
        </w:trPr>
        <w:tc>
          <w:tcPr>
            <w:tcW w:w="9752" w:type="dxa"/>
            <w:gridSpan w:val="2"/>
            <w:tcBorders>
              <w:top w:val="nil"/>
              <w:left w:val="nil"/>
              <w:bottom w:val="nil"/>
              <w:right w:val="nil"/>
            </w:tcBorders>
          </w:tcPr>
          <w:p w14:paraId="064979AE" w14:textId="77777777" w:rsidR="008E06B5" w:rsidRPr="0015308D" w:rsidRDefault="008E06B5" w:rsidP="00907396"/>
        </w:tc>
      </w:tr>
      <w:tr w:rsidR="008E06B5" w:rsidRPr="0015308D" w14:paraId="5F6923A4" w14:textId="77777777" w:rsidTr="00907396">
        <w:trPr>
          <w:trHeight w:val="240"/>
          <w:jc w:val="center"/>
        </w:trPr>
        <w:tc>
          <w:tcPr>
            <w:tcW w:w="4876" w:type="dxa"/>
            <w:tcBorders>
              <w:top w:val="nil"/>
              <w:left w:val="nil"/>
              <w:bottom w:val="nil"/>
              <w:right w:val="nil"/>
            </w:tcBorders>
          </w:tcPr>
          <w:p w14:paraId="3049CDB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A663E1A" w14:textId="77777777" w:rsidR="008E06B5" w:rsidRPr="0015308D" w:rsidRDefault="008E06B5" w:rsidP="00907396">
            <w:pPr>
              <w:pStyle w:val="AmColumnHeading"/>
            </w:pPr>
            <w:r w:rsidRPr="0015308D">
              <w:t>Geänderter Text</w:t>
            </w:r>
          </w:p>
        </w:tc>
      </w:tr>
      <w:tr w:rsidR="008E06B5" w:rsidRPr="0015308D" w14:paraId="2FAEF2FC" w14:textId="77777777" w:rsidTr="00907396">
        <w:trPr>
          <w:jc w:val="center"/>
        </w:trPr>
        <w:tc>
          <w:tcPr>
            <w:tcW w:w="4876" w:type="dxa"/>
            <w:tcBorders>
              <w:top w:val="nil"/>
              <w:left w:val="nil"/>
              <w:bottom w:val="nil"/>
              <w:right w:val="nil"/>
            </w:tcBorders>
          </w:tcPr>
          <w:p w14:paraId="5F892D42" w14:textId="77777777" w:rsidR="008E06B5" w:rsidRPr="0015308D" w:rsidRDefault="008E06B5" w:rsidP="00907396">
            <w:pPr>
              <w:pStyle w:val="Normal6a"/>
            </w:pPr>
          </w:p>
        </w:tc>
        <w:tc>
          <w:tcPr>
            <w:tcW w:w="4876" w:type="dxa"/>
            <w:tcBorders>
              <w:top w:val="nil"/>
              <w:left w:val="nil"/>
              <w:bottom w:val="nil"/>
              <w:right w:val="nil"/>
            </w:tcBorders>
          </w:tcPr>
          <w:p w14:paraId="2C9A1F49" w14:textId="77777777" w:rsidR="008E06B5" w:rsidRPr="0015308D" w:rsidRDefault="008E06B5" w:rsidP="00907396">
            <w:pPr>
              <w:pStyle w:val="Normal6a"/>
            </w:pPr>
            <w:r w:rsidRPr="0015308D">
              <w:rPr>
                <w:b/>
                <w:i/>
              </w:rPr>
              <w:t>20b.</w:t>
            </w:r>
            <w:r w:rsidRPr="0015308D">
              <w:tab/>
            </w:r>
            <w:r w:rsidRPr="0015308D">
              <w:rPr>
                <w:b/>
                <w:i/>
              </w:rPr>
              <w:t>betont, dass die gemeinsamen Anstrengungen zur Förderung der Erzeugung und Nutzung erneuerbarer und kohlenstoffarmer Kraftstoffe für den Verkehr im Einklang mit den Grundsätzen der Verordnungen und Dokumente der EU – wie dem Pakt für den Mittelmeerraum – verstärkt werden müssen;</w:t>
            </w:r>
          </w:p>
        </w:tc>
      </w:tr>
    </w:tbl>
    <w:p w14:paraId="65AC819D"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5F55C99" w14:textId="77777777" w:rsidR="008E06B5" w:rsidRPr="005335C5" w:rsidRDefault="008E06B5" w:rsidP="008E06B5">
      <w:pPr>
        <w:rPr>
          <w:lang w:val="sv-SE"/>
        </w:rPr>
      </w:pPr>
      <w:r w:rsidRPr="005335C5">
        <w:rPr>
          <w:rStyle w:val="HideTWBExt"/>
          <w:lang w:val="sv-SE"/>
        </w:rPr>
        <w:t>&lt;/Amend&gt;</w:t>
      </w:r>
    </w:p>
    <w:p w14:paraId="492E00F4"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400</w:t>
      </w:r>
      <w:r w:rsidRPr="005335C5">
        <w:rPr>
          <w:rStyle w:val="HideTWBExt"/>
          <w:lang w:val="sv-SE"/>
        </w:rPr>
        <w:t>&lt;/NumAm&gt;</w:t>
      </w:r>
    </w:p>
    <w:p w14:paraId="04E777F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EF22B14" w14:textId="77777777" w:rsidR="008E06B5" w:rsidRPr="005335C5" w:rsidRDefault="008E06B5" w:rsidP="008E06B5">
      <w:pPr>
        <w:pStyle w:val="NormalBold"/>
        <w:rPr>
          <w:lang w:val="sv-SE"/>
        </w:rPr>
      </w:pPr>
      <w:r w:rsidRPr="005335C5">
        <w:rPr>
          <w:rStyle w:val="HideTWBExt"/>
          <w:b w:val="0"/>
          <w:lang w:val="sv-SE"/>
        </w:rPr>
        <w:t>&lt;/RepeatBlock-By&gt;</w:t>
      </w:r>
    </w:p>
    <w:p w14:paraId="6B6B6AC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EBCC81" w14:textId="77777777" w:rsidR="008E06B5" w:rsidRPr="0015308D" w:rsidRDefault="008E06B5" w:rsidP="008E06B5">
      <w:pPr>
        <w:pStyle w:val="NormalBold"/>
      </w:pPr>
      <w:r w:rsidRPr="0015308D">
        <w:rPr>
          <w:rStyle w:val="HideTWBExt"/>
        </w:rPr>
        <w:t>&lt;Article&gt;</w:t>
      </w:r>
      <w:r w:rsidRPr="0015308D">
        <w:t>Ziffer 20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C4CE809" w14:textId="77777777" w:rsidTr="00907396">
        <w:trPr>
          <w:trHeight w:hRule="exact" w:val="240"/>
          <w:jc w:val="center"/>
        </w:trPr>
        <w:tc>
          <w:tcPr>
            <w:tcW w:w="9752" w:type="dxa"/>
            <w:gridSpan w:val="2"/>
            <w:tcBorders>
              <w:top w:val="nil"/>
              <w:left w:val="nil"/>
              <w:bottom w:val="nil"/>
              <w:right w:val="nil"/>
            </w:tcBorders>
          </w:tcPr>
          <w:p w14:paraId="7B112888" w14:textId="77777777" w:rsidR="008E06B5" w:rsidRPr="0015308D" w:rsidRDefault="008E06B5" w:rsidP="00907396"/>
        </w:tc>
      </w:tr>
      <w:tr w:rsidR="008E06B5" w:rsidRPr="0015308D" w14:paraId="2D0DEB2C" w14:textId="77777777" w:rsidTr="00907396">
        <w:trPr>
          <w:trHeight w:val="240"/>
          <w:jc w:val="center"/>
        </w:trPr>
        <w:tc>
          <w:tcPr>
            <w:tcW w:w="4876" w:type="dxa"/>
            <w:tcBorders>
              <w:top w:val="nil"/>
              <w:left w:val="nil"/>
              <w:bottom w:val="nil"/>
              <w:right w:val="nil"/>
            </w:tcBorders>
          </w:tcPr>
          <w:p w14:paraId="0D6E7A3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2533465" w14:textId="77777777" w:rsidR="008E06B5" w:rsidRPr="0015308D" w:rsidRDefault="008E06B5" w:rsidP="00907396">
            <w:pPr>
              <w:pStyle w:val="AmColumnHeading"/>
            </w:pPr>
            <w:r w:rsidRPr="0015308D">
              <w:t>Geänderter Text</w:t>
            </w:r>
          </w:p>
        </w:tc>
      </w:tr>
      <w:tr w:rsidR="008E06B5" w:rsidRPr="0015308D" w14:paraId="53495B0C" w14:textId="77777777" w:rsidTr="00907396">
        <w:trPr>
          <w:jc w:val="center"/>
        </w:trPr>
        <w:tc>
          <w:tcPr>
            <w:tcW w:w="4876" w:type="dxa"/>
            <w:tcBorders>
              <w:top w:val="nil"/>
              <w:left w:val="nil"/>
              <w:bottom w:val="nil"/>
              <w:right w:val="nil"/>
            </w:tcBorders>
          </w:tcPr>
          <w:p w14:paraId="0A03C0B8" w14:textId="77777777" w:rsidR="008E06B5" w:rsidRPr="0015308D" w:rsidRDefault="008E06B5" w:rsidP="00907396">
            <w:pPr>
              <w:pStyle w:val="Normal6a"/>
            </w:pPr>
          </w:p>
        </w:tc>
        <w:tc>
          <w:tcPr>
            <w:tcW w:w="4876" w:type="dxa"/>
            <w:tcBorders>
              <w:top w:val="nil"/>
              <w:left w:val="nil"/>
              <w:bottom w:val="nil"/>
              <w:right w:val="nil"/>
            </w:tcBorders>
          </w:tcPr>
          <w:p w14:paraId="4D04FC21" w14:textId="77777777" w:rsidR="008E06B5" w:rsidRPr="0015308D" w:rsidRDefault="008E06B5" w:rsidP="00907396">
            <w:pPr>
              <w:pStyle w:val="Normal6a"/>
            </w:pPr>
            <w:r w:rsidRPr="0015308D">
              <w:rPr>
                <w:b/>
                <w:i/>
              </w:rPr>
              <w:t>20c.</w:t>
            </w:r>
            <w:r w:rsidRPr="0015308D">
              <w:tab/>
            </w:r>
            <w:r w:rsidRPr="0015308D">
              <w:rPr>
                <w:b/>
                <w:i/>
              </w:rPr>
              <w:t>befürwortet die Gründung von Joint Ventures zwischen Firmen und Unternehmen aus den Mitgliedstaaten und den südlichen Partnerländern der EU in Bereichen von hohem beiderseitigem Interesse, einschließlich Energie, Technologie und Gesundheit; betont, dass die Zusammenarbeit und Koordinierung zwischen KMU intensiviert werden muss und stärker institutionalisierte und strukturierte Plattformen geschaffen werden müssen, um den Austausch bewährter Verfahren, die Weitergabe von Know-how und gemeinsame Initiativen zu fördern; betont, dass die Handelskammern bei der Erleichterung dieses Austauschs und der Förderung des gemeinsamen Wachstums eine wichtige Rolle spielen sollten;</w:t>
            </w:r>
          </w:p>
        </w:tc>
      </w:tr>
    </w:tbl>
    <w:p w14:paraId="4036CC2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141CFA1" w14:textId="77777777" w:rsidR="008E06B5" w:rsidRPr="0015308D" w:rsidRDefault="008E06B5" w:rsidP="008E06B5">
      <w:r w:rsidRPr="0015308D">
        <w:rPr>
          <w:rStyle w:val="HideTWBExt"/>
        </w:rPr>
        <w:t>&lt;/Amend&gt;</w:t>
      </w:r>
    </w:p>
    <w:p w14:paraId="26B1EECB"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401</w:t>
      </w:r>
      <w:r w:rsidRPr="0015308D">
        <w:rPr>
          <w:rStyle w:val="HideTWBExt"/>
        </w:rPr>
        <w:t>&lt;/NumAm&gt;</w:t>
      </w:r>
    </w:p>
    <w:p w14:paraId="13229D9E"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32056EE5"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157C1F63" w14:textId="77777777" w:rsidR="008E06B5" w:rsidRPr="0015308D" w:rsidRDefault="008E06B5" w:rsidP="008E06B5">
      <w:pPr>
        <w:pStyle w:val="NormalBold"/>
      </w:pPr>
      <w:r w:rsidRPr="0015308D">
        <w:rPr>
          <w:rStyle w:val="HideTWBExt"/>
          <w:b w:val="0"/>
        </w:rPr>
        <w:t>&lt;/RepeatBlock-By&gt;</w:t>
      </w:r>
    </w:p>
    <w:p w14:paraId="55CCC46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B984A90" w14:textId="77777777" w:rsidR="008E06B5" w:rsidRPr="0015308D" w:rsidRDefault="008E06B5" w:rsidP="008E06B5">
      <w:pPr>
        <w:pStyle w:val="NormalBold"/>
      </w:pPr>
      <w:r w:rsidRPr="0015308D">
        <w:rPr>
          <w:rStyle w:val="HideTWBExt"/>
        </w:rPr>
        <w:t>&lt;Article&gt;</w:t>
      </w:r>
      <w:r w:rsidRPr="0015308D">
        <w:t>Ziffer 20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F22FC1C" w14:textId="77777777" w:rsidTr="00907396">
        <w:trPr>
          <w:trHeight w:hRule="exact" w:val="240"/>
          <w:jc w:val="center"/>
        </w:trPr>
        <w:tc>
          <w:tcPr>
            <w:tcW w:w="9752" w:type="dxa"/>
            <w:gridSpan w:val="2"/>
            <w:tcBorders>
              <w:top w:val="nil"/>
              <w:left w:val="nil"/>
              <w:bottom w:val="nil"/>
              <w:right w:val="nil"/>
            </w:tcBorders>
          </w:tcPr>
          <w:p w14:paraId="0C713C4D" w14:textId="77777777" w:rsidR="008E06B5" w:rsidRPr="0015308D" w:rsidRDefault="008E06B5" w:rsidP="00907396"/>
        </w:tc>
      </w:tr>
      <w:tr w:rsidR="008E06B5" w:rsidRPr="0015308D" w14:paraId="43F77EC1" w14:textId="77777777" w:rsidTr="00907396">
        <w:trPr>
          <w:trHeight w:val="240"/>
          <w:jc w:val="center"/>
        </w:trPr>
        <w:tc>
          <w:tcPr>
            <w:tcW w:w="4876" w:type="dxa"/>
            <w:tcBorders>
              <w:top w:val="nil"/>
              <w:left w:val="nil"/>
              <w:bottom w:val="nil"/>
              <w:right w:val="nil"/>
            </w:tcBorders>
          </w:tcPr>
          <w:p w14:paraId="2C2EA97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5283EA2" w14:textId="77777777" w:rsidR="008E06B5" w:rsidRPr="0015308D" w:rsidRDefault="008E06B5" w:rsidP="00907396">
            <w:pPr>
              <w:pStyle w:val="AmColumnHeading"/>
            </w:pPr>
            <w:r w:rsidRPr="0015308D">
              <w:t>Geänderter Text</w:t>
            </w:r>
          </w:p>
        </w:tc>
      </w:tr>
      <w:tr w:rsidR="008E06B5" w:rsidRPr="0015308D" w14:paraId="763DC8FB" w14:textId="77777777" w:rsidTr="00907396">
        <w:trPr>
          <w:jc w:val="center"/>
        </w:trPr>
        <w:tc>
          <w:tcPr>
            <w:tcW w:w="4876" w:type="dxa"/>
            <w:tcBorders>
              <w:top w:val="nil"/>
              <w:left w:val="nil"/>
              <w:bottom w:val="nil"/>
              <w:right w:val="nil"/>
            </w:tcBorders>
          </w:tcPr>
          <w:p w14:paraId="08C68AE8" w14:textId="77777777" w:rsidR="008E06B5" w:rsidRPr="0015308D" w:rsidRDefault="008E06B5" w:rsidP="00907396">
            <w:pPr>
              <w:pStyle w:val="Normal6a"/>
            </w:pPr>
          </w:p>
        </w:tc>
        <w:tc>
          <w:tcPr>
            <w:tcW w:w="4876" w:type="dxa"/>
            <w:tcBorders>
              <w:top w:val="nil"/>
              <w:left w:val="nil"/>
              <w:bottom w:val="nil"/>
              <w:right w:val="nil"/>
            </w:tcBorders>
          </w:tcPr>
          <w:p w14:paraId="43CBA320" w14:textId="77777777" w:rsidR="008E06B5" w:rsidRPr="0015308D" w:rsidRDefault="008E06B5" w:rsidP="00907396">
            <w:pPr>
              <w:pStyle w:val="Normal6a"/>
            </w:pPr>
            <w:r w:rsidRPr="0015308D">
              <w:rPr>
                <w:b/>
                <w:i/>
              </w:rPr>
              <w:t>20c.</w:t>
            </w:r>
            <w:r w:rsidRPr="0015308D">
              <w:tab/>
            </w:r>
            <w:r w:rsidRPr="0015308D">
              <w:rPr>
                <w:b/>
                <w:i/>
              </w:rPr>
              <w:t>fordert, dass mindestens 30 % der Gewässer des Mittelmeers geschützt werden, unter anderem durch Bestandsauffüllungsgebiete nach Maßgabe der Gemeinsamen Fischereipolitik und Gebiete, in denen die schädlichsten Fischereitechniken und Wirtschaftsaktivitäten eingeschränkt sind;</w:t>
            </w:r>
          </w:p>
        </w:tc>
      </w:tr>
    </w:tbl>
    <w:p w14:paraId="3B543487"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86FF5E3" w14:textId="77777777" w:rsidR="008E06B5" w:rsidRPr="005335C5" w:rsidRDefault="008E06B5" w:rsidP="008E06B5">
      <w:pPr>
        <w:rPr>
          <w:lang w:val="sv-SE"/>
        </w:rPr>
      </w:pPr>
      <w:r w:rsidRPr="005335C5">
        <w:rPr>
          <w:rStyle w:val="HideTWBExt"/>
          <w:lang w:val="sv-SE"/>
        </w:rPr>
        <w:t>&lt;/Amend&gt;</w:t>
      </w:r>
    </w:p>
    <w:p w14:paraId="36215EC1"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402</w:t>
      </w:r>
      <w:r w:rsidRPr="005335C5">
        <w:rPr>
          <w:rStyle w:val="HideTWBExt"/>
          <w:lang w:val="sv-SE"/>
        </w:rPr>
        <w:t>&lt;/NumAm&gt;</w:t>
      </w:r>
    </w:p>
    <w:p w14:paraId="393CE5E2"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704BEBC9" w14:textId="77777777" w:rsidR="008E06B5" w:rsidRPr="005335C5" w:rsidRDefault="008E06B5" w:rsidP="008E06B5">
      <w:pPr>
        <w:pStyle w:val="NormalBold"/>
        <w:rPr>
          <w:lang w:val="sv-SE"/>
        </w:rPr>
      </w:pPr>
      <w:r w:rsidRPr="005335C5">
        <w:rPr>
          <w:rStyle w:val="HideTWBExt"/>
          <w:b w:val="0"/>
          <w:lang w:val="sv-SE"/>
        </w:rPr>
        <w:t>&lt;/RepeatBlock-By&gt;</w:t>
      </w:r>
    </w:p>
    <w:p w14:paraId="2BA1724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BAB16F0" w14:textId="77777777" w:rsidR="008E06B5" w:rsidRPr="0015308D" w:rsidRDefault="008E06B5" w:rsidP="008E06B5">
      <w:pPr>
        <w:pStyle w:val="NormalBold"/>
      </w:pPr>
      <w:r w:rsidRPr="0015308D">
        <w:rPr>
          <w:rStyle w:val="HideTWBExt"/>
        </w:rPr>
        <w:t>&lt;Article&gt;</w:t>
      </w:r>
      <w:r w:rsidRPr="0015308D">
        <w:t>Ziffer 20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3866AA1" w14:textId="77777777" w:rsidTr="00907396">
        <w:trPr>
          <w:trHeight w:hRule="exact" w:val="240"/>
          <w:jc w:val="center"/>
        </w:trPr>
        <w:tc>
          <w:tcPr>
            <w:tcW w:w="9752" w:type="dxa"/>
            <w:gridSpan w:val="2"/>
            <w:tcBorders>
              <w:top w:val="nil"/>
              <w:left w:val="nil"/>
              <w:bottom w:val="nil"/>
              <w:right w:val="nil"/>
            </w:tcBorders>
          </w:tcPr>
          <w:p w14:paraId="1D9BF804" w14:textId="77777777" w:rsidR="008E06B5" w:rsidRPr="0015308D" w:rsidRDefault="008E06B5" w:rsidP="00907396"/>
        </w:tc>
      </w:tr>
      <w:tr w:rsidR="008E06B5" w:rsidRPr="0015308D" w14:paraId="3978F3A9" w14:textId="77777777" w:rsidTr="00907396">
        <w:trPr>
          <w:trHeight w:val="240"/>
          <w:jc w:val="center"/>
        </w:trPr>
        <w:tc>
          <w:tcPr>
            <w:tcW w:w="4876" w:type="dxa"/>
            <w:tcBorders>
              <w:top w:val="nil"/>
              <w:left w:val="nil"/>
              <w:bottom w:val="nil"/>
              <w:right w:val="nil"/>
            </w:tcBorders>
          </w:tcPr>
          <w:p w14:paraId="56B5464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356F16F" w14:textId="77777777" w:rsidR="008E06B5" w:rsidRPr="0015308D" w:rsidRDefault="008E06B5" w:rsidP="00907396">
            <w:pPr>
              <w:pStyle w:val="AmColumnHeading"/>
            </w:pPr>
            <w:r w:rsidRPr="0015308D">
              <w:t>Geänderter Text</w:t>
            </w:r>
          </w:p>
        </w:tc>
      </w:tr>
      <w:tr w:rsidR="008E06B5" w:rsidRPr="0015308D" w14:paraId="57C34F60" w14:textId="77777777" w:rsidTr="00907396">
        <w:trPr>
          <w:jc w:val="center"/>
        </w:trPr>
        <w:tc>
          <w:tcPr>
            <w:tcW w:w="4876" w:type="dxa"/>
            <w:tcBorders>
              <w:top w:val="nil"/>
              <w:left w:val="nil"/>
              <w:bottom w:val="nil"/>
              <w:right w:val="nil"/>
            </w:tcBorders>
          </w:tcPr>
          <w:p w14:paraId="7028670B" w14:textId="77777777" w:rsidR="008E06B5" w:rsidRPr="0015308D" w:rsidRDefault="008E06B5" w:rsidP="00907396">
            <w:pPr>
              <w:pStyle w:val="Normal6a"/>
            </w:pPr>
          </w:p>
        </w:tc>
        <w:tc>
          <w:tcPr>
            <w:tcW w:w="4876" w:type="dxa"/>
            <w:tcBorders>
              <w:top w:val="nil"/>
              <w:left w:val="nil"/>
              <w:bottom w:val="nil"/>
              <w:right w:val="nil"/>
            </w:tcBorders>
          </w:tcPr>
          <w:p w14:paraId="59060A3B" w14:textId="77777777" w:rsidR="008E06B5" w:rsidRPr="0015308D" w:rsidRDefault="008E06B5" w:rsidP="00907396">
            <w:pPr>
              <w:pStyle w:val="Normal6a"/>
            </w:pPr>
            <w:r w:rsidRPr="0015308D">
              <w:rPr>
                <w:b/>
                <w:i/>
              </w:rPr>
              <w:t>20d.</w:t>
            </w:r>
            <w:r w:rsidRPr="0015308D">
              <w:tab/>
            </w:r>
            <w:r w:rsidRPr="0015308D">
              <w:rPr>
                <w:b/>
                <w:i/>
              </w:rPr>
              <w:t>fordert die EU und ihre Mitgliedstaaten nachdrücklich auf, gemeinsam mit den südlichen Partnern der EU Maßnahmen zum Schutz gefährdeter Arten – wie der Mittelmeer-Mönchsrobbe, Meeresschildkröten, Haien, Delfinen und Zugvögeln – im Mittelmeerbecken zu ergreifen; betont, dass nur eine intakte Tier- und Pflanzenwelt die unglaublich reiche biologische Vielfalt des Mittelmeers erhalten kann;</w:t>
            </w:r>
          </w:p>
        </w:tc>
      </w:tr>
    </w:tbl>
    <w:p w14:paraId="7AC8FCD3"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B981A86" w14:textId="77777777" w:rsidR="008E06B5" w:rsidRPr="005335C5" w:rsidRDefault="008E06B5" w:rsidP="008E06B5">
      <w:pPr>
        <w:rPr>
          <w:lang w:val="sv-SE"/>
        </w:rPr>
      </w:pPr>
      <w:r w:rsidRPr="005335C5">
        <w:rPr>
          <w:rStyle w:val="HideTWBExt"/>
          <w:lang w:val="sv-SE"/>
        </w:rPr>
        <w:t>&lt;/Amend&gt;</w:t>
      </w:r>
    </w:p>
    <w:p w14:paraId="770CECD6"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403</w:t>
      </w:r>
      <w:r w:rsidRPr="005335C5">
        <w:rPr>
          <w:rStyle w:val="HideTWBExt"/>
          <w:lang w:val="sv-SE"/>
        </w:rPr>
        <w:t>&lt;/NumAm&gt;</w:t>
      </w:r>
    </w:p>
    <w:p w14:paraId="45E6B96A"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F63F219" w14:textId="77777777" w:rsidR="008E06B5" w:rsidRPr="005335C5" w:rsidRDefault="008E06B5" w:rsidP="008E06B5">
      <w:pPr>
        <w:pStyle w:val="NormalBold"/>
        <w:rPr>
          <w:lang w:val="sv-SE"/>
        </w:rPr>
      </w:pPr>
      <w:r w:rsidRPr="005335C5">
        <w:rPr>
          <w:rStyle w:val="HideTWBExt"/>
          <w:b w:val="0"/>
          <w:lang w:val="sv-SE"/>
        </w:rPr>
        <w:lastRenderedPageBreak/>
        <w:t>&lt;/RepeatBlock-By&gt;</w:t>
      </w:r>
    </w:p>
    <w:p w14:paraId="784B73B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1A2E3AA" w14:textId="77777777" w:rsidR="008E06B5" w:rsidRPr="0015308D" w:rsidRDefault="008E06B5" w:rsidP="008E06B5">
      <w:pPr>
        <w:pStyle w:val="NormalBold"/>
      </w:pPr>
      <w:r w:rsidRPr="0015308D">
        <w:rPr>
          <w:rStyle w:val="HideTWBExt"/>
        </w:rPr>
        <w:t>&lt;Article&gt;</w:t>
      </w:r>
      <w:r w:rsidRPr="0015308D">
        <w:t>Ziffer 20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8F270EC" w14:textId="77777777" w:rsidTr="00907396">
        <w:trPr>
          <w:trHeight w:hRule="exact" w:val="240"/>
          <w:jc w:val="center"/>
        </w:trPr>
        <w:tc>
          <w:tcPr>
            <w:tcW w:w="9752" w:type="dxa"/>
            <w:gridSpan w:val="2"/>
            <w:tcBorders>
              <w:top w:val="nil"/>
              <w:left w:val="nil"/>
              <w:bottom w:val="nil"/>
              <w:right w:val="nil"/>
            </w:tcBorders>
          </w:tcPr>
          <w:p w14:paraId="61049C70" w14:textId="77777777" w:rsidR="008E06B5" w:rsidRPr="0015308D" w:rsidRDefault="008E06B5" w:rsidP="00907396"/>
        </w:tc>
      </w:tr>
      <w:tr w:rsidR="008E06B5" w:rsidRPr="0015308D" w14:paraId="2F705294" w14:textId="77777777" w:rsidTr="00907396">
        <w:trPr>
          <w:trHeight w:val="240"/>
          <w:jc w:val="center"/>
        </w:trPr>
        <w:tc>
          <w:tcPr>
            <w:tcW w:w="4876" w:type="dxa"/>
            <w:tcBorders>
              <w:top w:val="nil"/>
              <w:left w:val="nil"/>
              <w:bottom w:val="nil"/>
              <w:right w:val="nil"/>
            </w:tcBorders>
          </w:tcPr>
          <w:p w14:paraId="57E2D2D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3BE87E6" w14:textId="77777777" w:rsidR="008E06B5" w:rsidRPr="0015308D" w:rsidRDefault="008E06B5" w:rsidP="00907396">
            <w:pPr>
              <w:pStyle w:val="AmColumnHeading"/>
            </w:pPr>
            <w:r w:rsidRPr="0015308D">
              <w:t>Geänderter Text</w:t>
            </w:r>
          </w:p>
        </w:tc>
      </w:tr>
      <w:tr w:rsidR="008E06B5" w:rsidRPr="0015308D" w14:paraId="3EBFE703" w14:textId="77777777" w:rsidTr="00907396">
        <w:trPr>
          <w:jc w:val="center"/>
        </w:trPr>
        <w:tc>
          <w:tcPr>
            <w:tcW w:w="4876" w:type="dxa"/>
            <w:tcBorders>
              <w:top w:val="nil"/>
              <w:left w:val="nil"/>
              <w:bottom w:val="nil"/>
              <w:right w:val="nil"/>
            </w:tcBorders>
          </w:tcPr>
          <w:p w14:paraId="031CD14F" w14:textId="77777777" w:rsidR="008E06B5" w:rsidRPr="0015308D" w:rsidRDefault="008E06B5" w:rsidP="00907396">
            <w:pPr>
              <w:pStyle w:val="Normal6a"/>
            </w:pPr>
          </w:p>
        </w:tc>
        <w:tc>
          <w:tcPr>
            <w:tcW w:w="4876" w:type="dxa"/>
            <w:tcBorders>
              <w:top w:val="nil"/>
              <w:left w:val="nil"/>
              <w:bottom w:val="nil"/>
              <w:right w:val="nil"/>
            </w:tcBorders>
          </w:tcPr>
          <w:p w14:paraId="03967980" w14:textId="77777777" w:rsidR="008E06B5" w:rsidRPr="0015308D" w:rsidRDefault="008E06B5" w:rsidP="00907396">
            <w:pPr>
              <w:pStyle w:val="Normal6a"/>
            </w:pPr>
            <w:r w:rsidRPr="0015308D">
              <w:rPr>
                <w:b/>
                <w:i/>
              </w:rPr>
              <w:t>20e.</w:t>
            </w:r>
            <w:r w:rsidRPr="0015308D">
              <w:tab/>
            </w:r>
            <w:r w:rsidRPr="0015308D">
              <w:rPr>
                <w:b/>
                <w:i/>
              </w:rPr>
              <w:t>erinnert an die im Rahmen des Pakts eingegangenen Verpflichtungen in Bezug auf die Verringerung der Meeresverschmutzung, die Ausweitung von Meeresschutzgebieten und die Eindämmung der Überfischung; fordert die EU-Mitgliedstaaten und die Länder des gesamten Mittelmeerraums nachdrücklich auf, die für den Erhalt und die nachhaltige Nutzung des Mittelmeers und seiner Küstengebiete festgelegten Ziele zu erreichen;</w:t>
            </w:r>
          </w:p>
        </w:tc>
      </w:tr>
    </w:tbl>
    <w:p w14:paraId="630E41CF" w14:textId="77777777" w:rsidR="008E06B5" w:rsidRPr="001A1FA7" w:rsidRDefault="008E06B5" w:rsidP="008E06B5">
      <w:pPr>
        <w:pStyle w:val="AmOrLang"/>
      </w:pPr>
      <w:r w:rsidRPr="005335C5">
        <w:rPr>
          <w:lang w:val="en-GB"/>
        </w:rPr>
        <w:t xml:space="preserve">Or. </w:t>
      </w:r>
      <w:r w:rsidRPr="005335C5">
        <w:rPr>
          <w:rStyle w:val="HideTWBExt"/>
          <w:lang w:val="en-GB"/>
        </w:rPr>
        <w:t>&lt;Original&gt;</w:t>
      </w:r>
      <w:r w:rsidRPr="005335C5">
        <w:rPr>
          <w:rStyle w:val="HideTWBInt"/>
          <w:lang w:val="en-GB"/>
        </w:rPr>
        <w:t>{EN}</w:t>
      </w:r>
      <w:r w:rsidRPr="001A1FA7">
        <w:t>en</w:t>
      </w:r>
      <w:r w:rsidRPr="001A1FA7">
        <w:rPr>
          <w:rStyle w:val="HideTWBExt"/>
        </w:rPr>
        <w:t>&lt;/Original&gt;</w:t>
      </w:r>
    </w:p>
    <w:p w14:paraId="34FF8A0D" w14:textId="77777777" w:rsidR="008E06B5" w:rsidRPr="001A1FA7" w:rsidRDefault="008E06B5" w:rsidP="008E06B5">
      <w:r w:rsidRPr="001A1FA7">
        <w:rPr>
          <w:rStyle w:val="HideTWBExt"/>
        </w:rPr>
        <w:t>&lt;/Amend&gt;</w:t>
      </w:r>
    </w:p>
    <w:p w14:paraId="572B3564"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404</w:t>
      </w:r>
      <w:r w:rsidRPr="001A1FA7">
        <w:rPr>
          <w:rStyle w:val="HideTWBExt"/>
        </w:rPr>
        <w:t>&lt;/NumAm&gt;</w:t>
      </w:r>
    </w:p>
    <w:p w14:paraId="2FAC2FBF" w14:textId="77777777" w:rsidR="008E06B5" w:rsidRPr="001A1FA7" w:rsidRDefault="008E06B5" w:rsidP="008E06B5">
      <w:pPr>
        <w:pStyle w:val="NormalBold"/>
      </w:pPr>
      <w:r w:rsidRPr="001A1FA7">
        <w:rPr>
          <w:rStyle w:val="HideTWBExt"/>
          <w:b w:val="0"/>
        </w:rPr>
        <w:t>&lt;RepeatBlock-By&gt;&lt;Members&gt;</w:t>
      </w:r>
      <w:r w:rsidRPr="001A1FA7">
        <w:t>Massimiliano Salini</w:t>
      </w:r>
      <w:r w:rsidRPr="001A1FA7">
        <w:rPr>
          <w:rStyle w:val="HideTWBExt"/>
          <w:b w:val="0"/>
        </w:rPr>
        <w:t>&lt;/Members&gt;</w:t>
      </w:r>
    </w:p>
    <w:p w14:paraId="7BB073DF" w14:textId="77777777" w:rsidR="008E06B5" w:rsidRPr="0015308D" w:rsidRDefault="008E06B5" w:rsidP="008E06B5">
      <w:pPr>
        <w:pStyle w:val="NormalBold"/>
      </w:pPr>
      <w:r w:rsidRPr="0015308D">
        <w:rPr>
          <w:rStyle w:val="HideTWBExt"/>
          <w:b w:val="0"/>
        </w:rPr>
        <w:t>&lt;/RepeatBlock-By&gt;</w:t>
      </w:r>
    </w:p>
    <w:p w14:paraId="3B5A28C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CDB0A07"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20 f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3C371F04" w14:textId="77777777" w:rsidTr="00907396">
        <w:trPr>
          <w:trHeight w:hRule="exact" w:val="240"/>
          <w:jc w:val="center"/>
        </w:trPr>
        <w:tc>
          <w:tcPr>
            <w:tcW w:w="9752" w:type="dxa"/>
            <w:gridSpan w:val="2"/>
            <w:tcBorders>
              <w:top w:val="nil"/>
              <w:left w:val="nil"/>
              <w:bottom w:val="nil"/>
              <w:right w:val="nil"/>
            </w:tcBorders>
          </w:tcPr>
          <w:p w14:paraId="4A1C56B4" w14:textId="77777777" w:rsidR="008E06B5" w:rsidRPr="005335C5" w:rsidRDefault="008E06B5" w:rsidP="00907396">
            <w:pPr>
              <w:rPr>
                <w:lang w:val="fr-BE"/>
              </w:rPr>
            </w:pPr>
          </w:p>
        </w:tc>
      </w:tr>
      <w:tr w:rsidR="008E06B5" w:rsidRPr="0015308D" w14:paraId="5F314F0F" w14:textId="77777777" w:rsidTr="00907396">
        <w:trPr>
          <w:trHeight w:val="240"/>
          <w:jc w:val="center"/>
        </w:trPr>
        <w:tc>
          <w:tcPr>
            <w:tcW w:w="4876" w:type="dxa"/>
            <w:tcBorders>
              <w:top w:val="nil"/>
              <w:left w:val="nil"/>
              <w:bottom w:val="nil"/>
              <w:right w:val="nil"/>
            </w:tcBorders>
          </w:tcPr>
          <w:p w14:paraId="29ADBE5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96ABF15" w14:textId="77777777" w:rsidR="008E06B5" w:rsidRPr="0015308D" w:rsidRDefault="008E06B5" w:rsidP="00907396">
            <w:pPr>
              <w:pStyle w:val="AmColumnHeading"/>
            </w:pPr>
            <w:r w:rsidRPr="0015308D">
              <w:t>Geänderter Text</w:t>
            </w:r>
          </w:p>
        </w:tc>
      </w:tr>
      <w:tr w:rsidR="008E06B5" w:rsidRPr="0015308D" w14:paraId="39C4C36E" w14:textId="77777777" w:rsidTr="00907396">
        <w:trPr>
          <w:jc w:val="center"/>
        </w:trPr>
        <w:tc>
          <w:tcPr>
            <w:tcW w:w="4876" w:type="dxa"/>
            <w:tcBorders>
              <w:top w:val="nil"/>
              <w:left w:val="nil"/>
              <w:bottom w:val="nil"/>
              <w:right w:val="nil"/>
            </w:tcBorders>
          </w:tcPr>
          <w:p w14:paraId="01B2E8C4" w14:textId="77777777" w:rsidR="008E06B5" w:rsidRPr="0015308D" w:rsidRDefault="008E06B5" w:rsidP="00907396">
            <w:pPr>
              <w:pStyle w:val="Normal6a"/>
            </w:pPr>
          </w:p>
        </w:tc>
        <w:tc>
          <w:tcPr>
            <w:tcW w:w="4876" w:type="dxa"/>
            <w:tcBorders>
              <w:top w:val="nil"/>
              <w:left w:val="nil"/>
              <w:bottom w:val="nil"/>
              <w:right w:val="nil"/>
            </w:tcBorders>
          </w:tcPr>
          <w:p w14:paraId="47985369" w14:textId="77777777" w:rsidR="008E06B5" w:rsidRPr="0015308D" w:rsidRDefault="008E06B5" w:rsidP="00907396">
            <w:pPr>
              <w:pStyle w:val="Normal6a"/>
            </w:pPr>
            <w:r w:rsidRPr="0015308D">
              <w:rPr>
                <w:b/>
                <w:i/>
              </w:rPr>
              <w:t>20f.</w:t>
            </w:r>
            <w:r w:rsidRPr="0015308D">
              <w:tab/>
            </w:r>
            <w:r w:rsidRPr="0015308D">
              <w:rPr>
                <w:b/>
                <w:i/>
              </w:rPr>
              <w:t>weist erneut auf die Zusage der EU hin, die Verpflichtungen des Übereinkommens von Paris einzuhalten und auf eine kohlenstofffreie Wirtschaft hinzuarbeiten; betont, dass die Strategien und Partnerschaften der EU mit diesen Verpflichtungen in Einklang stehen; </w:t>
            </w:r>
          </w:p>
        </w:tc>
      </w:tr>
    </w:tbl>
    <w:p w14:paraId="4C8A2D19" w14:textId="77777777" w:rsidR="008E06B5" w:rsidRPr="001A1FA7" w:rsidRDefault="008E06B5" w:rsidP="008E06B5">
      <w:pPr>
        <w:pStyle w:val="AmOrLang"/>
      </w:pPr>
      <w:r w:rsidRPr="005335C5">
        <w:rPr>
          <w:lang w:val="en-GB"/>
        </w:rPr>
        <w:t xml:space="preserve">Or. </w:t>
      </w:r>
      <w:r w:rsidRPr="005335C5">
        <w:rPr>
          <w:rStyle w:val="HideTWBExt"/>
          <w:lang w:val="en-GB"/>
        </w:rPr>
        <w:t>&lt;Original&gt;</w:t>
      </w:r>
      <w:r w:rsidRPr="005335C5">
        <w:rPr>
          <w:rStyle w:val="HideTWBInt"/>
          <w:lang w:val="en-GB"/>
        </w:rPr>
        <w:t>{EN}</w:t>
      </w:r>
      <w:r w:rsidRPr="001A1FA7">
        <w:t>en</w:t>
      </w:r>
      <w:r w:rsidRPr="001A1FA7">
        <w:rPr>
          <w:rStyle w:val="HideTWBExt"/>
        </w:rPr>
        <w:t>&lt;/Original&gt;</w:t>
      </w:r>
    </w:p>
    <w:p w14:paraId="6BF105A0" w14:textId="77777777" w:rsidR="008E06B5" w:rsidRPr="001A1FA7" w:rsidRDefault="008E06B5" w:rsidP="008E06B5">
      <w:r w:rsidRPr="001A1FA7">
        <w:rPr>
          <w:rStyle w:val="HideTWBExt"/>
        </w:rPr>
        <w:t>&lt;/Amend&gt;</w:t>
      </w:r>
    </w:p>
    <w:p w14:paraId="36FE8E95"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405</w:t>
      </w:r>
      <w:r w:rsidRPr="001A1FA7">
        <w:rPr>
          <w:rStyle w:val="HideTWBExt"/>
        </w:rPr>
        <w:t>&lt;/NumAm&gt;</w:t>
      </w:r>
    </w:p>
    <w:p w14:paraId="5EB0C9A9" w14:textId="77777777" w:rsidR="008E06B5" w:rsidRPr="001A1FA7" w:rsidRDefault="008E06B5" w:rsidP="008E06B5">
      <w:pPr>
        <w:pStyle w:val="NormalBold"/>
      </w:pPr>
      <w:r w:rsidRPr="001A1FA7">
        <w:rPr>
          <w:rStyle w:val="HideTWBExt"/>
          <w:b w:val="0"/>
        </w:rPr>
        <w:t>&lt;RepeatBlock-By&gt;&lt;Members&gt;</w:t>
      </w:r>
      <w:r w:rsidRPr="001A1FA7">
        <w:t>Massimiliano Salini</w:t>
      </w:r>
      <w:r w:rsidRPr="001A1FA7">
        <w:rPr>
          <w:rStyle w:val="HideTWBExt"/>
          <w:b w:val="0"/>
        </w:rPr>
        <w:t>&lt;/Members&gt;</w:t>
      </w:r>
    </w:p>
    <w:p w14:paraId="3F3548F0" w14:textId="77777777" w:rsidR="008E06B5" w:rsidRPr="0015308D" w:rsidRDefault="008E06B5" w:rsidP="008E06B5">
      <w:pPr>
        <w:pStyle w:val="NormalBold"/>
      </w:pPr>
      <w:r w:rsidRPr="0015308D">
        <w:rPr>
          <w:rStyle w:val="HideTWBExt"/>
          <w:b w:val="0"/>
        </w:rPr>
        <w:t>&lt;/RepeatBlock-By&gt;</w:t>
      </w:r>
    </w:p>
    <w:p w14:paraId="7A3BF24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8CA9EDA" w14:textId="77777777" w:rsidR="008E06B5" w:rsidRPr="0015308D" w:rsidRDefault="008E06B5" w:rsidP="008E06B5">
      <w:pPr>
        <w:pStyle w:val="NormalBold"/>
      </w:pPr>
      <w:r w:rsidRPr="0015308D">
        <w:rPr>
          <w:rStyle w:val="HideTWBExt"/>
        </w:rPr>
        <w:t>&lt;Article&gt;</w:t>
      </w:r>
      <w:r w:rsidRPr="0015308D">
        <w:t>Ziffer 20 g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FD75E7C" w14:textId="77777777" w:rsidTr="00907396">
        <w:trPr>
          <w:trHeight w:hRule="exact" w:val="240"/>
          <w:jc w:val="center"/>
        </w:trPr>
        <w:tc>
          <w:tcPr>
            <w:tcW w:w="9752" w:type="dxa"/>
            <w:gridSpan w:val="2"/>
            <w:tcBorders>
              <w:top w:val="nil"/>
              <w:left w:val="nil"/>
              <w:bottom w:val="nil"/>
              <w:right w:val="nil"/>
            </w:tcBorders>
          </w:tcPr>
          <w:p w14:paraId="403D0436" w14:textId="77777777" w:rsidR="008E06B5" w:rsidRPr="0015308D" w:rsidRDefault="008E06B5" w:rsidP="00907396"/>
        </w:tc>
      </w:tr>
      <w:tr w:rsidR="008E06B5" w:rsidRPr="0015308D" w14:paraId="055E5BE7" w14:textId="77777777" w:rsidTr="00907396">
        <w:trPr>
          <w:trHeight w:val="240"/>
          <w:jc w:val="center"/>
        </w:trPr>
        <w:tc>
          <w:tcPr>
            <w:tcW w:w="4876" w:type="dxa"/>
            <w:tcBorders>
              <w:top w:val="nil"/>
              <w:left w:val="nil"/>
              <w:bottom w:val="nil"/>
              <w:right w:val="nil"/>
            </w:tcBorders>
          </w:tcPr>
          <w:p w14:paraId="0450B735"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27911EFB" w14:textId="77777777" w:rsidR="008E06B5" w:rsidRPr="0015308D" w:rsidRDefault="008E06B5" w:rsidP="00907396">
            <w:pPr>
              <w:pStyle w:val="AmColumnHeading"/>
            </w:pPr>
            <w:r w:rsidRPr="0015308D">
              <w:t>Geänderter Text</w:t>
            </w:r>
          </w:p>
        </w:tc>
      </w:tr>
      <w:tr w:rsidR="008E06B5" w:rsidRPr="0015308D" w14:paraId="6C2B09AC" w14:textId="77777777" w:rsidTr="00907396">
        <w:trPr>
          <w:jc w:val="center"/>
        </w:trPr>
        <w:tc>
          <w:tcPr>
            <w:tcW w:w="4876" w:type="dxa"/>
            <w:tcBorders>
              <w:top w:val="nil"/>
              <w:left w:val="nil"/>
              <w:bottom w:val="nil"/>
              <w:right w:val="nil"/>
            </w:tcBorders>
          </w:tcPr>
          <w:p w14:paraId="0FF862CB" w14:textId="77777777" w:rsidR="008E06B5" w:rsidRPr="0015308D" w:rsidRDefault="008E06B5" w:rsidP="00907396">
            <w:pPr>
              <w:pStyle w:val="Normal6a"/>
            </w:pPr>
          </w:p>
        </w:tc>
        <w:tc>
          <w:tcPr>
            <w:tcW w:w="4876" w:type="dxa"/>
            <w:tcBorders>
              <w:top w:val="nil"/>
              <w:left w:val="nil"/>
              <w:bottom w:val="nil"/>
              <w:right w:val="nil"/>
            </w:tcBorders>
          </w:tcPr>
          <w:p w14:paraId="46F2D03A" w14:textId="77777777" w:rsidR="008E06B5" w:rsidRPr="0015308D" w:rsidRDefault="008E06B5" w:rsidP="00907396">
            <w:pPr>
              <w:pStyle w:val="Normal6a"/>
            </w:pPr>
            <w:r w:rsidRPr="0015308D">
              <w:rPr>
                <w:b/>
                <w:i/>
              </w:rPr>
              <w:t>20g.</w:t>
            </w:r>
            <w:r w:rsidRPr="0015308D">
              <w:tab/>
            </w:r>
            <w:r w:rsidRPr="0015308D">
              <w:rPr>
                <w:b/>
                <w:i/>
              </w:rPr>
              <w:t>betont, dass dem Tourismus, dem Seeverkehr sowie der Fischerei und Aquakultur im Mittelmeer große Bedeutung zukommt; hebt hervor, dass es sich hier um den zweitgrößten Kreuzfahrtmarkt handelt, der 80 % der Arbeitsplätze in der blauen Wirtschaft schafft; befürwortet den Übergang des derzeitigen Tourismusmodells im Mittelmeerraum zu einem „langsamen Tourismus“;</w:t>
            </w:r>
          </w:p>
        </w:tc>
      </w:tr>
    </w:tbl>
    <w:p w14:paraId="4A1F0C10"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241E8FF7" w14:textId="77777777" w:rsidR="008E06B5" w:rsidRPr="001A1FA7" w:rsidRDefault="008E06B5" w:rsidP="008E06B5">
      <w:r w:rsidRPr="001A1FA7">
        <w:rPr>
          <w:rStyle w:val="HideTWBExt"/>
        </w:rPr>
        <w:t>&lt;/Amend&gt;</w:t>
      </w:r>
    </w:p>
    <w:p w14:paraId="5195C104"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406</w:t>
      </w:r>
      <w:r w:rsidRPr="001A1FA7">
        <w:rPr>
          <w:rStyle w:val="HideTWBExt"/>
        </w:rPr>
        <w:t>&lt;/NumAm&gt;</w:t>
      </w:r>
    </w:p>
    <w:p w14:paraId="791A9306" w14:textId="77777777" w:rsidR="008E06B5" w:rsidRPr="001A1FA7" w:rsidRDefault="008E06B5" w:rsidP="008E06B5">
      <w:pPr>
        <w:pStyle w:val="NormalBold"/>
      </w:pPr>
      <w:r w:rsidRPr="001A1FA7">
        <w:rPr>
          <w:rStyle w:val="HideTWBExt"/>
          <w:b w:val="0"/>
        </w:rPr>
        <w:t>&lt;RepeatBlock-By&gt;&lt;Members&gt;</w:t>
      </w:r>
      <w:r w:rsidRPr="001A1FA7">
        <w:t>Vangelis Meimarakis</w:t>
      </w:r>
      <w:r w:rsidRPr="001A1FA7">
        <w:rPr>
          <w:rStyle w:val="HideTWBExt"/>
          <w:b w:val="0"/>
        </w:rPr>
        <w:t>&lt;/Members&gt;</w:t>
      </w:r>
    </w:p>
    <w:p w14:paraId="0B874A2A" w14:textId="77777777" w:rsidR="008E06B5" w:rsidRPr="001A1FA7" w:rsidRDefault="008E06B5" w:rsidP="008E06B5">
      <w:pPr>
        <w:pStyle w:val="NormalBold"/>
      </w:pPr>
      <w:r w:rsidRPr="001A1FA7">
        <w:rPr>
          <w:rStyle w:val="HideTWBExt"/>
          <w:b w:val="0"/>
        </w:rPr>
        <w:t>&lt;/RepeatBlock-By&gt;</w:t>
      </w:r>
    </w:p>
    <w:p w14:paraId="6034DFD5"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677BDF85" w14:textId="77777777" w:rsidR="008E06B5" w:rsidRPr="0015308D" w:rsidRDefault="008E06B5" w:rsidP="008E06B5">
      <w:pPr>
        <w:pStyle w:val="NormalBold"/>
      </w:pPr>
      <w:r w:rsidRPr="0015308D">
        <w:rPr>
          <w:rStyle w:val="HideTWBExt"/>
        </w:rPr>
        <w:t>&lt;Article&gt;</w:t>
      </w:r>
      <w:r w:rsidRPr="0015308D">
        <w:t>Ziffer 21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A28BCD6" w14:textId="77777777" w:rsidTr="00907396">
        <w:trPr>
          <w:trHeight w:hRule="exact" w:val="240"/>
          <w:jc w:val="center"/>
        </w:trPr>
        <w:tc>
          <w:tcPr>
            <w:tcW w:w="9752" w:type="dxa"/>
            <w:gridSpan w:val="2"/>
            <w:tcBorders>
              <w:top w:val="nil"/>
              <w:left w:val="nil"/>
              <w:bottom w:val="nil"/>
              <w:right w:val="nil"/>
            </w:tcBorders>
          </w:tcPr>
          <w:p w14:paraId="163AD5CC" w14:textId="77777777" w:rsidR="008E06B5" w:rsidRPr="0015308D" w:rsidRDefault="008E06B5" w:rsidP="00907396"/>
        </w:tc>
      </w:tr>
      <w:tr w:rsidR="008E06B5" w:rsidRPr="0015308D" w14:paraId="5448B8C0" w14:textId="77777777" w:rsidTr="00907396">
        <w:trPr>
          <w:trHeight w:val="240"/>
          <w:jc w:val="center"/>
        </w:trPr>
        <w:tc>
          <w:tcPr>
            <w:tcW w:w="4876" w:type="dxa"/>
            <w:tcBorders>
              <w:top w:val="nil"/>
              <w:left w:val="nil"/>
              <w:bottom w:val="nil"/>
              <w:right w:val="nil"/>
            </w:tcBorders>
          </w:tcPr>
          <w:p w14:paraId="37E153C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A56F02C" w14:textId="77777777" w:rsidR="008E06B5" w:rsidRPr="0015308D" w:rsidRDefault="008E06B5" w:rsidP="00907396">
            <w:pPr>
              <w:pStyle w:val="AmColumnHeading"/>
            </w:pPr>
            <w:r w:rsidRPr="0015308D">
              <w:t>Geänderter Text</w:t>
            </w:r>
          </w:p>
        </w:tc>
      </w:tr>
      <w:tr w:rsidR="008E06B5" w:rsidRPr="0015308D" w14:paraId="70261AC4" w14:textId="77777777" w:rsidTr="00907396">
        <w:trPr>
          <w:jc w:val="center"/>
        </w:trPr>
        <w:tc>
          <w:tcPr>
            <w:tcW w:w="4876" w:type="dxa"/>
            <w:tcBorders>
              <w:top w:val="nil"/>
              <w:left w:val="nil"/>
              <w:bottom w:val="nil"/>
              <w:right w:val="nil"/>
            </w:tcBorders>
          </w:tcPr>
          <w:p w14:paraId="04E485C1" w14:textId="77777777" w:rsidR="008E06B5" w:rsidRPr="0015308D" w:rsidRDefault="008E06B5" w:rsidP="00907396">
            <w:pPr>
              <w:pStyle w:val="Normal6a"/>
            </w:pPr>
            <w:r w:rsidRPr="0015308D">
              <w:t>21.</w:t>
            </w:r>
            <w:r w:rsidRPr="0015308D">
              <w:tab/>
            </w:r>
            <w:r w:rsidRPr="0015308D">
              <w:rPr>
                <w:b/>
                <w:i/>
              </w:rPr>
              <w:t>betont, dass im Rahmen der</w:t>
            </w:r>
            <w:r w:rsidRPr="0015308D">
              <w:t xml:space="preserve"> Initiative für die Zusammenarbeit in den Bereichen erneuerbare Energien und saubere Technologien im Mittelmeerraum (T-MED) die Zusammenarbeit</w:t>
            </w:r>
            <w:r w:rsidRPr="0015308D">
              <w:rPr>
                <w:b/>
                <w:i/>
              </w:rPr>
              <w:t xml:space="preserve"> von punktuellen Maßnahmen auf eine strukturierte Pipeline von Projekten verlagert</w:t>
            </w:r>
            <w:r w:rsidRPr="0015308D">
              <w:t xml:space="preserve"> werden</w:t>
            </w:r>
            <w:r w:rsidRPr="0015308D">
              <w:rPr>
                <w:b/>
                <w:i/>
              </w:rPr>
              <w:t xml:space="preserve"> muss</w:t>
            </w:r>
            <w:r w:rsidRPr="0015308D">
              <w:t>;</w:t>
            </w:r>
          </w:p>
        </w:tc>
        <w:tc>
          <w:tcPr>
            <w:tcW w:w="4876" w:type="dxa"/>
            <w:tcBorders>
              <w:top w:val="nil"/>
              <w:left w:val="nil"/>
              <w:bottom w:val="nil"/>
              <w:right w:val="nil"/>
            </w:tcBorders>
          </w:tcPr>
          <w:p w14:paraId="4DEBF516" w14:textId="77777777" w:rsidR="008E06B5" w:rsidRPr="0015308D" w:rsidRDefault="008E06B5" w:rsidP="00907396">
            <w:pPr>
              <w:pStyle w:val="Normal6a"/>
            </w:pPr>
            <w:r w:rsidRPr="0015308D">
              <w:t>21.</w:t>
            </w:r>
            <w:r w:rsidRPr="0015308D">
              <w:tab/>
            </w:r>
            <w:r w:rsidRPr="0015308D">
              <w:rPr>
                <w:b/>
                <w:i/>
              </w:rPr>
              <w:t>begrüßt die am 9. Juni 2026 angekündigte</w:t>
            </w:r>
            <w:r w:rsidRPr="0015308D">
              <w:t xml:space="preserve"> Initiative für die Zusammenarbeit in den Bereichen erneuerbare Energien und saubere Technologien im Mittelmeerraum (T-MED)</w:t>
            </w:r>
            <w:r w:rsidRPr="0015308D">
              <w:rPr>
                <w:b/>
                <w:i/>
              </w:rPr>
              <w:t>, in deren Rahmen die Entwicklung von erneuerbaren Energien, Wasserstoff, der Fertigung sauberer Technologien und moderner Stromnetze beschleunigt und zugleich die Investitionen und</w:t>
            </w:r>
            <w:r w:rsidRPr="0015308D">
              <w:t xml:space="preserve"> die Zusammenarbeit</w:t>
            </w:r>
            <w:r w:rsidRPr="0015308D">
              <w:rPr>
                <w:b/>
                <w:i/>
              </w:rPr>
              <w:t xml:space="preserve"> in der gesamten Mittelmeerregion verstärkt</w:t>
            </w:r>
            <w:r w:rsidRPr="0015308D">
              <w:t xml:space="preserve"> werden;</w:t>
            </w:r>
          </w:p>
        </w:tc>
      </w:tr>
    </w:tbl>
    <w:p w14:paraId="00DDBFE0"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{EN}</w:t>
      </w:r>
      <w:r w:rsidRPr="005335C5">
        <w:rPr>
          <w:lang w:val="en-GB"/>
        </w:rPr>
        <w:t>en</w:t>
      </w:r>
      <w:r w:rsidRPr="005335C5">
        <w:rPr>
          <w:rStyle w:val="HideTWBExt"/>
          <w:lang w:val="en-GB"/>
        </w:rPr>
        <w:t>&lt;/Original&gt;</w:t>
      </w:r>
    </w:p>
    <w:p w14:paraId="5616B2CA" w14:textId="77777777" w:rsidR="008E06B5" w:rsidRPr="005335C5" w:rsidRDefault="008E06B5" w:rsidP="008E06B5">
      <w:pPr>
        <w:rPr>
          <w:lang w:val="en-GB"/>
        </w:rPr>
      </w:pPr>
      <w:r w:rsidRPr="005335C5">
        <w:rPr>
          <w:rStyle w:val="HideTWBExt"/>
          <w:lang w:val="en-GB"/>
        </w:rPr>
        <w:t>&lt;/Amend&gt;</w:t>
      </w:r>
    </w:p>
    <w:p w14:paraId="3DD79A9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407</w:t>
      </w:r>
      <w:r w:rsidRPr="0015308D">
        <w:rPr>
          <w:rStyle w:val="HideTWBExt"/>
        </w:rPr>
        <w:t>&lt;/NumAm&gt;</w:t>
      </w:r>
    </w:p>
    <w:p w14:paraId="13524489"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561BFFA7" w14:textId="77777777" w:rsidR="008E06B5" w:rsidRPr="005335C5" w:rsidRDefault="008E06B5" w:rsidP="008E06B5">
      <w:pPr>
        <w:pStyle w:val="NormalBold"/>
        <w:rPr>
          <w:lang w:val="it-IT"/>
        </w:rPr>
      </w:pPr>
      <w:r w:rsidRPr="005335C5">
        <w:rPr>
          <w:rStyle w:val="HideTWBExt"/>
          <w:b w:val="0"/>
          <w:lang w:val="it-IT"/>
        </w:rPr>
        <w:t>&lt;/RepeatBlock-By&gt;</w:t>
      </w:r>
    </w:p>
    <w:p w14:paraId="0B2B993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2A27E65" w14:textId="77777777" w:rsidR="008E06B5" w:rsidRPr="0015308D" w:rsidRDefault="008E06B5" w:rsidP="008E06B5">
      <w:pPr>
        <w:pStyle w:val="NormalBold"/>
      </w:pPr>
      <w:r w:rsidRPr="0015308D">
        <w:rPr>
          <w:rStyle w:val="HideTWBExt"/>
        </w:rPr>
        <w:t>&lt;Article&gt;</w:t>
      </w:r>
      <w:r w:rsidRPr="0015308D">
        <w:t>Ziffer 21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55D37F1" w14:textId="77777777" w:rsidTr="00907396">
        <w:trPr>
          <w:trHeight w:hRule="exact" w:val="240"/>
          <w:jc w:val="center"/>
        </w:trPr>
        <w:tc>
          <w:tcPr>
            <w:tcW w:w="9752" w:type="dxa"/>
            <w:gridSpan w:val="2"/>
            <w:tcBorders>
              <w:top w:val="nil"/>
              <w:left w:val="nil"/>
              <w:bottom w:val="nil"/>
              <w:right w:val="nil"/>
            </w:tcBorders>
          </w:tcPr>
          <w:p w14:paraId="4ED7BC3C" w14:textId="77777777" w:rsidR="008E06B5" w:rsidRPr="0015308D" w:rsidRDefault="008E06B5" w:rsidP="00907396"/>
        </w:tc>
      </w:tr>
      <w:tr w:rsidR="008E06B5" w:rsidRPr="0015308D" w14:paraId="75F82CBB" w14:textId="77777777" w:rsidTr="00907396">
        <w:trPr>
          <w:trHeight w:val="240"/>
          <w:jc w:val="center"/>
        </w:trPr>
        <w:tc>
          <w:tcPr>
            <w:tcW w:w="4876" w:type="dxa"/>
            <w:tcBorders>
              <w:top w:val="nil"/>
              <w:left w:val="nil"/>
              <w:bottom w:val="nil"/>
              <w:right w:val="nil"/>
            </w:tcBorders>
          </w:tcPr>
          <w:p w14:paraId="2437F2D7"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116BF73A" w14:textId="77777777" w:rsidR="008E06B5" w:rsidRPr="0015308D" w:rsidRDefault="008E06B5" w:rsidP="00907396">
            <w:pPr>
              <w:pStyle w:val="AmColumnHeading"/>
            </w:pPr>
            <w:r w:rsidRPr="0015308D">
              <w:t>Geänderter Text</w:t>
            </w:r>
          </w:p>
        </w:tc>
      </w:tr>
      <w:tr w:rsidR="008E06B5" w:rsidRPr="0015308D" w14:paraId="518C1CC3" w14:textId="77777777" w:rsidTr="00907396">
        <w:trPr>
          <w:jc w:val="center"/>
        </w:trPr>
        <w:tc>
          <w:tcPr>
            <w:tcW w:w="4876" w:type="dxa"/>
            <w:tcBorders>
              <w:top w:val="nil"/>
              <w:left w:val="nil"/>
              <w:bottom w:val="nil"/>
              <w:right w:val="nil"/>
            </w:tcBorders>
          </w:tcPr>
          <w:p w14:paraId="4CD8F8C5" w14:textId="77777777" w:rsidR="008E06B5" w:rsidRPr="0015308D" w:rsidRDefault="008E06B5" w:rsidP="00907396">
            <w:pPr>
              <w:pStyle w:val="Normal6a"/>
            </w:pPr>
            <w:r w:rsidRPr="0015308D">
              <w:t>21.</w:t>
            </w:r>
            <w:r w:rsidRPr="0015308D">
              <w:tab/>
              <w:t>betont, dass im Rahmen der Initiative für die Zusammenarbeit in den Bereichen erneuerbare Energien und saubere Technologien im Mittelmeerraum (T-MED) die Zusammenarbeit von punktuellen Maßnahmen auf eine strukturierte Pipeline von Projekten verlagert werden muss;</w:t>
            </w:r>
          </w:p>
        </w:tc>
        <w:tc>
          <w:tcPr>
            <w:tcW w:w="4876" w:type="dxa"/>
            <w:tcBorders>
              <w:top w:val="nil"/>
              <w:left w:val="nil"/>
              <w:bottom w:val="nil"/>
              <w:right w:val="nil"/>
            </w:tcBorders>
          </w:tcPr>
          <w:p w14:paraId="3ACC7AB4" w14:textId="77777777" w:rsidR="008E06B5" w:rsidRPr="0015308D" w:rsidRDefault="008E06B5" w:rsidP="00907396">
            <w:pPr>
              <w:pStyle w:val="Normal6a"/>
            </w:pPr>
            <w:r w:rsidRPr="0015308D">
              <w:t>21.</w:t>
            </w:r>
            <w:r w:rsidRPr="0015308D">
              <w:tab/>
              <w:t>betont, dass im Rahmen der Initiative für die Zusammenarbeit in den Bereichen erneuerbare Energien und saubere Technologien im Mittelmeerraum (T-MED) die Zusammenarbeit</w:t>
            </w:r>
            <w:r w:rsidRPr="0015308D">
              <w:rPr>
                <w:b/>
                <w:i/>
              </w:rPr>
              <w:t xml:space="preserve"> durch eigene Finanzierungsinstrumente, regulatorische Angleichung und die industrielle Zusammenarbeit in den Bereichen erneuerbare Energien, Wasserstoffinfrastruktur und Wertschöpfungsketten für saubere Technologien</w:t>
            </w:r>
            <w:r w:rsidRPr="0015308D">
              <w:t xml:space="preserve"> von punktuellen Maßnahmen auf eine strukturierte Pipeline von Projekten verlagert werden muss; </w:t>
            </w:r>
            <w:r w:rsidRPr="0015308D">
              <w:rPr>
                <w:b/>
                <w:i/>
              </w:rPr>
              <w:t>fordert, dass die Zusammenarbeit und der Wissensaustausch zwischen beiden Seiten des Mittelmeers sichergestellt werden;</w:t>
            </w:r>
          </w:p>
        </w:tc>
      </w:tr>
    </w:tbl>
    <w:p w14:paraId="073848B9"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154A998E" w14:textId="77777777" w:rsidR="008E06B5" w:rsidRPr="001A1FA7" w:rsidRDefault="008E06B5" w:rsidP="008E06B5">
      <w:pPr>
        <w:rPr>
          <w:lang w:val="it-IT"/>
        </w:rPr>
      </w:pPr>
      <w:r w:rsidRPr="001A1FA7">
        <w:rPr>
          <w:rStyle w:val="HideTWBExt"/>
          <w:lang w:val="it-IT"/>
        </w:rPr>
        <w:t>&lt;/Amend&gt;</w:t>
      </w:r>
    </w:p>
    <w:p w14:paraId="7D67CDA1"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408</w:t>
      </w:r>
      <w:r w:rsidRPr="001A1FA7">
        <w:rPr>
          <w:rStyle w:val="HideTWBExt"/>
          <w:lang w:val="it-IT"/>
        </w:rPr>
        <w:t>&lt;/NumAm&gt;</w:t>
      </w:r>
    </w:p>
    <w:p w14:paraId="12488889"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03AAAABE" w14:textId="77777777" w:rsidR="008E06B5" w:rsidRPr="005335C5" w:rsidRDefault="008E06B5" w:rsidP="008E06B5">
      <w:pPr>
        <w:pStyle w:val="NormalBold"/>
        <w:rPr>
          <w:lang w:val="it-IT"/>
        </w:rPr>
      </w:pPr>
      <w:r w:rsidRPr="005335C5">
        <w:rPr>
          <w:rStyle w:val="HideTWBExt"/>
          <w:b w:val="0"/>
          <w:lang w:val="it-IT"/>
        </w:rPr>
        <w:t>&lt;/RepeatBlock-By&gt;</w:t>
      </w:r>
    </w:p>
    <w:p w14:paraId="4564ECA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BD69968" w14:textId="77777777" w:rsidR="008E06B5" w:rsidRPr="0015308D" w:rsidRDefault="008E06B5" w:rsidP="008E06B5">
      <w:pPr>
        <w:pStyle w:val="NormalBold"/>
      </w:pPr>
      <w:r w:rsidRPr="0015308D">
        <w:rPr>
          <w:rStyle w:val="HideTWBExt"/>
        </w:rPr>
        <w:t>&lt;Article&gt;</w:t>
      </w:r>
      <w:r w:rsidRPr="0015308D">
        <w:t>Ziffer 21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860F08" w14:textId="77777777" w:rsidTr="00907396">
        <w:trPr>
          <w:trHeight w:hRule="exact" w:val="240"/>
          <w:jc w:val="center"/>
        </w:trPr>
        <w:tc>
          <w:tcPr>
            <w:tcW w:w="9752" w:type="dxa"/>
            <w:gridSpan w:val="2"/>
            <w:tcBorders>
              <w:top w:val="nil"/>
              <w:left w:val="nil"/>
              <w:bottom w:val="nil"/>
              <w:right w:val="nil"/>
            </w:tcBorders>
          </w:tcPr>
          <w:p w14:paraId="02C7F81C" w14:textId="77777777" w:rsidR="008E06B5" w:rsidRPr="0015308D" w:rsidRDefault="008E06B5" w:rsidP="00907396"/>
        </w:tc>
      </w:tr>
      <w:tr w:rsidR="008E06B5" w:rsidRPr="0015308D" w14:paraId="5B62072E" w14:textId="77777777" w:rsidTr="00907396">
        <w:trPr>
          <w:trHeight w:val="240"/>
          <w:jc w:val="center"/>
        </w:trPr>
        <w:tc>
          <w:tcPr>
            <w:tcW w:w="4876" w:type="dxa"/>
            <w:tcBorders>
              <w:top w:val="nil"/>
              <w:left w:val="nil"/>
              <w:bottom w:val="nil"/>
              <w:right w:val="nil"/>
            </w:tcBorders>
          </w:tcPr>
          <w:p w14:paraId="4DFB7CF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3F64FD9" w14:textId="77777777" w:rsidR="008E06B5" w:rsidRPr="0015308D" w:rsidRDefault="008E06B5" w:rsidP="00907396">
            <w:pPr>
              <w:pStyle w:val="AmColumnHeading"/>
            </w:pPr>
            <w:r w:rsidRPr="0015308D">
              <w:t>Geänderter Text</w:t>
            </w:r>
          </w:p>
        </w:tc>
      </w:tr>
      <w:tr w:rsidR="008E06B5" w:rsidRPr="0015308D" w14:paraId="0FEE1793" w14:textId="77777777" w:rsidTr="00907396">
        <w:trPr>
          <w:jc w:val="center"/>
        </w:trPr>
        <w:tc>
          <w:tcPr>
            <w:tcW w:w="4876" w:type="dxa"/>
            <w:tcBorders>
              <w:top w:val="nil"/>
              <w:left w:val="nil"/>
              <w:bottom w:val="nil"/>
              <w:right w:val="nil"/>
            </w:tcBorders>
          </w:tcPr>
          <w:p w14:paraId="5ABA5743" w14:textId="77777777" w:rsidR="008E06B5" w:rsidRPr="0015308D" w:rsidRDefault="008E06B5" w:rsidP="00907396">
            <w:pPr>
              <w:pStyle w:val="Normal6a"/>
            </w:pPr>
            <w:r w:rsidRPr="0015308D">
              <w:t>21.</w:t>
            </w:r>
            <w:r w:rsidRPr="0015308D">
              <w:tab/>
              <w:t>betont, dass im Rahmen der Initiative für die Zusammenarbeit in den Bereichen erneuerbare Energien und saubere Technologien im Mittelmeerraum (T-MED) die Zusammenarbeit von punktuellen Maßnahmen auf eine strukturierte Pipeline von Projekten verlagert werden muss;</w:t>
            </w:r>
          </w:p>
        </w:tc>
        <w:tc>
          <w:tcPr>
            <w:tcW w:w="4876" w:type="dxa"/>
            <w:tcBorders>
              <w:top w:val="nil"/>
              <w:left w:val="nil"/>
              <w:bottom w:val="nil"/>
              <w:right w:val="nil"/>
            </w:tcBorders>
          </w:tcPr>
          <w:p w14:paraId="39B2803B" w14:textId="77777777" w:rsidR="008E06B5" w:rsidRPr="0015308D" w:rsidRDefault="008E06B5" w:rsidP="00907396">
            <w:pPr>
              <w:pStyle w:val="Normal6a"/>
            </w:pPr>
            <w:r w:rsidRPr="0015308D">
              <w:t>21.</w:t>
            </w:r>
            <w:r w:rsidRPr="0015308D">
              <w:tab/>
              <w:t xml:space="preserve">betont, dass im Rahmen der Initiative für die Zusammenarbeit in den Bereichen erneuerbare Energien und saubere Technologien im Mittelmeerraum (T-MED) die Zusammenarbeit von punktuellen Maßnahmen auf eine strukturierte Pipeline von </w:t>
            </w:r>
            <w:r w:rsidRPr="0015308D">
              <w:rPr>
                <w:b/>
                <w:i/>
              </w:rPr>
              <w:t>ergebnisorientierten</w:t>
            </w:r>
            <w:r w:rsidRPr="0015308D">
              <w:t xml:space="preserve"> Projekten</w:t>
            </w:r>
            <w:r w:rsidRPr="0015308D">
              <w:rPr>
                <w:b/>
                <w:i/>
              </w:rPr>
              <w:t>, die zur Energiesicherheit, regionalen Konnektivität, technologischen Innovationen, der Diversifizierung der Energiequellen und der Entwicklung strategischer Energieinfrastrukturen im Mittelmeerraum beitragen,</w:t>
            </w:r>
            <w:r w:rsidRPr="0015308D">
              <w:t xml:space="preserve"> verlagert werden muss;</w:t>
            </w:r>
          </w:p>
        </w:tc>
      </w:tr>
    </w:tbl>
    <w:p w14:paraId="3C0B2876" w14:textId="77777777" w:rsidR="008E06B5" w:rsidRPr="001A1FA7" w:rsidRDefault="008E06B5" w:rsidP="008E06B5">
      <w:pPr>
        <w:pStyle w:val="AmOrLang"/>
        <w:rPr>
          <w:lang w:val="sv-SE"/>
        </w:rPr>
      </w:pPr>
      <w:r w:rsidRPr="001A1FA7">
        <w:rPr>
          <w:lang w:val="sv-SE"/>
        </w:rPr>
        <w:lastRenderedPageBreak/>
        <w:t xml:space="preserve">Or. </w:t>
      </w:r>
      <w:r w:rsidRPr="001A1FA7">
        <w:rPr>
          <w:rStyle w:val="HideTWBExt"/>
          <w:lang w:val="sv-SE"/>
        </w:rPr>
        <w:t>&lt;Original&gt;</w:t>
      </w:r>
      <w:r w:rsidRPr="001A1FA7">
        <w:rPr>
          <w:rStyle w:val="HideTWBInt"/>
          <w:lang w:val="sv-SE"/>
        </w:rPr>
        <w:t>{IT}</w:t>
      </w:r>
      <w:r w:rsidRPr="001A1FA7">
        <w:rPr>
          <w:lang w:val="sv-SE"/>
        </w:rPr>
        <w:t>it</w:t>
      </w:r>
      <w:r w:rsidRPr="001A1FA7">
        <w:rPr>
          <w:rStyle w:val="HideTWBExt"/>
          <w:lang w:val="sv-SE"/>
        </w:rPr>
        <w:t>&lt;/Original&gt;</w:t>
      </w:r>
    </w:p>
    <w:p w14:paraId="131C0A57" w14:textId="77777777" w:rsidR="008E06B5" w:rsidRPr="001A1FA7" w:rsidRDefault="008E06B5" w:rsidP="008E06B5">
      <w:pPr>
        <w:rPr>
          <w:lang w:val="sv-SE"/>
        </w:rPr>
      </w:pPr>
      <w:r w:rsidRPr="001A1FA7">
        <w:rPr>
          <w:rStyle w:val="HideTWBExt"/>
          <w:lang w:val="sv-SE"/>
        </w:rPr>
        <w:t>&lt;/Amend&gt;</w:t>
      </w:r>
    </w:p>
    <w:p w14:paraId="59E8FBCC"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409</w:t>
      </w:r>
      <w:r w:rsidRPr="001A1FA7">
        <w:rPr>
          <w:rStyle w:val="HideTWBExt"/>
          <w:lang w:val="sv-SE"/>
        </w:rPr>
        <w:t>&lt;/NumAm&gt;</w:t>
      </w:r>
    </w:p>
    <w:p w14:paraId="5A10970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497FB4AD" w14:textId="77777777" w:rsidR="008E06B5" w:rsidRPr="005335C5" w:rsidRDefault="008E06B5" w:rsidP="008E06B5">
      <w:pPr>
        <w:pStyle w:val="NormalBold"/>
        <w:rPr>
          <w:lang w:val="sv-SE"/>
        </w:rPr>
      </w:pPr>
      <w:r w:rsidRPr="005335C5">
        <w:rPr>
          <w:rStyle w:val="HideTWBExt"/>
          <w:b w:val="0"/>
          <w:lang w:val="sv-SE"/>
        </w:rPr>
        <w:t>&lt;/RepeatBlock-By&gt;</w:t>
      </w:r>
    </w:p>
    <w:p w14:paraId="43431A5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56CFCE" w14:textId="77777777" w:rsidR="008E06B5" w:rsidRPr="0015308D" w:rsidRDefault="008E06B5" w:rsidP="008E06B5">
      <w:pPr>
        <w:pStyle w:val="NormalBold"/>
      </w:pPr>
      <w:r w:rsidRPr="0015308D">
        <w:rPr>
          <w:rStyle w:val="HideTWBExt"/>
        </w:rPr>
        <w:t>&lt;Article&gt;</w:t>
      </w:r>
      <w:r w:rsidRPr="0015308D">
        <w:t>Ziffer 21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FEA44D6" w14:textId="77777777" w:rsidTr="00907396">
        <w:trPr>
          <w:trHeight w:hRule="exact" w:val="240"/>
          <w:jc w:val="center"/>
        </w:trPr>
        <w:tc>
          <w:tcPr>
            <w:tcW w:w="9752" w:type="dxa"/>
            <w:gridSpan w:val="2"/>
            <w:tcBorders>
              <w:top w:val="nil"/>
              <w:left w:val="nil"/>
              <w:bottom w:val="nil"/>
              <w:right w:val="nil"/>
            </w:tcBorders>
          </w:tcPr>
          <w:p w14:paraId="1D6ED4E6" w14:textId="77777777" w:rsidR="008E06B5" w:rsidRPr="0015308D" w:rsidRDefault="008E06B5" w:rsidP="00907396"/>
        </w:tc>
      </w:tr>
      <w:tr w:rsidR="008E06B5" w:rsidRPr="0015308D" w14:paraId="22A4FCC5" w14:textId="77777777" w:rsidTr="00907396">
        <w:trPr>
          <w:trHeight w:val="240"/>
          <w:jc w:val="center"/>
        </w:trPr>
        <w:tc>
          <w:tcPr>
            <w:tcW w:w="4876" w:type="dxa"/>
            <w:tcBorders>
              <w:top w:val="nil"/>
              <w:left w:val="nil"/>
              <w:bottom w:val="nil"/>
              <w:right w:val="nil"/>
            </w:tcBorders>
          </w:tcPr>
          <w:p w14:paraId="195FA05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96A783" w14:textId="77777777" w:rsidR="008E06B5" w:rsidRPr="0015308D" w:rsidRDefault="008E06B5" w:rsidP="00907396">
            <w:pPr>
              <w:pStyle w:val="AmColumnHeading"/>
            </w:pPr>
            <w:r w:rsidRPr="0015308D">
              <w:t>Geänderter Text</w:t>
            </w:r>
          </w:p>
        </w:tc>
      </w:tr>
      <w:tr w:rsidR="008E06B5" w:rsidRPr="0015308D" w14:paraId="3458BB03" w14:textId="77777777" w:rsidTr="00907396">
        <w:trPr>
          <w:jc w:val="center"/>
        </w:trPr>
        <w:tc>
          <w:tcPr>
            <w:tcW w:w="4876" w:type="dxa"/>
            <w:tcBorders>
              <w:top w:val="nil"/>
              <w:left w:val="nil"/>
              <w:bottom w:val="nil"/>
              <w:right w:val="nil"/>
            </w:tcBorders>
          </w:tcPr>
          <w:p w14:paraId="2E81E38A" w14:textId="77777777" w:rsidR="008E06B5" w:rsidRPr="0015308D" w:rsidRDefault="008E06B5" w:rsidP="00907396">
            <w:pPr>
              <w:pStyle w:val="Normal6a"/>
            </w:pPr>
            <w:r w:rsidRPr="0015308D">
              <w:t>21.</w:t>
            </w:r>
            <w:r w:rsidRPr="0015308D">
              <w:tab/>
            </w:r>
            <w:r w:rsidRPr="0015308D">
              <w:rPr>
                <w:b/>
                <w:i/>
              </w:rPr>
              <w:t>betont</w:t>
            </w:r>
            <w:r w:rsidRPr="0015308D">
              <w:t>, dass im Rahmen der Initiative für die Zusammenarbeit in den Bereichen erneuerbare Energien und saubere Technologien im Mittelmeerraum (T-MED) die Zusammenarbeit von punktuellen Maßnahmen auf eine strukturierte Pipeline von Projekten verlagert werden</w:t>
            </w:r>
            <w:r w:rsidRPr="0015308D">
              <w:rPr>
                <w:b/>
                <w:i/>
              </w:rPr>
              <w:t xml:space="preserve"> muss</w:t>
            </w:r>
            <w:r w:rsidRPr="0015308D">
              <w:t>;</w:t>
            </w:r>
          </w:p>
        </w:tc>
        <w:tc>
          <w:tcPr>
            <w:tcW w:w="4876" w:type="dxa"/>
            <w:tcBorders>
              <w:top w:val="nil"/>
              <w:left w:val="nil"/>
              <w:bottom w:val="nil"/>
              <w:right w:val="nil"/>
            </w:tcBorders>
          </w:tcPr>
          <w:p w14:paraId="4802F408" w14:textId="77777777" w:rsidR="008E06B5" w:rsidRPr="0015308D" w:rsidRDefault="008E06B5" w:rsidP="00907396">
            <w:pPr>
              <w:pStyle w:val="Normal6a"/>
            </w:pPr>
            <w:r w:rsidRPr="0015308D">
              <w:t>21.</w:t>
            </w:r>
            <w:r w:rsidRPr="0015308D">
              <w:tab/>
            </w:r>
            <w:r w:rsidRPr="0015308D">
              <w:rPr>
                <w:b/>
                <w:i/>
              </w:rPr>
              <w:t>befürwortet nachdrücklich</w:t>
            </w:r>
            <w:r w:rsidRPr="0015308D">
              <w:t>, dass im Rahmen der Initiative für die Zusammenarbeit in den Bereichen erneuerbare Energien und saubere Technologien im Mittelmeerraum (T-MED)</w:t>
            </w:r>
            <w:r w:rsidRPr="0015308D">
              <w:rPr>
                <w:b/>
                <w:i/>
              </w:rPr>
              <w:t xml:space="preserve"> und mit der damit verbundenen Investitionsplattform</w:t>
            </w:r>
            <w:r w:rsidRPr="0015308D">
              <w:t xml:space="preserve"> die Zusammenarbeit von punktuellen Maßnahmen auf eine strukturierte Pipeline von Projekten verlagert werden</w:t>
            </w:r>
            <w:r w:rsidRPr="0015308D">
              <w:rPr>
                <w:b/>
                <w:i/>
              </w:rPr>
              <w:t>, um Projekte in den Bereichen erneuerbare Energien, Stromnetze und saubere Technologien durch die Mobilisierung öffentlicher und privater Finanzmittel, die Minderung finanzieller Risiken und die Förderung industrieller Partnerschaften voranzutreiben</w:t>
            </w:r>
            <w:r w:rsidRPr="0015308D">
              <w:t>;</w:t>
            </w:r>
          </w:p>
        </w:tc>
      </w:tr>
    </w:tbl>
    <w:p w14:paraId="4B0B2F57"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72400DD" w14:textId="77777777" w:rsidR="008E06B5" w:rsidRPr="001A1FA7" w:rsidRDefault="008E06B5" w:rsidP="008E06B5">
      <w:r w:rsidRPr="001A1FA7">
        <w:rPr>
          <w:rStyle w:val="HideTWBExt"/>
        </w:rPr>
        <w:t>&lt;/Amend&gt;</w:t>
      </w:r>
    </w:p>
    <w:p w14:paraId="7918A6CD"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410</w:t>
      </w:r>
      <w:r w:rsidRPr="001A1FA7">
        <w:rPr>
          <w:rStyle w:val="HideTWBExt"/>
        </w:rPr>
        <w:t>&lt;/NumAm&gt;</w:t>
      </w:r>
    </w:p>
    <w:p w14:paraId="41C4022E" w14:textId="77777777" w:rsidR="008E06B5" w:rsidRPr="001A1FA7" w:rsidRDefault="008E06B5" w:rsidP="008E06B5">
      <w:pPr>
        <w:pStyle w:val="NormalBold"/>
      </w:pPr>
      <w:r w:rsidRPr="001A1FA7">
        <w:rPr>
          <w:rStyle w:val="HideTWBExt"/>
          <w:b w:val="0"/>
        </w:rPr>
        <w:t>&lt;RepeatBlock-By&gt;&lt;Members&gt;</w:t>
      </w:r>
      <w:r w:rsidRPr="001A1FA7">
        <w:t>Nicola Zingaretti, Nacho Sánchez Amor, Yannis Maniatis, Elio Di Rupo, Marco Tarquinio, Matjaž Nemec, Marta Temido, Costas Mavrides</w:t>
      </w:r>
      <w:r w:rsidRPr="001A1FA7">
        <w:rPr>
          <w:rStyle w:val="HideTWBExt"/>
          <w:b w:val="0"/>
        </w:rPr>
        <w:t>&lt;/Members&gt;</w:t>
      </w:r>
    </w:p>
    <w:p w14:paraId="1794745B" w14:textId="77777777" w:rsidR="008E06B5" w:rsidRPr="0015308D" w:rsidRDefault="008E06B5" w:rsidP="008E06B5">
      <w:pPr>
        <w:pStyle w:val="NormalBold"/>
      </w:pPr>
      <w:r w:rsidRPr="0015308D">
        <w:rPr>
          <w:rStyle w:val="HideTWBExt"/>
          <w:b w:val="0"/>
        </w:rPr>
        <w:t>&lt;/RepeatBlock-By&gt;</w:t>
      </w:r>
    </w:p>
    <w:p w14:paraId="3540922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93322B5" w14:textId="77777777" w:rsidR="008E06B5" w:rsidRPr="0015308D" w:rsidRDefault="008E06B5" w:rsidP="008E06B5">
      <w:pPr>
        <w:pStyle w:val="NormalBold"/>
      </w:pPr>
      <w:r w:rsidRPr="0015308D">
        <w:rPr>
          <w:rStyle w:val="HideTWBExt"/>
        </w:rPr>
        <w:t>&lt;Article&gt;</w:t>
      </w:r>
      <w:r w:rsidRPr="0015308D">
        <w:t>Ziffer 21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9FC5826" w14:textId="77777777" w:rsidTr="00907396">
        <w:trPr>
          <w:trHeight w:hRule="exact" w:val="240"/>
          <w:jc w:val="center"/>
        </w:trPr>
        <w:tc>
          <w:tcPr>
            <w:tcW w:w="9752" w:type="dxa"/>
            <w:gridSpan w:val="2"/>
            <w:tcBorders>
              <w:top w:val="nil"/>
              <w:left w:val="nil"/>
              <w:bottom w:val="nil"/>
              <w:right w:val="nil"/>
            </w:tcBorders>
          </w:tcPr>
          <w:p w14:paraId="09C73301" w14:textId="77777777" w:rsidR="008E06B5" w:rsidRPr="0015308D" w:rsidRDefault="008E06B5" w:rsidP="00907396"/>
        </w:tc>
      </w:tr>
      <w:tr w:rsidR="008E06B5" w:rsidRPr="0015308D" w14:paraId="0A63C048" w14:textId="77777777" w:rsidTr="00907396">
        <w:trPr>
          <w:trHeight w:val="240"/>
          <w:jc w:val="center"/>
        </w:trPr>
        <w:tc>
          <w:tcPr>
            <w:tcW w:w="4876" w:type="dxa"/>
            <w:tcBorders>
              <w:top w:val="nil"/>
              <w:left w:val="nil"/>
              <w:bottom w:val="nil"/>
              <w:right w:val="nil"/>
            </w:tcBorders>
          </w:tcPr>
          <w:p w14:paraId="20CE78C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BFC555E" w14:textId="77777777" w:rsidR="008E06B5" w:rsidRPr="0015308D" w:rsidRDefault="008E06B5" w:rsidP="00907396">
            <w:pPr>
              <w:pStyle w:val="AmColumnHeading"/>
            </w:pPr>
            <w:r w:rsidRPr="0015308D">
              <w:t>Geänderter Text</w:t>
            </w:r>
          </w:p>
        </w:tc>
      </w:tr>
      <w:tr w:rsidR="008E06B5" w:rsidRPr="0015308D" w14:paraId="42731B53" w14:textId="77777777" w:rsidTr="00907396">
        <w:trPr>
          <w:jc w:val="center"/>
        </w:trPr>
        <w:tc>
          <w:tcPr>
            <w:tcW w:w="4876" w:type="dxa"/>
            <w:tcBorders>
              <w:top w:val="nil"/>
              <w:left w:val="nil"/>
              <w:bottom w:val="nil"/>
              <w:right w:val="nil"/>
            </w:tcBorders>
          </w:tcPr>
          <w:p w14:paraId="2FD4486C" w14:textId="77777777" w:rsidR="008E06B5" w:rsidRPr="0015308D" w:rsidRDefault="008E06B5" w:rsidP="00907396">
            <w:pPr>
              <w:pStyle w:val="Normal6a"/>
            </w:pPr>
            <w:r w:rsidRPr="0015308D">
              <w:t>21.</w:t>
            </w:r>
            <w:r w:rsidRPr="0015308D">
              <w:tab/>
              <w:t xml:space="preserve">betont, dass im Rahmen der Initiative für die Zusammenarbeit in den Bereichen erneuerbare Energien und saubere Technologien im Mittelmeerraum (T-MED) die Zusammenarbeit von </w:t>
            </w:r>
            <w:r w:rsidRPr="0015308D">
              <w:lastRenderedPageBreak/>
              <w:t>punktuellen Maßnahmen auf eine strukturierte Pipeline von Projekten verlagert werden muss;</w:t>
            </w:r>
          </w:p>
        </w:tc>
        <w:tc>
          <w:tcPr>
            <w:tcW w:w="4876" w:type="dxa"/>
            <w:tcBorders>
              <w:top w:val="nil"/>
              <w:left w:val="nil"/>
              <w:bottom w:val="nil"/>
              <w:right w:val="nil"/>
            </w:tcBorders>
          </w:tcPr>
          <w:p w14:paraId="7DEB2EE6" w14:textId="77777777" w:rsidR="008E06B5" w:rsidRPr="0015308D" w:rsidRDefault="008E06B5" w:rsidP="00907396">
            <w:pPr>
              <w:pStyle w:val="Normal6a"/>
            </w:pPr>
            <w:r w:rsidRPr="0015308D">
              <w:lastRenderedPageBreak/>
              <w:t>21.</w:t>
            </w:r>
            <w:r w:rsidRPr="0015308D">
              <w:tab/>
              <w:t xml:space="preserve">betont, dass im Rahmen der Initiative für die Zusammenarbeit in den Bereichen erneuerbare Energien und saubere Technologien im Mittelmeerraum (T-MED) die Zusammenarbeit von </w:t>
            </w:r>
            <w:r w:rsidRPr="0015308D">
              <w:lastRenderedPageBreak/>
              <w:t xml:space="preserve">punktuellen Maßnahmen auf eine strukturierte Pipeline von Projekten verlagert werden muss; </w:t>
            </w:r>
            <w:r w:rsidRPr="0015308D">
              <w:rPr>
                <w:b/>
                <w:i/>
              </w:rPr>
              <w:t>befürwortet Finanzierungsinstrumente, regulatorische Angleichung und Industriepartnerschaften in den Bereichen erneuerbare Energien, Wasserstoffkorridore und Wertschöpfungsketten für saubere Technologien;</w:t>
            </w:r>
          </w:p>
        </w:tc>
      </w:tr>
    </w:tbl>
    <w:p w14:paraId="54EC1D09"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122D2F7" w14:textId="77777777" w:rsidR="008E06B5" w:rsidRPr="001A1FA7" w:rsidRDefault="008E06B5" w:rsidP="008E06B5">
      <w:r w:rsidRPr="001A1FA7">
        <w:rPr>
          <w:rStyle w:val="HideTWBExt"/>
        </w:rPr>
        <w:t>&lt;/Amend&gt;</w:t>
      </w:r>
    </w:p>
    <w:p w14:paraId="77A5D7F9"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411</w:t>
      </w:r>
      <w:r w:rsidRPr="001A1FA7">
        <w:rPr>
          <w:rStyle w:val="HideTWBExt"/>
        </w:rPr>
        <w:t>&lt;/NumAm&gt;</w:t>
      </w:r>
    </w:p>
    <w:p w14:paraId="305B5A5A" w14:textId="77777777" w:rsidR="008E06B5" w:rsidRPr="001A1FA7" w:rsidRDefault="008E06B5" w:rsidP="008E06B5">
      <w:pPr>
        <w:pStyle w:val="NormalBold"/>
      </w:pPr>
      <w:r w:rsidRPr="001A1FA7">
        <w:rPr>
          <w:rStyle w:val="HideTWBExt"/>
          <w:b w:val="0"/>
        </w:rPr>
        <w:t>&lt;RepeatBlock-By&gt;&lt;Members&gt;</w:t>
      </w:r>
      <w:r w:rsidRPr="001A1FA7">
        <w:t>Leoluca Orlando</w:t>
      </w:r>
      <w:r w:rsidRPr="001A1FA7">
        <w:rPr>
          <w:rStyle w:val="HideTWBExt"/>
          <w:b w:val="0"/>
        </w:rPr>
        <w:t>&lt;/Members&gt;</w:t>
      </w:r>
    </w:p>
    <w:p w14:paraId="3BA601F1" w14:textId="77777777" w:rsidR="008E06B5" w:rsidRPr="001A1FA7" w:rsidRDefault="008E06B5" w:rsidP="008E06B5">
      <w:r w:rsidRPr="001A1FA7">
        <w:rPr>
          <w:rStyle w:val="HideTWBExt"/>
        </w:rPr>
        <w:t>&lt;AuNomDe&gt;</w:t>
      </w:r>
      <w:r w:rsidRPr="001A1FA7">
        <w:rPr>
          <w:rStyle w:val="HideTWBInt"/>
        </w:rPr>
        <w:t>{Verts/ALE}</w:t>
      </w:r>
      <w:r w:rsidRPr="001A1FA7">
        <w:t>im Namen der Verts/ALE-Fraktion</w:t>
      </w:r>
      <w:r w:rsidRPr="001A1FA7">
        <w:rPr>
          <w:rStyle w:val="HideTWBExt"/>
        </w:rPr>
        <w:t>&lt;/AuNomDe&gt;</w:t>
      </w:r>
    </w:p>
    <w:p w14:paraId="6AA54CD2" w14:textId="77777777" w:rsidR="008E06B5" w:rsidRPr="0015308D" w:rsidRDefault="008E06B5" w:rsidP="008E06B5">
      <w:pPr>
        <w:pStyle w:val="NormalBold"/>
      </w:pPr>
      <w:r w:rsidRPr="0015308D">
        <w:rPr>
          <w:rStyle w:val="HideTWBExt"/>
          <w:b w:val="0"/>
        </w:rPr>
        <w:t>&lt;/RepeatBlock-By&gt;</w:t>
      </w:r>
    </w:p>
    <w:p w14:paraId="6280FF0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9C5DC70" w14:textId="77777777" w:rsidR="008E06B5" w:rsidRPr="0015308D" w:rsidRDefault="008E06B5" w:rsidP="008E06B5">
      <w:pPr>
        <w:pStyle w:val="NormalBold"/>
      </w:pPr>
      <w:r w:rsidRPr="0015308D">
        <w:rPr>
          <w:rStyle w:val="HideTWBExt"/>
        </w:rPr>
        <w:t>&lt;Article&gt;</w:t>
      </w:r>
      <w:r w:rsidRPr="0015308D">
        <w:t>Ziffer 21</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74D7812" w14:textId="77777777" w:rsidTr="00907396">
        <w:trPr>
          <w:trHeight w:hRule="exact" w:val="240"/>
          <w:jc w:val="center"/>
        </w:trPr>
        <w:tc>
          <w:tcPr>
            <w:tcW w:w="9752" w:type="dxa"/>
            <w:gridSpan w:val="2"/>
            <w:tcBorders>
              <w:top w:val="nil"/>
              <w:left w:val="nil"/>
              <w:bottom w:val="nil"/>
              <w:right w:val="nil"/>
            </w:tcBorders>
          </w:tcPr>
          <w:p w14:paraId="06A65D14" w14:textId="77777777" w:rsidR="008E06B5" w:rsidRPr="0015308D" w:rsidRDefault="008E06B5" w:rsidP="00907396"/>
        </w:tc>
      </w:tr>
      <w:tr w:rsidR="008E06B5" w:rsidRPr="0015308D" w14:paraId="375BBC60" w14:textId="77777777" w:rsidTr="00907396">
        <w:trPr>
          <w:trHeight w:val="240"/>
          <w:jc w:val="center"/>
        </w:trPr>
        <w:tc>
          <w:tcPr>
            <w:tcW w:w="4876" w:type="dxa"/>
            <w:tcBorders>
              <w:top w:val="nil"/>
              <w:left w:val="nil"/>
              <w:bottom w:val="nil"/>
              <w:right w:val="nil"/>
            </w:tcBorders>
          </w:tcPr>
          <w:p w14:paraId="3204200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34DB669" w14:textId="77777777" w:rsidR="008E06B5" w:rsidRPr="0015308D" w:rsidRDefault="008E06B5" w:rsidP="00907396">
            <w:pPr>
              <w:pStyle w:val="AmColumnHeading"/>
            </w:pPr>
            <w:r w:rsidRPr="0015308D">
              <w:t>Geänderter Text</w:t>
            </w:r>
          </w:p>
        </w:tc>
      </w:tr>
      <w:tr w:rsidR="008E06B5" w:rsidRPr="0015308D" w14:paraId="29ABB63C" w14:textId="77777777" w:rsidTr="00907396">
        <w:trPr>
          <w:jc w:val="center"/>
        </w:trPr>
        <w:tc>
          <w:tcPr>
            <w:tcW w:w="4876" w:type="dxa"/>
            <w:tcBorders>
              <w:top w:val="nil"/>
              <w:left w:val="nil"/>
              <w:bottom w:val="nil"/>
              <w:right w:val="nil"/>
            </w:tcBorders>
          </w:tcPr>
          <w:p w14:paraId="55568DBC" w14:textId="77777777" w:rsidR="008E06B5" w:rsidRPr="0015308D" w:rsidRDefault="008E06B5" w:rsidP="00907396">
            <w:pPr>
              <w:pStyle w:val="Normal6a"/>
            </w:pPr>
            <w:r w:rsidRPr="0015308D">
              <w:t>21.</w:t>
            </w:r>
            <w:r w:rsidRPr="0015308D">
              <w:tab/>
              <w:t>betont, dass im Rahmen der Initiative für die Zusammenarbeit in den Bereichen erneuerbare Energien und saubere Technologien im Mittelmeerraum (T-MED) die Zusammenarbeit von punktuellen Maßnahmen auf eine strukturierte Pipeline von Projekten verlagert werden muss;</w:t>
            </w:r>
          </w:p>
        </w:tc>
        <w:tc>
          <w:tcPr>
            <w:tcW w:w="4876" w:type="dxa"/>
            <w:tcBorders>
              <w:top w:val="nil"/>
              <w:left w:val="nil"/>
              <w:bottom w:val="nil"/>
              <w:right w:val="nil"/>
            </w:tcBorders>
          </w:tcPr>
          <w:p w14:paraId="74883D7C" w14:textId="77777777" w:rsidR="008E06B5" w:rsidRPr="0015308D" w:rsidRDefault="008E06B5" w:rsidP="00907396">
            <w:pPr>
              <w:pStyle w:val="Normal6a"/>
            </w:pPr>
            <w:r w:rsidRPr="0015308D">
              <w:t>21.</w:t>
            </w:r>
            <w:r w:rsidRPr="0015308D">
              <w:tab/>
              <w:t xml:space="preserve">betont, dass im Rahmen der Initiative für die Zusammenarbeit in den Bereichen erneuerbare Energien und saubere Technologien im Mittelmeerraum (T-MED) die Zusammenarbeit von punktuellen Maßnahmen auf eine strukturierte Pipeline von Projekten verlagert werden muss; </w:t>
            </w:r>
            <w:r w:rsidRPr="0015308D">
              <w:rPr>
                <w:b/>
                <w:i/>
              </w:rPr>
              <w:t>fordert die Kommission auf, T-MED mit dem Ziel in Einklang zu bringen, bis 2030 ein Terawatt installierte Leistung erneuerbarer Energien zu erreichen;</w:t>
            </w:r>
          </w:p>
        </w:tc>
      </w:tr>
    </w:tbl>
    <w:p w14:paraId="3B7ADCC3"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373EAD2" w14:textId="77777777" w:rsidR="008E06B5" w:rsidRPr="001A1FA7" w:rsidRDefault="008E06B5" w:rsidP="008E06B5">
      <w:pPr>
        <w:rPr>
          <w:lang w:val="sv-SE"/>
        </w:rPr>
      </w:pPr>
      <w:r w:rsidRPr="001A1FA7">
        <w:rPr>
          <w:rStyle w:val="HideTWBExt"/>
          <w:lang w:val="sv-SE"/>
        </w:rPr>
        <w:t>&lt;/Amend&gt;</w:t>
      </w:r>
    </w:p>
    <w:p w14:paraId="4DF1F6D6"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412</w:t>
      </w:r>
      <w:r w:rsidRPr="001A1FA7">
        <w:rPr>
          <w:rStyle w:val="HideTWBExt"/>
          <w:b w:val="0"/>
          <w:lang w:val="sv-SE"/>
        </w:rPr>
        <w:t>&lt;/NumAm&gt;</w:t>
      </w:r>
    </w:p>
    <w:p w14:paraId="56976142"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087B01F0" w14:textId="77777777" w:rsidR="008E06B5" w:rsidRPr="001A1FA7" w:rsidRDefault="008E06B5" w:rsidP="008E06B5">
      <w:pPr>
        <w:pStyle w:val="NormalBold"/>
        <w:rPr>
          <w:lang w:val="sv-SE"/>
        </w:rPr>
      </w:pPr>
      <w:r w:rsidRPr="001A1FA7">
        <w:rPr>
          <w:rStyle w:val="HideTWBExt"/>
          <w:b w:val="0"/>
          <w:lang w:val="sv-SE"/>
        </w:rPr>
        <w:t>&lt;/RepeatBlock-By&gt;</w:t>
      </w:r>
    </w:p>
    <w:p w14:paraId="7206094F"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6CA01395" w14:textId="77777777" w:rsidR="008E06B5" w:rsidRPr="0015308D" w:rsidRDefault="008E06B5" w:rsidP="008E06B5">
      <w:pPr>
        <w:pStyle w:val="NormalBold"/>
      </w:pPr>
      <w:r w:rsidRPr="0015308D">
        <w:rPr>
          <w:rStyle w:val="HideTWBExt"/>
          <w:b w:val="0"/>
        </w:rPr>
        <w:t>&lt;Article&gt;</w:t>
      </w:r>
      <w:r w:rsidRPr="0015308D">
        <w:t>Ziffer 21</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7F51675" w14:textId="77777777" w:rsidTr="00907396">
        <w:trPr>
          <w:trHeight w:hRule="exact" w:val="240"/>
          <w:jc w:val="center"/>
        </w:trPr>
        <w:tc>
          <w:tcPr>
            <w:tcW w:w="9752" w:type="dxa"/>
            <w:gridSpan w:val="2"/>
            <w:tcBorders>
              <w:top w:val="nil"/>
              <w:left w:val="nil"/>
              <w:bottom w:val="nil"/>
              <w:right w:val="nil"/>
            </w:tcBorders>
          </w:tcPr>
          <w:p w14:paraId="541C2CF2" w14:textId="77777777" w:rsidR="008E06B5" w:rsidRPr="0015308D" w:rsidRDefault="008E06B5" w:rsidP="00907396"/>
        </w:tc>
      </w:tr>
      <w:tr w:rsidR="008E06B5" w:rsidRPr="0015308D" w14:paraId="3F0ABB86" w14:textId="77777777" w:rsidTr="00907396">
        <w:trPr>
          <w:trHeight w:val="240"/>
          <w:jc w:val="center"/>
        </w:trPr>
        <w:tc>
          <w:tcPr>
            <w:tcW w:w="4876" w:type="dxa"/>
            <w:tcBorders>
              <w:top w:val="nil"/>
              <w:left w:val="nil"/>
              <w:bottom w:val="nil"/>
              <w:right w:val="nil"/>
            </w:tcBorders>
          </w:tcPr>
          <w:p w14:paraId="706B587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12E0F38" w14:textId="77777777" w:rsidR="008E06B5" w:rsidRPr="0015308D" w:rsidRDefault="008E06B5" w:rsidP="00907396">
            <w:pPr>
              <w:pStyle w:val="AmColumnHeading"/>
            </w:pPr>
            <w:r w:rsidRPr="0015308D">
              <w:t>Geänderter Text</w:t>
            </w:r>
          </w:p>
        </w:tc>
      </w:tr>
      <w:tr w:rsidR="008E06B5" w:rsidRPr="0015308D" w14:paraId="70AFA57F" w14:textId="77777777" w:rsidTr="00907396">
        <w:trPr>
          <w:jc w:val="center"/>
        </w:trPr>
        <w:tc>
          <w:tcPr>
            <w:tcW w:w="4876" w:type="dxa"/>
            <w:tcBorders>
              <w:top w:val="nil"/>
              <w:left w:val="nil"/>
              <w:bottom w:val="nil"/>
              <w:right w:val="nil"/>
            </w:tcBorders>
          </w:tcPr>
          <w:p w14:paraId="19C8D7E7" w14:textId="77777777" w:rsidR="008E06B5" w:rsidRPr="0015308D" w:rsidRDefault="008E06B5" w:rsidP="00907396">
            <w:pPr>
              <w:pStyle w:val="Normal6a"/>
            </w:pPr>
            <w:r w:rsidRPr="0015308D">
              <w:lastRenderedPageBreak/>
              <w:t>21.</w:t>
            </w:r>
            <w:r w:rsidRPr="0015308D">
              <w:tab/>
              <w:t xml:space="preserve">betont, dass im Rahmen der Initiative für die Zusammenarbeit in den Bereichen erneuerbare Energien und saubere Technologien im Mittelmeerraum (T-MED) </w:t>
            </w:r>
            <w:r w:rsidRPr="0015308D">
              <w:rPr>
                <w:b/>
                <w:i/>
              </w:rPr>
              <w:t>die Zusammenarbeit von punktuellen Maßnahmen auf eine strukturierte Pipeline von Projekten verlagert</w:t>
            </w:r>
            <w:r w:rsidRPr="0015308D">
              <w:t xml:space="preserve"> werden muss;</w:t>
            </w:r>
          </w:p>
        </w:tc>
        <w:tc>
          <w:tcPr>
            <w:tcW w:w="4876" w:type="dxa"/>
            <w:tcBorders>
              <w:top w:val="nil"/>
              <w:left w:val="nil"/>
              <w:bottom w:val="nil"/>
              <w:right w:val="nil"/>
            </w:tcBorders>
          </w:tcPr>
          <w:p w14:paraId="490F72B0" w14:textId="77777777" w:rsidR="008E06B5" w:rsidRPr="0015308D" w:rsidRDefault="008E06B5" w:rsidP="00907396">
            <w:pPr>
              <w:pStyle w:val="Normal6a"/>
            </w:pPr>
            <w:r w:rsidRPr="0015308D">
              <w:t>21.</w:t>
            </w:r>
            <w:r w:rsidRPr="0015308D">
              <w:tab/>
              <w:t xml:space="preserve">betont, dass im Rahmen der Initiative für die Zusammenarbeit in den Bereichen erneuerbare Energien und saubere Technologien im Mittelmeerraum (T-MED) </w:t>
            </w:r>
            <w:r w:rsidRPr="0015308D">
              <w:rPr>
                <w:b/>
                <w:i/>
              </w:rPr>
              <w:t>dafür gesorgt</w:t>
            </w:r>
            <w:r w:rsidRPr="0015308D">
              <w:t xml:space="preserve"> werden muss</w:t>
            </w:r>
            <w:r w:rsidRPr="0015308D">
              <w:rPr>
                <w:b/>
                <w:i/>
              </w:rPr>
              <w:t>, dass jedes Projekt einzeln für sich vor dem Hintergrund des Kosten-Nutzen-Verhältnisses und der Wirkung sowie im Hinblick darauf, ob es den strategischen Zielen der Union dient, bewertet wird</w:t>
            </w:r>
            <w:r w:rsidRPr="0015308D">
              <w:t>;</w:t>
            </w:r>
          </w:p>
        </w:tc>
      </w:tr>
    </w:tbl>
    <w:p w14:paraId="1D6CF7FE"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{FI}</w:t>
      </w:r>
      <w:r w:rsidRPr="001A1FA7">
        <w:rPr>
          <w:lang w:val="it-IT"/>
        </w:rPr>
        <w:t>fi</w:t>
      </w:r>
      <w:r w:rsidRPr="001A1FA7">
        <w:rPr>
          <w:rStyle w:val="HideTWBExt"/>
          <w:lang w:val="it-IT"/>
        </w:rPr>
        <w:t>&lt;/Original&gt;</w:t>
      </w:r>
    </w:p>
    <w:p w14:paraId="787292AD" w14:textId="77777777" w:rsidR="008E06B5" w:rsidRPr="001A1FA7" w:rsidRDefault="008E06B5" w:rsidP="008E06B5">
      <w:pPr>
        <w:rPr>
          <w:lang w:val="it-IT"/>
        </w:rPr>
      </w:pPr>
      <w:r w:rsidRPr="001A1FA7">
        <w:rPr>
          <w:rStyle w:val="HideTWBExt"/>
          <w:lang w:val="it-IT"/>
        </w:rPr>
        <w:t>&lt;/Amend&gt;</w:t>
      </w:r>
    </w:p>
    <w:p w14:paraId="0E590D25"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413</w:t>
      </w:r>
      <w:r w:rsidRPr="001A1FA7">
        <w:rPr>
          <w:rStyle w:val="HideTWBExt"/>
          <w:lang w:val="it-IT"/>
        </w:rPr>
        <w:t>&lt;/NumAm&gt;</w:t>
      </w:r>
    </w:p>
    <w:p w14:paraId="095A0256"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5D185211" w14:textId="77777777" w:rsidR="008E06B5" w:rsidRPr="005335C5" w:rsidRDefault="008E06B5" w:rsidP="008E06B5">
      <w:pPr>
        <w:pStyle w:val="NormalBold"/>
        <w:rPr>
          <w:lang w:val="it-IT"/>
        </w:rPr>
      </w:pPr>
      <w:r w:rsidRPr="005335C5">
        <w:rPr>
          <w:rStyle w:val="HideTWBExt"/>
          <w:b w:val="0"/>
          <w:lang w:val="it-IT"/>
        </w:rPr>
        <w:t>&lt;/RepeatBlock-By&gt;</w:t>
      </w:r>
    </w:p>
    <w:p w14:paraId="0911323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3BF375F" w14:textId="77777777" w:rsidR="008E06B5" w:rsidRPr="0015308D" w:rsidRDefault="008E06B5" w:rsidP="008E06B5">
      <w:pPr>
        <w:pStyle w:val="NormalBold"/>
      </w:pPr>
      <w:r w:rsidRPr="0015308D">
        <w:rPr>
          <w:rStyle w:val="HideTWBExt"/>
        </w:rPr>
        <w:t>&lt;Article&gt;</w:t>
      </w:r>
      <w:r w:rsidRPr="0015308D">
        <w:t>Ziffer 21 – Buchstabe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3F761B6" w14:textId="77777777" w:rsidTr="00907396">
        <w:trPr>
          <w:trHeight w:hRule="exact" w:val="240"/>
          <w:jc w:val="center"/>
        </w:trPr>
        <w:tc>
          <w:tcPr>
            <w:tcW w:w="9752" w:type="dxa"/>
            <w:gridSpan w:val="2"/>
            <w:tcBorders>
              <w:top w:val="nil"/>
              <w:left w:val="nil"/>
              <w:bottom w:val="nil"/>
              <w:right w:val="nil"/>
            </w:tcBorders>
          </w:tcPr>
          <w:p w14:paraId="09BC32D9" w14:textId="77777777" w:rsidR="008E06B5" w:rsidRPr="0015308D" w:rsidRDefault="008E06B5" w:rsidP="00907396"/>
        </w:tc>
      </w:tr>
      <w:tr w:rsidR="008E06B5" w:rsidRPr="0015308D" w14:paraId="1F8A5D86" w14:textId="77777777" w:rsidTr="00907396">
        <w:trPr>
          <w:trHeight w:val="240"/>
          <w:jc w:val="center"/>
        </w:trPr>
        <w:tc>
          <w:tcPr>
            <w:tcW w:w="4876" w:type="dxa"/>
            <w:tcBorders>
              <w:top w:val="nil"/>
              <w:left w:val="nil"/>
              <w:bottom w:val="nil"/>
              <w:right w:val="nil"/>
            </w:tcBorders>
          </w:tcPr>
          <w:p w14:paraId="146C436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862C0C7" w14:textId="77777777" w:rsidR="008E06B5" w:rsidRPr="0015308D" w:rsidRDefault="008E06B5" w:rsidP="00907396">
            <w:pPr>
              <w:pStyle w:val="AmColumnHeading"/>
            </w:pPr>
            <w:r w:rsidRPr="0015308D">
              <w:t>Geänderter Text</w:t>
            </w:r>
          </w:p>
        </w:tc>
      </w:tr>
      <w:tr w:rsidR="008E06B5" w:rsidRPr="0015308D" w14:paraId="4D40D0B9" w14:textId="77777777" w:rsidTr="00907396">
        <w:trPr>
          <w:jc w:val="center"/>
        </w:trPr>
        <w:tc>
          <w:tcPr>
            <w:tcW w:w="4876" w:type="dxa"/>
            <w:tcBorders>
              <w:top w:val="nil"/>
              <w:left w:val="nil"/>
              <w:bottom w:val="nil"/>
              <w:right w:val="nil"/>
            </w:tcBorders>
          </w:tcPr>
          <w:p w14:paraId="1A329F3F" w14:textId="77777777" w:rsidR="008E06B5" w:rsidRPr="0015308D" w:rsidRDefault="008E06B5" w:rsidP="00907396">
            <w:pPr>
              <w:pStyle w:val="Normal6a"/>
            </w:pPr>
          </w:p>
        </w:tc>
        <w:tc>
          <w:tcPr>
            <w:tcW w:w="4876" w:type="dxa"/>
            <w:tcBorders>
              <w:top w:val="nil"/>
              <w:left w:val="nil"/>
              <w:bottom w:val="nil"/>
              <w:right w:val="nil"/>
            </w:tcBorders>
          </w:tcPr>
          <w:p w14:paraId="2313E4E4" w14:textId="77777777" w:rsidR="008E06B5" w:rsidRPr="0015308D" w:rsidRDefault="008E06B5" w:rsidP="00907396">
            <w:pPr>
              <w:pStyle w:val="Normal6a"/>
            </w:pPr>
            <w:r w:rsidRPr="0015308D">
              <w:rPr>
                <w:b/>
                <w:i/>
              </w:rPr>
              <w:t>a)</w:t>
            </w:r>
            <w:r w:rsidRPr="0015308D">
              <w:tab/>
            </w:r>
            <w:r w:rsidRPr="0015308D">
              <w:rPr>
                <w:b/>
                <w:i/>
              </w:rPr>
              <w:t>betont die strategische Rolle des Agrarsektors bei der Sicherstellung der Ernährungssicherheit, der Förderung nachhaltiger und ausgewogener Lebensmittelsysteme und der Förderung von Ernährungsmodellen, die sich an der Mittelmeerdiät orientieren, als wesentliche Elemente für die Stärkung der Zusammenarbeit in der Region; hebt ferner hervor, dass die Entwicklung des regionalen Agrar- und Lebensmittelsektors unterstützt werden muss, unter anderem durch die Stärkung der lokalen Lebensmittelsysteme;</w:t>
            </w:r>
          </w:p>
        </w:tc>
      </w:tr>
    </w:tbl>
    <w:p w14:paraId="4A943780"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{IT}</w:t>
      </w:r>
      <w:proofErr w:type="spellStart"/>
      <w:r w:rsidRPr="001A1FA7">
        <w:rPr>
          <w:lang w:val="it-IT"/>
        </w:rPr>
        <w:t>it</w:t>
      </w:r>
      <w:proofErr w:type="spellEnd"/>
      <w:r w:rsidRPr="001A1FA7">
        <w:rPr>
          <w:rStyle w:val="HideTWBExt"/>
          <w:lang w:val="it-IT"/>
        </w:rPr>
        <w:t>&lt;/Original&gt;</w:t>
      </w:r>
    </w:p>
    <w:p w14:paraId="332211BA" w14:textId="77777777" w:rsidR="008E06B5" w:rsidRPr="001A1FA7" w:rsidRDefault="008E06B5" w:rsidP="008E06B5">
      <w:pPr>
        <w:rPr>
          <w:lang w:val="it-IT"/>
        </w:rPr>
      </w:pPr>
      <w:r w:rsidRPr="001A1FA7">
        <w:rPr>
          <w:rStyle w:val="HideTWBExt"/>
          <w:lang w:val="it-IT"/>
        </w:rPr>
        <w:t>&lt;/Amend&gt;</w:t>
      </w:r>
    </w:p>
    <w:p w14:paraId="21C8108C"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414</w:t>
      </w:r>
      <w:r w:rsidRPr="001A1FA7">
        <w:rPr>
          <w:rStyle w:val="HideTWBExt"/>
          <w:lang w:val="it-IT"/>
        </w:rPr>
        <w:t>&lt;/NumAm&gt;</w:t>
      </w:r>
    </w:p>
    <w:p w14:paraId="132F91AB"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22F4198D" w14:textId="77777777" w:rsidR="008E06B5" w:rsidRPr="005335C5" w:rsidRDefault="008E06B5" w:rsidP="008E06B5">
      <w:pPr>
        <w:pStyle w:val="NormalBold"/>
        <w:rPr>
          <w:lang w:val="it-IT"/>
        </w:rPr>
      </w:pPr>
      <w:r w:rsidRPr="005335C5">
        <w:rPr>
          <w:rStyle w:val="HideTWBExt"/>
          <w:b w:val="0"/>
          <w:lang w:val="it-IT"/>
        </w:rPr>
        <w:t>&lt;/RepeatBlock-By&gt;</w:t>
      </w:r>
    </w:p>
    <w:p w14:paraId="0984F43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C98B798" w14:textId="77777777" w:rsidR="008E06B5" w:rsidRPr="0015308D" w:rsidRDefault="008E06B5" w:rsidP="008E06B5">
      <w:pPr>
        <w:pStyle w:val="NormalBold"/>
      </w:pPr>
      <w:r w:rsidRPr="0015308D">
        <w:rPr>
          <w:rStyle w:val="HideTWBExt"/>
        </w:rPr>
        <w:t>&lt;Article&gt;</w:t>
      </w:r>
      <w:r w:rsidRPr="0015308D">
        <w:t>Ziffer 21 – Buchstabe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C9E807C" w14:textId="77777777" w:rsidTr="00907396">
        <w:trPr>
          <w:trHeight w:hRule="exact" w:val="240"/>
          <w:jc w:val="center"/>
        </w:trPr>
        <w:tc>
          <w:tcPr>
            <w:tcW w:w="9752" w:type="dxa"/>
            <w:gridSpan w:val="2"/>
            <w:tcBorders>
              <w:top w:val="nil"/>
              <w:left w:val="nil"/>
              <w:bottom w:val="nil"/>
              <w:right w:val="nil"/>
            </w:tcBorders>
          </w:tcPr>
          <w:p w14:paraId="19C81A1D" w14:textId="77777777" w:rsidR="008E06B5" w:rsidRPr="0015308D" w:rsidRDefault="008E06B5" w:rsidP="00907396"/>
        </w:tc>
      </w:tr>
      <w:tr w:rsidR="008E06B5" w:rsidRPr="0015308D" w14:paraId="75076059" w14:textId="77777777" w:rsidTr="00907396">
        <w:trPr>
          <w:trHeight w:val="240"/>
          <w:jc w:val="center"/>
        </w:trPr>
        <w:tc>
          <w:tcPr>
            <w:tcW w:w="4876" w:type="dxa"/>
            <w:tcBorders>
              <w:top w:val="nil"/>
              <w:left w:val="nil"/>
              <w:bottom w:val="nil"/>
              <w:right w:val="nil"/>
            </w:tcBorders>
          </w:tcPr>
          <w:p w14:paraId="57B3E67E"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2B9E5A9F" w14:textId="77777777" w:rsidR="008E06B5" w:rsidRPr="0015308D" w:rsidRDefault="008E06B5" w:rsidP="00907396">
            <w:pPr>
              <w:pStyle w:val="AmColumnHeading"/>
            </w:pPr>
            <w:r w:rsidRPr="0015308D">
              <w:t>Geänderter Text</w:t>
            </w:r>
          </w:p>
        </w:tc>
      </w:tr>
      <w:tr w:rsidR="008E06B5" w:rsidRPr="0015308D" w14:paraId="06EB8BA4" w14:textId="77777777" w:rsidTr="00907396">
        <w:trPr>
          <w:jc w:val="center"/>
        </w:trPr>
        <w:tc>
          <w:tcPr>
            <w:tcW w:w="4876" w:type="dxa"/>
            <w:tcBorders>
              <w:top w:val="nil"/>
              <w:left w:val="nil"/>
              <w:bottom w:val="nil"/>
              <w:right w:val="nil"/>
            </w:tcBorders>
          </w:tcPr>
          <w:p w14:paraId="37082753" w14:textId="77777777" w:rsidR="008E06B5" w:rsidRPr="0015308D" w:rsidRDefault="008E06B5" w:rsidP="00907396">
            <w:pPr>
              <w:pStyle w:val="Normal6a"/>
            </w:pPr>
          </w:p>
        </w:tc>
        <w:tc>
          <w:tcPr>
            <w:tcW w:w="4876" w:type="dxa"/>
            <w:tcBorders>
              <w:top w:val="nil"/>
              <w:left w:val="nil"/>
              <w:bottom w:val="nil"/>
              <w:right w:val="nil"/>
            </w:tcBorders>
          </w:tcPr>
          <w:p w14:paraId="4ED971B2" w14:textId="77777777" w:rsidR="008E06B5" w:rsidRPr="0015308D" w:rsidRDefault="008E06B5" w:rsidP="00907396">
            <w:pPr>
              <w:pStyle w:val="Normal6a"/>
            </w:pPr>
            <w:r w:rsidRPr="0015308D">
              <w:rPr>
                <w:b/>
                <w:i/>
              </w:rPr>
              <w:t>b)</w:t>
            </w:r>
            <w:r w:rsidRPr="0015308D">
              <w:tab/>
            </w:r>
            <w:r w:rsidRPr="0015308D">
              <w:rPr>
                <w:b/>
                <w:i/>
              </w:rPr>
              <w:t>erkennt den entscheidenden Beitrag von Forschung, Innovation und digitalem Wandel zur Stärkung der Widerstandsfähigkeit von Produktionsketten gegenüber klimatischen Herausforderungen und Marktdynamiken, zur Verbesserung ihrer Effizienz und Transparenz und zur Förderung des Technologietransfers, der Einführung von Innovationen und ihrer groß angelegten Anwendung an;</w:t>
            </w:r>
          </w:p>
        </w:tc>
      </w:tr>
    </w:tbl>
    <w:p w14:paraId="1558BB1E"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{IT}</w:t>
      </w:r>
      <w:proofErr w:type="spellStart"/>
      <w:r w:rsidRPr="001A1FA7">
        <w:rPr>
          <w:lang w:val="it-IT"/>
        </w:rPr>
        <w:t>it</w:t>
      </w:r>
      <w:proofErr w:type="spellEnd"/>
      <w:r w:rsidRPr="001A1FA7">
        <w:rPr>
          <w:rStyle w:val="HideTWBExt"/>
          <w:lang w:val="it-IT"/>
        </w:rPr>
        <w:t>&lt;/Original&gt;</w:t>
      </w:r>
    </w:p>
    <w:p w14:paraId="080F2BA5" w14:textId="77777777" w:rsidR="008E06B5" w:rsidRPr="001A1FA7" w:rsidRDefault="008E06B5" w:rsidP="008E06B5">
      <w:pPr>
        <w:rPr>
          <w:lang w:val="it-IT"/>
        </w:rPr>
      </w:pPr>
      <w:r w:rsidRPr="001A1FA7">
        <w:rPr>
          <w:rStyle w:val="HideTWBExt"/>
          <w:lang w:val="it-IT"/>
        </w:rPr>
        <w:t>&lt;/Amend&gt;</w:t>
      </w:r>
    </w:p>
    <w:p w14:paraId="29AD5E98"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415</w:t>
      </w:r>
      <w:r w:rsidRPr="001A1FA7">
        <w:rPr>
          <w:rStyle w:val="HideTWBExt"/>
          <w:lang w:val="it-IT"/>
        </w:rPr>
        <w:t>&lt;/NumAm&gt;</w:t>
      </w:r>
    </w:p>
    <w:p w14:paraId="7B12AF4D"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16DC251F" w14:textId="77777777" w:rsidR="008E06B5" w:rsidRPr="005335C5" w:rsidRDefault="008E06B5" w:rsidP="008E06B5">
      <w:pPr>
        <w:pStyle w:val="NormalBold"/>
        <w:rPr>
          <w:lang w:val="it-IT"/>
        </w:rPr>
      </w:pPr>
      <w:r w:rsidRPr="005335C5">
        <w:rPr>
          <w:rStyle w:val="HideTWBExt"/>
          <w:b w:val="0"/>
          <w:lang w:val="it-IT"/>
        </w:rPr>
        <w:t>&lt;/RepeatBlock-By&gt;</w:t>
      </w:r>
    </w:p>
    <w:p w14:paraId="1688CB6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8EF667D" w14:textId="77777777" w:rsidR="008E06B5" w:rsidRPr="0015308D" w:rsidRDefault="008E06B5" w:rsidP="008E06B5">
      <w:pPr>
        <w:pStyle w:val="NormalBold"/>
      </w:pPr>
      <w:r w:rsidRPr="0015308D">
        <w:rPr>
          <w:rStyle w:val="HideTWBExt"/>
        </w:rPr>
        <w:t>&lt;Article&gt;</w:t>
      </w:r>
      <w:r w:rsidRPr="0015308D">
        <w:t>Ziffer 21 – Buchstabe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FCAB8C1" w14:textId="77777777" w:rsidTr="00907396">
        <w:trPr>
          <w:trHeight w:hRule="exact" w:val="240"/>
          <w:jc w:val="center"/>
        </w:trPr>
        <w:tc>
          <w:tcPr>
            <w:tcW w:w="9752" w:type="dxa"/>
            <w:gridSpan w:val="2"/>
            <w:tcBorders>
              <w:top w:val="nil"/>
              <w:left w:val="nil"/>
              <w:bottom w:val="nil"/>
              <w:right w:val="nil"/>
            </w:tcBorders>
          </w:tcPr>
          <w:p w14:paraId="333B94DD" w14:textId="77777777" w:rsidR="008E06B5" w:rsidRPr="0015308D" w:rsidRDefault="008E06B5" w:rsidP="00907396"/>
        </w:tc>
      </w:tr>
      <w:tr w:rsidR="008E06B5" w:rsidRPr="0015308D" w14:paraId="0211CF1B" w14:textId="77777777" w:rsidTr="00907396">
        <w:trPr>
          <w:trHeight w:val="240"/>
          <w:jc w:val="center"/>
        </w:trPr>
        <w:tc>
          <w:tcPr>
            <w:tcW w:w="4876" w:type="dxa"/>
            <w:tcBorders>
              <w:top w:val="nil"/>
              <w:left w:val="nil"/>
              <w:bottom w:val="nil"/>
              <w:right w:val="nil"/>
            </w:tcBorders>
          </w:tcPr>
          <w:p w14:paraId="6F1E8F1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26544EC" w14:textId="77777777" w:rsidR="008E06B5" w:rsidRPr="0015308D" w:rsidRDefault="008E06B5" w:rsidP="00907396">
            <w:pPr>
              <w:pStyle w:val="AmColumnHeading"/>
            </w:pPr>
            <w:r w:rsidRPr="0015308D">
              <w:t>Geänderter Text</w:t>
            </w:r>
          </w:p>
        </w:tc>
      </w:tr>
      <w:tr w:rsidR="008E06B5" w:rsidRPr="0015308D" w14:paraId="0CE5EABB" w14:textId="77777777" w:rsidTr="00907396">
        <w:trPr>
          <w:jc w:val="center"/>
        </w:trPr>
        <w:tc>
          <w:tcPr>
            <w:tcW w:w="4876" w:type="dxa"/>
            <w:tcBorders>
              <w:top w:val="nil"/>
              <w:left w:val="nil"/>
              <w:bottom w:val="nil"/>
              <w:right w:val="nil"/>
            </w:tcBorders>
          </w:tcPr>
          <w:p w14:paraId="0042E939" w14:textId="77777777" w:rsidR="008E06B5" w:rsidRPr="0015308D" w:rsidRDefault="008E06B5" w:rsidP="00907396">
            <w:pPr>
              <w:pStyle w:val="Normal6a"/>
            </w:pPr>
          </w:p>
        </w:tc>
        <w:tc>
          <w:tcPr>
            <w:tcW w:w="4876" w:type="dxa"/>
            <w:tcBorders>
              <w:top w:val="nil"/>
              <w:left w:val="nil"/>
              <w:bottom w:val="nil"/>
              <w:right w:val="nil"/>
            </w:tcBorders>
          </w:tcPr>
          <w:p w14:paraId="21F9F2D7" w14:textId="77777777" w:rsidR="008E06B5" w:rsidRPr="0015308D" w:rsidRDefault="008E06B5" w:rsidP="00907396">
            <w:pPr>
              <w:pStyle w:val="Normal6a"/>
            </w:pPr>
            <w:r w:rsidRPr="0015308D">
              <w:rPr>
                <w:b/>
                <w:i/>
              </w:rPr>
              <w:t>c)</w:t>
            </w:r>
            <w:r w:rsidRPr="0015308D">
              <w:tab/>
            </w:r>
            <w:r w:rsidRPr="0015308D">
              <w:rPr>
                <w:b/>
                <w:i/>
              </w:rPr>
              <w:t>fördert die Koordinierung mit dem Programm PRIMA 2 und anderen Forschungs- und Innovationsprogrammen als Instrumente zur Unterstützung der makroregionalen Strategien im Mittelmeerraum und zur Stärkung der Zusammenarbeit, insbesondere in den strategischen Bereichen Wasser, Energie, Lebensmittel und nachhaltige Ökosysteme, um die öffentliche Politik auf der Grundlage wissenschaftlicher Erkenntnisse zu lenken, die Integration von Forschung, Wirtschaft und Institutionen zu fördern und die Umsetzung von Pilotprojekten und innovativen Lösungen zu unterstützen, die auf regionaler Ebene nachgeahmt werden können;</w:t>
            </w:r>
          </w:p>
        </w:tc>
      </w:tr>
    </w:tbl>
    <w:p w14:paraId="6B6ABAB2"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{IT}</w:t>
      </w:r>
      <w:proofErr w:type="spellStart"/>
      <w:r w:rsidRPr="001A1FA7">
        <w:rPr>
          <w:lang w:val="it-IT"/>
        </w:rPr>
        <w:t>it</w:t>
      </w:r>
      <w:proofErr w:type="spellEnd"/>
      <w:r w:rsidRPr="001A1FA7">
        <w:rPr>
          <w:rStyle w:val="HideTWBExt"/>
          <w:lang w:val="it-IT"/>
        </w:rPr>
        <w:t>&lt;/Original&gt;</w:t>
      </w:r>
    </w:p>
    <w:p w14:paraId="78892E0B" w14:textId="77777777" w:rsidR="008E06B5" w:rsidRPr="001A1FA7" w:rsidRDefault="008E06B5" w:rsidP="008E06B5">
      <w:pPr>
        <w:rPr>
          <w:lang w:val="it-IT"/>
        </w:rPr>
      </w:pPr>
      <w:r w:rsidRPr="001A1FA7">
        <w:rPr>
          <w:rStyle w:val="HideTWBExt"/>
          <w:lang w:val="it-IT"/>
        </w:rPr>
        <w:t>&lt;/Amend&gt;</w:t>
      </w:r>
    </w:p>
    <w:p w14:paraId="60070F35" w14:textId="77777777" w:rsidR="008E06B5" w:rsidRPr="001A1FA7" w:rsidRDefault="008E06B5" w:rsidP="008E06B5">
      <w:pPr>
        <w:pStyle w:val="AmNumberTabs"/>
        <w:rPr>
          <w:lang w:val="it-IT"/>
        </w:rPr>
      </w:pPr>
      <w:r w:rsidRPr="001A1FA7">
        <w:rPr>
          <w:rStyle w:val="HideTWBExt"/>
          <w:lang w:val="it-IT"/>
        </w:rPr>
        <w:lastRenderedPageBreak/>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416</w:t>
      </w:r>
      <w:r w:rsidRPr="001A1FA7">
        <w:rPr>
          <w:rStyle w:val="HideTWBExt"/>
          <w:lang w:val="it-IT"/>
        </w:rPr>
        <w:t>&lt;/NumAm&gt;</w:t>
      </w:r>
    </w:p>
    <w:p w14:paraId="09DF5DA4"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Carlo Fidanza, Alberico Gambino, Ruggero Razza</w:t>
      </w:r>
      <w:r w:rsidRPr="005335C5">
        <w:rPr>
          <w:rStyle w:val="HideTWBExt"/>
          <w:b w:val="0"/>
          <w:lang w:val="it-IT"/>
        </w:rPr>
        <w:t>&lt;/Members&gt;</w:t>
      </w:r>
    </w:p>
    <w:p w14:paraId="591819F1" w14:textId="77777777" w:rsidR="008E06B5" w:rsidRPr="005335C5" w:rsidRDefault="008E06B5" w:rsidP="008E06B5">
      <w:pPr>
        <w:pStyle w:val="NormalBold"/>
        <w:rPr>
          <w:lang w:val="it-IT"/>
        </w:rPr>
      </w:pPr>
      <w:r w:rsidRPr="005335C5">
        <w:rPr>
          <w:rStyle w:val="HideTWBExt"/>
          <w:b w:val="0"/>
          <w:lang w:val="it-IT"/>
        </w:rPr>
        <w:t>&lt;/RepeatBlock-By&gt;</w:t>
      </w:r>
    </w:p>
    <w:p w14:paraId="0CA829B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A54176F" w14:textId="77777777" w:rsidR="008E06B5" w:rsidRPr="0015308D" w:rsidRDefault="008E06B5" w:rsidP="008E06B5">
      <w:pPr>
        <w:pStyle w:val="NormalBold"/>
      </w:pPr>
      <w:r w:rsidRPr="0015308D">
        <w:rPr>
          <w:rStyle w:val="HideTWBExt"/>
        </w:rPr>
        <w:t>&lt;Article&gt;</w:t>
      </w:r>
      <w:r w:rsidRPr="0015308D">
        <w:t>Ziffer 21 – Buchstabe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F1E18D6" w14:textId="77777777" w:rsidTr="00907396">
        <w:trPr>
          <w:trHeight w:hRule="exact" w:val="240"/>
          <w:jc w:val="center"/>
        </w:trPr>
        <w:tc>
          <w:tcPr>
            <w:tcW w:w="9752" w:type="dxa"/>
            <w:gridSpan w:val="2"/>
            <w:tcBorders>
              <w:top w:val="nil"/>
              <w:left w:val="nil"/>
              <w:bottom w:val="nil"/>
              <w:right w:val="nil"/>
            </w:tcBorders>
          </w:tcPr>
          <w:p w14:paraId="7713D6A3" w14:textId="77777777" w:rsidR="008E06B5" w:rsidRPr="0015308D" w:rsidRDefault="008E06B5" w:rsidP="00907396"/>
        </w:tc>
      </w:tr>
      <w:tr w:rsidR="008E06B5" w:rsidRPr="0015308D" w14:paraId="7D39644B" w14:textId="77777777" w:rsidTr="00907396">
        <w:trPr>
          <w:trHeight w:val="240"/>
          <w:jc w:val="center"/>
        </w:trPr>
        <w:tc>
          <w:tcPr>
            <w:tcW w:w="4876" w:type="dxa"/>
            <w:tcBorders>
              <w:top w:val="nil"/>
              <w:left w:val="nil"/>
              <w:bottom w:val="nil"/>
              <w:right w:val="nil"/>
            </w:tcBorders>
          </w:tcPr>
          <w:p w14:paraId="50AB99B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233EDDF" w14:textId="77777777" w:rsidR="008E06B5" w:rsidRPr="0015308D" w:rsidRDefault="008E06B5" w:rsidP="00907396">
            <w:pPr>
              <w:pStyle w:val="AmColumnHeading"/>
            </w:pPr>
            <w:r w:rsidRPr="0015308D">
              <w:t>Geänderter Text</w:t>
            </w:r>
          </w:p>
        </w:tc>
      </w:tr>
      <w:tr w:rsidR="008E06B5" w:rsidRPr="0015308D" w14:paraId="47EF524C" w14:textId="77777777" w:rsidTr="00907396">
        <w:trPr>
          <w:jc w:val="center"/>
        </w:trPr>
        <w:tc>
          <w:tcPr>
            <w:tcW w:w="4876" w:type="dxa"/>
            <w:tcBorders>
              <w:top w:val="nil"/>
              <w:left w:val="nil"/>
              <w:bottom w:val="nil"/>
              <w:right w:val="nil"/>
            </w:tcBorders>
          </w:tcPr>
          <w:p w14:paraId="1DC97ABF" w14:textId="77777777" w:rsidR="008E06B5" w:rsidRPr="0015308D" w:rsidRDefault="008E06B5" w:rsidP="00907396">
            <w:pPr>
              <w:pStyle w:val="Normal6a"/>
            </w:pPr>
          </w:p>
        </w:tc>
        <w:tc>
          <w:tcPr>
            <w:tcW w:w="4876" w:type="dxa"/>
            <w:tcBorders>
              <w:top w:val="nil"/>
              <w:left w:val="nil"/>
              <w:bottom w:val="nil"/>
              <w:right w:val="nil"/>
            </w:tcBorders>
          </w:tcPr>
          <w:p w14:paraId="5576C1A2" w14:textId="77777777" w:rsidR="008E06B5" w:rsidRPr="0015308D" w:rsidRDefault="008E06B5" w:rsidP="00907396">
            <w:pPr>
              <w:pStyle w:val="Normal6a"/>
            </w:pPr>
            <w:r w:rsidRPr="0015308D">
              <w:rPr>
                <w:b/>
                <w:i/>
              </w:rPr>
              <w:t>d)</w:t>
            </w:r>
            <w:r w:rsidRPr="0015308D">
              <w:tab/>
            </w:r>
            <w:r w:rsidRPr="0015308D">
              <w:rPr>
                <w:b/>
                <w:i/>
              </w:rPr>
              <w:t>erkennt den strategischen Wert der Wasserressourcen an und unterstützt Investitionen im Mittelmeerraum, die darauf abzielen, die Sicherheit und Effizienz der Bewässerungssysteme zu stärken, die Infrastruktur für die Wasserspeicherung und -wiederverwendung zu entwickeln und die Erzeugung sauberer Energie, auch durch integrierte Wasserkraftwerke, zum Nutzen der Wettbewerbsfähigkeit und Widerstandsfähigkeit der Produktionssysteme zu fördern;</w:t>
            </w:r>
          </w:p>
        </w:tc>
      </w:tr>
    </w:tbl>
    <w:p w14:paraId="4334FD68"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{IT}</w:t>
      </w:r>
      <w:r w:rsidRPr="001A1FA7">
        <w:t>it</w:t>
      </w:r>
      <w:r w:rsidRPr="001A1FA7">
        <w:rPr>
          <w:rStyle w:val="HideTWBExt"/>
        </w:rPr>
        <w:t>&lt;/Original&gt;</w:t>
      </w:r>
    </w:p>
    <w:p w14:paraId="62EA69C7" w14:textId="77777777" w:rsidR="008E06B5" w:rsidRPr="001A1FA7" w:rsidRDefault="008E06B5" w:rsidP="008E06B5">
      <w:r w:rsidRPr="001A1FA7">
        <w:rPr>
          <w:rStyle w:val="HideTWBExt"/>
        </w:rPr>
        <w:t>&lt;/Amend&gt;</w:t>
      </w:r>
    </w:p>
    <w:p w14:paraId="32658EC6"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417</w:t>
      </w:r>
      <w:r w:rsidRPr="001A1FA7">
        <w:rPr>
          <w:rStyle w:val="HideTWBExt"/>
        </w:rPr>
        <w:t>&lt;/NumAm&gt;</w:t>
      </w:r>
    </w:p>
    <w:p w14:paraId="7D2321C2" w14:textId="77777777" w:rsidR="008E06B5" w:rsidRPr="001A1FA7" w:rsidRDefault="008E06B5" w:rsidP="008E06B5">
      <w:pPr>
        <w:pStyle w:val="NormalBold"/>
      </w:pPr>
      <w:r w:rsidRPr="001A1FA7">
        <w:rPr>
          <w:rStyle w:val="HideTWBExt"/>
          <w:b w:val="0"/>
        </w:rPr>
        <w:t>&lt;RepeatBlock-By&gt;&lt;Members&gt;</w:t>
      </w:r>
      <w:r w:rsidRPr="001A1FA7">
        <w:t>Giorgio Gori, Nicola Zingaretti</w:t>
      </w:r>
      <w:r w:rsidRPr="001A1FA7">
        <w:rPr>
          <w:rStyle w:val="HideTWBExt"/>
          <w:b w:val="0"/>
        </w:rPr>
        <w:t>&lt;/Members&gt;</w:t>
      </w:r>
    </w:p>
    <w:p w14:paraId="47D31BE4" w14:textId="77777777" w:rsidR="008E06B5" w:rsidRPr="001A1FA7" w:rsidRDefault="008E06B5" w:rsidP="008E06B5">
      <w:pPr>
        <w:pStyle w:val="NormalBold"/>
      </w:pPr>
      <w:r w:rsidRPr="001A1FA7">
        <w:rPr>
          <w:rStyle w:val="HideTWBExt"/>
          <w:b w:val="0"/>
        </w:rPr>
        <w:t>&lt;/RepeatBlock-By&gt;</w:t>
      </w:r>
    </w:p>
    <w:p w14:paraId="08E1E2F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CCC7E69"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AB4DF4F" w14:textId="77777777" w:rsidTr="00907396">
        <w:trPr>
          <w:trHeight w:hRule="exact" w:val="240"/>
          <w:jc w:val="center"/>
        </w:trPr>
        <w:tc>
          <w:tcPr>
            <w:tcW w:w="9752" w:type="dxa"/>
            <w:gridSpan w:val="2"/>
            <w:tcBorders>
              <w:top w:val="nil"/>
              <w:left w:val="nil"/>
              <w:bottom w:val="nil"/>
              <w:right w:val="nil"/>
            </w:tcBorders>
          </w:tcPr>
          <w:p w14:paraId="2C1A5ED5" w14:textId="77777777" w:rsidR="008E06B5" w:rsidRPr="0015308D" w:rsidRDefault="008E06B5" w:rsidP="00907396"/>
        </w:tc>
      </w:tr>
      <w:tr w:rsidR="008E06B5" w:rsidRPr="0015308D" w14:paraId="563BC374" w14:textId="77777777" w:rsidTr="00907396">
        <w:trPr>
          <w:trHeight w:val="240"/>
          <w:jc w:val="center"/>
        </w:trPr>
        <w:tc>
          <w:tcPr>
            <w:tcW w:w="4876" w:type="dxa"/>
            <w:tcBorders>
              <w:top w:val="nil"/>
              <w:left w:val="nil"/>
              <w:bottom w:val="nil"/>
              <w:right w:val="nil"/>
            </w:tcBorders>
          </w:tcPr>
          <w:p w14:paraId="57E7899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895CF3A" w14:textId="77777777" w:rsidR="008E06B5" w:rsidRPr="0015308D" w:rsidRDefault="008E06B5" w:rsidP="00907396">
            <w:pPr>
              <w:pStyle w:val="AmColumnHeading"/>
            </w:pPr>
            <w:r w:rsidRPr="0015308D">
              <w:t>Geänderter Text</w:t>
            </w:r>
          </w:p>
        </w:tc>
      </w:tr>
      <w:tr w:rsidR="008E06B5" w:rsidRPr="0015308D" w14:paraId="18D02829" w14:textId="77777777" w:rsidTr="00907396">
        <w:trPr>
          <w:jc w:val="center"/>
        </w:trPr>
        <w:tc>
          <w:tcPr>
            <w:tcW w:w="4876" w:type="dxa"/>
            <w:tcBorders>
              <w:top w:val="nil"/>
              <w:left w:val="nil"/>
              <w:bottom w:val="nil"/>
              <w:right w:val="nil"/>
            </w:tcBorders>
          </w:tcPr>
          <w:p w14:paraId="4DC61BBF" w14:textId="77777777" w:rsidR="008E06B5" w:rsidRPr="0015308D" w:rsidRDefault="008E06B5" w:rsidP="00907396">
            <w:pPr>
              <w:pStyle w:val="Normal6a"/>
            </w:pPr>
          </w:p>
        </w:tc>
        <w:tc>
          <w:tcPr>
            <w:tcW w:w="4876" w:type="dxa"/>
            <w:tcBorders>
              <w:top w:val="nil"/>
              <w:left w:val="nil"/>
              <w:bottom w:val="nil"/>
              <w:right w:val="nil"/>
            </w:tcBorders>
          </w:tcPr>
          <w:p w14:paraId="442349B9" w14:textId="77777777" w:rsidR="008E06B5" w:rsidRPr="0015308D" w:rsidRDefault="008E06B5" w:rsidP="00907396">
            <w:pPr>
              <w:pStyle w:val="Normal6a"/>
            </w:pPr>
            <w:r w:rsidRPr="0015308D">
              <w:rPr>
                <w:b/>
                <w:i/>
              </w:rPr>
              <w:t>21a.</w:t>
            </w:r>
            <w:r w:rsidRPr="0015308D">
              <w:tab/>
            </w:r>
            <w:r w:rsidRPr="0015308D">
              <w:rPr>
                <w:b/>
                <w:i/>
              </w:rPr>
              <w:t xml:space="preserve">ist der Ansicht, dass durch die Energiewende eine erneuerte industrielle Zusammenarbeit im Mittelmeerraum vorangetrieben werden sollte, und zwar im Hinblick sowohl auf eine höhere industrielle Produktion unter Nutzung erneuerbarer Energien als auch auf die Entwicklung von Wertschöpfungsketten für saubere Technologien in den Ländern des südlichen Mittelmeerraums; fordert die Kommission auf, neue Partnerschaften für integrierte grüne Wertschöpfungsketten im Mittelmeerraum gemäß dem Win-Win-Kooperationsmodell des Pakts zu fördern, </w:t>
            </w:r>
            <w:r w:rsidRPr="0015308D">
              <w:rPr>
                <w:b/>
                <w:i/>
              </w:rPr>
              <w:lastRenderedPageBreak/>
              <w:t>um die regionale und europäische Wettbewerbsfähigkeit zu stärken, positive Verflechtungen in der gesamten Region zu fördern und neue Industrie-, Fertigungs- und Ausfuhrmöglichkeiten für die Partner im südlichen Mittelmeerraum zu schaffen;</w:t>
            </w:r>
          </w:p>
        </w:tc>
      </w:tr>
    </w:tbl>
    <w:p w14:paraId="04A15A3B"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3D0F38CA" w14:textId="77777777" w:rsidR="008E06B5" w:rsidRPr="001A1FA7" w:rsidRDefault="008E06B5" w:rsidP="008E06B5">
      <w:r w:rsidRPr="001A1FA7">
        <w:rPr>
          <w:rStyle w:val="HideTWBExt"/>
        </w:rPr>
        <w:t>&lt;/Amend&gt;</w:t>
      </w:r>
    </w:p>
    <w:p w14:paraId="478EBCA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418</w:t>
      </w:r>
      <w:r w:rsidRPr="0015308D">
        <w:rPr>
          <w:rStyle w:val="HideTWBExt"/>
        </w:rPr>
        <w:t>&lt;/NumAm&gt;</w:t>
      </w:r>
    </w:p>
    <w:p w14:paraId="49E84F93"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70418C5F"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1DB30DC7" w14:textId="77777777" w:rsidR="008E06B5" w:rsidRPr="0015308D" w:rsidRDefault="008E06B5" w:rsidP="008E06B5">
      <w:pPr>
        <w:pStyle w:val="NormalBold"/>
      </w:pPr>
      <w:r w:rsidRPr="0015308D">
        <w:rPr>
          <w:rStyle w:val="HideTWBExt"/>
          <w:b w:val="0"/>
        </w:rPr>
        <w:t>&lt;/RepeatBlock-By&gt;</w:t>
      </w:r>
    </w:p>
    <w:p w14:paraId="7924491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158B65"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46E996E" w14:textId="77777777" w:rsidTr="00907396">
        <w:trPr>
          <w:trHeight w:hRule="exact" w:val="240"/>
          <w:jc w:val="center"/>
        </w:trPr>
        <w:tc>
          <w:tcPr>
            <w:tcW w:w="9752" w:type="dxa"/>
            <w:gridSpan w:val="2"/>
            <w:tcBorders>
              <w:top w:val="nil"/>
              <w:left w:val="nil"/>
              <w:bottom w:val="nil"/>
              <w:right w:val="nil"/>
            </w:tcBorders>
          </w:tcPr>
          <w:p w14:paraId="55915B76" w14:textId="77777777" w:rsidR="008E06B5" w:rsidRPr="0015308D" w:rsidRDefault="008E06B5" w:rsidP="00907396"/>
        </w:tc>
      </w:tr>
      <w:tr w:rsidR="008E06B5" w:rsidRPr="0015308D" w14:paraId="4AF516E6" w14:textId="77777777" w:rsidTr="00907396">
        <w:trPr>
          <w:trHeight w:val="240"/>
          <w:jc w:val="center"/>
        </w:trPr>
        <w:tc>
          <w:tcPr>
            <w:tcW w:w="4876" w:type="dxa"/>
            <w:tcBorders>
              <w:top w:val="nil"/>
              <w:left w:val="nil"/>
              <w:bottom w:val="nil"/>
              <w:right w:val="nil"/>
            </w:tcBorders>
          </w:tcPr>
          <w:p w14:paraId="6200F71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A13F6EF" w14:textId="77777777" w:rsidR="008E06B5" w:rsidRPr="0015308D" w:rsidRDefault="008E06B5" w:rsidP="00907396">
            <w:pPr>
              <w:pStyle w:val="AmColumnHeading"/>
            </w:pPr>
            <w:r w:rsidRPr="0015308D">
              <w:t>Geänderter Text</w:t>
            </w:r>
          </w:p>
        </w:tc>
      </w:tr>
      <w:tr w:rsidR="008E06B5" w:rsidRPr="0015308D" w14:paraId="4A7CBD72" w14:textId="77777777" w:rsidTr="00907396">
        <w:trPr>
          <w:jc w:val="center"/>
        </w:trPr>
        <w:tc>
          <w:tcPr>
            <w:tcW w:w="4876" w:type="dxa"/>
            <w:tcBorders>
              <w:top w:val="nil"/>
              <w:left w:val="nil"/>
              <w:bottom w:val="nil"/>
              <w:right w:val="nil"/>
            </w:tcBorders>
          </w:tcPr>
          <w:p w14:paraId="377C5ADC" w14:textId="77777777" w:rsidR="008E06B5" w:rsidRPr="0015308D" w:rsidRDefault="008E06B5" w:rsidP="00907396">
            <w:pPr>
              <w:pStyle w:val="Normal6a"/>
            </w:pPr>
          </w:p>
        </w:tc>
        <w:tc>
          <w:tcPr>
            <w:tcW w:w="4876" w:type="dxa"/>
            <w:tcBorders>
              <w:top w:val="nil"/>
              <w:left w:val="nil"/>
              <w:bottom w:val="nil"/>
              <w:right w:val="nil"/>
            </w:tcBorders>
          </w:tcPr>
          <w:p w14:paraId="38B67394" w14:textId="77777777" w:rsidR="008E06B5" w:rsidRPr="0015308D" w:rsidRDefault="008E06B5" w:rsidP="00907396">
            <w:pPr>
              <w:pStyle w:val="Normal6a"/>
            </w:pPr>
            <w:r w:rsidRPr="0015308D">
              <w:rPr>
                <w:b/>
                <w:i/>
              </w:rPr>
              <w:t>21a.</w:t>
            </w:r>
            <w:r w:rsidRPr="0015308D">
              <w:tab/>
            </w:r>
            <w:r w:rsidRPr="0015308D">
              <w:rPr>
                <w:b/>
                <w:i/>
              </w:rPr>
              <w:t>begrüßt die Einrichtung der regionalen Station für die Brandbekämpfung aus der Luft in Zypern als praktisches Beispiel für die Zusammenarbeit und Solidarität zwischen Europa und dem Mittelmeerraum bei der Bekämpfung der zunehmenden Bedrohung durch Waldbrände; fordert die Kommission und die Mitgliedstaaten auf, für eine angemessene und langfristige Finanzierung zu sorgen, um die volle operative Kapazität dieser Station zu gewährleisten und dafür zu sorgen, dass ihre Mission im gesamten Mittelmeerraum wirksam erfüllt werden kann;</w:t>
            </w:r>
          </w:p>
        </w:tc>
      </w:tr>
    </w:tbl>
    <w:p w14:paraId="2E7C9F99"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E037A9C" w14:textId="77777777" w:rsidR="008E06B5" w:rsidRPr="001A1FA7" w:rsidRDefault="008E06B5" w:rsidP="008E06B5">
      <w:pPr>
        <w:rPr>
          <w:lang w:val="sv-SE"/>
        </w:rPr>
      </w:pPr>
      <w:r w:rsidRPr="001A1FA7">
        <w:rPr>
          <w:rStyle w:val="HideTWBExt"/>
          <w:lang w:val="sv-SE"/>
        </w:rPr>
        <w:t>&lt;/Amend&gt;</w:t>
      </w:r>
    </w:p>
    <w:p w14:paraId="09E6BAB5"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419</w:t>
      </w:r>
      <w:r w:rsidRPr="001A1FA7">
        <w:rPr>
          <w:rStyle w:val="HideTWBExt"/>
          <w:lang w:val="sv-SE"/>
        </w:rPr>
        <w:t>&lt;/NumAm&gt;</w:t>
      </w:r>
    </w:p>
    <w:p w14:paraId="739575F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47DA5D44" w14:textId="77777777" w:rsidR="008E06B5" w:rsidRPr="005335C5" w:rsidRDefault="008E06B5" w:rsidP="008E06B5">
      <w:pPr>
        <w:pStyle w:val="NormalBold"/>
        <w:rPr>
          <w:lang w:val="sv-SE"/>
        </w:rPr>
      </w:pPr>
      <w:r w:rsidRPr="005335C5">
        <w:rPr>
          <w:rStyle w:val="HideTWBExt"/>
          <w:b w:val="0"/>
          <w:lang w:val="sv-SE"/>
        </w:rPr>
        <w:t>&lt;/RepeatBlock-By&gt;</w:t>
      </w:r>
    </w:p>
    <w:p w14:paraId="1F38D4E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24C0AD7"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27C98F6" w14:textId="77777777" w:rsidTr="00907396">
        <w:trPr>
          <w:trHeight w:hRule="exact" w:val="240"/>
          <w:jc w:val="center"/>
        </w:trPr>
        <w:tc>
          <w:tcPr>
            <w:tcW w:w="9752" w:type="dxa"/>
            <w:gridSpan w:val="2"/>
            <w:tcBorders>
              <w:top w:val="nil"/>
              <w:left w:val="nil"/>
              <w:bottom w:val="nil"/>
              <w:right w:val="nil"/>
            </w:tcBorders>
          </w:tcPr>
          <w:p w14:paraId="1A48B60C" w14:textId="77777777" w:rsidR="008E06B5" w:rsidRPr="0015308D" w:rsidRDefault="008E06B5" w:rsidP="00907396"/>
        </w:tc>
      </w:tr>
      <w:tr w:rsidR="008E06B5" w:rsidRPr="0015308D" w14:paraId="36F00379" w14:textId="77777777" w:rsidTr="00907396">
        <w:trPr>
          <w:trHeight w:val="240"/>
          <w:jc w:val="center"/>
        </w:trPr>
        <w:tc>
          <w:tcPr>
            <w:tcW w:w="4876" w:type="dxa"/>
            <w:tcBorders>
              <w:top w:val="nil"/>
              <w:left w:val="nil"/>
              <w:bottom w:val="nil"/>
              <w:right w:val="nil"/>
            </w:tcBorders>
          </w:tcPr>
          <w:p w14:paraId="310514D2"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2AFC9515" w14:textId="77777777" w:rsidR="008E06B5" w:rsidRPr="0015308D" w:rsidRDefault="008E06B5" w:rsidP="00907396">
            <w:pPr>
              <w:pStyle w:val="AmColumnHeading"/>
            </w:pPr>
            <w:r w:rsidRPr="0015308D">
              <w:t>Geänderter Text</w:t>
            </w:r>
          </w:p>
        </w:tc>
      </w:tr>
      <w:tr w:rsidR="008E06B5" w:rsidRPr="0015308D" w14:paraId="68C65F79" w14:textId="77777777" w:rsidTr="00907396">
        <w:trPr>
          <w:jc w:val="center"/>
        </w:trPr>
        <w:tc>
          <w:tcPr>
            <w:tcW w:w="4876" w:type="dxa"/>
            <w:tcBorders>
              <w:top w:val="nil"/>
              <w:left w:val="nil"/>
              <w:bottom w:val="nil"/>
              <w:right w:val="nil"/>
            </w:tcBorders>
          </w:tcPr>
          <w:p w14:paraId="30C1FF51" w14:textId="77777777" w:rsidR="008E06B5" w:rsidRPr="0015308D" w:rsidRDefault="008E06B5" w:rsidP="00907396">
            <w:pPr>
              <w:pStyle w:val="Normal6a"/>
            </w:pPr>
          </w:p>
        </w:tc>
        <w:tc>
          <w:tcPr>
            <w:tcW w:w="4876" w:type="dxa"/>
            <w:tcBorders>
              <w:top w:val="nil"/>
              <w:left w:val="nil"/>
              <w:bottom w:val="nil"/>
              <w:right w:val="nil"/>
            </w:tcBorders>
          </w:tcPr>
          <w:p w14:paraId="1D6C8F69" w14:textId="77777777" w:rsidR="008E06B5" w:rsidRPr="0015308D" w:rsidRDefault="008E06B5" w:rsidP="00907396">
            <w:pPr>
              <w:pStyle w:val="Normal6a"/>
            </w:pPr>
            <w:r w:rsidRPr="0015308D">
              <w:rPr>
                <w:b/>
                <w:i/>
              </w:rPr>
              <w:t>21a.</w:t>
            </w:r>
            <w:r w:rsidRPr="0015308D">
              <w:tab/>
            </w:r>
            <w:r w:rsidRPr="0015308D">
              <w:rPr>
                <w:b/>
                <w:i/>
              </w:rPr>
              <w:t>betont, dass ein Programm für den digitalen Wandel erforderlich ist, um eine sichere digitale Vernetzung zu fördern, die der Bevölkerung, öffentlichen Verwaltungen und Unternehmen den Zugang zu digitalen Diensten ermöglicht, indem die regionale Konnektivität über Seekabel verbessert, die digitale Regulierung angeglichen, die Cybersicherheit gestärkt und die digitalen Kompetenzen verbessert werden;</w:t>
            </w:r>
          </w:p>
        </w:tc>
      </w:tr>
    </w:tbl>
    <w:p w14:paraId="1D4984DE"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287AFF4F" w14:textId="77777777" w:rsidR="008E06B5" w:rsidRPr="001A1FA7" w:rsidRDefault="008E06B5" w:rsidP="008E06B5">
      <w:pPr>
        <w:rPr>
          <w:lang w:val="it-IT"/>
        </w:rPr>
      </w:pPr>
      <w:r w:rsidRPr="001A1FA7">
        <w:rPr>
          <w:rStyle w:val="HideTWBExt"/>
          <w:lang w:val="it-IT"/>
        </w:rPr>
        <w:t>&lt;/Amend&gt;</w:t>
      </w:r>
    </w:p>
    <w:p w14:paraId="2CA2D023"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420</w:t>
      </w:r>
      <w:r w:rsidRPr="001A1FA7">
        <w:rPr>
          <w:rStyle w:val="HideTWBExt"/>
          <w:lang w:val="it-IT"/>
        </w:rPr>
        <w:t>&lt;/NumAm&gt;</w:t>
      </w:r>
    </w:p>
    <w:p w14:paraId="7D1786E8"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0A9F7B54" w14:textId="77777777" w:rsidR="008E06B5" w:rsidRPr="005335C5" w:rsidRDefault="008E06B5" w:rsidP="008E06B5">
      <w:pPr>
        <w:pStyle w:val="NormalBold"/>
        <w:rPr>
          <w:lang w:val="it-IT"/>
        </w:rPr>
      </w:pPr>
      <w:r w:rsidRPr="005335C5">
        <w:rPr>
          <w:rStyle w:val="HideTWBExt"/>
          <w:b w:val="0"/>
          <w:lang w:val="it-IT"/>
        </w:rPr>
        <w:t>&lt;/RepeatBlock-By&gt;</w:t>
      </w:r>
    </w:p>
    <w:p w14:paraId="234B018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F86AB35"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803FAD" w14:textId="77777777" w:rsidTr="00907396">
        <w:trPr>
          <w:trHeight w:hRule="exact" w:val="240"/>
          <w:jc w:val="center"/>
        </w:trPr>
        <w:tc>
          <w:tcPr>
            <w:tcW w:w="9752" w:type="dxa"/>
            <w:gridSpan w:val="2"/>
            <w:tcBorders>
              <w:top w:val="nil"/>
              <w:left w:val="nil"/>
              <w:bottom w:val="nil"/>
              <w:right w:val="nil"/>
            </w:tcBorders>
          </w:tcPr>
          <w:p w14:paraId="3C62B9D7" w14:textId="77777777" w:rsidR="008E06B5" w:rsidRPr="0015308D" w:rsidRDefault="008E06B5" w:rsidP="00907396"/>
        </w:tc>
      </w:tr>
      <w:tr w:rsidR="008E06B5" w:rsidRPr="0015308D" w14:paraId="1BA74AA9" w14:textId="77777777" w:rsidTr="00907396">
        <w:trPr>
          <w:trHeight w:val="240"/>
          <w:jc w:val="center"/>
        </w:trPr>
        <w:tc>
          <w:tcPr>
            <w:tcW w:w="4876" w:type="dxa"/>
            <w:tcBorders>
              <w:top w:val="nil"/>
              <w:left w:val="nil"/>
              <w:bottom w:val="nil"/>
              <w:right w:val="nil"/>
            </w:tcBorders>
          </w:tcPr>
          <w:p w14:paraId="7D17B02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0CCCB7E" w14:textId="77777777" w:rsidR="008E06B5" w:rsidRPr="0015308D" w:rsidRDefault="008E06B5" w:rsidP="00907396">
            <w:pPr>
              <w:pStyle w:val="AmColumnHeading"/>
            </w:pPr>
            <w:r w:rsidRPr="0015308D">
              <w:t>Geänderter Text</w:t>
            </w:r>
          </w:p>
        </w:tc>
      </w:tr>
      <w:tr w:rsidR="008E06B5" w:rsidRPr="0015308D" w14:paraId="64DBC6F8" w14:textId="77777777" w:rsidTr="00907396">
        <w:trPr>
          <w:jc w:val="center"/>
        </w:trPr>
        <w:tc>
          <w:tcPr>
            <w:tcW w:w="4876" w:type="dxa"/>
            <w:tcBorders>
              <w:top w:val="nil"/>
              <w:left w:val="nil"/>
              <w:bottom w:val="nil"/>
              <w:right w:val="nil"/>
            </w:tcBorders>
          </w:tcPr>
          <w:p w14:paraId="7BE7FD79" w14:textId="77777777" w:rsidR="008E06B5" w:rsidRPr="0015308D" w:rsidRDefault="008E06B5" w:rsidP="00907396">
            <w:pPr>
              <w:pStyle w:val="Normal6a"/>
            </w:pPr>
          </w:p>
        </w:tc>
        <w:tc>
          <w:tcPr>
            <w:tcW w:w="4876" w:type="dxa"/>
            <w:tcBorders>
              <w:top w:val="nil"/>
              <w:left w:val="nil"/>
              <w:bottom w:val="nil"/>
              <w:right w:val="nil"/>
            </w:tcBorders>
          </w:tcPr>
          <w:p w14:paraId="0DF4011F" w14:textId="77777777" w:rsidR="008E06B5" w:rsidRPr="0015308D" w:rsidRDefault="008E06B5" w:rsidP="00907396">
            <w:pPr>
              <w:pStyle w:val="Normal6a"/>
            </w:pPr>
            <w:r w:rsidRPr="0015308D">
              <w:rPr>
                <w:b/>
                <w:i/>
              </w:rPr>
              <w:t>21a.</w:t>
            </w:r>
            <w:r w:rsidRPr="0015308D">
              <w:tab/>
            </w:r>
            <w:r w:rsidRPr="0015308D">
              <w:rPr>
                <w:b/>
                <w:i/>
              </w:rPr>
              <w:t>fordert, dass im Rahmen des Pakts eine Europa-Mittelmeer-Dimension der Resilienz im Bereich der Gesundheit entwickelt wird, mit dem Ziel, die medizinische Vorsorge, die medizinischen Lieferketten, den Zugang zu unentbehrlichen Arzneimitteln, die Krankheitsüberwachung, die Ausbildung von Arbeitskräften im Gesundheitswesen und die Kontinuität der Versorgung bei Notlagen im Bereich der öffentlichen Gesundheit und anderen grenzüberschreitenden Krisen zu stärken;</w:t>
            </w:r>
          </w:p>
        </w:tc>
      </w:tr>
    </w:tbl>
    <w:p w14:paraId="5E6D0796"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17C8EA20" w14:textId="77777777" w:rsidR="008E06B5" w:rsidRPr="001A1FA7" w:rsidRDefault="008E06B5" w:rsidP="008E06B5">
      <w:r w:rsidRPr="001A1FA7">
        <w:rPr>
          <w:rStyle w:val="HideTWBExt"/>
        </w:rPr>
        <w:t>&lt;/Amend&gt;</w:t>
      </w:r>
    </w:p>
    <w:p w14:paraId="4E1C16F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421</w:t>
      </w:r>
      <w:r w:rsidRPr="0015308D">
        <w:rPr>
          <w:rStyle w:val="HideTWBExt"/>
        </w:rPr>
        <w:t>&lt;/NumAm&gt;</w:t>
      </w:r>
    </w:p>
    <w:p w14:paraId="26A9D1AE"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5BDDD2C8" w14:textId="77777777" w:rsidR="008E06B5" w:rsidRPr="0015308D" w:rsidRDefault="008E06B5" w:rsidP="008E06B5">
      <w:pPr>
        <w:pStyle w:val="NormalBold"/>
      </w:pPr>
      <w:r w:rsidRPr="0015308D">
        <w:rPr>
          <w:rStyle w:val="HideTWBExt"/>
          <w:b w:val="0"/>
        </w:rPr>
        <w:t>&lt;/RepeatBlock-By&gt;</w:t>
      </w:r>
    </w:p>
    <w:p w14:paraId="67EC22F0"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69053AAF"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05CF384" w14:textId="77777777" w:rsidTr="00907396">
        <w:trPr>
          <w:trHeight w:hRule="exact" w:val="240"/>
          <w:jc w:val="center"/>
        </w:trPr>
        <w:tc>
          <w:tcPr>
            <w:tcW w:w="9752" w:type="dxa"/>
            <w:gridSpan w:val="2"/>
            <w:tcBorders>
              <w:top w:val="nil"/>
              <w:left w:val="nil"/>
              <w:bottom w:val="nil"/>
              <w:right w:val="nil"/>
            </w:tcBorders>
          </w:tcPr>
          <w:p w14:paraId="08A94230" w14:textId="77777777" w:rsidR="008E06B5" w:rsidRPr="0015308D" w:rsidRDefault="008E06B5" w:rsidP="00907396"/>
        </w:tc>
      </w:tr>
      <w:tr w:rsidR="008E06B5" w:rsidRPr="0015308D" w14:paraId="03FC8DEF" w14:textId="77777777" w:rsidTr="00907396">
        <w:trPr>
          <w:trHeight w:val="240"/>
          <w:jc w:val="center"/>
        </w:trPr>
        <w:tc>
          <w:tcPr>
            <w:tcW w:w="4876" w:type="dxa"/>
            <w:tcBorders>
              <w:top w:val="nil"/>
              <w:left w:val="nil"/>
              <w:bottom w:val="nil"/>
              <w:right w:val="nil"/>
            </w:tcBorders>
          </w:tcPr>
          <w:p w14:paraId="68F7051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78C1488" w14:textId="77777777" w:rsidR="008E06B5" w:rsidRPr="0015308D" w:rsidRDefault="008E06B5" w:rsidP="00907396">
            <w:pPr>
              <w:pStyle w:val="AmColumnHeading"/>
            </w:pPr>
            <w:r w:rsidRPr="0015308D">
              <w:t>Geänderter Text</w:t>
            </w:r>
          </w:p>
        </w:tc>
      </w:tr>
      <w:tr w:rsidR="008E06B5" w:rsidRPr="0015308D" w14:paraId="08DF5794" w14:textId="77777777" w:rsidTr="00907396">
        <w:trPr>
          <w:jc w:val="center"/>
        </w:trPr>
        <w:tc>
          <w:tcPr>
            <w:tcW w:w="4876" w:type="dxa"/>
            <w:tcBorders>
              <w:top w:val="nil"/>
              <w:left w:val="nil"/>
              <w:bottom w:val="nil"/>
              <w:right w:val="nil"/>
            </w:tcBorders>
          </w:tcPr>
          <w:p w14:paraId="0ADDCC37" w14:textId="77777777" w:rsidR="008E06B5" w:rsidRPr="0015308D" w:rsidRDefault="008E06B5" w:rsidP="00907396">
            <w:pPr>
              <w:pStyle w:val="Normal6a"/>
            </w:pPr>
          </w:p>
        </w:tc>
        <w:tc>
          <w:tcPr>
            <w:tcW w:w="4876" w:type="dxa"/>
            <w:tcBorders>
              <w:top w:val="nil"/>
              <w:left w:val="nil"/>
              <w:bottom w:val="nil"/>
              <w:right w:val="nil"/>
            </w:tcBorders>
          </w:tcPr>
          <w:p w14:paraId="79F00AE8" w14:textId="77777777" w:rsidR="008E06B5" w:rsidRPr="0015308D" w:rsidRDefault="008E06B5" w:rsidP="00907396">
            <w:pPr>
              <w:pStyle w:val="Normal6a"/>
            </w:pPr>
            <w:r w:rsidRPr="0015308D">
              <w:rPr>
                <w:b/>
                <w:i/>
              </w:rPr>
              <w:t>21a.</w:t>
            </w:r>
            <w:r w:rsidRPr="0015308D">
              <w:tab/>
            </w:r>
            <w:r w:rsidRPr="0015308D">
              <w:rPr>
                <w:b/>
                <w:i/>
              </w:rPr>
              <w:t>fordert gezielte Initiativen zur Förderung der wirtschaftlichen Teilhabe von Frauen, des gleichberechtigten Zugangs zu menschenwürdiger Arbeit, der finanziellen Inklusion, des Unternehmertums und der Führungsmöglichkeiten unter besonderer Berücksichtigung von jungen Frauen und Frauen in ländlichen und marginalisierten Gemeinschaften;</w:t>
            </w:r>
          </w:p>
        </w:tc>
      </w:tr>
    </w:tbl>
    <w:p w14:paraId="7B2F6E74"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65AD3FFD" w14:textId="77777777" w:rsidR="008E06B5" w:rsidRPr="001A1FA7" w:rsidRDefault="008E06B5" w:rsidP="008E06B5">
      <w:r w:rsidRPr="001A1FA7">
        <w:rPr>
          <w:rStyle w:val="HideTWBExt"/>
        </w:rPr>
        <w:t>&lt;/Amend&gt;</w:t>
      </w:r>
    </w:p>
    <w:p w14:paraId="25D6DD19"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422</w:t>
      </w:r>
      <w:r w:rsidRPr="001A1FA7">
        <w:rPr>
          <w:rStyle w:val="HideTWBExt"/>
        </w:rPr>
        <w:t>&lt;/NumAm&gt;</w:t>
      </w:r>
    </w:p>
    <w:p w14:paraId="3EECC6CC" w14:textId="77777777" w:rsidR="008E06B5" w:rsidRPr="001A1FA7" w:rsidRDefault="008E06B5" w:rsidP="008E06B5">
      <w:pPr>
        <w:pStyle w:val="NormalBold"/>
      </w:pPr>
      <w:r w:rsidRPr="001A1FA7">
        <w:rPr>
          <w:rStyle w:val="HideTWBExt"/>
          <w:b w:val="0"/>
        </w:rPr>
        <w:t>&lt;RepeatBlock-By&gt;&lt;Members&gt;</w:t>
      </w:r>
      <w:r w:rsidRPr="001A1FA7">
        <w:t>Leoluca Orlando</w:t>
      </w:r>
      <w:r w:rsidRPr="001A1FA7">
        <w:rPr>
          <w:rStyle w:val="HideTWBExt"/>
          <w:b w:val="0"/>
        </w:rPr>
        <w:t>&lt;/Members&gt;</w:t>
      </w:r>
    </w:p>
    <w:p w14:paraId="1C935B3A" w14:textId="77777777" w:rsidR="008E06B5" w:rsidRPr="001A1FA7" w:rsidRDefault="008E06B5" w:rsidP="008E06B5">
      <w:r w:rsidRPr="001A1FA7">
        <w:rPr>
          <w:rStyle w:val="HideTWBExt"/>
        </w:rPr>
        <w:t>&lt;AuNomDe&gt;</w:t>
      </w:r>
      <w:r w:rsidRPr="001A1FA7">
        <w:rPr>
          <w:rStyle w:val="HideTWBInt"/>
        </w:rPr>
        <w:t>{Verts/ALE}</w:t>
      </w:r>
      <w:r w:rsidRPr="001A1FA7">
        <w:t>im Namen der Verts/ALE-Fraktion</w:t>
      </w:r>
      <w:r w:rsidRPr="001A1FA7">
        <w:rPr>
          <w:rStyle w:val="HideTWBExt"/>
        </w:rPr>
        <w:t>&lt;/AuNomDe&gt;</w:t>
      </w:r>
    </w:p>
    <w:p w14:paraId="5C1F6EC0" w14:textId="77777777" w:rsidR="008E06B5" w:rsidRPr="0015308D" w:rsidRDefault="008E06B5" w:rsidP="008E06B5">
      <w:pPr>
        <w:pStyle w:val="NormalBold"/>
      </w:pPr>
      <w:r w:rsidRPr="0015308D">
        <w:rPr>
          <w:rStyle w:val="HideTWBExt"/>
          <w:b w:val="0"/>
        </w:rPr>
        <w:t>&lt;/RepeatBlock-By&gt;</w:t>
      </w:r>
    </w:p>
    <w:p w14:paraId="3CE89BC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2AE28CB"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21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2CC92061" w14:textId="77777777" w:rsidTr="00907396">
        <w:trPr>
          <w:trHeight w:hRule="exact" w:val="240"/>
          <w:jc w:val="center"/>
        </w:trPr>
        <w:tc>
          <w:tcPr>
            <w:tcW w:w="9752" w:type="dxa"/>
            <w:gridSpan w:val="2"/>
            <w:tcBorders>
              <w:top w:val="nil"/>
              <w:left w:val="nil"/>
              <w:bottom w:val="nil"/>
              <w:right w:val="nil"/>
            </w:tcBorders>
          </w:tcPr>
          <w:p w14:paraId="2E5FD05C" w14:textId="77777777" w:rsidR="008E06B5" w:rsidRPr="005335C5" w:rsidRDefault="008E06B5" w:rsidP="00907396">
            <w:pPr>
              <w:rPr>
                <w:lang w:val="fr-BE"/>
              </w:rPr>
            </w:pPr>
          </w:p>
        </w:tc>
      </w:tr>
      <w:tr w:rsidR="008E06B5" w:rsidRPr="0015308D" w14:paraId="0B41A0D1" w14:textId="77777777" w:rsidTr="00907396">
        <w:trPr>
          <w:trHeight w:val="240"/>
          <w:jc w:val="center"/>
        </w:trPr>
        <w:tc>
          <w:tcPr>
            <w:tcW w:w="4876" w:type="dxa"/>
            <w:tcBorders>
              <w:top w:val="nil"/>
              <w:left w:val="nil"/>
              <w:bottom w:val="nil"/>
              <w:right w:val="nil"/>
            </w:tcBorders>
          </w:tcPr>
          <w:p w14:paraId="3AEC039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B530709" w14:textId="77777777" w:rsidR="008E06B5" w:rsidRPr="0015308D" w:rsidRDefault="008E06B5" w:rsidP="00907396">
            <w:pPr>
              <w:pStyle w:val="AmColumnHeading"/>
            </w:pPr>
            <w:r w:rsidRPr="0015308D">
              <w:t>Geänderter Text</w:t>
            </w:r>
          </w:p>
        </w:tc>
      </w:tr>
      <w:tr w:rsidR="008E06B5" w:rsidRPr="0015308D" w14:paraId="62815303" w14:textId="77777777" w:rsidTr="00907396">
        <w:trPr>
          <w:jc w:val="center"/>
        </w:trPr>
        <w:tc>
          <w:tcPr>
            <w:tcW w:w="4876" w:type="dxa"/>
            <w:tcBorders>
              <w:top w:val="nil"/>
              <w:left w:val="nil"/>
              <w:bottom w:val="nil"/>
              <w:right w:val="nil"/>
            </w:tcBorders>
          </w:tcPr>
          <w:p w14:paraId="6FC31C68" w14:textId="77777777" w:rsidR="008E06B5" w:rsidRPr="0015308D" w:rsidRDefault="008E06B5" w:rsidP="00907396">
            <w:pPr>
              <w:pStyle w:val="Normal6a"/>
            </w:pPr>
          </w:p>
        </w:tc>
        <w:tc>
          <w:tcPr>
            <w:tcW w:w="4876" w:type="dxa"/>
            <w:tcBorders>
              <w:top w:val="nil"/>
              <w:left w:val="nil"/>
              <w:bottom w:val="nil"/>
              <w:right w:val="nil"/>
            </w:tcBorders>
          </w:tcPr>
          <w:p w14:paraId="2B25C19C" w14:textId="77777777" w:rsidR="008E06B5" w:rsidRPr="0015308D" w:rsidRDefault="008E06B5" w:rsidP="00907396">
            <w:pPr>
              <w:pStyle w:val="Normal6a"/>
            </w:pPr>
            <w:r w:rsidRPr="0015308D">
              <w:rPr>
                <w:b/>
                <w:i/>
              </w:rPr>
              <w:t>21a.</w:t>
            </w:r>
            <w:r w:rsidRPr="0015308D">
              <w:tab/>
            </w:r>
            <w:r w:rsidRPr="0015308D">
              <w:rPr>
                <w:b/>
                <w:i/>
              </w:rPr>
              <w:t>fordert die Kommission und die Mitgliedstaaten auf, alle ihre Initiativen für die Zusammenarbeit im Mittelmeerraum auf die globale Verpflichtung zur Abkehr von fossilen Brennstoffen abzustimmen, unter anderem durch die Einstellung von Investitionen in die Erzeugung und Gewinnung sowie den Transport fossiler Brennstoffe;</w:t>
            </w:r>
          </w:p>
        </w:tc>
      </w:tr>
    </w:tbl>
    <w:p w14:paraId="165A9606"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{EN}</w:t>
      </w:r>
      <w:r w:rsidRPr="005335C5">
        <w:rPr>
          <w:lang w:val="en-GB"/>
        </w:rPr>
        <w:t>en</w:t>
      </w:r>
      <w:r w:rsidRPr="005335C5">
        <w:rPr>
          <w:rStyle w:val="HideTWBExt"/>
          <w:lang w:val="en-GB"/>
        </w:rPr>
        <w:t>&lt;/Original&gt;</w:t>
      </w:r>
    </w:p>
    <w:p w14:paraId="2C3A284B" w14:textId="77777777" w:rsidR="008E06B5" w:rsidRPr="005335C5" w:rsidRDefault="008E06B5" w:rsidP="008E06B5">
      <w:pPr>
        <w:rPr>
          <w:lang w:val="en-GB"/>
        </w:rPr>
      </w:pPr>
      <w:r w:rsidRPr="005335C5">
        <w:rPr>
          <w:rStyle w:val="HideTWBExt"/>
          <w:lang w:val="en-GB"/>
        </w:rPr>
        <w:t>&lt;/Amend&gt;</w:t>
      </w:r>
    </w:p>
    <w:p w14:paraId="7063C50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423</w:t>
      </w:r>
      <w:r w:rsidRPr="0015308D">
        <w:rPr>
          <w:rStyle w:val="HideTWBExt"/>
        </w:rPr>
        <w:t>&lt;/NumAm&gt;</w:t>
      </w:r>
    </w:p>
    <w:p w14:paraId="3E8BC989"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13BF54A1" w14:textId="77777777" w:rsidR="008E06B5" w:rsidRPr="005335C5" w:rsidRDefault="008E06B5" w:rsidP="008E06B5">
      <w:pPr>
        <w:pStyle w:val="NormalBold"/>
        <w:rPr>
          <w:lang w:val="it-IT"/>
        </w:rPr>
      </w:pPr>
      <w:r w:rsidRPr="005335C5">
        <w:rPr>
          <w:rStyle w:val="HideTWBExt"/>
          <w:b w:val="0"/>
          <w:lang w:val="it-IT"/>
        </w:rPr>
        <w:t>&lt;/RepeatBlock-By&gt;</w:t>
      </w:r>
    </w:p>
    <w:p w14:paraId="2E1E5F6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E3E0399"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95EF7F" w14:textId="77777777" w:rsidTr="00907396">
        <w:trPr>
          <w:trHeight w:hRule="exact" w:val="240"/>
          <w:jc w:val="center"/>
        </w:trPr>
        <w:tc>
          <w:tcPr>
            <w:tcW w:w="9752" w:type="dxa"/>
            <w:gridSpan w:val="2"/>
            <w:tcBorders>
              <w:top w:val="nil"/>
              <w:left w:val="nil"/>
              <w:bottom w:val="nil"/>
              <w:right w:val="nil"/>
            </w:tcBorders>
          </w:tcPr>
          <w:p w14:paraId="0C1CEBFD" w14:textId="77777777" w:rsidR="008E06B5" w:rsidRPr="0015308D" w:rsidRDefault="008E06B5" w:rsidP="00907396"/>
        </w:tc>
      </w:tr>
      <w:tr w:rsidR="008E06B5" w:rsidRPr="0015308D" w14:paraId="749B9EA8" w14:textId="77777777" w:rsidTr="00907396">
        <w:trPr>
          <w:trHeight w:val="240"/>
          <w:jc w:val="center"/>
        </w:trPr>
        <w:tc>
          <w:tcPr>
            <w:tcW w:w="4876" w:type="dxa"/>
            <w:tcBorders>
              <w:top w:val="nil"/>
              <w:left w:val="nil"/>
              <w:bottom w:val="nil"/>
              <w:right w:val="nil"/>
            </w:tcBorders>
          </w:tcPr>
          <w:p w14:paraId="2F11C9E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87AA869" w14:textId="77777777" w:rsidR="008E06B5" w:rsidRPr="0015308D" w:rsidRDefault="008E06B5" w:rsidP="00907396">
            <w:pPr>
              <w:pStyle w:val="AmColumnHeading"/>
            </w:pPr>
            <w:r w:rsidRPr="0015308D">
              <w:t>Geänderter Text</w:t>
            </w:r>
          </w:p>
        </w:tc>
      </w:tr>
      <w:tr w:rsidR="008E06B5" w:rsidRPr="0015308D" w14:paraId="5509E337" w14:textId="77777777" w:rsidTr="00907396">
        <w:trPr>
          <w:jc w:val="center"/>
        </w:trPr>
        <w:tc>
          <w:tcPr>
            <w:tcW w:w="4876" w:type="dxa"/>
            <w:tcBorders>
              <w:top w:val="nil"/>
              <w:left w:val="nil"/>
              <w:bottom w:val="nil"/>
              <w:right w:val="nil"/>
            </w:tcBorders>
          </w:tcPr>
          <w:p w14:paraId="11227D0F" w14:textId="77777777" w:rsidR="008E06B5" w:rsidRPr="0015308D" w:rsidRDefault="008E06B5" w:rsidP="00907396">
            <w:pPr>
              <w:pStyle w:val="Normal6a"/>
            </w:pPr>
          </w:p>
        </w:tc>
        <w:tc>
          <w:tcPr>
            <w:tcW w:w="4876" w:type="dxa"/>
            <w:tcBorders>
              <w:top w:val="nil"/>
              <w:left w:val="nil"/>
              <w:bottom w:val="nil"/>
              <w:right w:val="nil"/>
            </w:tcBorders>
          </w:tcPr>
          <w:p w14:paraId="73245CD2" w14:textId="77777777" w:rsidR="008E06B5" w:rsidRPr="0015308D" w:rsidRDefault="008E06B5" w:rsidP="00907396">
            <w:pPr>
              <w:pStyle w:val="Normal6a"/>
            </w:pPr>
            <w:r w:rsidRPr="0015308D">
              <w:rPr>
                <w:b/>
                <w:i/>
              </w:rPr>
              <w:t>21a.</w:t>
            </w:r>
            <w:r w:rsidRPr="0015308D">
              <w:tab/>
            </w:r>
            <w:r w:rsidRPr="0015308D">
              <w:rPr>
                <w:b/>
                <w:i/>
              </w:rPr>
              <w:t>stellt fest, dass regionale Katastrophenschutzinitiativen zur Stärkung der Vorsorge, Resilienz und operativen Zusammenarbeit im gesamten Mittelmeerraum beitragen und fordert den Austausch bewährter Verfahren sowie eine engere Koordinierung in der gesamten Region;</w:t>
            </w:r>
          </w:p>
        </w:tc>
      </w:tr>
    </w:tbl>
    <w:p w14:paraId="775EA9CA"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05A4B168" w14:textId="77777777" w:rsidR="008E06B5" w:rsidRPr="001A1FA7" w:rsidRDefault="008E06B5" w:rsidP="008E06B5">
      <w:pPr>
        <w:rPr>
          <w:lang w:val="sv-SE"/>
        </w:rPr>
      </w:pPr>
      <w:r w:rsidRPr="001A1FA7">
        <w:rPr>
          <w:rStyle w:val="HideTWBExt"/>
          <w:lang w:val="sv-SE"/>
        </w:rPr>
        <w:t>&lt;/Amend&gt;</w:t>
      </w:r>
    </w:p>
    <w:p w14:paraId="191AB271"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424</w:t>
      </w:r>
      <w:r w:rsidRPr="001A1FA7">
        <w:rPr>
          <w:rStyle w:val="HideTWBExt"/>
          <w:lang w:val="sv-SE"/>
        </w:rPr>
        <w:t>&lt;/NumAm&gt;</w:t>
      </w:r>
    </w:p>
    <w:p w14:paraId="303C6148"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176CE4E5" w14:textId="77777777" w:rsidR="008E06B5" w:rsidRPr="001A1FA7" w:rsidRDefault="008E06B5" w:rsidP="008E06B5">
      <w:pPr>
        <w:pStyle w:val="NormalBold"/>
        <w:rPr>
          <w:lang w:val="sv-SE"/>
        </w:rPr>
      </w:pPr>
      <w:r w:rsidRPr="001A1FA7">
        <w:rPr>
          <w:rStyle w:val="HideTWBExt"/>
          <w:b w:val="0"/>
          <w:lang w:val="sv-SE"/>
        </w:rPr>
        <w:t>&lt;/RepeatBlock-By&gt;</w:t>
      </w:r>
    </w:p>
    <w:p w14:paraId="4795E19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BFBFA67"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21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6ECA5711" w14:textId="77777777" w:rsidTr="00907396">
        <w:trPr>
          <w:trHeight w:hRule="exact" w:val="240"/>
          <w:jc w:val="center"/>
        </w:trPr>
        <w:tc>
          <w:tcPr>
            <w:tcW w:w="9752" w:type="dxa"/>
            <w:gridSpan w:val="2"/>
            <w:tcBorders>
              <w:top w:val="nil"/>
              <w:left w:val="nil"/>
              <w:bottom w:val="nil"/>
              <w:right w:val="nil"/>
            </w:tcBorders>
          </w:tcPr>
          <w:p w14:paraId="6CC2231F" w14:textId="77777777" w:rsidR="008E06B5" w:rsidRPr="005335C5" w:rsidRDefault="008E06B5" w:rsidP="00907396">
            <w:pPr>
              <w:rPr>
                <w:lang w:val="fr-BE"/>
              </w:rPr>
            </w:pPr>
          </w:p>
        </w:tc>
      </w:tr>
      <w:tr w:rsidR="008E06B5" w:rsidRPr="0015308D" w14:paraId="6345BD16" w14:textId="77777777" w:rsidTr="00907396">
        <w:trPr>
          <w:trHeight w:val="240"/>
          <w:jc w:val="center"/>
        </w:trPr>
        <w:tc>
          <w:tcPr>
            <w:tcW w:w="4876" w:type="dxa"/>
            <w:tcBorders>
              <w:top w:val="nil"/>
              <w:left w:val="nil"/>
              <w:bottom w:val="nil"/>
              <w:right w:val="nil"/>
            </w:tcBorders>
          </w:tcPr>
          <w:p w14:paraId="637B1C4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F91921" w14:textId="77777777" w:rsidR="008E06B5" w:rsidRPr="0015308D" w:rsidRDefault="008E06B5" w:rsidP="00907396">
            <w:pPr>
              <w:pStyle w:val="AmColumnHeading"/>
            </w:pPr>
            <w:r w:rsidRPr="0015308D">
              <w:t>Geänderter Text</w:t>
            </w:r>
          </w:p>
        </w:tc>
      </w:tr>
      <w:tr w:rsidR="008E06B5" w:rsidRPr="0015308D" w14:paraId="77BACF05" w14:textId="77777777" w:rsidTr="00907396">
        <w:trPr>
          <w:jc w:val="center"/>
        </w:trPr>
        <w:tc>
          <w:tcPr>
            <w:tcW w:w="4876" w:type="dxa"/>
            <w:tcBorders>
              <w:top w:val="nil"/>
              <w:left w:val="nil"/>
              <w:bottom w:val="nil"/>
              <w:right w:val="nil"/>
            </w:tcBorders>
          </w:tcPr>
          <w:p w14:paraId="0573D461" w14:textId="77777777" w:rsidR="008E06B5" w:rsidRPr="0015308D" w:rsidRDefault="008E06B5" w:rsidP="00907396">
            <w:pPr>
              <w:pStyle w:val="Normal6a"/>
            </w:pPr>
          </w:p>
        </w:tc>
        <w:tc>
          <w:tcPr>
            <w:tcW w:w="4876" w:type="dxa"/>
            <w:tcBorders>
              <w:top w:val="nil"/>
              <w:left w:val="nil"/>
              <w:bottom w:val="nil"/>
              <w:right w:val="nil"/>
            </w:tcBorders>
          </w:tcPr>
          <w:p w14:paraId="47A7497B" w14:textId="77777777" w:rsidR="008E06B5" w:rsidRPr="0015308D" w:rsidRDefault="008E06B5" w:rsidP="00907396">
            <w:pPr>
              <w:pStyle w:val="Normal6a"/>
            </w:pPr>
            <w:r w:rsidRPr="0015308D">
              <w:rPr>
                <w:b/>
                <w:i/>
              </w:rPr>
              <w:t>21a.</w:t>
            </w:r>
            <w:r w:rsidRPr="0015308D">
              <w:tab/>
            </w:r>
            <w:r w:rsidRPr="0015308D">
              <w:rPr>
                <w:b/>
                <w:i/>
              </w:rPr>
              <w:t>fordert die Unterstützung von Unternehmerinnen und von Frauen geführter Unternehmen, insbesondere im KMU-Sektor; betont, dass Maßnahmen ergriffen werden müssen, die darauf abzielen, die sinnvolle Integration von Frauen in die Wirtschaft zu verbessern;</w:t>
            </w:r>
          </w:p>
        </w:tc>
      </w:tr>
    </w:tbl>
    <w:p w14:paraId="54A4DCC4"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53B61F0C" w14:textId="77777777" w:rsidR="008E06B5" w:rsidRPr="001A1FA7" w:rsidRDefault="008E06B5" w:rsidP="008E06B5">
      <w:r w:rsidRPr="001A1FA7">
        <w:rPr>
          <w:rStyle w:val="HideTWBExt"/>
        </w:rPr>
        <w:t>&lt;/Amend&gt;</w:t>
      </w:r>
    </w:p>
    <w:p w14:paraId="34241119"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425</w:t>
      </w:r>
      <w:r w:rsidRPr="001A1FA7">
        <w:rPr>
          <w:rStyle w:val="HideTWBExt"/>
        </w:rPr>
        <w:t>&lt;/NumAm&gt;</w:t>
      </w:r>
    </w:p>
    <w:p w14:paraId="66B0CA6A" w14:textId="77777777" w:rsidR="008E06B5" w:rsidRPr="001A1FA7" w:rsidRDefault="008E06B5" w:rsidP="008E06B5">
      <w:pPr>
        <w:pStyle w:val="NormalBold"/>
      </w:pPr>
      <w:r w:rsidRPr="001A1FA7">
        <w:rPr>
          <w:rStyle w:val="HideTWBExt"/>
          <w:b w:val="0"/>
        </w:rPr>
        <w:t>&lt;RepeatBlock-By&gt;&lt;Members&gt;</w:t>
      </w:r>
      <w:r w:rsidRPr="001A1FA7">
        <w:t>Geadis Geadi, Emmanouil Fragkos</w:t>
      </w:r>
      <w:r w:rsidRPr="001A1FA7">
        <w:rPr>
          <w:rStyle w:val="HideTWBExt"/>
          <w:b w:val="0"/>
        </w:rPr>
        <w:t>&lt;/Members&gt;</w:t>
      </w:r>
    </w:p>
    <w:p w14:paraId="275238A6" w14:textId="77777777" w:rsidR="008E06B5" w:rsidRPr="001A1FA7" w:rsidRDefault="008E06B5" w:rsidP="008E06B5">
      <w:pPr>
        <w:pStyle w:val="NormalBold"/>
      </w:pPr>
      <w:r w:rsidRPr="001A1FA7">
        <w:rPr>
          <w:rStyle w:val="HideTWBExt"/>
          <w:b w:val="0"/>
        </w:rPr>
        <w:t>&lt;/RepeatBlock-By&gt;</w:t>
      </w:r>
    </w:p>
    <w:p w14:paraId="1854009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9A84560"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ABC2EE1" w14:textId="77777777" w:rsidTr="00907396">
        <w:trPr>
          <w:trHeight w:hRule="exact" w:val="240"/>
          <w:jc w:val="center"/>
        </w:trPr>
        <w:tc>
          <w:tcPr>
            <w:tcW w:w="9752" w:type="dxa"/>
            <w:gridSpan w:val="2"/>
            <w:tcBorders>
              <w:top w:val="nil"/>
              <w:left w:val="nil"/>
              <w:bottom w:val="nil"/>
              <w:right w:val="nil"/>
            </w:tcBorders>
          </w:tcPr>
          <w:p w14:paraId="777A5282" w14:textId="77777777" w:rsidR="008E06B5" w:rsidRPr="0015308D" w:rsidRDefault="008E06B5" w:rsidP="00907396"/>
        </w:tc>
      </w:tr>
      <w:tr w:rsidR="008E06B5" w:rsidRPr="0015308D" w14:paraId="1F950D80" w14:textId="77777777" w:rsidTr="00907396">
        <w:trPr>
          <w:trHeight w:val="240"/>
          <w:jc w:val="center"/>
        </w:trPr>
        <w:tc>
          <w:tcPr>
            <w:tcW w:w="4876" w:type="dxa"/>
            <w:tcBorders>
              <w:top w:val="nil"/>
              <w:left w:val="nil"/>
              <w:bottom w:val="nil"/>
              <w:right w:val="nil"/>
            </w:tcBorders>
          </w:tcPr>
          <w:p w14:paraId="105F25B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D3684E5" w14:textId="77777777" w:rsidR="008E06B5" w:rsidRPr="0015308D" w:rsidRDefault="008E06B5" w:rsidP="00907396">
            <w:pPr>
              <w:pStyle w:val="AmColumnHeading"/>
            </w:pPr>
            <w:r w:rsidRPr="0015308D">
              <w:t>Geänderter Text</w:t>
            </w:r>
          </w:p>
        </w:tc>
      </w:tr>
      <w:tr w:rsidR="008E06B5" w:rsidRPr="0015308D" w14:paraId="642BC74F" w14:textId="77777777" w:rsidTr="00907396">
        <w:trPr>
          <w:jc w:val="center"/>
        </w:trPr>
        <w:tc>
          <w:tcPr>
            <w:tcW w:w="4876" w:type="dxa"/>
            <w:tcBorders>
              <w:top w:val="nil"/>
              <w:left w:val="nil"/>
              <w:bottom w:val="nil"/>
              <w:right w:val="nil"/>
            </w:tcBorders>
          </w:tcPr>
          <w:p w14:paraId="3433A5D7" w14:textId="77777777" w:rsidR="008E06B5" w:rsidRPr="0015308D" w:rsidRDefault="008E06B5" w:rsidP="00907396">
            <w:pPr>
              <w:pStyle w:val="Normal6a"/>
            </w:pPr>
          </w:p>
        </w:tc>
        <w:tc>
          <w:tcPr>
            <w:tcW w:w="4876" w:type="dxa"/>
            <w:tcBorders>
              <w:top w:val="nil"/>
              <w:left w:val="nil"/>
              <w:bottom w:val="nil"/>
              <w:right w:val="nil"/>
            </w:tcBorders>
          </w:tcPr>
          <w:p w14:paraId="3C6E07BE" w14:textId="77777777" w:rsidR="008E06B5" w:rsidRPr="0015308D" w:rsidRDefault="008E06B5" w:rsidP="00907396">
            <w:pPr>
              <w:pStyle w:val="Normal6a"/>
            </w:pPr>
            <w:r w:rsidRPr="0015308D">
              <w:rPr>
                <w:b/>
                <w:i/>
              </w:rPr>
              <w:t>21a.</w:t>
            </w:r>
            <w:r w:rsidRPr="0015308D">
              <w:tab/>
            </w:r>
            <w:r w:rsidRPr="0015308D">
              <w:rPr>
                <w:b/>
                <w:i/>
              </w:rPr>
              <w:t>betont, dass die reichhaltigen Erdgasvorkommen im östlichen Mittelmeerraum genutzt werden müssen; fordert alle Mittelmeerstaaten auf, das Seerecht zu achten;</w:t>
            </w:r>
          </w:p>
        </w:tc>
      </w:tr>
    </w:tbl>
    <w:p w14:paraId="7E89FFE1"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F2A674F" w14:textId="77777777" w:rsidR="008E06B5" w:rsidRPr="001A1FA7" w:rsidRDefault="008E06B5" w:rsidP="008E06B5">
      <w:r w:rsidRPr="001A1FA7">
        <w:rPr>
          <w:rStyle w:val="HideTWBExt"/>
        </w:rPr>
        <w:t>&lt;/Amend&gt;</w:t>
      </w:r>
    </w:p>
    <w:p w14:paraId="1431500C" w14:textId="77777777" w:rsidR="008E06B5" w:rsidRPr="001A1FA7" w:rsidRDefault="008E06B5" w:rsidP="008E06B5">
      <w:pPr>
        <w:pStyle w:val="AmNumberTabs"/>
      </w:pPr>
      <w:r w:rsidRPr="001A1FA7">
        <w:rPr>
          <w:rStyle w:val="HideTWBExt"/>
          <w:b w:val="0"/>
        </w:rPr>
        <w:t>&lt;Amend&gt;</w:t>
      </w:r>
      <w:r w:rsidRPr="001A1FA7">
        <w:t>Änderungsantrag</w:t>
      </w:r>
      <w:r w:rsidRPr="001A1FA7">
        <w:tab/>
      </w:r>
      <w:r w:rsidRPr="001A1FA7">
        <w:tab/>
      </w:r>
      <w:r w:rsidRPr="001A1FA7">
        <w:rPr>
          <w:rStyle w:val="HideTWBExt"/>
          <w:b w:val="0"/>
        </w:rPr>
        <w:t>&lt;NumAm&gt;</w:t>
      </w:r>
      <w:r w:rsidRPr="001A1FA7">
        <w:t>426</w:t>
      </w:r>
      <w:r w:rsidRPr="001A1FA7">
        <w:rPr>
          <w:rStyle w:val="HideTWBExt"/>
          <w:b w:val="0"/>
        </w:rPr>
        <w:t>&lt;/NumAm&gt;</w:t>
      </w:r>
    </w:p>
    <w:p w14:paraId="42D8950B" w14:textId="77777777" w:rsidR="008E06B5" w:rsidRPr="001A1FA7" w:rsidRDefault="008E06B5" w:rsidP="008E06B5">
      <w:pPr>
        <w:pStyle w:val="NormalBold"/>
      </w:pPr>
      <w:r w:rsidRPr="001A1FA7">
        <w:rPr>
          <w:rStyle w:val="HideTWBExt"/>
          <w:b w:val="0"/>
        </w:rPr>
        <w:t>&lt;RepeatBlock-By&gt;&lt;Members&gt;</w:t>
      </w:r>
      <w:r w:rsidRPr="001A1FA7">
        <w:t>Vangelis Meimarakis, Fredis Beleris</w:t>
      </w:r>
      <w:r w:rsidRPr="001A1FA7">
        <w:rPr>
          <w:rStyle w:val="HideTWBExt"/>
          <w:b w:val="0"/>
        </w:rPr>
        <w:t>&lt;/Members&gt;</w:t>
      </w:r>
    </w:p>
    <w:p w14:paraId="09DA9D6E" w14:textId="77777777" w:rsidR="008E06B5" w:rsidRPr="001A1FA7" w:rsidRDefault="008E06B5" w:rsidP="008E06B5">
      <w:pPr>
        <w:pStyle w:val="NormalBold"/>
      </w:pPr>
      <w:r w:rsidRPr="001A1FA7">
        <w:rPr>
          <w:rStyle w:val="HideTWBExt"/>
          <w:b w:val="0"/>
        </w:rPr>
        <w:t>&lt;/RepeatBlock-By&gt;</w:t>
      </w:r>
    </w:p>
    <w:p w14:paraId="22D63943" w14:textId="77777777" w:rsidR="008E06B5" w:rsidRPr="001A1FA7" w:rsidRDefault="008E06B5" w:rsidP="008E06B5">
      <w:pPr>
        <w:pStyle w:val="NormalBold"/>
      </w:pPr>
      <w:r w:rsidRPr="001A1FA7">
        <w:rPr>
          <w:rStyle w:val="HideTWBExt"/>
          <w:b w:val="0"/>
        </w:rPr>
        <w:t>&lt;DocAmend&gt;</w:t>
      </w:r>
      <w:r w:rsidRPr="001A1FA7">
        <w:t>Entschließungsantrag</w:t>
      </w:r>
      <w:r w:rsidRPr="001A1FA7">
        <w:rPr>
          <w:rStyle w:val="HideTWBExt"/>
          <w:b w:val="0"/>
        </w:rPr>
        <w:t>&lt;/DocAmend&gt;</w:t>
      </w:r>
    </w:p>
    <w:p w14:paraId="0F5F90F1" w14:textId="77777777" w:rsidR="008E06B5" w:rsidRPr="005335C5" w:rsidRDefault="008E06B5" w:rsidP="008E06B5">
      <w:pPr>
        <w:pStyle w:val="NormalBold"/>
        <w:rPr>
          <w:lang w:val="fr-BE"/>
        </w:rPr>
      </w:pPr>
      <w:r w:rsidRPr="005335C5">
        <w:rPr>
          <w:rStyle w:val="HideTWBExt"/>
          <w:b w:val="0"/>
          <w:lang w:val="fr-BE"/>
        </w:rPr>
        <w:t>&lt;Article&gt;</w:t>
      </w:r>
      <w:r w:rsidRPr="005335C5">
        <w:rPr>
          <w:lang w:val="fr-BE"/>
        </w:rPr>
        <w:t>Ziffer 21 a (neu)</w:t>
      </w:r>
      <w:r w:rsidRPr="005335C5">
        <w:rPr>
          <w:rStyle w:val="HideTWBExt"/>
          <w:b w:val="0"/>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490B4805" w14:textId="77777777" w:rsidTr="00907396">
        <w:trPr>
          <w:trHeight w:hRule="exact" w:val="240"/>
          <w:jc w:val="center"/>
        </w:trPr>
        <w:tc>
          <w:tcPr>
            <w:tcW w:w="9752" w:type="dxa"/>
            <w:gridSpan w:val="2"/>
            <w:tcBorders>
              <w:top w:val="nil"/>
              <w:left w:val="nil"/>
              <w:bottom w:val="nil"/>
              <w:right w:val="nil"/>
            </w:tcBorders>
          </w:tcPr>
          <w:p w14:paraId="6048199B" w14:textId="77777777" w:rsidR="008E06B5" w:rsidRPr="005335C5" w:rsidRDefault="008E06B5" w:rsidP="00907396">
            <w:pPr>
              <w:rPr>
                <w:lang w:val="fr-BE"/>
              </w:rPr>
            </w:pPr>
          </w:p>
        </w:tc>
      </w:tr>
      <w:tr w:rsidR="008E06B5" w:rsidRPr="0015308D" w14:paraId="7CADCCE1" w14:textId="77777777" w:rsidTr="00907396">
        <w:trPr>
          <w:trHeight w:val="240"/>
          <w:jc w:val="center"/>
        </w:trPr>
        <w:tc>
          <w:tcPr>
            <w:tcW w:w="4876" w:type="dxa"/>
            <w:tcBorders>
              <w:top w:val="nil"/>
              <w:left w:val="nil"/>
              <w:bottom w:val="nil"/>
              <w:right w:val="nil"/>
            </w:tcBorders>
          </w:tcPr>
          <w:p w14:paraId="50D6B33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7A554A9" w14:textId="77777777" w:rsidR="008E06B5" w:rsidRPr="0015308D" w:rsidRDefault="008E06B5" w:rsidP="00907396">
            <w:pPr>
              <w:pStyle w:val="AmColumnHeading"/>
            </w:pPr>
            <w:r w:rsidRPr="0015308D">
              <w:t>Geänderter Text</w:t>
            </w:r>
          </w:p>
        </w:tc>
      </w:tr>
      <w:tr w:rsidR="008E06B5" w:rsidRPr="0015308D" w14:paraId="1D7F0C77" w14:textId="77777777" w:rsidTr="00907396">
        <w:trPr>
          <w:jc w:val="center"/>
        </w:trPr>
        <w:tc>
          <w:tcPr>
            <w:tcW w:w="4876" w:type="dxa"/>
            <w:tcBorders>
              <w:top w:val="nil"/>
              <w:left w:val="nil"/>
              <w:bottom w:val="nil"/>
              <w:right w:val="nil"/>
            </w:tcBorders>
          </w:tcPr>
          <w:p w14:paraId="3299CCC0" w14:textId="77777777" w:rsidR="008E06B5" w:rsidRPr="0015308D" w:rsidRDefault="008E06B5" w:rsidP="00907396">
            <w:pPr>
              <w:pStyle w:val="Normal6a"/>
            </w:pPr>
          </w:p>
        </w:tc>
        <w:tc>
          <w:tcPr>
            <w:tcW w:w="4876" w:type="dxa"/>
            <w:tcBorders>
              <w:top w:val="nil"/>
              <w:left w:val="nil"/>
              <w:bottom w:val="nil"/>
              <w:right w:val="nil"/>
            </w:tcBorders>
          </w:tcPr>
          <w:p w14:paraId="5150A2B6" w14:textId="77777777" w:rsidR="008E06B5" w:rsidRPr="0015308D" w:rsidRDefault="008E06B5" w:rsidP="00907396">
            <w:pPr>
              <w:pStyle w:val="Normal6a"/>
            </w:pPr>
            <w:r w:rsidRPr="0015308D">
              <w:rPr>
                <w:b/>
                <w:i/>
              </w:rPr>
              <w:t>21a.</w:t>
            </w:r>
            <w:r w:rsidRPr="0015308D">
              <w:tab/>
            </w:r>
            <w:r w:rsidRPr="0015308D">
              <w:rPr>
                <w:b/>
                <w:i/>
              </w:rPr>
              <w:t>betont, dass der Energieverbund zwischen den Mittelmeerländern mit dem Ziel der Energieversorgung Europas unterstützt werden muss;</w:t>
            </w:r>
          </w:p>
        </w:tc>
      </w:tr>
    </w:tbl>
    <w:p w14:paraId="2E0DFDBC"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{EL}</w:t>
      </w:r>
      <w:r w:rsidRPr="001A1FA7">
        <w:rPr>
          <w:lang w:val="sv-SE"/>
        </w:rPr>
        <w:t>el</w:t>
      </w:r>
      <w:r w:rsidRPr="001A1FA7">
        <w:rPr>
          <w:rStyle w:val="HideTWBExt"/>
          <w:lang w:val="sv-SE"/>
        </w:rPr>
        <w:t>&lt;/Original&gt;</w:t>
      </w:r>
    </w:p>
    <w:p w14:paraId="69CBDA3B" w14:textId="77777777" w:rsidR="008E06B5" w:rsidRPr="001A1FA7" w:rsidRDefault="008E06B5" w:rsidP="008E06B5">
      <w:pPr>
        <w:rPr>
          <w:lang w:val="sv-SE"/>
        </w:rPr>
      </w:pPr>
      <w:r w:rsidRPr="001A1FA7">
        <w:rPr>
          <w:rStyle w:val="HideTWBExt"/>
          <w:lang w:val="sv-SE"/>
        </w:rPr>
        <w:t>&lt;/Amend&gt;</w:t>
      </w:r>
    </w:p>
    <w:p w14:paraId="6FE84887"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427</w:t>
      </w:r>
      <w:r w:rsidRPr="001A1FA7">
        <w:rPr>
          <w:rStyle w:val="HideTWBExt"/>
          <w:lang w:val="sv-SE"/>
        </w:rPr>
        <w:t>&lt;/NumAm&gt;</w:t>
      </w:r>
    </w:p>
    <w:p w14:paraId="3D334A4B"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73B604C5" w14:textId="77777777" w:rsidR="008E06B5" w:rsidRPr="001A1FA7" w:rsidRDefault="008E06B5" w:rsidP="008E06B5">
      <w:pPr>
        <w:pStyle w:val="NormalBold"/>
        <w:rPr>
          <w:lang w:val="sv-SE"/>
        </w:rPr>
      </w:pPr>
      <w:r w:rsidRPr="001A1FA7">
        <w:rPr>
          <w:rStyle w:val="HideTWBExt"/>
          <w:b w:val="0"/>
          <w:lang w:val="sv-SE"/>
        </w:rPr>
        <w:t>&lt;/RepeatBlock-By&gt;</w:t>
      </w:r>
    </w:p>
    <w:p w14:paraId="28E1FE7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ECE43F"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21 b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736C9500" w14:textId="77777777" w:rsidTr="00907396">
        <w:trPr>
          <w:trHeight w:hRule="exact" w:val="240"/>
          <w:jc w:val="center"/>
        </w:trPr>
        <w:tc>
          <w:tcPr>
            <w:tcW w:w="9752" w:type="dxa"/>
            <w:gridSpan w:val="2"/>
            <w:tcBorders>
              <w:top w:val="nil"/>
              <w:left w:val="nil"/>
              <w:bottom w:val="nil"/>
              <w:right w:val="nil"/>
            </w:tcBorders>
          </w:tcPr>
          <w:p w14:paraId="1AFCE868" w14:textId="77777777" w:rsidR="008E06B5" w:rsidRPr="005335C5" w:rsidRDefault="008E06B5" w:rsidP="00907396">
            <w:pPr>
              <w:rPr>
                <w:lang w:val="fr-BE"/>
              </w:rPr>
            </w:pPr>
          </w:p>
        </w:tc>
      </w:tr>
      <w:tr w:rsidR="008E06B5" w:rsidRPr="0015308D" w14:paraId="7E4F3A2D" w14:textId="77777777" w:rsidTr="00907396">
        <w:trPr>
          <w:trHeight w:val="240"/>
          <w:jc w:val="center"/>
        </w:trPr>
        <w:tc>
          <w:tcPr>
            <w:tcW w:w="4876" w:type="dxa"/>
            <w:tcBorders>
              <w:top w:val="nil"/>
              <w:left w:val="nil"/>
              <w:bottom w:val="nil"/>
              <w:right w:val="nil"/>
            </w:tcBorders>
          </w:tcPr>
          <w:p w14:paraId="279D27A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3083E6A" w14:textId="77777777" w:rsidR="008E06B5" w:rsidRPr="0015308D" w:rsidRDefault="008E06B5" w:rsidP="00907396">
            <w:pPr>
              <w:pStyle w:val="AmColumnHeading"/>
            </w:pPr>
            <w:r w:rsidRPr="0015308D">
              <w:t>Geänderter Text</w:t>
            </w:r>
          </w:p>
        </w:tc>
      </w:tr>
      <w:tr w:rsidR="008E06B5" w:rsidRPr="0015308D" w14:paraId="2D6EC91C" w14:textId="77777777" w:rsidTr="00907396">
        <w:trPr>
          <w:jc w:val="center"/>
        </w:trPr>
        <w:tc>
          <w:tcPr>
            <w:tcW w:w="4876" w:type="dxa"/>
            <w:tcBorders>
              <w:top w:val="nil"/>
              <w:left w:val="nil"/>
              <w:bottom w:val="nil"/>
              <w:right w:val="nil"/>
            </w:tcBorders>
          </w:tcPr>
          <w:p w14:paraId="4077D01A" w14:textId="77777777" w:rsidR="008E06B5" w:rsidRPr="0015308D" w:rsidRDefault="008E06B5" w:rsidP="00907396">
            <w:pPr>
              <w:pStyle w:val="Normal6a"/>
            </w:pPr>
          </w:p>
        </w:tc>
        <w:tc>
          <w:tcPr>
            <w:tcW w:w="4876" w:type="dxa"/>
            <w:tcBorders>
              <w:top w:val="nil"/>
              <w:left w:val="nil"/>
              <w:bottom w:val="nil"/>
              <w:right w:val="nil"/>
            </w:tcBorders>
          </w:tcPr>
          <w:p w14:paraId="4F7743BF" w14:textId="77777777" w:rsidR="008E06B5" w:rsidRPr="0015308D" w:rsidRDefault="008E06B5" w:rsidP="00907396">
            <w:pPr>
              <w:pStyle w:val="Normal6a"/>
            </w:pPr>
            <w:r w:rsidRPr="0015308D">
              <w:rPr>
                <w:b/>
                <w:i/>
              </w:rPr>
              <w:t>21b.</w:t>
            </w:r>
            <w:r w:rsidRPr="0015308D">
              <w:tab/>
            </w:r>
            <w:r w:rsidRPr="0015308D">
              <w:rPr>
                <w:b/>
                <w:i/>
              </w:rPr>
              <w:t xml:space="preserve">weist darauf hin, dass die Länder der südlichen Nachbarschaft nach wie vor großen demografischen Herausforderungen gegenüberstehen, die unter anderem auf die hohen Geburtenraten zurückzuführen sind; hebt hervor, dass die Jugend in mehreren Ländern nicht sinnvoll in die Erwerbsbevölkerung integriert wurde, was zu einer hohen Jugendarbeitslosigkeit geführt hat; betont jedoch, dass diesbezüglich auch die Möglichkeit besteht, dieses demografische Merkmal in ein entscheidendes Instrument umzuwandeln, um die Volkswirtschaften der betreffenden Länder durch die Bereitstellung einer leistungsfähigen Erwerbsbevölkerung zu erhalten und anzukurbeln; betont, dass die Ausweitung der Wege für die </w:t>
            </w:r>
            <w:r w:rsidRPr="0015308D">
              <w:rPr>
                <w:b/>
                <w:i/>
              </w:rPr>
              <w:lastRenderedPageBreak/>
              <w:t xml:space="preserve">Arbeitsmigration zwischen der EU und dem südlichen Mittelmeerraum nach wie vor von entscheidender Bedeutung für die Abstimmung von Arbeitskräfteangebot und </w:t>
            </w:r>
            <w:r w:rsidRPr="0015308D">
              <w:rPr>
                <w:b/>
                <w:i/>
              </w:rPr>
              <w:noBreakHyphen/>
              <w:t>nachfrage auf den Arbeitsmärkten sowie die Förderung des Wirtschaftswachstums ist; betont, dass mehr berufliche Bildung erforderlich ist, und fordert die Mitgliedstaaten auf, nach Möglichkeiten zu suchen, jungen Menschen aus der südlichen Nachbarschaft die Möglichkeit zu geben, an Ausbildungsprogrammen in der EU teilzunehmen; unterstreicht die großen positiven Auswirkungen, die die sinnvolle Beteiligung junger Menschen an der Wirtschaft und am öffentlichem Leben haben wird, wenn es darum geht, die Legitimität und Stabilität der Regierungen der südlichen Partnerländer der EU zu erhöhen;</w:t>
            </w:r>
          </w:p>
        </w:tc>
      </w:tr>
    </w:tbl>
    <w:p w14:paraId="0E25FF08"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62B590CC" w14:textId="77777777" w:rsidR="008E06B5" w:rsidRPr="001A1FA7" w:rsidRDefault="008E06B5" w:rsidP="008E06B5">
      <w:r w:rsidRPr="001A1FA7">
        <w:rPr>
          <w:rStyle w:val="HideTWBExt"/>
        </w:rPr>
        <w:t>&lt;/Amend&gt;</w:t>
      </w:r>
    </w:p>
    <w:p w14:paraId="5A01BE4B"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428</w:t>
      </w:r>
      <w:r w:rsidRPr="001A1FA7">
        <w:rPr>
          <w:rStyle w:val="HideTWBExt"/>
        </w:rPr>
        <w:t>&lt;/NumAm&gt;</w:t>
      </w:r>
    </w:p>
    <w:p w14:paraId="0FEE293A" w14:textId="77777777" w:rsidR="008E06B5" w:rsidRPr="001A1FA7" w:rsidRDefault="008E06B5" w:rsidP="008E06B5">
      <w:pPr>
        <w:pStyle w:val="NormalBold"/>
      </w:pPr>
      <w:r w:rsidRPr="001A1FA7">
        <w:rPr>
          <w:rStyle w:val="HideTWBExt"/>
          <w:b w:val="0"/>
        </w:rPr>
        <w:t>&lt;RepeatBlock-By&gt;&lt;Members&gt;</w:t>
      </w:r>
      <w:r w:rsidRPr="001A1FA7">
        <w:t>Giorgio Gori</w:t>
      </w:r>
      <w:r w:rsidRPr="001A1FA7">
        <w:rPr>
          <w:rStyle w:val="HideTWBExt"/>
          <w:b w:val="0"/>
        </w:rPr>
        <w:t>&lt;/Members&gt;</w:t>
      </w:r>
    </w:p>
    <w:p w14:paraId="3EB051B7" w14:textId="77777777" w:rsidR="008E06B5" w:rsidRPr="001A1FA7" w:rsidRDefault="008E06B5" w:rsidP="008E06B5">
      <w:pPr>
        <w:pStyle w:val="NormalBold"/>
      </w:pPr>
      <w:r w:rsidRPr="001A1FA7">
        <w:rPr>
          <w:rStyle w:val="HideTWBExt"/>
          <w:b w:val="0"/>
        </w:rPr>
        <w:t>&lt;/RepeatBlock-By&gt;</w:t>
      </w:r>
    </w:p>
    <w:p w14:paraId="0D3BA37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3F9BDE1" w14:textId="77777777" w:rsidR="008E06B5" w:rsidRPr="0015308D" w:rsidRDefault="008E06B5" w:rsidP="008E06B5">
      <w:pPr>
        <w:pStyle w:val="NormalBold"/>
      </w:pPr>
      <w:r w:rsidRPr="0015308D">
        <w:rPr>
          <w:rStyle w:val="HideTWBExt"/>
        </w:rPr>
        <w:t>&lt;Article&gt;</w:t>
      </w:r>
      <w:r w:rsidRPr="0015308D">
        <w:t>Ziffer 21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5D36138" w14:textId="77777777" w:rsidTr="00907396">
        <w:trPr>
          <w:trHeight w:hRule="exact" w:val="240"/>
          <w:jc w:val="center"/>
        </w:trPr>
        <w:tc>
          <w:tcPr>
            <w:tcW w:w="9752" w:type="dxa"/>
            <w:gridSpan w:val="2"/>
            <w:tcBorders>
              <w:top w:val="nil"/>
              <w:left w:val="nil"/>
              <w:bottom w:val="nil"/>
              <w:right w:val="nil"/>
            </w:tcBorders>
          </w:tcPr>
          <w:p w14:paraId="5EF6316F" w14:textId="77777777" w:rsidR="008E06B5" w:rsidRPr="0015308D" w:rsidRDefault="008E06B5" w:rsidP="00907396"/>
        </w:tc>
      </w:tr>
      <w:tr w:rsidR="008E06B5" w:rsidRPr="0015308D" w14:paraId="0CC50A83" w14:textId="77777777" w:rsidTr="00907396">
        <w:trPr>
          <w:trHeight w:val="240"/>
          <w:jc w:val="center"/>
        </w:trPr>
        <w:tc>
          <w:tcPr>
            <w:tcW w:w="4876" w:type="dxa"/>
            <w:tcBorders>
              <w:top w:val="nil"/>
              <w:left w:val="nil"/>
              <w:bottom w:val="nil"/>
              <w:right w:val="nil"/>
            </w:tcBorders>
          </w:tcPr>
          <w:p w14:paraId="3945586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45DC7C1" w14:textId="77777777" w:rsidR="008E06B5" w:rsidRPr="0015308D" w:rsidRDefault="008E06B5" w:rsidP="00907396">
            <w:pPr>
              <w:pStyle w:val="AmColumnHeading"/>
            </w:pPr>
            <w:r w:rsidRPr="0015308D">
              <w:t>Geänderter Text</w:t>
            </w:r>
          </w:p>
        </w:tc>
      </w:tr>
      <w:tr w:rsidR="008E06B5" w:rsidRPr="0015308D" w14:paraId="58BE3F00" w14:textId="77777777" w:rsidTr="00907396">
        <w:trPr>
          <w:jc w:val="center"/>
        </w:trPr>
        <w:tc>
          <w:tcPr>
            <w:tcW w:w="4876" w:type="dxa"/>
            <w:tcBorders>
              <w:top w:val="nil"/>
              <w:left w:val="nil"/>
              <w:bottom w:val="nil"/>
              <w:right w:val="nil"/>
            </w:tcBorders>
          </w:tcPr>
          <w:p w14:paraId="7E30FD6E" w14:textId="77777777" w:rsidR="008E06B5" w:rsidRPr="0015308D" w:rsidRDefault="008E06B5" w:rsidP="00907396">
            <w:pPr>
              <w:pStyle w:val="Normal6a"/>
            </w:pPr>
          </w:p>
        </w:tc>
        <w:tc>
          <w:tcPr>
            <w:tcW w:w="4876" w:type="dxa"/>
            <w:tcBorders>
              <w:top w:val="nil"/>
              <w:left w:val="nil"/>
              <w:bottom w:val="nil"/>
              <w:right w:val="nil"/>
            </w:tcBorders>
          </w:tcPr>
          <w:p w14:paraId="38776DDB" w14:textId="77777777" w:rsidR="008E06B5" w:rsidRPr="0015308D" w:rsidRDefault="008E06B5" w:rsidP="00907396">
            <w:pPr>
              <w:pStyle w:val="Normal6a"/>
            </w:pPr>
            <w:r w:rsidRPr="0015308D">
              <w:rPr>
                <w:b/>
                <w:i/>
              </w:rPr>
              <w:t>21b.</w:t>
            </w:r>
            <w:r w:rsidRPr="0015308D">
              <w:tab/>
            </w:r>
            <w:r w:rsidRPr="0015308D">
              <w:rPr>
                <w:b/>
                <w:i/>
              </w:rPr>
              <w:t xml:space="preserve">fordert die Kommission auf, im Rahmen des Aktionsplans klare Indikatoren und Grundsätze für die Überwachung des lokalen Mehrwerts, der Schaffung von Arbeitsplätzen, der Kompetenzentwicklung und der Innovationsergebnisse im Rahmen neuer Industriepartnerschaften und der technologischen Zusammenarbeit festzulegen; betont, dass ein solcher Überwachungsrahmen von wesentlicher Bedeutung ist, um eine gerechte Verteilung der Vorteile sicherzustellen und die Wettbewerbsfähigkeit des </w:t>
            </w:r>
            <w:r w:rsidRPr="0015308D">
              <w:rPr>
                <w:b/>
                <w:i/>
              </w:rPr>
              <w:lastRenderedPageBreak/>
              <w:t>Mittelmeerraums in den globalen Wertschöpfungsketten für saubere Technologien zu stärken; ist der Ansicht, dass die T-MED-Initiative als Bezugsrahmen für die Anwendung dieser Grundsätze dienen sollte;</w:t>
            </w:r>
          </w:p>
        </w:tc>
      </w:tr>
    </w:tbl>
    <w:p w14:paraId="1583D80A"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7E03C6D4" w14:textId="77777777" w:rsidR="008E06B5" w:rsidRPr="001A1FA7" w:rsidRDefault="008E06B5" w:rsidP="008E06B5">
      <w:r w:rsidRPr="001A1FA7">
        <w:rPr>
          <w:rStyle w:val="HideTWBExt"/>
        </w:rPr>
        <w:t>&lt;/Amend&gt;</w:t>
      </w:r>
    </w:p>
    <w:p w14:paraId="310BB84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429</w:t>
      </w:r>
      <w:r w:rsidRPr="0015308D">
        <w:rPr>
          <w:rStyle w:val="HideTWBExt"/>
        </w:rPr>
        <w:t>&lt;/NumAm&gt;</w:t>
      </w:r>
    </w:p>
    <w:p w14:paraId="29A9B012"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6DD47D6D"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0BDCA51A" w14:textId="77777777" w:rsidR="008E06B5" w:rsidRPr="0015308D" w:rsidRDefault="008E06B5" w:rsidP="008E06B5">
      <w:pPr>
        <w:pStyle w:val="NormalBold"/>
      </w:pPr>
      <w:r w:rsidRPr="0015308D">
        <w:rPr>
          <w:rStyle w:val="HideTWBExt"/>
          <w:b w:val="0"/>
        </w:rPr>
        <w:t>&lt;/RepeatBlock-By&gt;</w:t>
      </w:r>
    </w:p>
    <w:p w14:paraId="2AB69C8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A9ED456" w14:textId="77777777" w:rsidR="008E06B5" w:rsidRPr="0015308D" w:rsidRDefault="008E06B5" w:rsidP="008E06B5">
      <w:pPr>
        <w:pStyle w:val="NormalBold"/>
      </w:pPr>
      <w:r w:rsidRPr="0015308D">
        <w:rPr>
          <w:rStyle w:val="HideTWBExt"/>
        </w:rPr>
        <w:t>&lt;Article&gt;</w:t>
      </w:r>
      <w:r w:rsidRPr="0015308D">
        <w:t>Ziffer 21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EFFF7F" w14:textId="77777777" w:rsidTr="00907396">
        <w:trPr>
          <w:trHeight w:hRule="exact" w:val="240"/>
          <w:jc w:val="center"/>
        </w:trPr>
        <w:tc>
          <w:tcPr>
            <w:tcW w:w="9752" w:type="dxa"/>
            <w:gridSpan w:val="2"/>
            <w:tcBorders>
              <w:top w:val="nil"/>
              <w:left w:val="nil"/>
              <w:bottom w:val="nil"/>
              <w:right w:val="nil"/>
            </w:tcBorders>
          </w:tcPr>
          <w:p w14:paraId="7A44A80D" w14:textId="77777777" w:rsidR="008E06B5" w:rsidRPr="0015308D" w:rsidRDefault="008E06B5" w:rsidP="00907396"/>
        </w:tc>
      </w:tr>
      <w:tr w:rsidR="008E06B5" w:rsidRPr="0015308D" w14:paraId="1B6C669A" w14:textId="77777777" w:rsidTr="00907396">
        <w:trPr>
          <w:trHeight w:val="240"/>
          <w:jc w:val="center"/>
        </w:trPr>
        <w:tc>
          <w:tcPr>
            <w:tcW w:w="4876" w:type="dxa"/>
            <w:tcBorders>
              <w:top w:val="nil"/>
              <w:left w:val="nil"/>
              <w:bottom w:val="nil"/>
              <w:right w:val="nil"/>
            </w:tcBorders>
          </w:tcPr>
          <w:p w14:paraId="30297FE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31BC549" w14:textId="77777777" w:rsidR="008E06B5" w:rsidRPr="0015308D" w:rsidRDefault="008E06B5" w:rsidP="00907396">
            <w:pPr>
              <w:pStyle w:val="AmColumnHeading"/>
            </w:pPr>
            <w:r w:rsidRPr="0015308D">
              <w:t>Geänderter Text</w:t>
            </w:r>
          </w:p>
        </w:tc>
      </w:tr>
      <w:tr w:rsidR="008E06B5" w:rsidRPr="0015308D" w14:paraId="1235E2D1" w14:textId="77777777" w:rsidTr="00907396">
        <w:trPr>
          <w:jc w:val="center"/>
        </w:trPr>
        <w:tc>
          <w:tcPr>
            <w:tcW w:w="4876" w:type="dxa"/>
            <w:tcBorders>
              <w:top w:val="nil"/>
              <w:left w:val="nil"/>
              <w:bottom w:val="nil"/>
              <w:right w:val="nil"/>
            </w:tcBorders>
          </w:tcPr>
          <w:p w14:paraId="28A8D6B2" w14:textId="77777777" w:rsidR="008E06B5" w:rsidRPr="0015308D" w:rsidRDefault="008E06B5" w:rsidP="00907396">
            <w:pPr>
              <w:pStyle w:val="Normal6a"/>
            </w:pPr>
          </w:p>
        </w:tc>
        <w:tc>
          <w:tcPr>
            <w:tcW w:w="4876" w:type="dxa"/>
            <w:tcBorders>
              <w:top w:val="nil"/>
              <w:left w:val="nil"/>
              <w:bottom w:val="nil"/>
              <w:right w:val="nil"/>
            </w:tcBorders>
          </w:tcPr>
          <w:p w14:paraId="70413FB4" w14:textId="77777777" w:rsidR="008E06B5" w:rsidRPr="0015308D" w:rsidRDefault="008E06B5" w:rsidP="00907396">
            <w:pPr>
              <w:pStyle w:val="Normal6a"/>
            </w:pPr>
            <w:r w:rsidRPr="0015308D">
              <w:rPr>
                <w:b/>
                <w:i/>
              </w:rPr>
              <w:t>21b.</w:t>
            </w:r>
            <w:r w:rsidRPr="0015308D">
              <w:tab/>
            </w:r>
            <w:r w:rsidRPr="0015308D">
              <w:rPr>
                <w:b/>
                <w:i/>
              </w:rPr>
              <w:t>fordert die Wiederherstellung von Ökosystemen und Lebensräumen, die durch Waldbrände und Naturkatastrophen geschädigt wurden, und stellt fest, dass diese für den Schutz der biologischen Vielfalt, die Anpassung an den Klimawandel und die Katastrophenprävention eine wesentliche Rolle spielen; betont, dass eine angemessene finanzielle Unterstützung für die Sanierung der Umwelt nach Katastrophen im gesamten Mittelmeerraum erforderlich ist;</w:t>
            </w:r>
          </w:p>
        </w:tc>
      </w:tr>
    </w:tbl>
    <w:p w14:paraId="384B1A4F"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343D0CE3" w14:textId="77777777" w:rsidR="008E06B5" w:rsidRPr="001A1FA7" w:rsidRDefault="008E06B5" w:rsidP="008E06B5">
      <w:r w:rsidRPr="001A1FA7">
        <w:rPr>
          <w:rStyle w:val="HideTWBExt"/>
        </w:rPr>
        <w:t>&lt;/Amend&gt;</w:t>
      </w:r>
    </w:p>
    <w:p w14:paraId="6A482DD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430</w:t>
      </w:r>
      <w:r w:rsidRPr="0015308D">
        <w:rPr>
          <w:rStyle w:val="HideTWBExt"/>
        </w:rPr>
        <w:t>&lt;/NumAm&gt;</w:t>
      </w:r>
    </w:p>
    <w:p w14:paraId="6E148CFD"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2571C2F8" w14:textId="77777777" w:rsidR="008E06B5" w:rsidRPr="0015308D" w:rsidRDefault="008E06B5" w:rsidP="008E06B5">
      <w:pPr>
        <w:pStyle w:val="NormalBold"/>
      </w:pPr>
      <w:r w:rsidRPr="0015308D">
        <w:rPr>
          <w:rStyle w:val="HideTWBExt"/>
          <w:b w:val="0"/>
        </w:rPr>
        <w:t>&lt;/RepeatBlock-By&gt;</w:t>
      </w:r>
    </w:p>
    <w:p w14:paraId="18515DB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485031C" w14:textId="77777777" w:rsidR="008E06B5" w:rsidRPr="0015308D" w:rsidRDefault="008E06B5" w:rsidP="008E06B5">
      <w:pPr>
        <w:pStyle w:val="NormalBold"/>
      </w:pPr>
      <w:r w:rsidRPr="0015308D">
        <w:rPr>
          <w:rStyle w:val="HideTWBExt"/>
        </w:rPr>
        <w:t>&lt;Article&gt;</w:t>
      </w:r>
      <w:r w:rsidRPr="0015308D">
        <w:t>Ziffer 21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FF5B213" w14:textId="77777777" w:rsidTr="00907396">
        <w:trPr>
          <w:trHeight w:hRule="exact" w:val="240"/>
          <w:jc w:val="center"/>
        </w:trPr>
        <w:tc>
          <w:tcPr>
            <w:tcW w:w="9752" w:type="dxa"/>
            <w:gridSpan w:val="2"/>
            <w:tcBorders>
              <w:top w:val="nil"/>
              <w:left w:val="nil"/>
              <w:bottom w:val="nil"/>
              <w:right w:val="nil"/>
            </w:tcBorders>
          </w:tcPr>
          <w:p w14:paraId="7DD5038A" w14:textId="77777777" w:rsidR="008E06B5" w:rsidRPr="0015308D" w:rsidRDefault="008E06B5" w:rsidP="00907396"/>
        </w:tc>
      </w:tr>
      <w:tr w:rsidR="008E06B5" w:rsidRPr="0015308D" w14:paraId="42FA75D2" w14:textId="77777777" w:rsidTr="00907396">
        <w:trPr>
          <w:trHeight w:val="240"/>
          <w:jc w:val="center"/>
        </w:trPr>
        <w:tc>
          <w:tcPr>
            <w:tcW w:w="4876" w:type="dxa"/>
            <w:tcBorders>
              <w:top w:val="nil"/>
              <w:left w:val="nil"/>
              <w:bottom w:val="nil"/>
              <w:right w:val="nil"/>
            </w:tcBorders>
          </w:tcPr>
          <w:p w14:paraId="3FBD874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4FC6D50" w14:textId="77777777" w:rsidR="008E06B5" w:rsidRPr="0015308D" w:rsidRDefault="008E06B5" w:rsidP="00907396">
            <w:pPr>
              <w:pStyle w:val="AmColumnHeading"/>
            </w:pPr>
            <w:r w:rsidRPr="0015308D">
              <w:t>Geänderter Text</w:t>
            </w:r>
          </w:p>
        </w:tc>
      </w:tr>
      <w:tr w:rsidR="008E06B5" w:rsidRPr="0015308D" w14:paraId="606FA321" w14:textId="77777777" w:rsidTr="00907396">
        <w:trPr>
          <w:jc w:val="center"/>
        </w:trPr>
        <w:tc>
          <w:tcPr>
            <w:tcW w:w="4876" w:type="dxa"/>
            <w:tcBorders>
              <w:top w:val="nil"/>
              <w:left w:val="nil"/>
              <w:bottom w:val="nil"/>
              <w:right w:val="nil"/>
            </w:tcBorders>
          </w:tcPr>
          <w:p w14:paraId="1D86D860" w14:textId="77777777" w:rsidR="008E06B5" w:rsidRPr="0015308D" w:rsidRDefault="008E06B5" w:rsidP="00907396">
            <w:pPr>
              <w:pStyle w:val="Normal6a"/>
            </w:pPr>
          </w:p>
        </w:tc>
        <w:tc>
          <w:tcPr>
            <w:tcW w:w="4876" w:type="dxa"/>
            <w:tcBorders>
              <w:top w:val="nil"/>
              <w:left w:val="nil"/>
              <w:bottom w:val="nil"/>
              <w:right w:val="nil"/>
            </w:tcBorders>
          </w:tcPr>
          <w:p w14:paraId="5927A19B" w14:textId="77777777" w:rsidR="008E06B5" w:rsidRPr="0015308D" w:rsidRDefault="008E06B5" w:rsidP="00907396">
            <w:pPr>
              <w:pStyle w:val="Normal6a"/>
            </w:pPr>
            <w:r w:rsidRPr="0015308D">
              <w:rPr>
                <w:b/>
                <w:i/>
              </w:rPr>
              <w:t>21b.</w:t>
            </w:r>
            <w:r w:rsidRPr="0015308D">
              <w:tab/>
            </w:r>
            <w:r w:rsidRPr="0015308D">
              <w:rPr>
                <w:b/>
                <w:i/>
              </w:rPr>
              <w:t xml:space="preserve">betont, dass die EastMed-Erdgaspipeline, die ein Vorhaben von gemeinsamem europäischem Interesse </w:t>
            </w:r>
            <w:r w:rsidRPr="0015308D">
              <w:rPr>
                <w:b/>
                <w:i/>
              </w:rPr>
              <w:lastRenderedPageBreak/>
              <w:t>darstellt und von der Europäischen Union unterstützt wird, von entscheidender Bedeutung ist; verurteilt aufs Schärfste alle illegalen Maßnahmen, die darauf abzielen, das Projekt zu behindern, und fordert, dass strenge Maßnahmen gegen die Verantwortlichen ergriffen werden;</w:t>
            </w:r>
          </w:p>
        </w:tc>
      </w:tr>
    </w:tbl>
    <w:p w14:paraId="35D21170" w14:textId="77777777" w:rsidR="008E06B5" w:rsidRPr="001A1FA7" w:rsidRDefault="008E06B5" w:rsidP="008E06B5">
      <w:pPr>
        <w:pStyle w:val="AmOrLang"/>
        <w:rPr>
          <w:lang w:val="it-IT"/>
        </w:rPr>
      </w:pPr>
      <w:r w:rsidRPr="001A1FA7">
        <w:rPr>
          <w:lang w:val="it-IT"/>
        </w:rPr>
        <w:lastRenderedPageBreak/>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56F3D778" w14:textId="77777777" w:rsidR="008E06B5" w:rsidRPr="001A1FA7" w:rsidRDefault="008E06B5" w:rsidP="008E06B5">
      <w:pPr>
        <w:rPr>
          <w:lang w:val="it-IT"/>
        </w:rPr>
      </w:pPr>
      <w:r w:rsidRPr="001A1FA7">
        <w:rPr>
          <w:rStyle w:val="HideTWBExt"/>
          <w:lang w:val="it-IT"/>
        </w:rPr>
        <w:t>&lt;/Amend&gt;</w:t>
      </w:r>
    </w:p>
    <w:p w14:paraId="2EFC73F3"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431</w:t>
      </w:r>
      <w:r w:rsidRPr="001A1FA7">
        <w:rPr>
          <w:rStyle w:val="HideTWBExt"/>
          <w:lang w:val="it-IT"/>
        </w:rPr>
        <w:t>&lt;/NumAm&gt;</w:t>
      </w:r>
    </w:p>
    <w:p w14:paraId="25F8F7B6"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5B43D110" w14:textId="77777777" w:rsidR="008E06B5" w:rsidRPr="005335C5" w:rsidRDefault="008E06B5" w:rsidP="008E06B5">
      <w:pPr>
        <w:pStyle w:val="NormalBold"/>
        <w:rPr>
          <w:lang w:val="it-IT"/>
        </w:rPr>
      </w:pPr>
      <w:r w:rsidRPr="005335C5">
        <w:rPr>
          <w:rStyle w:val="HideTWBExt"/>
          <w:b w:val="0"/>
          <w:lang w:val="it-IT"/>
        </w:rPr>
        <w:t>&lt;/RepeatBlock-By&gt;</w:t>
      </w:r>
    </w:p>
    <w:p w14:paraId="53B84BB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03EBEAB" w14:textId="77777777" w:rsidR="008E06B5" w:rsidRPr="0015308D" w:rsidRDefault="008E06B5" w:rsidP="008E06B5">
      <w:pPr>
        <w:pStyle w:val="NormalBold"/>
      </w:pPr>
      <w:r w:rsidRPr="0015308D">
        <w:rPr>
          <w:rStyle w:val="HideTWBExt"/>
        </w:rPr>
        <w:t>&lt;Article&gt;</w:t>
      </w:r>
      <w:r w:rsidRPr="0015308D">
        <w:t>Ziffer 21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6039702" w14:textId="77777777" w:rsidTr="00907396">
        <w:trPr>
          <w:trHeight w:hRule="exact" w:val="240"/>
          <w:jc w:val="center"/>
        </w:trPr>
        <w:tc>
          <w:tcPr>
            <w:tcW w:w="9752" w:type="dxa"/>
            <w:gridSpan w:val="2"/>
            <w:tcBorders>
              <w:top w:val="nil"/>
              <w:left w:val="nil"/>
              <w:bottom w:val="nil"/>
              <w:right w:val="nil"/>
            </w:tcBorders>
          </w:tcPr>
          <w:p w14:paraId="62258F9E" w14:textId="77777777" w:rsidR="008E06B5" w:rsidRPr="0015308D" w:rsidRDefault="008E06B5" w:rsidP="00907396"/>
        </w:tc>
      </w:tr>
      <w:tr w:rsidR="008E06B5" w:rsidRPr="0015308D" w14:paraId="4A7D94A7" w14:textId="77777777" w:rsidTr="00907396">
        <w:trPr>
          <w:trHeight w:val="240"/>
          <w:jc w:val="center"/>
        </w:trPr>
        <w:tc>
          <w:tcPr>
            <w:tcW w:w="4876" w:type="dxa"/>
            <w:tcBorders>
              <w:top w:val="nil"/>
              <w:left w:val="nil"/>
              <w:bottom w:val="nil"/>
              <w:right w:val="nil"/>
            </w:tcBorders>
          </w:tcPr>
          <w:p w14:paraId="62C5162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DF065C9" w14:textId="77777777" w:rsidR="008E06B5" w:rsidRPr="0015308D" w:rsidRDefault="008E06B5" w:rsidP="00907396">
            <w:pPr>
              <w:pStyle w:val="AmColumnHeading"/>
            </w:pPr>
            <w:r w:rsidRPr="0015308D">
              <w:t>Geänderter Text</w:t>
            </w:r>
          </w:p>
        </w:tc>
      </w:tr>
      <w:tr w:rsidR="008E06B5" w:rsidRPr="0015308D" w14:paraId="224CC384" w14:textId="77777777" w:rsidTr="00907396">
        <w:trPr>
          <w:jc w:val="center"/>
        </w:trPr>
        <w:tc>
          <w:tcPr>
            <w:tcW w:w="4876" w:type="dxa"/>
            <w:tcBorders>
              <w:top w:val="nil"/>
              <w:left w:val="nil"/>
              <w:bottom w:val="nil"/>
              <w:right w:val="nil"/>
            </w:tcBorders>
          </w:tcPr>
          <w:p w14:paraId="4EBCB331" w14:textId="77777777" w:rsidR="008E06B5" w:rsidRPr="0015308D" w:rsidRDefault="008E06B5" w:rsidP="00907396">
            <w:pPr>
              <w:pStyle w:val="Normal6a"/>
            </w:pPr>
          </w:p>
        </w:tc>
        <w:tc>
          <w:tcPr>
            <w:tcW w:w="4876" w:type="dxa"/>
            <w:tcBorders>
              <w:top w:val="nil"/>
              <w:left w:val="nil"/>
              <w:bottom w:val="nil"/>
              <w:right w:val="nil"/>
            </w:tcBorders>
          </w:tcPr>
          <w:p w14:paraId="3833478D" w14:textId="77777777" w:rsidR="008E06B5" w:rsidRPr="0015308D" w:rsidRDefault="008E06B5" w:rsidP="00907396">
            <w:pPr>
              <w:pStyle w:val="Normal6a"/>
            </w:pPr>
            <w:r w:rsidRPr="0015308D">
              <w:rPr>
                <w:b/>
                <w:i/>
              </w:rPr>
              <w:t>21b.</w:t>
            </w:r>
            <w:r w:rsidRPr="0015308D">
              <w:tab/>
            </w:r>
            <w:r w:rsidRPr="0015308D">
              <w:rPr>
                <w:b/>
                <w:i/>
              </w:rPr>
              <w:t>betont, dass es wichtig ist, Kohärenz und Komplementarität zwischen dem Pakt für den Mittelmeerraum und der Global-Gateway-Strategie sicherzustellen, um die Wirkung von Investitionen in Konnektivität, Infrastruktur, Energie, digitale Netze und nachhaltige wirtschaftliche Entwicklung zu maximieren;</w:t>
            </w:r>
          </w:p>
        </w:tc>
      </w:tr>
    </w:tbl>
    <w:p w14:paraId="75F569E1"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2EBCF27" w14:textId="77777777" w:rsidR="008E06B5" w:rsidRPr="005335C5" w:rsidRDefault="008E06B5" w:rsidP="008E06B5">
      <w:pPr>
        <w:rPr>
          <w:lang w:val="sv-SE"/>
        </w:rPr>
      </w:pPr>
      <w:r w:rsidRPr="005335C5">
        <w:rPr>
          <w:rStyle w:val="HideTWBExt"/>
          <w:lang w:val="sv-SE"/>
        </w:rPr>
        <w:t>&lt;/Amend&gt;</w:t>
      </w:r>
    </w:p>
    <w:p w14:paraId="5BE61DB3"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432</w:t>
      </w:r>
      <w:r w:rsidRPr="005335C5">
        <w:rPr>
          <w:rStyle w:val="HideTWBExt"/>
          <w:lang w:val="sv-SE"/>
        </w:rPr>
        <w:t>&lt;/NumAm&gt;</w:t>
      </w:r>
    </w:p>
    <w:p w14:paraId="260E308C"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09694082" w14:textId="77777777" w:rsidR="008E06B5" w:rsidRPr="005335C5" w:rsidRDefault="008E06B5" w:rsidP="008E06B5">
      <w:pPr>
        <w:pStyle w:val="NormalBold"/>
        <w:rPr>
          <w:lang w:val="sv-SE"/>
        </w:rPr>
      </w:pPr>
      <w:r w:rsidRPr="005335C5">
        <w:rPr>
          <w:rStyle w:val="HideTWBExt"/>
          <w:b w:val="0"/>
          <w:lang w:val="sv-SE"/>
        </w:rPr>
        <w:t>&lt;/RepeatBlock-By&gt;</w:t>
      </w:r>
    </w:p>
    <w:p w14:paraId="25DC5FF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597A8B" w14:textId="77777777" w:rsidR="008E06B5" w:rsidRPr="0015308D" w:rsidRDefault="008E06B5" w:rsidP="008E06B5">
      <w:pPr>
        <w:pStyle w:val="NormalBold"/>
      </w:pPr>
      <w:r w:rsidRPr="0015308D">
        <w:rPr>
          <w:rStyle w:val="HideTWBExt"/>
        </w:rPr>
        <w:t>&lt;Article&gt;</w:t>
      </w:r>
      <w:r w:rsidRPr="0015308D">
        <w:t>Ziffer 21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E9A4D2B" w14:textId="77777777" w:rsidTr="00907396">
        <w:trPr>
          <w:trHeight w:hRule="exact" w:val="240"/>
          <w:jc w:val="center"/>
        </w:trPr>
        <w:tc>
          <w:tcPr>
            <w:tcW w:w="9752" w:type="dxa"/>
            <w:gridSpan w:val="2"/>
            <w:tcBorders>
              <w:top w:val="nil"/>
              <w:left w:val="nil"/>
              <w:bottom w:val="nil"/>
              <w:right w:val="nil"/>
            </w:tcBorders>
          </w:tcPr>
          <w:p w14:paraId="0DBEDFBF" w14:textId="77777777" w:rsidR="008E06B5" w:rsidRPr="0015308D" w:rsidRDefault="008E06B5" w:rsidP="00907396"/>
        </w:tc>
      </w:tr>
      <w:tr w:rsidR="008E06B5" w:rsidRPr="0015308D" w14:paraId="34DDF923" w14:textId="77777777" w:rsidTr="00907396">
        <w:trPr>
          <w:trHeight w:val="240"/>
          <w:jc w:val="center"/>
        </w:trPr>
        <w:tc>
          <w:tcPr>
            <w:tcW w:w="4876" w:type="dxa"/>
            <w:tcBorders>
              <w:top w:val="nil"/>
              <w:left w:val="nil"/>
              <w:bottom w:val="nil"/>
              <w:right w:val="nil"/>
            </w:tcBorders>
          </w:tcPr>
          <w:p w14:paraId="308F5FF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761253B" w14:textId="77777777" w:rsidR="008E06B5" w:rsidRPr="0015308D" w:rsidRDefault="008E06B5" w:rsidP="00907396">
            <w:pPr>
              <w:pStyle w:val="AmColumnHeading"/>
            </w:pPr>
            <w:r w:rsidRPr="0015308D">
              <w:t>Geänderter Text</w:t>
            </w:r>
          </w:p>
        </w:tc>
      </w:tr>
      <w:tr w:rsidR="008E06B5" w:rsidRPr="0015308D" w14:paraId="5E5497A6" w14:textId="77777777" w:rsidTr="00907396">
        <w:trPr>
          <w:jc w:val="center"/>
        </w:trPr>
        <w:tc>
          <w:tcPr>
            <w:tcW w:w="4876" w:type="dxa"/>
            <w:tcBorders>
              <w:top w:val="nil"/>
              <w:left w:val="nil"/>
              <w:bottom w:val="nil"/>
              <w:right w:val="nil"/>
            </w:tcBorders>
          </w:tcPr>
          <w:p w14:paraId="42AB901A" w14:textId="77777777" w:rsidR="008E06B5" w:rsidRPr="0015308D" w:rsidRDefault="008E06B5" w:rsidP="00907396">
            <w:pPr>
              <w:pStyle w:val="Normal6a"/>
            </w:pPr>
          </w:p>
        </w:tc>
        <w:tc>
          <w:tcPr>
            <w:tcW w:w="4876" w:type="dxa"/>
            <w:tcBorders>
              <w:top w:val="nil"/>
              <w:left w:val="nil"/>
              <w:bottom w:val="nil"/>
              <w:right w:val="nil"/>
            </w:tcBorders>
          </w:tcPr>
          <w:p w14:paraId="4AC40DDC" w14:textId="77777777" w:rsidR="008E06B5" w:rsidRPr="0015308D" w:rsidRDefault="008E06B5" w:rsidP="00907396">
            <w:pPr>
              <w:pStyle w:val="Normal6a"/>
            </w:pPr>
            <w:r w:rsidRPr="0015308D">
              <w:rPr>
                <w:b/>
                <w:i/>
              </w:rPr>
              <w:t>21c.</w:t>
            </w:r>
            <w:r w:rsidRPr="0015308D">
              <w:tab/>
            </w:r>
            <w:r w:rsidRPr="0015308D">
              <w:rPr>
                <w:b/>
                <w:i/>
              </w:rPr>
              <w:t xml:space="preserve">bekräftigt, dass die Digitalisierung sowie robuste und resiliente digitale Volkswirtschaften gefördert werden müssen; fordert erhebliche Investitionen und Initiativen im KI-Bereich und die Förderung der digitalen Kompetenz in den Ländern der südlichen </w:t>
            </w:r>
            <w:r w:rsidRPr="0015308D">
              <w:rPr>
                <w:b/>
                <w:i/>
              </w:rPr>
              <w:lastRenderedPageBreak/>
              <w:t>Nachbarschaft; betont, dass eine verbesserte digitale Kompetenz die gesellschaftliche Resilienz stärken und die soziale Inklusion fördern wird; spricht sich für eine verbesserte, sichere und vertrauenswürdige digitale Vernetzung im gesamten Mittelmeerraum aus; betont, dass diese Vernetzung aufgebaut werden muss, um Investitionsströme und ein gemeinsames Wirtschaftswachstum in der Region zu fördern;</w:t>
            </w:r>
          </w:p>
        </w:tc>
      </w:tr>
    </w:tbl>
    <w:p w14:paraId="6E4A9644"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E739C2C" w14:textId="77777777" w:rsidR="008E06B5" w:rsidRPr="0015308D" w:rsidRDefault="008E06B5" w:rsidP="008E06B5">
      <w:r w:rsidRPr="0015308D">
        <w:rPr>
          <w:rStyle w:val="HideTWBExt"/>
        </w:rPr>
        <w:t>&lt;/Amend&gt;</w:t>
      </w:r>
    </w:p>
    <w:p w14:paraId="379D258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433</w:t>
      </w:r>
      <w:r w:rsidRPr="0015308D">
        <w:rPr>
          <w:rStyle w:val="HideTWBExt"/>
        </w:rPr>
        <w:t>&lt;/NumAm&gt;</w:t>
      </w:r>
    </w:p>
    <w:p w14:paraId="22B50622"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15B8FD47" w14:textId="77777777" w:rsidR="008E06B5" w:rsidRPr="0015308D" w:rsidRDefault="008E06B5" w:rsidP="008E06B5">
      <w:pPr>
        <w:pStyle w:val="NormalBold"/>
      </w:pPr>
      <w:r w:rsidRPr="0015308D">
        <w:rPr>
          <w:rStyle w:val="HideTWBExt"/>
          <w:b w:val="0"/>
        </w:rPr>
        <w:t>&lt;/RepeatBlock-By&gt;</w:t>
      </w:r>
    </w:p>
    <w:p w14:paraId="74D945B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E553F4C" w14:textId="77777777" w:rsidR="008E06B5" w:rsidRPr="0015308D" w:rsidRDefault="008E06B5" w:rsidP="008E06B5">
      <w:pPr>
        <w:pStyle w:val="NormalBold"/>
      </w:pPr>
      <w:r w:rsidRPr="0015308D">
        <w:rPr>
          <w:rStyle w:val="HideTWBExt"/>
        </w:rPr>
        <w:t>&lt;Article&gt;</w:t>
      </w:r>
      <w:r w:rsidRPr="0015308D">
        <w:t>Ziffer 21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E46239E" w14:textId="77777777" w:rsidTr="00907396">
        <w:trPr>
          <w:trHeight w:hRule="exact" w:val="240"/>
          <w:jc w:val="center"/>
        </w:trPr>
        <w:tc>
          <w:tcPr>
            <w:tcW w:w="9752" w:type="dxa"/>
            <w:gridSpan w:val="2"/>
            <w:tcBorders>
              <w:top w:val="nil"/>
              <w:left w:val="nil"/>
              <w:bottom w:val="nil"/>
              <w:right w:val="nil"/>
            </w:tcBorders>
          </w:tcPr>
          <w:p w14:paraId="376A2625" w14:textId="77777777" w:rsidR="008E06B5" w:rsidRPr="0015308D" w:rsidRDefault="008E06B5" w:rsidP="00907396"/>
        </w:tc>
      </w:tr>
      <w:tr w:rsidR="008E06B5" w:rsidRPr="0015308D" w14:paraId="18A9E180" w14:textId="77777777" w:rsidTr="00907396">
        <w:trPr>
          <w:trHeight w:val="240"/>
          <w:jc w:val="center"/>
        </w:trPr>
        <w:tc>
          <w:tcPr>
            <w:tcW w:w="4876" w:type="dxa"/>
            <w:tcBorders>
              <w:top w:val="nil"/>
              <w:left w:val="nil"/>
              <w:bottom w:val="nil"/>
              <w:right w:val="nil"/>
            </w:tcBorders>
          </w:tcPr>
          <w:p w14:paraId="63D15DD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20A8554" w14:textId="77777777" w:rsidR="008E06B5" w:rsidRPr="0015308D" w:rsidRDefault="008E06B5" w:rsidP="00907396">
            <w:pPr>
              <w:pStyle w:val="AmColumnHeading"/>
            </w:pPr>
            <w:r w:rsidRPr="0015308D">
              <w:t>Geänderter Text</w:t>
            </w:r>
          </w:p>
        </w:tc>
      </w:tr>
      <w:tr w:rsidR="008E06B5" w:rsidRPr="0015308D" w14:paraId="1970815E" w14:textId="77777777" w:rsidTr="00907396">
        <w:trPr>
          <w:jc w:val="center"/>
        </w:trPr>
        <w:tc>
          <w:tcPr>
            <w:tcW w:w="4876" w:type="dxa"/>
            <w:tcBorders>
              <w:top w:val="nil"/>
              <w:left w:val="nil"/>
              <w:bottom w:val="nil"/>
              <w:right w:val="nil"/>
            </w:tcBorders>
          </w:tcPr>
          <w:p w14:paraId="483CBA40" w14:textId="77777777" w:rsidR="008E06B5" w:rsidRPr="0015308D" w:rsidRDefault="008E06B5" w:rsidP="00907396">
            <w:pPr>
              <w:pStyle w:val="Normal6a"/>
            </w:pPr>
          </w:p>
        </w:tc>
        <w:tc>
          <w:tcPr>
            <w:tcW w:w="4876" w:type="dxa"/>
            <w:tcBorders>
              <w:top w:val="nil"/>
              <w:left w:val="nil"/>
              <w:bottom w:val="nil"/>
              <w:right w:val="nil"/>
            </w:tcBorders>
          </w:tcPr>
          <w:p w14:paraId="5CC1FF6B" w14:textId="77777777" w:rsidR="008E06B5" w:rsidRPr="0015308D" w:rsidRDefault="008E06B5" w:rsidP="00907396">
            <w:pPr>
              <w:pStyle w:val="Normal6a"/>
            </w:pPr>
            <w:r w:rsidRPr="0015308D">
              <w:rPr>
                <w:b/>
                <w:i/>
              </w:rPr>
              <w:t>21c.</w:t>
            </w:r>
            <w:r w:rsidRPr="0015308D">
              <w:tab/>
            </w:r>
            <w:r w:rsidRPr="0015308D">
              <w:rPr>
                <w:b/>
                <w:i/>
              </w:rPr>
              <w:t>betont, dass das Stromverbundprojekt „Great Sea Interconnector“ eingerichtet werden muss; betont, dass keine Verletzung des Seerechts durch einen Staat geduldet wird;</w:t>
            </w:r>
          </w:p>
        </w:tc>
      </w:tr>
    </w:tbl>
    <w:p w14:paraId="0C1FB04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6BAE91D" w14:textId="77777777" w:rsidR="008E06B5" w:rsidRPr="0015308D" w:rsidRDefault="008E06B5" w:rsidP="008E06B5">
      <w:r w:rsidRPr="0015308D">
        <w:rPr>
          <w:rStyle w:val="HideTWBExt"/>
        </w:rPr>
        <w:t>&lt;/Amend&gt;</w:t>
      </w:r>
    </w:p>
    <w:p w14:paraId="5C20580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434</w:t>
      </w:r>
      <w:r w:rsidRPr="0015308D">
        <w:rPr>
          <w:rStyle w:val="HideTWBExt"/>
        </w:rPr>
        <w:t>&lt;/NumAm&gt;</w:t>
      </w:r>
    </w:p>
    <w:p w14:paraId="5FDDAD5E"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5650DFD7" w14:textId="77777777" w:rsidR="008E06B5" w:rsidRPr="0015308D" w:rsidRDefault="008E06B5" w:rsidP="008E06B5">
      <w:pPr>
        <w:pStyle w:val="NormalBold"/>
      </w:pPr>
      <w:r w:rsidRPr="0015308D">
        <w:rPr>
          <w:rStyle w:val="HideTWBExt"/>
          <w:b w:val="0"/>
        </w:rPr>
        <w:t>&lt;/RepeatBlock-By&gt;</w:t>
      </w:r>
    </w:p>
    <w:p w14:paraId="77A81C2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74C4D2D" w14:textId="77777777" w:rsidR="008E06B5" w:rsidRPr="0015308D" w:rsidRDefault="008E06B5" w:rsidP="008E06B5">
      <w:pPr>
        <w:pStyle w:val="NormalBold"/>
      </w:pPr>
      <w:r w:rsidRPr="0015308D">
        <w:rPr>
          <w:rStyle w:val="HideTWBExt"/>
        </w:rPr>
        <w:t>&lt;Article&gt;</w:t>
      </w:r>
      <w:r w:rsidRPr="0015308D">
        <w:t>Ziffer 21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4EC8788" w14:textId="77777777" w:rsidTr="00907396">
        <w:trPr>
          <w:trHeight w:hRule="exact" w:val="240"/>
          <w:jc w:val="center"/>
        </w:trPr>
        <w:tc>
          <w:tcPr>
            <w:tcW w:w="9752" w:type="dxa"/>
            <w:gridSpan w:val="2"/>
            <w:tcBorders>
              <w:top w:val="nil"/>
              <w:left w:val="nil"/>
              <w:bottom w:val="nil"/>
              <w:right w:val="nil"/>
            </w:tcBorders>
          </w:tcPr>
          <w:p w14:paraId="15395E8A" w14:textId="77777777" w:rsidR="008E06B5" w:rsidRPr="0015308D" w:rsidRDefault="008E06B5" w:rsidP="00907396"/>
        </w:tc>
      </w:tr>
      <w:tr w:rsidR="008E06B5" w:rsidRPr="0015308D" w14:paraId="5B057171" w14:textId="77777777" w:rsidTr="00907396">
        <w:trPr>
          <w:trHeight w:val="240"/>
          <w:jc w:val="center"/>
        </w:trPr>
        <w:tc>
          <w:tcPr>
            <w:tcW w:w="4876" w:type="dxa"/>
            <w:tcBorders>
              <w:top w:val="nil"/>
              <w:left w:val="nil"/>
              <w:bottom w:val="nil"/>
              <w:right w:val="nil"/>
            </w:tcBorders>
          </w:tcPr>
          <w:p w14:paraId="11185D7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C6C877" w14:textId="77777777" w:rsidR="008E06B5" w:rsidRPr="0015308D" w:rsidRDefault="008E06B5" w:rsidP="00907396">
            <w:pPr>
              <w:pStyle w:val="AmColumnHeading"/>
            </w:pPr>
            <w:r w:rsidRPr="0015308D">
              <w:t>Geänderter Text</w:t>
            </w:r>
          </w:p>
        </w:tc>
      </w:tr>
      <w:tr w:rsidR="008E06B5" w:rsidRPr="0015308D" w14:paraId="5C58B05D" w14:textId="77777777" w:rsidTr="00907396">
        <w:trPr>
          <w:jc w:val="center"/>
        </w:trPr>
        <w:tc>
          <w:tcPr>
            <w:tcW w:w="4876" w:type="dxa"/>
            <w:tcBorders>
              <w:top w:val="nil"/>
              <w:left w:val="nil"/>
              <w:bottom w:val="nil"/>
              <w:right w:val="nil"/>
            </w:tcBorders>
          </w:tcPr>
          <w:p w14:paraId="7ADDF1C3" w14:textId="77777777" w:rsidR="008E06B5" w:rsidRPr="0015308D" w:rsidRDefault="008E06B5" w:rsidP="00907396">
            <w:pPr>
              <w:pStyle w:val="Normal6a"/>
            </w:pPr>
          </w:p>
        </w:tc>
        <w:tc>
          <w:tcPr>
            <w:tcW w:w="4876" w:type="dxa"/>
            <w:tcBorders>
              <w:top w:val="nil"/>
              <w:left w:val="nil"/>
              <w:bottom w:val="nil"/>
              <w:right w:val="nil"/>
            </w:tcBorders>
          </w:tcPr>
          <w:p w14:paraId="2F90AD64" w14:textId="77777777" w:rsidR="008E06B5" w:rsidRPr="0015308D" w:rsidRDefault="008E06B5" w:rsidP="00907396">
            <w:pPr>
              <w:pStyle w:val="Normal6a"/>
            </w:pPr>
            <w:r w:rsidRPr="0015308D">
              <w:rPr>
                <w:b/>
                <w:i/>
              </w:rPr>
              <w:t>21d.</w:t>
            </w:r>
            <w:r w:rsidRPr="0015308D">
              <w:tab/>
            </w:r>
            <w:r w:rsidRPr="0015308D">
              <w:rPr>
                <w:b/>
                <w:i/>
              </w:rPr>
              <w:t xml:space="preserve">fordert den sofortigen und unverzüglichen Bau der EastMed-Erdgaspipeline, die Israel, Ägypten, Zypern, Griechenland und Italien mit dem übrigen Europa verbindet; stellt fest, dass diese Pipeline auch an den vertikalen </w:t>
            </w:r>
            <w:r w:rsidRPr="0015308D">
              <w:rPr>
                <w:b/>
                <w:i/>
              </w:rPr>
              <w:lastRenderedPageBreak/>
              <w:t>Energiekorridor angeschlossen werden könnte, der Griechenland über Bulgarien, Rumänien und Moldau mit der Ukraine verbindet;</w:t>
            </w:r>
          </w:p>
        </w:tc>
      </w:tr>
    </w:tbl>
    <w:p w14:paraId="5172D439"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D4472E3" w14:textId="77777777" w:rsidR="008E06B5" w:rsidRPr="005335C5" w:rsidRDefault="008E06B5" w:rsidP="008E06B5">
      <w:pPr>
        <w:rPr>
          <w:lang w:val="sv-SE"/>
        </w:rPr>
      </w:pPr>
      <w:r w:rsidRPr="005335C5">
        <w:rPr>
          <w:rStyle w:val="HideTWBExt"/>
          <w:lang w:val="sv-SE"/>
        </w:rPr>
        <w:t>&lt;/Amend&gt;</w:t>
      </w:r>
    </w:p>
    <w:p w14:paraId="10EE10B6"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435</w:t>
      </w:r>
      <w:r w:rsidRPr="005335C5">
        <w:rPr>
          <w:rStyle w:val="HideTWBExt"/>
          <w:lang w:val="sv-SE"/>
        </w:rPr>
        <w:t>&lt;/NumAm&gt;</w:t>
      </w:r>
    </w:p>
    <w:p w14:paraId="1803E17F"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67EE94A2" w14:textId="77777777" w:rsidR="008E06B5" w:rsidRPr="005335C5" w:rsidRDefault="008E06B5" w:rsidP="008E06B5">
      <w:pPr>
        <w:pStyle w:val="NormalBold"/>
        <w:rPr>
          <w:lang w:val="sv-SE"/>
        </w:rPr>
      </w:pPr>
      <w:r w:rsidRPr="005335C5">
        <w:rPr>
          <w:rStyle w:val="HideTWBExt"/>
          <w:b w:val="0"/>
          <w:lang w:val="sv-SE"/>
        </w:rPr>
        <w:t>&lt;/RepeatBlock-By&gt;</w:t>
      </w:r>
    </w:p>
    <w:p w14:paraId="46C9005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81EDC41" w14:textId="77777777" w:rsidR="008E06B5" w:rsidRPr="0015308D" w:rsidRDefault="008E06B5" w:rsidP="008E06B5">
      <w:pPr>
        <w:pStyle w:val="NormalBold"/>
      </w:pPr>
      <w:r w:rsidRPr="0015308D">
        <w:rPr>
          <w:rStyle w:val="HideTWBExt"/>
        </w:rPr>
        <w:t>&lt;Article&gt;</w:t>
      </w:r>
      <w:r w:rsidRPr="0015308D">
        <w:t>Ziffer 21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5A695E1" w14:textId="77777777" w:rsidTr="00907396">
        <w:trPr>
          <w:trHeight w:hRule="exact" w:val="240"/>
          <w:jc w:val="center"/>
        </w:trPr>
        <w:tc>
          <w:tcPr>
            <w:tcW w:w="9752" w:type="dxa"/>
            <w:gridSpan w:val="2"/>
            <w:tcBorders>
              <w:top w:val="nil"/>
              <w:left w:val="nil"/>
              <w:bottom w:val="nil"/>
              <w:right w:val="nil"/>
            </w:tcBorders>
          </w:tcPr>
          <w:p w14:paraId="42F46A80" w14:textId="77777777" w:rsidR="008E06B5" w:rsidRPr="0015308D" w:rsidRDefault="008E06B5" w:rsidP="00907396"/>
        </w:tc>
      </w:tr>
      <w:tr w:rsidR="008E06B5" w:rsidRPr="0015308D" w14:paraId="141F2687" w14:textId="77777777" w:rsidTr="00907396">
        <w:trPr>
          <w:trHeight w:val="240"/>
          <w:jc w:val="center"/>
        </w:trPr>
        <w:tc>
          <w:tcPr>
            <w:tcW w:w="4876" w:type="dxa"/>
            <w:tcBorders>
              <w:top w:val="nil"/>
              <w:left w:val="nil"/>
              <w:bottom w:val="nil"/>
              <w:right w:val="nil"/>
            </w:tcBorders>
          </w:tcPr>
          <w:p w14:paraId="52D0A95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9FE1959" w14:textId="77777777" w:rsidR="008E06B5" w:rsidRPr="0015308D" w:rsidRDefault="008E06B5" w:rsidP="00907396">
            <w:pPr>
              <w:pStyle w:val="AmColumnHeading"/>
            </w:pPr>
            <w:r w:rsidRPr="0015308D">
              <w:t>Geänderter Text</w:t>
            </w:r>
          </w:p>
        </w:tc>
      </w:tr>
      <w:tr w:rsidR="008E06B5" w:rsidRPr="0015308D" w14:paraId="772BD286" w14:textId="77777777" w:rsidTr="00907396">
        <w:trPr>
          <w:jc w:val="center"/>
        </w:trPr>
        <w:tc>
          <w:tcPr>
            <w:tcW w:w="4876" w:type="dxa"/>
            <w:tcBorders>
              <w:top w:val="nil"/>
              <w:left w:val="nil"/>
              <w:bottom w:val="nil"/>
              <w:right w:val="nil"/>
            </w:tcBorders>
          </w:tcPr>
          <w:p w14:paraId="0A15CF8E" w14:textId="77777777" w:rsidR="008E06B5" w:rsidRPr="0015308D" w:rsidRDefault="008E06B5" w:rsidP="00907396">
            <w:pPr>
              <w:pStyle w:val="Normal6a"/>
            </w:pPr>
          </w:p>
        </w:tc>
        <w:tc>
          <w:tcPr>
            <w:tcW w:w="4876" w:type="dxa"/>
            <w:tcBorders>
              <w:top w:val="nil"/>
              <w:left w:val="nil"/>
              <w:bottom w:val="nil"/>
              <w:right w:val="nil"/>
            </w:tcBorders>
          </w:tcPr>
          <w:p w14:paraId="01C82B25" w14:textId="77777777" w:rsidR="008E06B5" w:rsidRPr="0015308D" w:rsidRDefault="008E06B5" w:rsidP="00907396">
            <w:pPr>
              <w:pStyle w:val="Normal6a"/>
            </w:pPr>
            <w:r w:rsidRPr="0015308D">
              <w:rPr>
                <w:b/>
                <w:i/>
              </w:rPr>
              <w:t>21d.</w:t>
            </w:r>
            <w:r w:rsidRPr="0015308D">
              <w:tab/>
            </w:r>
            <w:r w:rsidRPr="0015308D">
              <w:rPr>
                <w:b/>
                <w:i/>
              </w:rPr>
              <w:t>ist der Ansicht, dass der laufende digitale Wandel viele Möglichkeiten bietet, kommerzielle und kulturelle Beziehungen zwischen Europa und dem übrigen Mittelmeerraum aufzubauen und zu entwickeln;</w:t>
            </w:r>
          </w:p>
        </w:tc>
      </w:tr>
    </w:tbl>
    <w:p w14:paraId="673865B3"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9A28114" w14:textId="77777777" w:rsidR="008E06B5" w:rsidRPr="005335C5" w:rsidRDefault="008E06B5" w:rsidP="008E06B5">
      <w:pPr>
        <w:rPr>
          <w:lang w:val="sv-SE"/>
        </w:rPr>
      </w:pPr>
      <w:r w:rsidRPr="005335C5">
        <w:rPr>
          <w:rStyle w:val="HideTWBExt"/>
          <w:lang w:val="sv-SE"/>
        </w:rPr>
        <w:t>&lt;/Amend&gt;</w:t>
      </w:r>
    </w:p>
    <w:p w14:paraId="578B34FC"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436</w:t>
      </w:r>
      <w:r w:rsidRPr="005335C5">
        <w:rPr>
          <w:rStyle w:val="HideTWBExt"/>
          <w:lang w:val="sv-SE"/>
        </w:rPr>
        <w:t>&lt;/NumAm&gt;</w:t>
      </w:r>
    </w:p>
    <w:p w14:paraId="127C7986"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4C4EB237" w14:textId="77777777" w:rsidR="008E06B5" w:rsidRPr="005335C5" w:rsidRDefault="008E06B5" w:rsidP="008E06B5">
      <w:pPr>
        <w:pStyle w:val="NormalBold"/>
        <w:rPr>
          <w:lang w:val="sv-SE"/>
        </w:rPr>
      </w:pPr>
      <w:r w:rsidRPr="005335C5">
        <w:rPr>
          <w:rStyle w:val="HideTWBExt"/>
          <w:b w:val="0"/>
          <w:lang w:val="sv-SE"/>
        </w:rPr>
        <w:t>&lt;/RepeatBlock-By&gt;</w:t>
      </w:r>
    </w:p>
    <w:p w14:paraId="0217CC1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5FD353E" w14:textId="77777777" w:rsidR="008E06B5" w:rsidRPr="0015308D" w:rsidRDefault="008E06B5" w:rsidP="008E06B5">
      <w:pPr>
        <w:pStyle w:val="NormalBold"/>
      </w:pPr>
      <w:r w:rsidRPr="0015308D">
        <w:rPr>
          <w:rStyle w:val="HideTWBExt"/>
        </w:rPr>
        <w:t>&lt;Article&gt;</w:t>
      </w:r>
      <w:r w:rsidRPr="0015308D">
        <w:t>Ziffer 21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BFD177C" w14:textId="77777777" w:rsidTr="00907396">
        <w:trPr>
          <w:trHeight w:hRule="exact" w:val="240"/>
          <w:jc w:val="center"/>
        </w:trPr>
        <w:tc>
          <w:tcPr>
            <w:tcW w:w="9752" w:type="dxa"/>
            <w:gridSpan w:val="2"/>
            <w:tcBorders>
              <w:top w:val="nil"/>
              <w:left w:val="nil"/>
              <w:bottom w:val="nil"/>
              <w:right w:val="nil"/>
            </w:tcBorders>
          </w:tcPr>
          <w:p w14:paraId="3DF06FC8" w14:textId="77777777" w:rsidR="008E06B5" w:rsidRPr="0015308D" w:rsidRDefault="008E06B5" w:rsidP="00907396"/>
        </w:tc>
      </w:tr>
      <w:tr w:rsidR="008E06B5" w:rsidRPr="0015308D" w14:paraId="0A58992B" w14:textId="77777777" w:rsidTr="00907396">
        <w:trPr>
          <w:trHeight w:val="240"/>
          <w:jc w:val="center"/>
        </w:trPr>
        <w:tc>
          <w:tcPr>
            <w:tcW w:w="4876" w:type="dxa"/>
            <w:tcBorders>
              <w:top w:val="nil"/>
              <w:left w:val="nil"/>
              <w:bottom w:val="nil"/>
              <w:right w:val="nil"/>
            </w:tcBorders>
          </w:tcPr>
          <w:p w14:paraId="477AC2F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B976709" w14:textId="77777777" w:rsidR="008E06B5" w:rsidRPr="0015308D" w:rsidRDefault="008E06B5" w:rsidP="00907396">
            <w:pPr>
              <w:pStyle w:val="AmColumnHeading"/>
            </w:pPr>
            <w:r w:rsidRPr="0015308D">
              <w:t>Geänderter Text</w:t>
            </w:r>
          </w:p>
        </w:tc>
      </w:tr>
      <w:tr w:rsidR="008E06B5" w:rsidRPr="0015308D" w14:paraId="0CD584C5" w14:textId="77777777" w:rsidTr="00907396">
        <w:trPr>
          <w:jc w:val="center"/>
        </w:trPr>
        <w:tc>
          <w:tcPr>
            <w:tcW w:w="4876" w:type="dxa"/>
            <w:tcBorders>
              <w:top w:val="nil"/>
              <w:left w:val="nil"/>
              <w:bottom w:val="nil"/>
              <w:right w:val="nil"/>
            </w:tcBorders>
          </w:tcPr>
          <w:p w14:paraId="03F8B262" w14:textId="77777777" w:rsidR="008E06B5" w:rsidRPr="0015308D" w:rsidRDefault="008E06B5" w:rsidP="00907396">
            <w:pPr>
              <w:pStyle w:val="Normal6a"/>
            </w:pPr>
          </w:p>
        </w:tc>
        <w:tc>
          <w:tcPr>
            <w:tcW w:w="4876" w:type="dxa"/>
            <w:tcBorders>
              <w:top w:val="nil"/>
              <w:left w:val="nil"/>
              <w:bottom w:val="nil"/>
              <w:right w:val="nil"/>
            </w:tcBorders>
          </w:tcPr>
          <w:p w14:paraId="76E01012" w14:textId="77777777" w:rsidR="008E06B5" w:rsidRPr="0015308D" w:rsidRDefault="008E06B5" w:rsidP="00907396">
            <w:pPr>
              <w:pStyle w:val="Normal6a"/>
            </w:pPr>
            <w:r w:rsidRPr="0015308D">
              <w:rPr>
                <w:b/>
                <w:i/>
              </w:rPr>
              <w:t>21e.</w:t>
            </w:r>
            <w:r w:rsidRPr="0015308D">
              <w:tab/>
            </w:r>
            <w:r w:rsidRPr="0015308D">
              <w:rPr>
                <w:b/>
                <w:i/>
              </w:rPr>
              <w:t>ist der Ansicht, dass die Modernisierung und der Ausbau der digitalen Infrastrukturen, einschließlich der Fest- und Mobilfunknetze im gesamten Mittelmeerraum, eine notwendige Voraussetzung dafür sind, Möglichkeiten für eine tiefere Integration und ein durch die Digitalisierung vorangetriebenes Wirtschaftswachstum zu erschließen;</w:t>
            </w:r>
          </w:p>
        </w:tc>
      </w:tr>
    </w:tbl>
    <w:p w14:paraId="7653215A"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E3364D7" w14:textId="77777777" w:rsidR="008E06B5" w:rsidRPr="005335C5" w:rsidRDefault="008E06B5" w:rsidP="008E06B5">
      <w:pPr>
        <w:rPr>
          <w:lang w:val="sv-SE"/>
        </w:rPr>
      </w:pPr>
      <w:r w:rsidRPr="005335C5">
        <w:rPr>
          <w:rStyle w:val="HideTWBExt"/>
          <w:lang w:val="sv-SE"/>
        </w:rPr>
        <w:lastRenderedPageBreak/>
        <w:t>&lt;/Amend&gt;</w:t>
      </w:r>
    </w:p>
    <w:p w14:paraId="228EB1A8"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437</w:t>
      </w:r>
      <w:r w:rsidRPr="005335C5">
        <w:rPr>
          <w:rStyle w:val="HideTWBExt"/>
          <w:lang w:val="sv-SE"/>
        </w:rPr>
        <w:t>&lt;/NumAm&gt;</w:t>
      </w:r>
    </w:p>
    <w:p w14:paraId="57423765"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25414D4" w14:textId="77777777" w:rsidR="008E06B5" w:rsidRPr="005335C5" w:rsidRDefault="008E06B5" w:rsidP="008E06B5">
      <w:pPr>
        <w:pStyle w:val="NormalBold"/>
        <w:rPr>
          <w:lang w:val="sv-SE"/>
        </w:rPr>
      </w:pPr>
      <w:r w:rsidRPr="005335C5">
        <w:rPr>
          <w:rStyle w:val="HideTWBExt"/>
          <w:b w:val="0"/>
          <w:lang w:val="sv-SE"/>
        </w:rPr>
        <w:t>&lt;/RepeatBlock-By&gt;</w:t>
      </w:r>
    </w:p>
    <w:p w14:paraId="0EAFDB8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B8509E8" w14:textId="77777777" w:rsidR="008E06B5" w:rsidRPr="0015308D" w:rsidRDefault="008E06B5" w:rsidP="008E06B5">
      <w:pPr>
        <w:pStyle w:val="NormalBold"/>
      </w:pPr>
      <w:r w:rsidRPr="0015308D">
        <w:rPr>
          <w:rStyle w:val="HideTWBExt"/>
        </w:rPr>
        <w:t>&lt;Article&gt;</w:t>
      </w:r>
      <w:r w:rsidRPr="0015308D">
        <w:t>Ziffer 21 f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4220E03" w14:textId="77777777" w:rsidTr="00907396">
        <w:trPr>
          <w:trHeight w:hRule="exact" w:val="240"/>
          <w:jc w:val="center"/>
        </w:trPr>
        <w:tc>
          <w:tcPr>
            <w:tcW w:w="9752" w:type="dxa"/>
            <w:gridSpan w:val="2"/>
            <w:tcBorders>
              <w:top w:val="nil"/>
              <w:left w:val="nil"/>
              <w:bottom w:val="nil"/>
              <w:right w:val="nil"/>
            </w:tcBorders>
          </w:tcPr>
          <w:p w14:paraId="09D9D08B" w14:textId="77777777" w:rsidR="008E06B5" w:rsidRPr="0015308D" w:rsidRDefault="008E06B5" w:rsidP="00907396"/>
        </w:tc>
      </w:tr>
      <w:tr w:rsidR="008E06B5" w:rsidRPr="0015308D" w14:paraId="4527907F" w14:textId="77777777" w:rsidTr="00907396">
        <w:trPr>
          <w:trHeight w:val="240"/>
          <w:jc w:val="center"/>
        </w:trPr>
        <w:tc>
          <w:tcPr>
            <w:tcW w:w="4876" w:type="dxa"/>
            <w:tcBorders>
              <w:top w:val="nil"/>
              <w:left w:val="nil"/>
              <w:bottom w:val="nil"/>
              <w:right w:val="nil"/>
            </w:tcBorders>
          </w:tcPr>
          <w:p w14:paraId="29802E5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57E30EC" w14:textId="77777777" w:rsidR="008E06B5" w:rsidRPr="0015308D" w:rsidRDefault="008E06B5" w:rsidP="00907396">
            <w:pPr>
              <w:pStyle w:val="AmColumnHeading"/>
            </w:pPr>
            <w:r w:rsidRPr="0015308D">
              <w:t>Geänderter Text</w:t>
            </w:r>
          </w:p>
        </w:tc>
      </w:tr>
      <w:tr w:rsidR="008E06B5" w:rsidRPr="0015308D" w14:paraId="3536DB05" w14:textId="77777777" w:rsidTr="00907396">
        <w:trPr>
          <w:jc w:val="center"/>
        </w:trPr>
        <w:tc>
          <w:tcPr>
            <w:tcW w:w="4876" w:type="dxa"/>
            <w:tcBorders>
              <w:top w:val="nil"/>
              <w:left w:val="nil"/>
              <w:bottom w:val="nil"/>
              <w:right w:val="nil"/>
            </w:tcBorders>
          </w:tcPr>
          <w:p w14:paraId="19DF2BE9" w14:textId="77777777" w:rsidR="008E06B5" w:rsidRPr="0015308D" w:rsidRDefault="008E06B5" w:rsidP="00907396">
            <w:pPr>
              <w:pStyle w:val="Normal6a"/>
            </w:pPr>
          </w:p>
        </w:tc>
        <w:tc>
          <w:tcPr>
            <w:tcW w:w="4876" w:type="dxa"/>
            <w:tcBorders>
              <w:top w:val="nil"/>
              <w:left w:val="nil"/>
              <w:bottom w:val="nil"/>
              <w:right w:val="nil"/>
            </w:tcBorders>
          </w:tcPr>
          <w:p w14:paraId="21A43FF8" w14:textId="77777777" w:rsidR="008E06B5" w:rsidRPr="0015308D" w:rsidRDefault="008E06B5" w:rsidP="00907396">
            <w:pPr>
              <w:pStyle w:val="Normal6a"/>
            </w:pPr>
            <w:r w:rsidRPr="0015308D">
              <w:rPr>
                <w:b/>
                <w:i/>
              </w:rPr>
              <w:t>21f.</w:t>
            </w:r>
            <w:r w:rsidRPr="0015308D">
              <w:tab/>
            </w:r>
            <w:r w:rsidRPr="0015308D">
              <w:rPr>
                <w:b/>
                <w:i/>
              </w:rPr>
              <w:t>vertritt die Auffassung, dass zur Förderung des Freihandels im gesamten Mittelmeerraum, insbesondere im Zollbereich, gemeinsame Standards für die digitale Infrastruktur und interoperable digitale Plattformen festgelegt werden müssen; betont, dass dies auch zum gemeinsamen Wohlstand beiträgt;</w:t>
            </w:r>
          </w:p>
        </w:tc>
      </w:tr>
    </w:tbl>
    <w:p w14:paraId="147D2510"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0038CEA" w14:textId="77777777" w:rsidR="008E06B5" w:rsidRPr="005335C5" w:rsidRDefault="008E06B5" w:rsidP="008E06B5">
      <w:pPr>
        <w:rPr>
          <w:lang w:val="sv-SE"/>
        </w:rPr>
      </w:pPr>
      <w:r w:rsidRPr="005335C5">
        <w:rPr>
          <w:rStyle w:val="HideTWBExt"/>
          <w:lang w:val="sv-SE"/>
        </w:rPr>
        <w:t>&lt;/Amend&gt;</w:t>
      </w:r>
    </w:p>
    <w:p w14:paraId="49235B7C"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438</w:t>
      </w:r>
      <w:r w:rsidRPr="005335C5">
        <w:rPr>
          <w:rStyle w:val="HideTWBExt"/>
          <w:lang w:val="sv-SE"/>
        </w:rPr>
        <w:t>&lt;/NumAm&gt;</w:t>
      </w:r>
    </w:p>
    <w:p w14:paraId="6C798E11"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0E4C2335" w14:textId="77777777" w:rsidR="008E06B5" w:rsidRPr="005335C5" w:rsidRDefault="008E06B5" w:rsidP="008E06B5">
      <w:pPr>
        <w:pStyle w:val="NormalBold"/>
        <w:rPr>
          <w:lang w:val="sv-SE"/>
        </w:rPr>
      </w:pPr>
      <w:r w:rsidRPr="005335C5">
        <w:rPr>
          <w:rStyle w:val="HideTWBExt"/>
          <w:b w:val="0"/>
          <w:lang w:val="sv-SE"/>
        </w:rPr>
        <w:t>&lt;/RepeatBlock-By&gt;</w:t>
      </w:r>
    </w:p>
    <w:p w14:paraId="19EF53A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D687493" w14:textId="77777777" w:rsidR="008E06B5" w:rsidRPr="0015308D" w:rsidRDefault="008E06B5" w:rsidP="008E06B5">
      <w:pPr>
        <w:pStyle w:val="NormalBold"/>
      </w:pPr>
      <w:r w:rsidRPr="0015308D">
        <w:rPr>
          <w:rStyle w:val="HideTWBExt"/>
        </w:rPr>
        <w:t>&lt;Article&gt;</w:t>
      </w:r>
      <w:r w:rsidRPr="0015308D">
        <w:t>Ziffer 21 g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273485A" w14:textId="77777777" w:rsidTr="00907396">
        <w:trPr>
          <w:trHeight w:hRule="exact" w:val="240"/>
          <w:jc w:val="center"/>
        </w:trPr>
        <w:tc>
          <w:tcPr>
            <w:tcW w:w="9752" w:type="dxa"/>
            <w:gridSpan w:val="2"/>
            <w:tcBorders>
              <w:top w:val="nil"/>
              <w:left w:val="nil"/>
              <w:bottom w:val="nil"/>
              <w:right w:val="nil"/>
            </w:tcBorders>
          </w:tcPr>
          <w:p w14:paraId="7B4CF581" w14:textId="77777777" w:rsidR="008E06B5" w:rsidRPr="0015308D" w:rsidRDefault="008E06B5" w:rsidP="00907396"/>
        </w:tc>
      </w:tr>
      <w:tr w:rsidR="008E06B5" w:rsidRPr="0015308D" w14:paraId="6E20DCD3" w14:textId="77777777" w:rsidTr="00907396">
        <w:trPr>
          <w:trHeight w:val="240"/>
          <w:jc w:val="center"/>
        </w:trPr>
        <w:tc>
          <w:tcPr>
            <w:tcW w:w="4876" w:type="dxa"/>
            <w:tcBorders>
              <w:top w:val="nil"/>
              <w:left w:val="nil"/>
              <w:bottom w:val="nil"/>
              <w:right w:val="nil"/>
            </w:tcBorders>
          </w:tcPr>
          <w:p w14:paraId="2BAB938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046FB3A" w14:textId="77777777" w:rsidR="008E06B5" w:rsidRPr="0015308D" w:rsidRDefault="008E06B5" w:rsidP="00907396">
            <w:pPr>
              <w:pStyle w:val="AmColumnHeading"/>
            </w:pPr>
            <w:r w:rsidRPr="0015308D">
              <w:t>Geänderter Text</w:t>
            </w:r>
          </w:p>
        </w:tc>
      </w:tr>
      <w:tr w:rsidR="008E06B5" w:rsidRPr="0015308D" w14:paraId="244D2D7A" w14:textId="77777777" w:rsidTr="00907396">
        <w:trPr>
          <w:jc w:val="center"/>
        </w:trPr>
        <w:tc>
          <w:tcPr>
            <w:tcW w:w="4876" w:type="dxa"/>
            <w:tcBorders>
              <w:top w:val="nil"/>
              <w:left w:val="nil"/>
              <w:bottom w:val="nil"/>
              <w:right w:val="nil"/>
            </w:tcBorders>
          </w:tcPr>
          <w:p w14:paraId="7DC4751F" w14:textId="77777777" w:rsidR="008E06B5" w:rsidRPr="0015308D" w:rsidRDefault="008E06B5" w:rsidP="00907396">
            <w:pPr>
              <w:pStyle w:val="Normal6a"/>
            </w:pPr>
          </w:p>
        </w:tc>
        <w:tc>
          <w:tcPr>
            <w:tcW w:w="4876" w:type="dxa"/>
            <w:tcBorders>
              <w:top w:val="nil"/>
              <w:left w:val="nil"/>
              <w:bottom w:val="nil"/>
              <w:right w:val="nil"/>
            </w:tcBorders>
          </w:tcPr>
          <w:p w14:paraId="74CE2ACF" w14:textId="77777777" w:rsidR="008E06B5" w:rsidRPr="0015308D" w:rsidRDefault="008E06B5" w:rsidP="00907396">
            <w:pPr>
              <w:pStyle w:val="Normal6a"/>
            </w:pPr>
            <w:r w:rsidRPr="0015308D">
              <w:rPr>
                <w:b/>
                <w:i/>
              </w:rPr>
              <w:t>21g.</w:t>
            </w:r>
            <w:r w:rsidRPr="0015308D">
              <w:tab/>
            </w:r>
            <w:r w:rsidRPr="0015308D">
              <w:rPr>
                <w:b/>
                <w:i/>
              </w:rPr>
              <w:t>ist der Ansicht, dass die Entwicklung digitaler Kompetenzen notwendig ist, um die wirtschaftliche Integration im Mittelmeerraum zu fördern;</w:t>
            </w:r>
          </w:p>
        </w:tc>
      </w:tr>
    </w:tbl>
    <w:p w14:paraId="3FD678E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1E96973" w14:textId="77777777" w:rsidR="008E06B5" w:rsidRPr="005335C5" w:rsidRDefault="008E06B5" w:rsidP="008E06B5">
      <w:pPr>
        <w:rPr>
          <w:lang w:val="sv-SE"/>
        </w:rPr>
      </w:pPr>
      <w:r w:rsidRPr="005335C5">
        <w:rPr>
          <w:rStyle w:val="HideTWBExt"/>
          <w:lang w:val="sv-SE"/>
        </w:rPr>
        <w:t>&lt;/Amend&gt;</w:t>
      </w:r>
    </w:p>
    <w:p w14:paraId="3D797A2F"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439</w:t>
      </w:r>
      <w:r w:rsidRPr="005335C5">
        <w:rPr>
          <w:rStyle w:val="HideTWBExt"/>
          <w:lang w:val="sv-SE"/>
        </w:rPr>
        <w:t>&lt;/NumAm&gt;</w:t>
      </w:r>
    </w:p>
    <w:p w14:paraId="78512FD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5DA64CD6" w14:textId="77777777" w:rsidR="008E06B5" w:rsidRPr="005335C5" w:rsidRDefault="008E06B5" w:rsidP="008E06B5">
      <w:pPr>
        <w:pStyle w:val="NormalBold"/>
        <w:rPr>
          <w:lang w:val="sv-SE"/>
        </w:rPr>
      </w:pPr>
      <w:r w:rsidRPr="005335C5">
        <w:rPr>
          <w:rStyle w:val="HideTWBExt"/>
          <w:b w:val="0"/>
          <w:lang w:val="sv-SE"/>
        </w:rPr>
        <w:t>&lt;/RepeatBlock-By&gt;</w:t>
      </w:r>
    </w:p>
    <w:p w14:paraId="4FDE8AE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782AB1D" w14:textId="77777777" w:rsidR="008E06B5" w:rsidRPr="0015308D" w:rsidRDefault="008E06B5" w:rsidP="008E06B5">
      <w:pPr>
        <w:pStyle w:val="NormalBold"/>
      </w:pPr>
      <w:r w:rsidRPr="0015308D">
        <w:rPr>
          <w:rStyle w:val="HideTWBExt"/>
        </w:rPr>
        <w:t>&lt;Article&gt;</w:t>
      </w:r>
      <w:r w:rsidRPr="0015308D">
        <w:t>Ziffer 21 h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C5F126F" w14:textId="77777777" w:rsidTr="00907396">
        <w:trPr>
          <w:trHeight w:hRule="exact" w:val="240"/>
          <w:jc w:val="center"/>
        </w:trPr>
        <w:tc>
          <w:tcPr>
            <w:tcW w:w="9752" w:type="dxa"/>
            <w:gridSpan w:val="2"/>
            <w:tcBorders>
              <w:top w:val="nil"/>
              <w:left w:val="nil"/>
              <w:bottom w:val="nil"/>
              <w:right w:val="nil"/>
            </w:tcBorders>
          </w:tcPr>
          <w:p w14:paraId="5AEB350D" w14:textId="77777777" w:rsidR="008E06B5" w:rsidRPr="0015308D" w:rsidRDefault="008E06B5" w:rsidP="00907396"/>
        </w:tc>
      </w:tr>
      <w:tr w:rsidR="008E06B5" w:rsidRPr="0015308D" w14:paraId="1AB15C98" w14:textId="77777777" w:rsidTr="00907396">
        <w:trPr>
          <w:trHeight w:val="240"/>
          <w:jc w:val="center"/>
        </w:trPr>
        <w:tc>
          <w:tcPr>
            <w:tcW w:w="4876" w:type="dxa"/>
            <w:tcBorders>
              <w:top w:val="nil"/>
              <w:left w:val="nil"/>
              <w:bottom w:val="nil"/>
              <w:right w:val="nil"/>
            </w:tcBorders>
          </w:tcPr>
          <w:p w14:paraId="3652F69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7CA65D5" w14:textId="77777777" w:rsidR="008E06B5" w:rsidRPr="0015308D" w:rsidRDefault="008E06B5" w:rsidP="00907396">
            <w:pPr>
              <w:pStyle w:val="AmColumnHeading"/>
            </w:pPr>
            <w:r w:rsidRPr="0015308D">
              <w:t>Geänderter Text</w:t>
            </w:r>
          </w:p>
        </w:tc>
      </w:tr>
      <w:tr w:rsidR="008E06B5" w:rsidRPr="0015308D" w14:paraId="28352559" w14:textId="77777777" w:rsidTr="00907396">
        <w:trPr>
          <w:jc w:val="center"/>
        </w:trPr>
        <w:tc>
          <w:tcPr>
            <w:tcW w:w="4876" w:type="dxa"/>
            <w:tcBorders>
              <w:top w:val="nil"/>
              <w:left w:val="nil"/>
              <w:bottom w:val="nil"/>
              <w:right w:val="nil"/>
            </w:tcBorders>
          </w:tcPr>
          <w:p w14:paraId="213A003F" w14:textId="77777777" w:rsidR="008E06B5" w:rsidRPr="0015308D" w:rsidRDefault="008E06B5" w:rsidP="00907396">
            <w:pPr>
              <w:pStyle w:val="Normal6a"/>
            </w:pPr>
          </w:p>
        </w:tc>
        <w:tc>
          <w:tcPr>
            <w:tcW w:w="4876" w:type="dxa"/>
            <w:tcBorders>
              <w:top w:val="nil"/>
              <w:left w:val="nil"/>
              <w:bottom w:val="nil"/>
              <w:right w:val="nil"/>
            </w:tcBorders>
          </w:tcPr>
          <w:p w14:paraId="4928403C" w14:textId="77777777" w:rsidR="008E06B5" w:rsidRPr="0015308D" w:rsidRDefault="008E06B5" w:rsidP="00907396">
            <w:pPr>
              <w:pStyle w:val="Normal6a"/>
            </w:pPr>
            <w:r w:rsidRPr="0015308D">
              <w:rPr>
                <w:b/>
                <w:i/>
              </w:rPr>
              <w:t>21h.</w:t>
            </w:r>
            <w:r w:rsidRPr="0015308D">
              <w:tab/>
            </w:r>
            <w:r w:rsidRPr="0015308D">
              <w:rPr>
                <w:b/>
                <w:i/>
              </w:rPr>
              <w:t>teilt die Auffassung, dass eine stärkere Zusammenarbeit bei der Cybersicherheit im Mittelmeerraum zu einer besseren Prävention von Cybervorfällen beitragen kann;</w:t>
            </w:r>
          </w:p>
        </w:tc>
      </w:tr>
    </w:tbl>
    <w:p w14:paraId="19E6A23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FEA24D9" w14:textId="77777777" w:rsidR="008E06B5" w:rsidRPr="005335C5" w:rsidRDefault="008E06B5" w:rsidP="008E06B5">
      <w:pPr>
        <w:rPr>
          <w:lang w:val="sv-SE"/>
        </w:rPr>
      </w:pPr>
      <w:r w:rsidRPr="005335C5">
        <w:rPr>
          <w:rStyle w:val="HideTWBExt"/>
          <w:lang w:val="sv-SE"/>
        </w:rPr>
        <w:t>&lt;/Amend&gt;</w:t>
      </w:r>
    </w:p>
    <w:p w14:paraId="497FE9EF"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440</w:t>
      </w:r>
      <w:r w:rsidRPr="005335C5">
        <w:rPr>
          <w:rStyle w:val="HideTWBExt"/>
          <w:lang w:val="sv-SE"/>
        </w:rPr>
        <w:t>&lt;/NumAm&gt;</w:t>
      </w:r>
    </w:p>
    <w:p w14:paraId="4B3E509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0A57CE1" w14:textId="77777777" w:rsidR="008E06B5" w:rsidRPr="005335C5" w:rsidRDefault="008E06B5" w:rsidP="008E06B5">
      <w:pPr>
        <w:pStyle w:val="NormalBold"/>
        <w:rPr>
          <w:lang w:val="sv-SE"/>
        </w:rPr>
      </w:pPr>
      <w:r w:rsidRPr="005335C5">
        <w:rPr>
          <w:rStyle w:val="HideTWBExt"/>
          <w:b w:val="0"/>
          <w:lang w:val="sv-SE"/>
        </w:rPr>
        <w:t>&lt;/RepeatBlock-By&gt;</w:t>
      </w:r>
    </w:p>
    <w:p w14:paraId="57B4920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5535C5B" w14:textId="77777777" w:rsidR="008E06B5" w:rsidRPr="0015308D" w:rsidRDefault="008E06B5" w:rsidP="008E06B5">
      <w:pPr>
        <w:pStyle w:val="NormalBold"/>
      </w:pPr>
      <w:r w:rsidRPr="0015308D">
        <w:rPr>
          <w:rStyle w:val="HideTWBExt"/>
        </w:rPr>
        <w:t>&lt;Article&gt;</w:t>
      </w:r>
      <w:r w:rsidRPr="0015308D">
        <w:t>Ziffer 21 i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CE3B043" w14:textId="77777777" w:rsidTr="00907396">
        <w:trPr>
          <w:trHeight w:hRule="exact" w:val="240"/>
          <w:jc w:val="center"/>
        </w:trPr>
        <w:tc>
          <w:tcPr>
            <w:tcW w:w="9752" w:type="dxa"/>
            <w:gridSpan w:val="2"/>
            <w:tcBorders>
              <w:top w:val="nil"/>
              <w:left w:val="nil"/>
              <w:bottom w:val="nil"/>
              <w:right w:val="nil"/>
            </w:tcBorders>
          </w:tcPr>
          <w:p w14:paraId="2A0AD6EB" w14:textId="77777777" w:rsidR="008E06B5" w:rsidRPr="0015308D" w:rsidRDefault="008E06B5" w:rsidP="00907396"/>
        </w:tc>
      </w:tr>
      <w:tr w:rsidR="008E06B5" w:rsidRPr="0015308D" w14:paraId="3FE9F3C9" w14:textId="77777777" w:rsidTr="00907396">
        <w:trPr>
          <w:trHeight w:val="240"/>
          <w:jc w:val="center"/>
        </w:trPr>
        <w:tc>
          <w:tcPr>
            <w:tcW w:w="4876" w:type="dxa"/>
            <w:tcBorders>
              <w:top w:val="nil"/>
              <w:left w:val="nil"/>
              <w:bottom w:val="nil"/>
              <w:right w:val="nil"/>
            </w:tcBorders>
          </w:tcPr>
          <w:p w14:paraId="45EDF1B3"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45E4781" w14:textId="77777777" w:rsidR="008E06B5" w:rsidRPr="0015308D" w:rsidRDefault="008E06B5" w:rsidP="00907396">
            <w:pPr>
              <w:pStyle w:val="AmColumnHeading"/>
            </w:pPr>
            <w:r w:rsidRPr="0015308D">
              <w:t>Geänderter Text</w:t>
            </w:r>
          </w:p>
        </w:tc>
      </w:tr>
      <w:tr w:rsidR="008E06B5" w:rsidRPr="0015308D" w14:paraId="1BA2FC1A" w14:textId="77777777" w:rsidTr="00907396">
        <w:trPr>
          <w:jc w:val="center"/>
        </w:trPr>
        <w:tc>
          <w:tcPr>
            <w:tcW w:w="4876" w:type="dxa"/>
            <w:tcBorders>
              <w:top w:val="nil"/>
              <w:left w:val="nil"/>
              <w:bottom w:val="nil"/>
              <w:right w:val="nil"/>
            </w:tcBorders>
          </w:tcPr>
          <w:p w14:paraId="0D3A2A48" w14:textId="77777777" w:rsidR="008E06B5" w:rsidRPr="0015308D" w:rsidRDefault="008E06B5" w:rsidP="00907396">
            <w:pPr>
              <w:pStyle w:val="Normal6a"/>
            </w:pPr>
          </w:p>
        </w:tc>
        <w:tc>
          <w:tcPr>
            <w:tcW w:w="4876" w:type="dxa"/>
            <w:tcBorders>
              <w:top w:val="nil"/>
              <w:left w:val="nil"/>
              <w:bottom w:val="nil"/>
              <w:right w:val="nil"/>
            </w:tcBorders>
          </w:tcPr>
          <w:p w14:paraId="0B74D1D8" w14:textId="77777777" w:rsidR="008E06B5" w:rsidRPr="0015308D" w:rsidRDefault="008E06B5" w:rsidP="00907396">
            <w:pPr>
              <w:pStyle w:val="Normal6a"/>
            </w:pPr>
            <w:r w:rsidRPr="0015308D">
              <w:rPr>
                <w:b/>
                <w:i/>
              </w:rPr>
              <w:t>21i.</w:t>
            </w:r>
            <w:r w:rsidRPr="0015308D">
              <w:tab/>
            </w:r>
            <w:r w:rsidRPr="0015308D">
              <w:rPr>
                <w:b/>
                <w:i/>
              </w:rPr>
              <w:t>betont, dass die transalpinen Verkehrsverbindungen und die multimodalen Korridore, die mit den Mittelmeerhäfen verbunden sind, als strategische Brücke zwischen dem Mittelmeerraum und dem europäischen Binnenmarkt dienen; betont, dass die Stärkung ihrer Resilienz und betrieblichen Kontinuität – durch eine koordinierte Instandhaltungsplanung für strategische grenzüberschreitende Infrastrukturen, eine verbesserte Interoperabilität des Schienenverkehrs und beschleunigte Investitionen entlang der TEN-V-Korridore Mittelmeer und Rhein-Alpen – von wesentlicher Bedeutung ist, um logistische Engpässe zu vermeiden und sicherere, nachhaltigere und effizientere Lieferketten zwischen dem Mittelmeerraum und den europäischen Märkten sicherzustellen;</w:t>
            </w:r>
          </w:p>
        </w:tc>
      </w:tr>
    </w:tbl>
    <w:p w14:paraId="56AE2080"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121AB09" w14:textId="77777777" w:rsidR="008E06B5" w:rsidRPr="005335C5" w:rsidRDefault="008E06B5" w:rsidP="008E06B5">
      <w:pPr>
        <w:rPr>
          <w:lang w:val="sv-SE"/>
        </w:rPr>
      </w:pPr>
      <w:r w:rsidRPr="005335C5">
        <w:rPr>
          <w:rStyle w:val="HideTWBExt"/>
          <w:lang w:val="sv-SE"/>
        </w:rPr>
        <w:t>&lt;/Amend&gt;</w:t>
      </w:r>
    </w:p>
    <w:p w14:paraId="581F80DC"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441</w:t>
      </w:r>
      <w:r w:rsidRPr="005335C5">
        <w:rPr>
          <w:rStyle w:val="HideTWBExt"/>
          <w:b w:val="0"/>
          <w:lang w:val="sv-SE"/>
        </w:rPr>
        <w:t>&lt;/NumAm&gt;</w:t>
      </w:r>
    </w:p>
    <w:p w14:paraId="4B9F6923"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3D914F2A" w14:textId="77777777" w:rsidR="008E06B5" w:rsidRPr="005335C5" w:rsidRDefault="008E06B5" w:rsidP="008E06B5">
      <w:pPr>
        <w:pStyle w:val="NormalBold"/>
        <w:rPr>
          <w:lang w:val="sv-SE"/>
        </w:rPr>
      </w:pPr>
      <w:r w:rsidRPr="005335C5">
        <w:rPr>
          <w:rStyle w:val="HideTWBExt"/>
          <w:b w:val="0"/>
          <w:lang w:val="sv-SE"/>
        </w:rPr>
        <w:t>&lt;/RepeatBlock-By&gt;</w:t>
      </w:r>
    </w:p>
    <w:p w14:paraId="0A96C3DF"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54E4EBAC" w14:textId="77777777" w:rsidR="008E06B5" w:rsidRPr="0015308D" w:rsidRDefault="008E06B5" w:rsidP="008E06B5">
      <w:pPr>
        <w:pStyle w:val="NormalBold"/>
      </w:pPr>
      <w:r w:rsidRPr="0015308D">
        <w:rPr>
          <w:rStyle w:val="HideTWBExt"/>
          <w:b w:val="0"/>
        </w:rPr>
        <w:lastRenderedPageBreak/>
        <w:t>&lt;Article&gt;</w:t>
      </w:r>
      <w:r w:rsidRPr="0015308D">
        <w:t>Zwischenüberschrift 5</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116558" w14:textId="77777777" w:rsidTr="00907396">
        <w:trPr>
          <w:trHeight w:hRule="exact" w:val="240"/>
          <w:jc w:val="center"/>
        </w:trPr>
        <w:tc>
          <w:tcPr>
            <w:tcW w:w="9752" w:type="dxa"/>
            <w:gridSpan w:val="2"/>
            <w:tcBorders>
              <w:top w:val="nil"/>
              <w:left w:val="nil"/>
              <w:bottom w:val="nil"/>
              <w:right w:val="nil"/>
            </w:tcBorders>
          </w:tcPr>
          <w:p w14:paraId="6D31FF05" w14:textId="77777777" w:rsidR="008E06B5" w:rsidRPr="0015308D" w:rsidRDefault="008E06B5" w:rsidP="00907396"/>
        </w:tc>
      </w:tr>
      <w:tr w:rsidR="008E06B5" w:rsidRPr="0015308D" w14:paraId="01C99CC5" w14:textId="77777777" w:rsidTr="00907396">
        <w:trPr>
          <w:trHeight w:val="240"/>
          <w:jc w:val="center"/>
        </w:trPr>
        <w:tc>
          <w:tcPr>
            <w:tcW w:w="4876" w:type="dxa"/>
            <w:tcBorders>
              <w:top w:val="nil"/>
              <w:left w:val="nil"/>
              <w:bottom w:val="nil"/>
              <w:right w:val="nil"/>
            </w:tcBorders>
          </w:tcPr>
          <w:p w14:paraId="6069A4A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FDD8F27" w14:textId="77777777" w:rsidR="008E06B5" w:rsidRPr="0015308D" w:rsidRDefault="008E06B5" w:rsidP="00907396">
            <w:pPr>
              <w:pStyle w:val="AmColumnHeading"/>
            </w:pPr>
            <w:r w:rsidRPr="0015308D">
              <w:t>Geänderter Text</w:t>
            </w:r>
          </w:p>
        </w:tc>
      </w:tr>
      <w:tr w:rsidR="008E06B5" w:rsidRPr="0015308D" w14:paraId="15E2A557" w14:textId="77777777" w:rsidTr="00907396">
        <w:trPr>
          <w:jc w:val="center"/>
        </w:trPr>
        <w:tc>
          <w:tcPr>
            <w:tcW w:w="4876" w:type="dxa"/>
            <w:tcBorders>
              <w:top w:val="nil"/>
              <w:left w:val="nil"/>
              <w:bottom w:val="nil"/>
              <w:right w:val="nil"/>
            </w:tcBorders>
          </w:tcPr>
          <w:p w14:paraId="2E8FDDA0" w14:textId="77777777" w:rsidR="008E06B5" w:rsidRPr="0015308D" w:rsidRDefault="008E06B5" w:rsidP="00907396">
            <w:pPr>
              <w:pStyle w:val="Normal6a"/>
            </w:pPr>
            <w:r w:rsidRPr="0015308D">
              <w:t>Vorsorge und Migrationsmanagement</w:t>
            </w:r>
          </w:p>
        </w:tc>
        <w:tc>
          <w:tcPr>
            <w:tcW w:w="4876" w:type="dxa"/>
            <w:tcBorders>
              <w:top w:val="nil"/>
              <w:left w:val="nil"/>
              <w:bottom w:val="nil"/>
              <w:right w:val="nil"/>
            </w:tcBorders>
          </w:tcPr>
          <w:p w14:paraId="60361579" w14:textId="77777777" w:rsidR="008E06B5" w:rsidRPr="0015308D" w:rsidRDefault="008E06B5" w:rsidP="00907396">
            <w:pPr>
              <w:pStyle w:val="Normal6a"/>
            </w:pPr>
            <w:r w:rsidRPr="0015308D">
              <w:t>Vorsorge</w:t>
            </w:r>
            <w:r w:rsidRPr="0015308D">
              <w:rPr>
                <w:b/>
                <w:i/>
              </w:rPr>
              <w:t>, Vorbeugung irregulärer Migration</w:t>
            </w:r>
            <w:r w:rsidRPr="0015308D">
              <w:t xml:space="preserve"> und Migrationsmanagement</w:t>
            </w:r>
          </w:p>
        </w:tc>
      </w:tr>
    </w:tbl>
    <w:p w14:paraId="32EDC10A"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{FI}</w:t>
      </w:r>
      <w:r w:rsidRPr="001A1FA7">
        <w:rPr>
          <w:lang w:val="it-IT"/>
        </w:rPr>
        <w:t>fi</w:t>
      </w:r>
      <w:r w:rsidRPr="001A1FA7">
        <w:rPr>
          <w:rStyle w:val="HideTWBExt"/>
          <w:lang w:val="it-IT"/>
        </w:rPr>
        <w:t>&lt;/Original&gt;</w:t>
      </w:r>
    </w:p>
    <w:p w14:paraId="66136C94" w14:textId="77777777" w:rsidR="008E06B5" w:rsidRPr="001A1FA7" w:rsidRDefault="008E06B5" w:rsidP="008E06B5">
      <w:pPr>
        <w:rPr>
          <w:lang w:val="it-IT"/>
        </w:rPr>
      </w:pPr>
      <w:r w:rsidRPr="001A1FA7">
        <w:rPr>
          <w:rStyle w:val="HideTWBExt"/>
          <w:lang w:val="it-IT"/>
        </w:rPr>
        <w:t>&lt;/Amend&gt;</w:t>
      </w:r>
    </w:p>
    <w:p w14:paraId="110E2D5B"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442</w:t>
      </w:r>
      <w:r w:rsidRPr="001A1FA7">
        <w:rPr>
          <w:rStyle w:val="HideTWBExt"/>
          <w:lang w:val="it-IT"/>
        </w:rPr>
        <w:t>&lt;/NumAm&gt;</w:t>
      </w:r>
    </w:p>
    <w:p w14:paraId="67EEB860"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Alberico Gambino, Ruggero Razza, Carlo Fidanza</w:t>
      </w:r>
      <w:r w:rsidRPr="005335C5">
        <w:rPr>
          <w:rStyle w:val="HideTWBExt"/>
          <w:b w:val="0"/>
          <w:lang w:val="it-IT"/>
        </w:rPr>
        <w:t>&lt;/Members&gt;</w:t>
      </w:r>
    </w:p>
    <w:p w14:paraId="4C241D2E" w14:textId="77777777" w:rsidR="008E06B5" w:rsidRPr="005335C5" w:rsidRDefault="008E06B5" w:rsidP="008E06B5">
      <w:pPr>
        <w:pStyle w:val="NormalBold"/>
        <w:rPr>
          <w:lang w:val="it-IT"/>
        </w:rPr>
      </w:pPr>
      <w:r w:rsidRPr="005335C5">
        <w:rPr>
          <w:rStyle w:val="HideTWBExt"/>
          <w:b w:val="0"/>
          <w:lang w:val="it-IT"/>
        </w:rPr>
        <w:t>&lt;/RepeatBlock-By&gt;</w:t>
      </w:r>
    </w:p>
    <w:p w14:paraId="2080538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611A933" w14:textId="77777777" w:rsidR="008E06B5" w:rsidRPr="0015308D" w:rsidRDefault="008E06B5" w:rsidP="008E06B5">
      <w:pPr>
        <w:pStyle w:val="NormalBold"/>
      </w:pPr>
      <w:r w:rsidRPr="0015308D">
        <w:rPr>
          <w:rStyle w:val="HideTWBExt"/>
        </w:rPr>
        <w:t>&lt;Article&gt;</w:t>
      </w:r>
      <w:r w:rsidRPr="0015308D">
        <w:t>Zwischenüberschrift 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57DE9DF" w14:textId="77777777" w:rsidTr="00907396">
        <w:trPr>
          <w:trHeight w:hRule="exact" w:val="240"/>
          <w:jc w:val="center"/>
        </w:trPr>
        <w:tc>
          <w:tcPr>
            <w:tcW w:w="9752" w:type="dxa"/>
            <w:gridSpan w:val="2"/>
            <w:tcBorders>
              <w:top w:val="nil"/>
              <w:left w:val="nil"/>
              <w:bottom w:val="nil"/>
              <w:right w:val="nil"/>
            </w:tcBorders>
          </w:tcPr>
          <w:p w14:paraId="1E950217" w14:textId="77777777" w:rsidR="008E06B5" w:rsidRPr="0015308D" w:rsidRDefault="008E06B5" w:rsidP="00907396"/>
        </w:tc>
      </w:tr>
      <w:tr w:rsidR="008E06B5" w:rsidRPr="0015308D" w14:paraId="0B01FDEF" w14:textId="77777777" w:rsidTr="00907396">
        <w:trPr>
          <w:trHeight w:val="240"/>
          <w:jc w:val="center"/>
        </w:trPr>
        <w:tc>
          <w:tcPr>
            <w:tcW w:w="4876" w:type="dxa"/>
            <w:tcBorders>
              <w:top w:val="nil"/>
              <w:left w:val="nil"/>
              <w:bottom w:val="nil"/>
              <w:right w:val="nil"/>
            </w:tcBorders>
          </w:tcPr>
          <w:p w14:paraId="5A81EEB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5AFF976" w14:textId="77777777" w:rsidR="008E06B5" w:rsidRPr="0015308D" w:rsidRDefault="008E06B5" w:rsidP="00907396">
            <w:pPr>
              <w:pStyle w:val="AmColumnHeading"/>
            </w:pPr>
            <w:r w:rsidRPr="0015308D">
              <w:t>Geänderter Text</w:t>
            </w:r>
          </w:p>
        </w:tc>
      </w:tr>
      <w:tr w:rsidR="008E06B5" w:rsidRPr="0015308D" w14:paraId="3D8088BE" w14:textId="77777777" w:rsidTr="00907396">
        <w:trPr>
          <w:jc w:val="center"/>
        </w:trPr>
        <w:tc>
          <w:tcPr>
            <w:tcW w:w="4876" w:type="dxa"/>
            <w:tcBorders>
              <w:top w:val="nil"/>
              <w:left w:val="nil"/>
              <w:bottom w:val="nil"/>
              <w:right w:val="nil"/>
            </w:tcBorders>
          </w:tcPr>
          <w:p w14:paraId="66777A09" w14:textId="77777777" w:rsidR="008E06B5" w:rsidRPr="0015308D" w:rsidRDefault="008E06B5" w:rsidP="00907396">
            <w:pPr>
              <w:pStyle w:val="Normal6a"/>
            </w:pPr>
            <w:r w:rsidRPr="0015308D">
              <w:t>Vorsorge und Migrationsmanagement</w:t>
            </w:r>
          </w:p>
        </w:tc>
        <w:tc>
          <w:tcPr>
            <w:tcW w:w="4876" w:type="dxa"/>
            <w:tcBorders>
              <w:top w:val="nil"/>
              <w:left w:val="nil"/>
              <w:bottom w:val="nil"/>
              <w:right w:val="nil"/>
            </w:tcBorders>
          </w:tcPr>
          <w:p w14:paraId="10919EAA" w14:textId="77777777" w:rsidR="008E06B5" w:rsidRPr="0015308D" w:rsidRDefault="008E06B5" w:rsidP="00907396">
            <w:pPr>
              <w:pStyle w:val="Normal6a"/>
            </w:pPr>
            <w:r w:rsidRPr="0015308D">
              <w:rPr>
                <w:b/>
                <w:i/>
              </w:rPr>
              <w:t>Sicherheit,</w:t>
            </w:r>
            <w:r w:rsidRPr="0015308D">
              <w:t xml:space="preserve"> Vorsorge und Migrationsmanagement</w:t>
            </w:r>
          </w:p>
        </w:tc>
      </w:tr>
    </w:tbl>
    <w:p w14:paraId="070AC89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43BD8A4A" w14:textId="77777777" w:rsidR="008E06B5" w:rsidRPr="0015308D" w:rsidRDefault="008E06B5" w:rsidP="008E06B5">
      <w:r w:rsidRPr="0015308D">
        <w:rPr>
          <w:rStyle w:val="HideTWBExt"/>
        </w:rPr>
        <w:t>&lt;/Amend&gt;</w:t>
      </w:r>
    </w:p>
    <w:p w14:paraId="3576905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443</w:t>
      </w:r>
      <w:r w:rsidRPr="0015308D">
        <w:rPr>
          <w:rStyle w:val="HideTWBExt"/>
        </w:rPr>
        <w:t>&lt;/NumAm&gt;</w:t>
      </w:r>
    </w:p>
    <w:p w14:paraId="208C5CCF"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43D126B3" w14:textId="77777777" w:rsidR="008E06B5" w:rsidRPr="0015308D" w:rsidRDefault="008E06B5" w:rsidP="008E06B5">
      <w:pPr>
        <w:pStyle w:val="NormalBold"/>
      </w:pPr>
      <w:r w:rsidRPr="0015308D">
        <w:rPr>
          <w:rStyle w:val="HideTWBExt"/>
          <w:b w:val="0"/>
        </w:rPr>
        <w:t>&lt;/RepeatBlock-By&gt;</w:t>
      </w:r>
    </w:p>
    <w:p w14:paraId="49C66F0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C9E3CC1" w14:textId="77777777" w:rsidR="008E06B5" w:rsidRPr="0015308D" w:rsidRDefault="008E06B5" w:rsidP="008E06B5">
      <w:pPr>
        <w:pStyle w:val="NormalBold"/>
      </w:pPr>
      <w:r w:rsidRPr="0015308D">
        <w:rPr>
          <w:rStyle w:val="HideTWBExt"/>
        </w:rPr>
        <w:t>&lt;Article&gt;</w:t>
      </w:r>
      <w:r w:rsidRPr="0015308D">
        <w:t>Zwischenüberschrift 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AEB91E5" w14:textId="77777777" w:rsidTr="00907396">
        <w:trPr>
          <w:trHeight w:hRule="exact" w:val="240"/>
          <w:jc w:val="center"/>
        </w:trPr>
        <w:tc>
          <w:tcPr>
            <w:tcW w:w="9752" w:type="dxa"/>
            <w:gridSpan w:val="2"/>
            <w:tcBorders>
              <w:top w:val="nil"/>
              <w:left w:val="nil"/>
              <w:bottom w:val="nil"/>
              <w:right w:val="nil"/>
            </w:tcBorders>
          </w:tcPr>
          <w:p w14:paraId="3D8D9074" w14:textId="77777777" w:rsidR="008E06B5" w:rsidRPr="0015308D" w:rsidRDefault="008E06B5" w:rsidP="00907396"/>
        </w:tc>
      </w:tr>
      <w:tr w:rsidR="008E06B5" w:rsidRPr="0015308D" w14:paraId="6A93AF64" w14:textId="77777777" w:rsidTr="00907396">
        <w:trPr>
          <w:trHeight w:val="240"/>
          <w:jc w:val="center"/>
        </w:trPr>
        <w:tc>
          <w:tcPr>
            <w:tcW w:w="4876" w:type="dxa"/>
            <w:tcBorders>
              <w:top w:val="nil"/>
              <w:left w:val="nil"/>
              <w:bottom w:val="nil"/>
              <w:right w:val="nil"/>
            </w:tcBorders>
          </w:tcPr>
          <w:p w14:paraId="3A4903A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E1D7163" w14:textId="77777777" w:rsidR="008E06B5" w:rsidRPr="0015308D" w:rsidRDefault="008E06B5" w:rsidP="00907396">
            <w:pPr>
              <w:pStyle w:val="AmColumnHeading"/>
            </w:pPr>
            <w:r w:rsidRPr="0015308D">
              <w:t>Geänderter Text</w:t>
            </w:r>
          </w:p>
        </w:tc>
      </w:tr>
      <w:tr w:rsidR="008E06B5" w:rsidRPr="0015308D" w14:paraId="4DFEC754" w14:textId="77777777" w:rsidTr="00907396">
        <w:trPr>
          <w:jc w:val="center"/>
        </w:trPr>
        <w:tc>
          <w:tcPr>
            <w:tcW w:w="4876" w:type="dxa"/>
            <w:tcBorders>
              <w:top w:val="nil"/>
              <w:left w:val="nil"/>
              <w:bottom w:val="nil"/>
              <w:right w:val="nil"/>
            </w:tcBorders>
          </w:tcPr>
          <w:p w14:paraId="3EBC73A8" w14:textId="77777777" w:rsidR="008E06B5" w:rsidRPr="0015308D" w:rsidRDefault="008E06B5" w:rsidP="00907396">
            <w:pPr>
              <w:pStyle w:val="Normal6a"/>
            </w:pPr>
            <w:r w:rsidRPr="0015308D">
              <w:t>Vorsorge und Migrationsmanagement</w:t>
            </w:r>
          </w:p>
        </w:tc>
        <w:tc>
          <w:tcPr>
            <w:tcW w:w="4876" w:type="dxa"/>
            <w:tcBorders>
              <w:top w:val="nil"/>
              <w:left w:val="nil"/>
              <w:bottom w:val="nil"/>
              <w:right w:val="nil"/>
            </w:tcBorders>
          </w:tcPr>
          <w:p w14:paraId="5EADD630" w14:textId="77777777" w:rsidR="008E06B5" w:rsidRPr="0015308D" w:rsidRDefault="008E06B5" w:rsidP="00907396">
            <w:pPr>
              <w:pStyle w:val="Normal6a"/>
            </w:pPr>
            <w:r w:rsidRPr="0015308D">
              <w:rPr>
                <w:b/>
                <w:i/>
              </w:rPr>
              <w:t>Sicherheit,</w:t>
            </w:r>
            <w:r w:rsidRPr="0015308D">
              <w:t xml:space="preserve"> Vorsorge und Migrationsmanagement</w:t>
            </w:r>
          </w:p>
        </w:tc>
      </w:tr>
    </w:tbl>
    <w:p w14:paraId="4231BDD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094C3F77" w14:textId="77777777" w:rsidR="008E06B5" w:rsidRPr="0015308D" w:rsidRDefault="008E06B5" w:rsidP="008E06B5">
      <w:r w:rsidRPr="0015308D">
        <w:rPr>
          <w:rStyle w:val="HideTWBExt"/>
        </w:rPr>
        <w:t>&lt;/Amend&gt;</w:t>
      </w:r>
    </w:p>
    <w:p w14:paraId="205F436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444</w:t>
      </w:r>
      <w:r w:rsidRPr="0015308D">
        <w:rPr>
          <w:rStyle w:val="HideTWBExt"/>
        </w:rPr>
        <w:t>&lt;/NumAm&gt;</w:t>
      </w:r>
    </w:p>
    <w:p w14:paraId="01A9F56B"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7038B2AB" w14:textId="77777777" w:rsidR="008E06B5" w:rsidRPr="0015308D" w:rsidRDefault="008E06B5" w:rsidP="008E06B5">
      <w:pPr>
        <w:pStyle w:val="NormalBold"/>
      </w:pPr>
      <w:r w:rsidRPr="0015308D">
        <w:rPr>
          <w:rStyle w:val="HideTWBExt"/>
          <w:b w:val="0"/>
        </w:rPr>
        <w:t>&lt;/RepeatBlock-By&gt;</w:t>
      </w:r>
    </w:p>
    <w:p w14:paraId="4A2B336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66106E8" w14:textId="77777777" w:rsidR="008E06B5" w:rsidRPr="0015308D" w:rsidRDefault="008E06B5" w:rsidP="008E06B5">
      <w:pPr>
        <w:pStyle w:val="NormalBold"/>
      </w:pPr>
      <w:r w:rsidRPr="0015308D">
        <w:rPr>
          <w:rStyle w:val="HideTWBExt"/>
        </w:rPr>
        <w:t>&lt;Article&gt;</w:t>
      </w:r>
      <w:r w:rsidRPr="0015308D">
        <w:t>Ziffer 21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F6CB963" w14:textId="77777777" w:rsidTr="00907396">
        <w:trPr>
          <w:trHeight w:hRule="exact" w:val="240"/>
          <w:jc w:val="center"/>
        </w:trPr>
        <w:tc>
          <w:tcPr>
            <w:tcW w:w="9752" w:type="dxa"/>
            <w:gridSpan w:val="2"/>
            <w:tcBorders>
              <w:top w:val="nil"/>
              <w:left w:val="nil"/>
              <w:bottom w:val="nil"/>
              <w:right w:val="nil"/>
            </w:tcBorders>
          </w:tcPr>
          <w:p w14:paraId="0352ED78" w14:textId="77777777" w:rsidR="008E06B5" w:rsidRPr="0015308D" w:rsidRDefault="008E06B5" w:rsidP="00907396"/>
        </w:tc>
      </w:tr>
      <w:tr w:rsidR="008E06B5" w:rsidRPr="0015308D" w14:paraId="2B764482" w14:textId="77777777" w:rsidTr="00907396">
        <w:trPr>
          <w:trHeight w:val="240"/>
          <w:jc w:val="center"/>
        </w:trPr>
        <w:tc>
          <w:tcPr>
            <w:tcW w:w="4876" w:type="dxa"/>
            <w:tcBorders>
              <w:top w:val="nil"/>
              <w:left w:val="nil"/>
              <w:bottom w:val="nil"/>
              <w:right w:val="nil"/>
            </w:tcBorders>
          </w:tcPr>
          <w:p w14:paraId="2910C590"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0377F172" w14:textId="77777777" w:rsidR="008E06B5" w:rsidRPr="0015308D" w:rsidRDefault="008E06B5" w:rsidP="00907396">
            <w:pPr>
              <w:pStyle w:val="AmColumnHeading"/>
            </w:pPr>
            <w:r w:rsidRPr="0015308D">
              <w:t>Geänderter Text</w:t>
            </w:r>
          </w:p>
        </w:tc>
      </w:tr>
      <w:tr w:rsidR="008E06B5" w:rsidRPr="0015308D" w14:paraId="205A5A17" w14:textId="77777777" w:rsidTr="00907396">
        <w:trPr>
          <w:jc w:val="center"/>
        </w:trPr>
        <w:tc>
          <w:tcPr>
            <w:tcW w:w="4876" w:type="dxa"/>
            <w:tcBorders>
              <w:top w:val="nil"/>
              <w:left w:val="nil"/>
              <w:bottom w:val="nil"/>
              <w:right w:val="nil"/>
            </w:tcBorders>
          </w:tcPr>
          <w:p w14:paraId="732EFB80" w14:textId="77777777" w:rsidR="008E06B5" w:rsidRPr="0015308D" w:rsidRDefault="008E06B5" w:rsidP="00907396">
            <w:pPr>
              <w:pStyle w:val="Normal6a"/>
            </w:pPr>
          </w:p>
        </w:tc>
        <w:tc>
          <w:tcPr>
            <w:tcW w:w="4876" w:type="dxa"/>
            <w:tcBorders>
              <w:top w:val="nil"/>
              <w:left w:val="nil"/>
              <w:bottom w:val="nil"/>
              <w:right w:val="nil"/>
            </w:tcBorders>
          </w:tcPr>
          <w:p w14:paraId="6C735A41" w14:textId="77777777" w:rsidR="008E06B5" w:rsidRPr="0015308D" w:rsidRDefault="008E06B5" w:rsidP="00907396">
            <w:pPr>
              <w:pStyle w:val="Normal6a"/>
            </w:pPr>
            <w:r w:rsidRPr="0015308D">
              <w:rPr>
                <w:b/>
                <w:i/>
              </w:rPr>
              <w:t>21a.</w:t>
            </w:r>
            <w:r w:rsidRPr="0015308D">
              <w:tab/>
            </w:r>
            <w:r w:rsidRPr="0015308D">
              <w:rPr>
                <w:b/>
                <w:i/>
              </w:rPr>
              <w:t>begrüßt die Einrichtung der Regionalen Station für die Brandbekämpfung aus der Luft (CRAFS) in Zypern, die als Beispiel für vertiefte regionale Initiativen dienen kann;</w:t>
            </w:r>
          </w:p>
        </w:tc>
      </w:tr>
    </w:tbl>
    <w:p w14:paraId="453EDC2D"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791908D" w14:textId="77777777" w:rsidR="008E06B5" w:rsidRPr="0015308D" w:rsidRDefault="008E06B5" w:rsidP="008E06B5">
      <w:r w:rsidRPr="0015308D">
        <w:rPr>
          <w:rStyle w:val="HideTWBExt"/>
        </w:rPr>
        <w:t>&lt;/Amend&gt;</w:t>
      </w:r>
    </w:p>
    <w:p w14:paraId="1110B1B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445</w:t>
      </w:r>
      <w:r w:rsidRPr="0015308D">
        <w:rPr>
          <w:rStyle w:val="HideTWBExt"/>
        </w:rPr>
        <w:t>&lt;/NumAm&gt;</w:t>
      </w:r>
    </w:p>
    <w:p w14:paraId="487F973F"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61DA21D4" w14:textId="77777777" w:rsidR="008E06B5" w:rsidRPr="0015308D" w:rsidRDefault="008E06B5" w:rsidP="008E06B5">
      <w:pPr>
        <w:pStyle w:val="NormalBold"/>
      </w:pPr>
      <w:r w:rsidRPr="0015308D">
        <w:rPr>
          <w:rStyle w:val="HideTWBExt"/>
          <w:b w:val="0"/>
        </w:rPr>
        <w:t>&lt;/RepeatBlock-By&gt;</w:t>
      </w:r>
    </w:p>
    <w:p w14:paraId="0850A8F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96EFB9A" w14:textId="77777777" w:rsidR="008E06B5" w:rsidRPr="0015308D" w:rsidRDefault="008E06B5" w:rsidP="008E06B5">
      <w:pPr>
        <w:pStyle w:val="NormalBold"/>
      </w:pPr>
      <w:r w:rsidRPr="0015308D">
        <w:rPr>
          <w:rStyle w:val="HideTWBExt"/>
        </w:rPr>
        <w:t>&lt;Article&gt;</w:t>
      </w:r>
      <w:r w:rsidRPr="0015308D">
        <w:t>Ziffer 22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42F325C" w14:textId="77777777" w:rsidTr="00907396">
        <w:trPr>
          <w:trHeight w:hRule="exact" w:val="240"/>
          <w:jc w:val="center"/>
        </w:trPr>
        <w:tc>
          <w:tcPr>
            <w:tcW w:w="9752" w:type="dxa"/>
            <w:gridSpan w:val="2"/>
            <w:tcBorders>
              <w:top w:val="nil"/>
              <w:left w:val="nil"/>
              <w:bottom w:val="nil"/>
              <w:right w:val="nil"/>
            </w:tcBorders>
          </w:tcPr>
          <w:p w14:paraId="51B6FDB0" w14:textId="77777777" w:rsidR="008E06B5" w:rsidRPr="0015308D" w:rsidRDefault="008E06B5" w:rsidP="00907396"/>
        </w:tc>
      </w:tr>
      <w:tr w:rsidR="008E06B5" w:rsidRPr="0015308D" w14:paraId="1A504B68" w14:textId="77777777" w:rsidTr="00907396">
        <w:trPr>
          <w:trHeight w:val="240"/>
          <w:jc w:val="center"/>
        </w:trPr>
        <w:tc>
          <w:tcPr>
            <w:tcW w:w="4876" w:type="dxa"/>
            <w:tcBorders>
              <w:top w:val="nil"/>
              <w:left w:val="nil"/>
              <w:bottom w:val="nil"/>
              <w:right w:val="nil"/>
            </w:tcBorders>
          </w:tcPr>
          <w:p w14:paraId="51ABE31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A32CF87" w14:textId="77777777" w:rsidR="008E06B5" w:rsidRPr="0015308D" w:rsidRDefault="008E06B5" w:rsidP="00907396">
            <w:pPr>
              <w:pStyle w:val="AmColumnHeading"/>
            </w:pPr>
            <w:r w:rsidRPr="0015308D">
              <w:t>Geänderter Text</w:t>
            </w:r>
          </w:p>
        </w:tc>
      </w:tr>
      <w:tr w:rsidR="008E06B5" w:rsidRPr="0015308D" w14:paraId="042FEC8C" w14:textId="77777777" w:rsidTr="00907396">
        <w:trPr>
          <w:jc w:val="center"/>
        </w:trPr>
        <w:tc>
          <w:tcPr>
            <w:tcW w:w="4876" w:type="dxa"/>
            <w:tcBorders>
              <w:top w:val="nil"/>
              <w:left w:val="nil"/>
              <w:bottom w:val="nil"/>
              <w:right w:val="nil"/>
            </w:tcBorders>
          </w:tcPr>
          <w:p w14:paraId="156994B3" w14:textId="77777777" w:rsidR="008E06B5" w:rsidRPr="0015308D" w:rsidRDefault="008E06B5" w:rsidP="00907396">
            <w:pPr>
              <w:pStyle w:val="Normal6a"/>
            </w:pPr>
            <w:r w:rsidRPr="0015308D">
              <w:t>22.</w:t>
            </w:r>
            <w:r w:rsidRPr="0015308D">
              <w:tab/>
              <w:t>betont, dass der Pakt eine Gelegenheit bietet, auf neue und bereichsübergreifende Weise Fortschritte auf dem Weg zu einem Mobilitätsraum Europa-Mittelmeer zu erzielen, indem Erfolge in den Bereichen wirtschaftliche Zusammenarbeit, Start-up-Unternehmen, kleine und mittlere Unternehmen, junge Menschen, Studierende sowie akademische und wissenschaftliche Zusammenarbeit unterstützt werden;</w:t>
            </w:r>
          </w:p>
        </w:tc>
        <w:tc>
          <w:tcPr>
            <w:tcW w:w="4876" w:type="dxa"/>
            <w:tcBorders>
              <w:top w:val="nil"/>
              <w:left w:val="nil"/>
              <w:bottom w:val="nil"/>
              <w:right w:val="nil"/>
            </w:tcBorders>
          </w:tcPr>
          <w:p w14:paraId="0E7A482F" w14:textId="77777777" w:rsidR="008E06B5" w:rsidRPr="0015308D" w:rsidRDefault="008E06B5" w:rsidP="00907396">
            <w:pPr>
              <w:pStyle w:val="Normal6a"/>
            </w:pPr>
            <w:r w:rsidRPr="0015308D">
              <w:t>22.</w:t>
            </w:r>
            <w:r w:rsidRPr="0015308D">
              <w:tab/>
              <w:t xml:space="preserve">betont, dass der Pakt eine Gelegenheit bietet, auf neue und bereichsübergreifende Weise Fortschritte auf dem Weg zu einem Mobilitätsraum Europa-Mittelmeer zu erzielen, indem Erfolge in den Bereichen wirtschaftliche Zusammenarbeit, Start-up-Unternehmen, kleine und mittlere Unternehmen, junge Menschen, Studierende sowie akademische und wissenschaftliche Zusammenarbeit unterstützt werden; </w:t>
            </w:r>
            <w:r w:rsidRPr="0015308D">
              <w:rPr>
                <w:b/>
                <w:i/>
              </w:rPr>
              <w:t>betont jedoch, dass jegliche finanzielle Unterstützung, Mobilitätspartnerschaften oder andere Formen der EU-Unterstützung für Partnerländer von einer wirksamen Zusammenarbeit bei der Verhütung und Verringerung illegaler/irregulärer Migration, einschließlich des Grenzmanagements, der Bekämpfung von Schleuser- und Menschenhändlernetzen sowie der Rückübernahme und Rückführung illegaler/irregulärer Migranten abhängig gemacht werden sollten;</w:t>
            </w:r>
          </w:p>
        </w:tc>
      </w:tr>
    </w:tbl>
    <w:p w14:paraId="3D92768D"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6DAC1D6" w14:textId="77777777" w:rsidR="008E06B5" w:rsidRPr="005335C5" w:rsidRDefault="008E06B5" w:rsidP="008E06B5">
      <w:pPr>
        <w:rPr>
          <w:lang w:val="sv-SE"/>
        </w:rPr>
      </w:pPr>
      <w:r w:rsidRPr="005335C5">
        <w:rPr>
          <w:rStyle w:val="HideTWBExt"/>
          <w:lang w:val="sv-SE"/>
        </w:rPr>
        <w:t>&lt;/Amend&gt;</w:t>
      </w:r>
    </w:p>
    <w:p w14:paraId="6EC2CEB1" w14:textId="77777777" w:rsidR="008E06B5" w:rsidRPr="005335C5" w:rsidRDefault="008E06B5" w:rsidP="008E06B5">
      <w:pPr>
        <w:pStyle w:val="AmNumberTabs"/>
        <w:rPr>
          <w:lang w:val="sv-SE"/>
        </w:rPr>
      </w:pPr>
      <w:r w:rsidRPr="005335C5">
        <w:rPr>
          <w:rStyle w:val="HideTWBExt"/>
          <w:lang w:val="sv-SE"/>
        </w:rPr>
        <w:lastRenderedPageBreak/>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446</w:t>
      </w:r>
      <w:r w:rsidRPr="005335C5">
        <w:rPr>
          <w:rStyle w:val="HideTWBExt"/>
          <w:lang w:val="sv-SE"/>
        </w:rPr>
        <w:t>&lt;/NumAm&gt;</w:t>
      </w:r>
    </w:p>
    <w:p w14:paraId="428061F9"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523B6918" w14:textId="77777777" w:rsidR="008E06B5" w:rsidRPr="005335C5" w:rsidRDefault="008E06B5" w:rsidP="008E06B5">
      <w:pPr>
        <w:pStyle w:val="NormalBold"/>
        <w:rPr>
          <w:lang w:val="sv-SE"/>
        </w:rPr>
      </w:pPr>
      <w:r w:rsidRPr="005335C5">
        <w:rPr>
          <w:rStyle w:val="HideTWBExt"/>
          <w:b w:val="0"/>
          <w:lang w:val="sv-SE"/>
        </w:rPr>
        <w:t>&lt;/RepeatBlock-By&gt;</w:t>
      </w:r>
    </w:p>
    <w:p w14:paraId="4C3B9D2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609B0EC" w14:textId="77777777" w:rsidR="008E06B5" w:rsidRPr="0015308D" w:rsidRDefault="008E06B5" w:rsidP="008E06B5">
      <w:pPr>
        <w:pStyle w:val="NormalBold"/>
      </w:pPr>
      <w:r w:rsidRPr="0015308D">
        <w:rPr>
          <w:rStyle w:val="HideTWBExt"/>
        </w:rPr>
        <w:t>&lt;Article&gt;</w:t>
      </w:r>
      <w:r w:rsidRPr="0015308D">
        <w:t>Ziffer 22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7F76899" w14:textId="77777777" w:rsidTr="00907396">
        <w:trPr>
          <w:trHeight w:hRule="exact" w:val="240"/>
          <w:jc w:val="center"/>
        </w:trPr>
        <w:tc>
          <w:tcPr>
            <w:tcW w:w="9752" w:type="dxa"/>
            <w:gridSpan w:val="2"/>
            <w:tcBorders>
              <w:top w:val="nil"/>
              <w:left w:val="nil"/>
              <w:bottom w:val="nil"/>
              <w:right w:val="nil"/>
            </w:tcBorders>
          </w:tcPr>
          <w:p w14:paraId="5CD524F3" w14:textId="77777777" w:rsidR="008E06B5" w:rsidRPr="0015308D" w:rsidRDefault="008E06B5" w:rsidP="00907396"/>
        </w:tc>
      </w:tr>
      <w:tr w:rsidR="008E06B5" w:rsidRPr="0015308D" w14:paraId="492E1089" w14:textId="77777777" w:rsidTr="00907396">
        <w:trPr>
          <w:trHeight w:val="240"/>
          <w:jc w:val="center"/>
        </w:trPr>
        <w:tc>
          <w:tcPr>
            <w:tcW w:w="4876" w:type="dxa"/>
            <w:tcBorders>
              <w:top w:val="nil"/>
              <w:left w:val="nil"/>
              <w:bottom w:val="nil"/>
              <w:right w:val="nil"/>
            </w:tcBorders>
          </w:tcPr>
          <w:p w14:paraId="6974AC1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BFBE286" w14:textId="77777777" w:rsidR="008E06B5" w:rsidRPr="0015308D" w:rsidRDefault="008E06B5" w:rsidP="00907396">
            <w:pPr>
              <w:pStyle w:val="AmColumnHeading"/>
            </w:pPr>
            <w:r w:rsidRPr="0015308D">
              <w:t>Geänderter Text</w:t>
            </w:r>
          </w:p>
        </w:tc>
      </w:tr>
      <w:tr w:rsidR="008E06B5" w:rsidRPr="0015308D" w14:paraId="5D3FD3E4" w14:textId="77777777" w:rsidTr="00907396">
        <w:trPr>
          <w:jc w:val="center"/>
        </w:trPr>
        <w:tc>
          <w:tcPr>
            <w:tcW w:w="4876" w:type="dxa"/>
            <w:tcBorders>
              <w:top w:val="nil"/>
              <w:left w:val="nil"/>
              <w:bottom w:val="nil"/>
              <w:right w:val="nil"/>
            </w:tcBorders>
          </w:tcPr>
          <w:p w14:paraId="073D3A27" w14:textId="77777777" w:rsidR="008E06B5" w:rsidRPr="0015308D" w:rsidRDefault="008E06B5" w:rsidP="00907396">
            <w:pPr>
              <w:pStyle w:val="Normal6a"/>
            </w:pPr>
            <w:r w:rsidRPr="0015308D">
              <w:t>22.</w:t>
            </w:r>
            <w:r w:rsidRPr="0015308D">
              <w:tab/>
              <w:t>betont, dass der Pakt eine Gelegenheit bietet, auf neue und bereichsübergreifende Weise Fortschritte auf dem Weg zu einem Mobilitätsraum Europa-Mittelmeer zu erzielen, indem Erfolge in den Bereichen wirtschaftliche Zusammenarbeit, Start-up-Unternehmen, kleine und mittlere Unternehmen, junge Menschen, Studierende sowie akademische und wissenschaftliche Zusammenarbeit unterstützt werden;</w:t>
            </w:r>
          </w:p>
        </w:tc>
        <w:tc>
          <w:tcPr>
            <w:tcW w:w="4876" w:type="dxa"/>
            <w:tcBorders>
              <w:top w:val="nil"/>
              <w:left w:val="nil"/>
              <w:bottom w:val="nil"/>
              <w:right w:val="nil"/>
            </w:tcBorders>
          </w:tcPr>
          <w:p w14:paraId="52ECB09A" w14:textId="77777777" w:rsidR="008E06B5" w:rsidRPr="0015308D" w:rsidRDefault="008E06B5" w:rsidP="00907396">
            <w:pPr>
              <w:pStyle w:val="Normal6a"/>
            </w:pPr>
            <w:r w:rsidRPr="0015308D">
              <w:t>22.</w:t>
            </w:r>
            <w:r w:rsidRPr="0015308D">
              <w:tab/>
              <w:t>betont, dass der Pakt eine Gelegenheit bietet, auf neue und bereichsübergreifende Weise Fortschritte auf dem Weg zu einem Mobilitätsraum Europa-Mittelmeer zu erzielen, indem Erfolge in den Bereichen wirtschaftliche Zusammenarbeit, Start-up-Unternehmen, kleine und mittlere Unternehmen, junge Menschen, Studierende sowie akademische und wissenschaftliche Zusammenarbeit</w:t>
            </w:r>
            <w:r w:rsidRPr="0015308D">
              <w:rPr>
                <w:b/>
                <w:i/>
              </w:rPr>
              <w:t xml:space="preserve"> durch eine verbesserte Kooperation mit Partnern und Organisationen, die diese Bereiche vertreten,</w:t>
            </w:r>
            <w:r w:rsidRPr="0015308D">
              <w:t xml:space="preserve"> unterstützt werden; </w:t>
            </w:r>
            <w:r w:rsidRPr="0015308D">
              <w:rPr>
                <w:b/>
                <w:i/>
              </w:rPr>
              <w:t>betont, dass dies zur Resilienz und Sicherheit des Mittelmeerraums beitragen wird; fordert, dass die gegenseitige Anerkennung von Berufsqualifikationen und Zeugnissen zwischen dem nördlichen und dem südlichen Mittelmeerraum erleichtert wird;</w:t>
            </w:r>
          </w:p>
        </w:tc>
      </w:tr>
    </w:tbl>
    <w:p w14:paraId="74B0CAC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D5F7B20" w14:textId="77777777" w:rsidR="008E06B5" w:rsidRPr="0015308D" w:rsidRDefault="008E06B5" w:rsidP="008E06B5">
      <w:r w:rsidRPr="0015308D">
        <w:rPr>
          <w:rStyle w:val="HideTWBExt"/>
        </w:rPr>
        <w:t>&lt;/Amend&gt;</w:t>
      </w:r>
    </w:p>
    <w:p w14:paraId="083F7DA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447</w:t>
      </w:r>
      <w:r w:rsidRPr="0015308D">
        <w:rPr>
          <w:rStyle w:val="HideTWBExt"/>
        </w:rPr>
        <w:t>&lt;/NumAm&gt;</w:t>
      </w:r>
    </w:p>
    <w:p w14:paraId="06C53DED" w14:textId="77777777" w:rsidR="008E06B5" w:rsidRPr="0015308D" w:rsidRDefault="008E06B5" w:rsidP="008E06B5">
      <w:pPr>
        <w:pStyle w:val="NormalBold"/>
      </w:pPr>
      <w:r w:rsidRPr="0015308D">
        <w:rPr>
          <w:rStyle w:val="HideTWBExt"/>
          <w:b w:val="0"/>
        </w:rPr>
        <w:t>&lt;RepeatBlock-By&gt;&lt;Members&gt;</w:t>
      </w:r>
      <w:r w:rsidRPr="0015308D">
        <w:t>Loucas Fourlas</w:t>
      </w:r>
      <w:r w:rsidRPr="0015308D">
        <w:rPr>
          <w:rStyle w:val="HideTWBExt"/>
          <w:b w:val="0"/>
        </w:rPr>
        <w:t>&lt;/Members&gt;</w:t>
      </w:r>
    </w:p>
    <w:p w14:paraId="57E56C09" w14:textId="77777777" w:rsidR="008E06B5" w:rsidRPr="0015308D" w:rsidRDefault="008E06B5" w:rsidP="008E06B5">
      <w:pPr>
        <w:pStyle w:val="NormalBold"/>
      </w:pPr>
      <w:r w:rsidRPr="0015308D">
        <w:rPr>
          <w:rStyle w:val="HideTWBExt"/>
          <w:b w:val="0"/>
        </w:rPr>
        <w:t>&lt;/RepeatBlock-By&gt;</w:t>
      </w:r>
    </w:p>
    <w:p w14:paraId="176E854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5FC3091" w14:textId="77777777" w:rsidR="008E06B5" w:rsidRPr="0015308D" w:rsidRDefault="008E06B5" w:rsidP="008E06B5">
      <w:pPr>
        <w:pStyle w:val="NormalBold"/>
      </w:pPr>
      <w:r w:rsidRPr="0015308D">
        <w:rPr>
          <w:rStyle w:val="HideTWBExt"/>
        </w:rPr>
        <w:t>&lt;Article&gt;</w:t>
      </w:r>
      <w:r w:rsidRPr="0015308D">
        <w:t>Ziffer 22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674032A" w14:textId="77777777" w:rsidTr="00907396">
        <w:trPr>
          <w:trHeight w:hRule="exact" w:val="240"/>
          <w:jc w:val="center"/>
        </w:trPr>
        <w:tc>
          <w:tcPr>
            <w:tcW w:w="9752" w:type="dxa"/>
            <w:gridSpan w:val="2"/>
            <w:tcBorders>
              <w:top w:val="nil"/>
              <w:left w:val="nil"/>
              <w:bottom w:val="nil"/>
              <w:right w:val="nil"/>
            </w:tcBorders>
          </w:tcPr>
          <w:p w14:paraId="36DFE57F" w14:textId="77777777" w:rsidR="008E06B5" w:rsidRPr="0015308D" w:rsidRDefault="008E06B5" w:rsidP="00907396"/>
        </w:tc>
      </w:tr>
      <w:tr w:rsidR="008E06B5" w:rsidRPr="0015308D" w14:paraId="096CCFDA" w14:textId="77777777" w:rsidTr="00907396">
        <w:trPr>
          <w:trHeight w:val="240"/>
          <w:jc w:val="center"/>
        </w:trPr>
        <w:tc>
          <w:tcPr>
            <w:tcW w:w="4876" w:type="dxa"/>
            <w:tcBorders>
              <w:top w:val="nil"/>
              <w:left w:val="nil"/>
              <w:bottom w:val="nil"/>
              <w:right w:val="nil"/>
            </w:tcBorders>
          </w:tcPr>
          <w:p w14:paraId="6BAA4DC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F76BE3B" w14:textId="77777777" w:rsidR="008E06B5" w:rsidRPr="0015308D" w:rsidRDefault="008E06B5" w:rsidP="00907396">
            <w:pPr>
              <w:pStyle w:val="AmColumnHeading"/>
            </w:pPr>
            <w:r w:rsidRPr="0015308D">
              <w:t>Geänderter Text</w:t>
            </w:r>
          </w:p>
        </w:tc>
      </w:tr>
      <w:tr w:rsidR="008E06B5" w:rsidRPr="0015308D" w14:paraId="733AAC5D" w14:textId="77777777" w:rsidTr="00907396">
        <w:trPr>
          <w:jc w:val="center"/>
        </w:trPr>
        <w:tc>
          <w:tcPr>
            <w:tcW w:w="4876" w:type="dxa"/>
            <w:tcBorders>
              <w:top w:val="nil"/>
              <w:left w:val="nil"/>
              <w:bottom w:val="nil"/>
              <w:right w:val="nil"/>
            </w:tcBorders>
          </w:tcPr>
          <w:p w14:paraId="2E6E9FC2" w14:textId="77777777" w:rsidR="008E06B5" w:rsidRPr="0015308D" w:rsidRDefault="008E06B5" w:rsidP="00907396">
            <w:pPr>
              <w:pStyle w:val="Normal6a"/>
            </w:pPr>
            <w:r w:rsidRPr="0015308D">
              <w:t>22.</w:t>
            </w:r>
            <w:r w:rsidRPr="0015308D">
              <w:tab/>
              <w:t xml:space="preserve">betont, dass der Pakt eine Gelegenheit bietet, auf neue und bereichsübergreifende Weise Fortschritte auf dem Weg zu einem Mobilitätsraum Europa-Mittelmeer zu erzielen, indem Erfolge in den Bereichen wirtschaftliche Zusammenarbeit, Start-up-Unternehmen, kleine und mittlere Unternehmen, junge </w:t>
            </w:r>
            <w:r w:rsidRPr="0015308D">
              <w:lastRenderedPageBreak/>
              <w:t>Menschen, Studierende sowie akademische und wissenschaftliche Zusammenarbeit unterstützt werden;</w:t>
            </w:r>
          </w:p>
        </w:tc>
        <w:tc>
          <w:tcPr>
            <w:tcW w:w="4876" w:type="dxa"/>
            <w:tcBorders>
              <w:top w:val="nil"/>
              <w:left w:val="nil"/>
              <w:bottom w:val="nil"/>
              <w:right w:val="nil"/>
            </w:tcBorders>
          </w:tcPr>
          <w:p w14:paraId="64F3ACD7" w14:textId="77777777" w:rsidR="008E06B5" w:rsidRPr="0015308D" w:rsidRDefault="008E06B5" w:rsidP="00907396">
            <w:pPr>
              <w:pStyle w:val="Normal6a"/>
            </w:pPr>
            <w:r w:rsidRPr="0015308D">
              <w:lastRenderedPageBreak/>
              <w:t>22.</w:t>
            </w:r>
            <w:r w:rsidRPr="0015308D">
              <w:tab/>
              <w:t xml:space="preserve">betont, dass der Pakt eine Gelegenheit bietet, auf neue und bereichsübergreifende Weise Fortschritte auf dem Weg zu einem Mobilitätsraum Europa-Mittelmeer zu erzielen, indem Erfolge in den Bereichen wirtschaftliche Zusammenarbeit, Start-up-Unternehmen, kleine und mittlere Unternehmen, junge </w:t>
            </w:r>
            <w:r w:rsidRPr="0015308D">
              <w:lastRenderedPageBreak/>
              <w:t xml:space="preserve">Menschen, Studierende sowie akademische und wissenschaftliche Zusammenarbeit unterstützt werden; </w:t>
            </w:r>
            <w:r w:rsidRPr="0015308D">
              <w:rPr>
                <w:b/>
                <w:i/>
              </w:rPr>
              <w:t>betont, dass zugleich die Zusammenarbeit beim Management der Seegrenzen, bei Such- und Rettungseinsätzen und bei der Zerschlagung organisierter krimineller Netze, die an Schleuserkriminalität und Menschenhandel über das Mittelmeer beteiligt sind und eine direkte Bedrohung für das menschliche Leben und die regionale Sicherheit darstellen, intensiviert werden muss;</w:t>
            </w:r>
          </w:p>
        </w:tc>
      </w:tr>
    </w:tbl>
    <w:p w14:paraId="2CF35A15" w14:textId="77777777" w:rsidR="008E06B5" w:rsidRPr="005335C5" w:rsidRDefault="008E06B5" w:rsidP="008E06B5">
      <w:pPr>
        <w:pStyle w:val="AmOrLang"/>
        <w:rPr>
          <w:lang w:val="en-GB"/>
        </w:rPr>
      </w:pPr>
      <w:r w:rsidRPr="005335C5">
        <w:rPr>
          <w:lang w:val="en-GB"/>
        </w:rPr>
        <w:lastRenderedPageBreak/>
        <w:t xml:space="preserve">Or. </w:t>
      </w:r>
      <w:r w:rsidRPr="005335C5">
        <w:rPr>
          <w:rStyle w:val="HideTWBExt"/>
          <w:lang w:val="en-GB"/>
        </w:rPr>
        <w:t>&lt;Original&gt;</w:t>
      </w:r>
      <w:r w:rsidRPr="005335C5">
        <w:rPr>
          <w:rStyle w:val="HideTWBInt"/>
          <w:lang w:val="en-GB"/>
        </w:rPr>
        <w:t>{EN}</w:t>
      </w:r>
      <w:r w:rsidRPr="005335C5">
        <w:rPr>
          <w:lang w:val="en-GB"/>
        </w:rPr>
        <w:t>en</w:t>
      </w:r>
      <w:r w:rsidRPr="005335C5">
        <w:rPr>
          <w:rStyle w:val="HideTWBExt"/>
          <w:lang w:val="en-GB"/>
        </w:rPr>
        <w:t>&lt;/Original&gt;</w:t>
      </w:r>
    </w:p>
    <w:p w14:paraId="0ED3997F" w14:textId="77777777" w:rsidR="008E06B5" w:rsidRPr="005335C5" w:rsidRDefault="008E06B5" w:rsidP="008E06B5">
      <w:pPr>
        <w:rPr>
          <w:lang w:val="en-GB"/>
        </w:rPr>
      </w:pPr>
      <w:r w:rsidRPr="005335C5">
        <w:rPr>
          <w:rStyle w:val="HideTWBExt"/>
          <w:lang w:val="en-GB"/>
        </w:rPr>
        <w:t>&lt;/Amend&gt;</w:t>
      </w:r>
    </w:p>
    <w:p w14:paraId="64A358D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448</w:t>
      </w:r>
      <w:r w:rsidRPr="0015308D">
        <w:rPr>
          <w:rStyle w:val="HideTWBExt"/>
        </w:rPr>
        <w:t>&lt;/NumAm&gt;</w:t>
      </w:r>
    </w:p>
    <w:p w14:paraId="69947D42"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0096338F" w14:textId="77777777" w:rsidR="008E06B5" w:rsidRPr="005335C5" w:rsidRDefault="008E06B5" w:rsidP="008E06B5">
      <w:pPr>
        <w:pStyle w:val="NormalBold"/>
        <w:rPr>
          <w:lang w:val="fr-BE"/>
        </w:rPr>
      </w:pPr>
      <w:r w:rsidRPr="005335C5">
        <w:rPr>
          <w:rStyle w:val="HideTWBExt"/>
          <w:b w:val="0"/>
          <w:lang w:val="fr-BE"/>
        </w:rPr>
        <w:t>&lt;/RepeatBlock-By&gt;</w:t>
      </w:r>
    </w:p>
    <w:p w14:paraId="1D449B9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C12A562" w14:textId="77777777" w:rsidR="008E06B5" w:rsidRPr="0015308D" w:rsidRDefault="008E06B5" w:rsidP="008E06B5">
      <w:pPr>
        <w:pStyle w:val="NormalBold"/>
      </w:pPr>
      <w:r w:rsidRPr="0015308D">
        <w:rPr>
          <w:rStyle w:val="HideTWBExt"/>
        </w:rPr>
        <w:t>&lt;Article&gt;</w:t>
      </w:r>
      <w:r w:rsidRPr="0015308D">
        <w:t>Ziffer 22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7B0573E" w14:textId="77777777" w:rsidTr="00907396">
        <w:trPr>
          <w:trHeight w:hRule="exact" w:val="240"/>
          <w:jc w:val="center"/>
        </w:trPr>
        <w:tc>
          <w:tcPr>
            <w:tcW w:w="9752" w:type="dxa"/>
            <w:gridSpan w:val="2"/>
            <w:tcBorders>
              <w:top w:val="nil"/>
              <w:left w:val="nil"/>
              <w:bottom w:val="nil"/>
              <w:right w:val="nil"/>
            </w:tcBorders>
          </w:tcPr>
          <w:p w14:paraId="225F93A8" w14:textId="77777777" w:rsidR="008E06B5" w:rsidRPr="0015308D" w:rsidRDefault="008E06B5" w:rsidP="00907396"/>
        </w:tc>
      </w:tr>
      <w:tr w:rsidR="008E06B5" w:rsidRPr="0015308D" w14:paraId="313BFBB9" w14:textId="77777777" w:rsidTr="00907396">
        <w:trPr>
          <w:trHeight w:val="240"/>
          <w:jc w:val="center"/>
        </w:trPr>
        <w:tc>
          <w:tcPr>
            <w:tcW w:w="4876" w:type="dxa"/>
            <w:tcBorders>
              <w:top w:val="nil"/>
              <w:left w:val="nil"/>
              <w:bottom w:val="nil"/>
              <w:right w:val="nil"/>
            </w:tcBorders>
          </w:tcPr>
          <w:p w14:paraId="530FBCB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DC888FC" w14:textId="77777777" w:rsidR="008E06B5" w:rsidRPr="0015308D" w:rsidRDefault="008E06B5" w:rsidP="00907396">
            <w:pPr>
              <w:pStyle w:val="AmColumnHeading"/>
            </w:pPr>
            <w:r w:rsidRPr="0015308D">
              <w:t>Geänderter Text</w:t>
            </w:r>
          </w:p>
        </w:tc>
      </w:tr>
      <w:tr w:rsidR="008E06B5" w:rsidRPr="0015308D" w14:paraId="1BB34461" w14:textId="77777777" w:rsidTr="00907396">
        <w:trPr>
          <w:jc w:val="center"/>
        </w:trPr>
        <w:tc>
          <w:tcPr>
            <w:tcW w:w="4876" w:type="dxa"/>
            <w:tcBorders>
              <w:top w:val="nil"/>
              <w:left w:val="nil"/>
              <w:bottom w:val="nil"/>
              <w:right w:val="nil"/>
            </w:tcBorders>
          </w:tcPr>
          <w:p w14:paraId="6534A951" w14:textId="77777777" w:rsidR="008E06B5" w:rsidRPr="0015308D" w:rsidRDefault="008E06B5" w:rsidP="00907396">
            <w:pPr>
              <w:pStyle w:val="Normal6a"/>
            </w:pPr>
            <w:r w:rsidRPr="0015308D">
              <w:t>22.</w:t>
            </w:r>
            <w:r w:rsidRPr="0015308D">
              <w:tab/>
              <w:t xml:space="preserve">betont, dass der Pakt eine Gelegenheit bietet, </w:t>
            </w:r>
            <w:r w:rsidRPr="0015308D">
              <w:rPr>
                <w:b/>
                <w:i/>
              </w:rPr>
              <w:t>auf neue und bereichsübergreifende Weise</w:t>
            </w:r>
            <w:r w:rsidRPr="0015308D">
              <w:t xml:space="preserve"> Fortschritte auf dem Weg zu einem</w:t>
            </w:r>
            <w:r w:rsidRPr="0015308D">
              <w:rPr>
                <w:b/>
                <w:i/>
              </w:rPr>
              <w:t xml:space="preserve"> Mobilitätsraum Europa-Mittelmeer</w:t>
            </w:r>
            <w:r w:rsidRPr="0015308D">
              <w:t xml:space="preserve"> zu erzielen, indem Erfolge in den Bereichen wirtschaftliche Zusammenarbeit, Start-up-Unternehmen, kleine und mittlere Unternehmen, junge Menschen</w:t>
            </w:r>
            <w:r w:rsidRPr="0015308D">
              <w:rPr>
                <w:b/>
                <w:i/>
              </w:rPr>
              <w:t>, Studierende</w:t>
            </w:r>
            <w:r w:rsidRPr="0015308D">
              <w:t xml:space="preserve"> sowie</w:t>
            </w:r>
            <w:r w:rsidRPr="0015308D">
              <w:rPr>
                <w:b/>
                <w:i/>
              </w:rPr>
              <w:t xml:space="preserve"> akademische und</w:t>
            </w:r>
            <w:r w:rsidRPr="0015308D">
              <w:t xml:space="preserve"> wissenschaftliche Zusammenarbeit unterstützt werden;</w:t>
            </w:r>
          </w:p>
        </w:tc>
        <w:tc>
          <w:tcPr>
            <w:tcW w:w="4876" w:type="dxa"/>
            <w:tcBorders>
              <w:top w:val="nil"/>
              <w:left w:val="nil"/>
              <w:bottom w:val="nil"/>
              <w:right w:val="nil"/>
            </w:tcBorders>
          </w:tcPr>
          <w:p w14:paraId="305082B6" w14:textId="77777777" w:rsidR="008E06B5" w:rsidRPr="0015308D" w:rsidRDefault="008E06B5" w:rsidP="00907396">
            <w:pPr>
              <w:pStyle w:val="Normal6a"/>
            </w:pPr>
            <w:r w:rsidRPr="0015308D">
              <w:t>22.</w:t>
            </w:r>
            <w:r w:rsidRPr="0015308D">
              <w:tab/>
              <w:t xml:space="preserve">betont, dass der Pakt eine Gelegenheit bietet, Fortschritte auf dem Weg zu einem </w:t>
            </w:r>
            <w:r w:rsidRPr="0015308D">
              <w:rPr>
                <w:b/>
                <w:i/>
              </w:rPr>
              <w:t>Europa-Mittelmeer-Rahmen für die Zusammenarbeit bei der Steuerung von Mobilität und Migration</w:t>
            </w:r>
            <w:r w:rsidRPr="0015308D">
              <w:t xml:space="preserve"> zu erzielen, indem Erfolge in den Bereichen wirtschaftliche Zusammenarbeit, Start-up-Unternehmen, kleine und mittlere Unternehmen, junge Menschen sowie wissenschaftliche Zusammenarbeit unterstützt werden</w:t>
            </w:r>
            <w:r w:rsidRPr="0015308D">
              <w:rPr>
                <w:b/>
                <w:i/>
              </w:rPr>
              <w:t>, wobei die wirksame Steuerung der Migrationsströme und die Verhinderung irregulärer Migration sichergestellt und keine neuen Anreize für die Migration nach Europa geschaffen werden</w:t>
            </w:r>
            <w:r w:rsidRPr="0015308D">
              <w:t>;</w:t>
            </w:r>
          </w:p>
        </w:tc>
      </w:tr>
    </w:tbl>
    <w:p w14:paraId="475302E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6A3EEBA" w14:textId="77777777" w:rsidR="008E06B5" w:rsidRPr="0015308D" w:rsidRDefault="008E06B5" w:rsidP="008E06B5">
      <w:r w:rsidRPr="0015308D">
        <w:rPr>
          <w:rStyle w:val="HideTWBExt"/>
        </w:rPr>
        <w:t>&lt;/Amend&gt;</w:t>
      </w:r>
    </w:p>
    <w:p w14:paraId="3CC77CC2"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449</w:t>
      </w:r>
      <w:r w:rsidRPr="0015308D">
        <w:rPr>
          <w:rStyle w:val="HideTWBExt"/>
        </w:rPr>
        <w:t>&lt;/NumAm&gt;</w:t>
      </w:r>
    </w:p>
    <w:p w14:paraId="4C09F2C5" w14:textId="77777777" w:rsidR="008E06B5" w:rsidRPr="0015308D" w:rsidRDefault="008E06B5" w:rsidP="008E06B5">
      <w:pPr>
        <w:pStyle w:val="NormalBold"/>
      </w:pPr>
      <w:r w:rsidRPr="0015308D">
        <w:rPr>
          <w:rStyle w:val="HideTWBExt"/>
          <w:b w:val="0"/>
        </w:rPr>
        <w:t>&lt;RepeatBlock-By&gt;&lt;Members&gt;</w:t>
      </w:r>
      <w:r w:rsidRPr="0015308D">
        <w:t>Stephen Nikola Bartulica</w:t>
      </w:r>
      <w:r w:rsidRPr="0015308D">
        <w:rPr>
          <w:rStyle w:val="HideTWBExt"/>
          <w:b w:val="0"/>
        </w:rPr>
        <w:t>&lt;/Members&gt;</w:t>
      </w:r>
    </w:p>
    <w:p w14:paraId="34B356AB" w14:textId="77777777" w:rsidR="008E06B5" w:rsidRPr="0015308D" w:rsidRDefault="008E06B5" w:rsidP="008E06B5">
      <w:pPr>
        <w:pStyle w:val="NormalBold"/>
      </w:pPr>
      <w:r w:rsidRPr="0015308D">
        <w:rPr>
          <w:rStyle w:val="HideTWBExt"/>
          <w:b w:val="0"/>
        </w:rPr>
        <w:t>&lt;/RepeatBlock-By&gt;</w:t>
      </w:r>
    </w:p>
    <w:p w14:paraId="5F10B59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F122E2E" w14:textId="77777777" w:rsidR="008E06B5" w:rsidRPr="0015308D" w:rsidRDefault="008E06B5" w:rsidP="008E06B5">
      <w:pPr>
        <w:pStyle w:val="NormalBold"/>
      </w:pPr>
      <w:r w:rsidRPr="0015308D">
        <w:rPr>
          <w:rStyle w:val="HideTWBExt"/>
        </w:rPr>
        <w:t>&lt;Article&gt;</w:t>
      </w:r>
      <w:r w:rsidRPr="0015308D">
        <w:t>Ziffer 22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F70FCEA" w14:textId="77777777" w:rsidTr="00907396">
        <w:trPr>
          <w:trHeight w:hRule="exact" w:val="240"/>
          <w:jc w:val="center"/>
        </w:trPr>
        <w:tc>
          <w:tcPr>
            <w:tcW w:w="9752" w:type="dxa"/>
            <w:gridSpan w:val="2"/>
            <w:tcBorders>
              <w:top w:val="nil"/>
              <w:left w:val="nil"/>
              <w:bottom w:val="nil"/>
              <w:right w:val="nil"/>
            </w:tcBorders>
          </w:tcPr>
          <w:p w14:paraId="17825E86" w14:textId="77777777" w:rsidR="008E06B5" w:rsidRPr="0015308D" w:rsidRDefault="008E06B5" w:rsidP="00907396"/>
        </w:tc>
      </w:tr>
      <w:tr w:rsidR="008E06B5" w:rsidRPr="0015308D" w14:paraId="4225BA32" w14:textId="77777777" w:rsidTr="00907396">
        <w:trPr>
          <w:trHeight w:val="240"/>
          <w:jc w:val="center"/>
        </w:trPr>
        <w:tc>
          <w:tcPr>
            <w:tcW w:w="4876" w:type="dxa"/>
            <w:tcBorders>
              <w:top w:val="nil"/>
              <w:left w:val="nil"/>
              <w:bottom w:val="nil"/>
              <w:right w:val="nil"/>
            </w:tcBorders>
          </w:tcPr>
          <w:p w14:paraId="2CA38CB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95A8ED1" w14:textId="77777777" w:rsidR="008E06B5" w:rsidRPr="0015308D" w:rsidRDefault="008E06B5" w:rsidP="00907396">
            <w:pPr>
              <w:pStyle w:val="AmColumnHeading"/>
            </w:pPr>
            <w:r w:rsidRPr="0015308D">
              <w:t>Geänderter Text</w:t>
            </w:r>
          </w:p>
        </w:tc>
      </w:tr>
      <w:tr w:rsidR="008E06B5" w:rsidRPr="0015308D" w14:paraId="37BB7FF3" w14:textId="77777777" w:rsidTr="00907396">
        <w:trPr>
          <w:jc w:val="center"/>
        </w:trPr>
        <w:tc>
          <w:tcPr>
            <w:tcW w:w="4876" w:type="dxa"/>
            <w:tcBorders>
              <w:top w:val="nil"/>
              <w:left w:val="nil"/>
              <w:bottom w:val="nil"/>
              <w:right w:val="nil"/>
            </w:tcBorders>
          </w:tcPr>
          <w:p w14:paraId="3C64FAF0" w14:textId="77777777" w:rsidR="008E06B5" w:rsidRPr="0015308D" w:rsidRDefault="008E06B5" w:rsidP="00907396">
            <w:pPr>
              <w:pStyle w:val="Normal6a"/>
            </w:pPr>
            <w:r w:rsidRPr="0015308D">
              <w:t>22.</w:t>
            </w:r>
            <w:r w:rsidRPr="0015308D">
              <w:tab/>
              <w:t>betont, dass der Pakt</w:t>
            </w:r>
            <w:r w:rsidRPr="0015308D">
              <w:rPr>
                <w:b/>
                <w:i/>
              </w:rPr>
              <w:t xml:space="preserve"> eine Gelegenheit bietet, auf neue und bereichsübergreifende Weise Fortschritte auf dem Weg zu einem Mobilitätsraum Europa-Mittelmeer zu erzielen, indem</w:t>
            </w:r>
            <w:r w:rsidRPr="0015308D">
              <w:t xml:space="preserve"> Erfolge in den Bereichen wirtschaftliche Zusammenarbeit, Start-up-Unternehmen, kleine und mittlere Unternehmen, junge Menschen, Studierende sowie akademische und wissenschaftliche Zusammenarbeit</w:t>
            </w:r>
            <w:r w:rsidRPr="0015308D">
              <w:rPr>
                <w:b/>
                <w:i/>
              </w:rPr>
              <w:t xml:space="preserve"> unterstützt werden</w:t>
            </w:r>
            <w:r w:rsidRPr="0015308D">
              <w:t>;</w:t>
            </w:r>
          </w:p>
        </w:tc>
        <w:tc>
          <w:tcPr>
            <w:tcW w:w="4876" w:type="dxa"/>
            <w:tcBorders>
              <w:top w:val="nil"/>
              <w:left w:val="nil"/>
              <w:bottom w:val="nil"/>
              <w:right w:val="nil"/>
            </w:tcBorders>
          </w:tcPr>
          <w:p w14:paraId="08FB9CD0" w14:textId="77777777" w:rsidR="008E06B5" w:rsidRPr="0015308D" w:rsidRDefault="008E06B5" w:rsidP="00907396">
            <w:pPr>
              <w:pStyle w:val="Normal6a"/>
            </w:pPr>
            <w:r w:rsidRPr="0015308D">
              <w:t>22.</w:t>
            </w:r>
            <w:r w:rsidRPr="0015308D">
              <w:tab/>
              <w:t>betont, dass der Pakt</w:t>
            </w:r>
            <w:r w:rsidRPr="0015308D">
              <w:rPr>
                <w:b/>
                <w:i/>
              </w:rPr>
              <w:t xml:space="preserve"> nicht zu einer unkontrollierten Mobilität führen darf, sondern vielmehr einen Rahmen bietet, um eine sichere und gut gesteuerte Partnerschaft Europa-Mittelmeer mit strengen Auflagen für Rückführungen und das Grenzmanagement voranzubringen und zugleich</w:t>
            </w:r>
            <w:r w:rsidRPr="0015308D">
              <w:t xml:space="preserve"> Erfolge in den Bereichen wirtschaftliche Zusammenarbeit, Start-up-Unternehmen, kleine und mittlere Unternehmen, junge Menschen, Studierende sowie akademische und wissenschaftliche Zusammenarbeit</w:t>
            </w:r>
            <w:r w:rsidRPr="0015308D">
              <w:rPr>
                <w:b/>
                <w:i/>
              </w:rPr>
              <w:t xml:space="preserve"> auf klar definierten, legalen Wegen zu unterstützen</w:t>
            </w:r>
            <w:r w:rsidRPr="0015308D">
              <w:t>;</w:t>
            </w:r>
          </w:p>
        </w:tc>
      </w:tr>
    </w:tbl>
    <w:p w14:paraId="2F286372"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B7BE1E8" w14:textId="77777777" w:rsidR="008E06B5" w:rsidRPr="005335C5" w:rsidRDefault="008E06B5" w:rsidP="008E06B5">
      <w:pPr>
        <w:rPr>
          <w:lang w:val="sv-SE"/>
        </w:rPr>
      </w:pPr>
      <w:r w:rsidRPr="005335C5">
        <w:rPr>
          <w:rStyle w:val="HideTWBExt"/>
          <w:lang w:val="sv-SE"/>
        </w:rPr>
        <w:t>&lt;/Amend&gt;</w:t>
      </w:r>
    </w:p>
    <w:p w14:paraId="2CAE61C3"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450</w:t>
      </w:r>
      <w:r w:rsidRPr="005335C5">
        <w:rPr>
          <w:rStyle w:val="HideTWBExt"/>
          <w:b w:val="0"/>
          <w:lang w:val="sv-SE"/>
        </w:rPr>
        <w:t>&lt;/NumAm&gt;</w:t>
      </w:r>
    </w:p>
    <w:p w14:paraId="38E952AD"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6A1592B5" w14:textId="77777777" w:rsidR="008E06B5" w:rsidRPr="005335C5" w:rsidRDefault="008E06B5" w:rsidP="008E06B5">
      <w:pPr>
        <w:pStyle w:val="NormalBold"/>
        <w:rPr>
          <w:lang w:val="sv-SE"/>
        </w:rPr>
      </w:pPr>
      <w:r w:rsidRPr="005335C5">
        <w:rPr>
          <w:rStyle w:val="HideTWBExt"/>
          <w:b w:val="0"/>
          <w:lang w:val="sv-SE"/>
        </w:rPr>
        <w:t>&lt;/RepeatBlock-By&gt;</w:t>
      </w:r>
    </w:p>
    <w:p w14:paraId="58AA1E1E"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1152421D" w14:textId="77777777" w:rsidR="008E06B5" w:rsidRPr="0015308D" w:rsidRDefault="008E06B5" w:rsidP="008E06B5">
      <w:pPr>
        <w:pStyle w:val="NormalBold"/>
      </w:pPr>
      <w:r w:rsidRPr="0015308D">
        <w:rPr>
          <w:rStyle w:val="HideTWBExt"/>
          <w:b w:val="0"/>
        </w:rPr>
        <w:t>&lt;Article&gt;</w:t>
      </w:r>
      <w:r w:rsidRPr="0015308D">
        <w:t>Ziffer 22</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A1CF55A" w14:textId="77777777" w:rsidTr="00907396">
        <w:trPr>
          <w:trHeight w:hRule="exact" w:val="240"/>
          <w:jc w:val="center"/>
        </w:trPr>
        <w:tc>
          <w:tcPr>
            <w:tcW w:w="9752" w:type="dxa"/>
            <w:gridSpan w:val="2"/>
            <w:tcBorders>
              <w:top w:val="nil"/>
              <w:left w:val="nil"/>
              <w:bottom w:val="nil"/>
              <w:right w:val="nil"/>
            </w:tcBorders>
          </w:tcPr>
          <w:p w14:paraId="1BBF0484" w14:textId="77777777" w:rsidR="008E06B5" w:rsidRPr="0015308D" w:rsidRDefault="008E06B5" w:rsidP="00907396"/>
        </w:tc>
      </w:tr>
      <w:tr w:rsidR="008E06B5" w:rsidRPr="0015308D" w14:paraId="280298C5" w14:textId="77777777" w:rsidTr="00907396">
        <w:trPr>
          <w:trHeight w:val="240"/>
          <w:jc w:val="center"/>
        </w:trPr>
        <w:tc>
          <w:tcPr>
            <w:tcW w:w="4876" w:type="dxa"/>
            <w:tcBorders>
              <w:top w:val="nil"/>
              <w:left w:val="nil"/>
              <w:bottom w:val="nil"/>
              <w:right w:val="nil"/>
            </w:tcBorders>
          </w:tcPr>
          <w:p w14:paraId="13FD366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41D6D9A" w14:textId="77777777" w:rsidR="008E06B5" w:rsidRPr="0015308D" w:rsidRDefault="008E06B5" w:rsidP="00907396">
            <w:pPr>
              <w:pStyle w:val="AmColumnHeading"/>
            </w:pPr>
            <w:r w:rsidRPr="0015308D">
              <w:t>Geänderter Text</w:t>
            </w:r>
          </w:p>
        </w:tc>
      </w:tr>
      <w:tr w:rsidR="008E06B5" w:rsidRPr="0015308D" w14:paraId="21038015" w14:textId="77777777" w:rsidTr="00907396">
        <w:trPr>
          <w:jc w:val="center"/>
        </w:trPr>
        <w:tc>
          <w:tcPr>
            <w:tcW w:w="4876" w:type="dxa"/>
            <w:tcBorders>
              <w:top w:val="nil"/>
              <w:left w:val="nil"/>
              <w:bottom w:val="nil"/>
              <w:right w:val="nil"/>
            </w:tcBorders>
          </w:tcPr>
          <w:p w14:paraId="06AB7FBB" w14:textId="77777777" w:rsidR="008E06B5" w:rsidRPr="0015308D" w:rsidRDefault="008E06B5" w:rsidP="00907396">
            <w:pPr>
              <w:pStyle w:val="Normal6a"/>
            </w:pPr>
            <w:r w:rsidRPr="0015308D">
              <w:t>22.</w:t>
            </w:r>
            <w:r w:rsidRPr="0015308D">
              <w:tab/>
              <w:t xml:space="preserve">betont, dass der </w:t>
            </w:r>
            <w:r w:rsidRPr="0015308D">
              <w:rPr>
                <w:b/>
                <w:i/>
              </w:rPr>
              <w:t>Pakt eine Gelegenheit bietet, auf neue und bereichsübergreifende Weise Fortschritte auf dem Weg zu einem</w:t>
            </w:r>
            <w:r w:rsidRPr="0015308D">
              <w:t xml:space="preserve"> Mobilitätsraum Europa-Mittelmeer </w:t>
            </w:r>
            <w:r w:rsidRPr="0015308D">
              <w:rPr>
                <w:b/>
                <w:i/>
              </w:rPr>
              <w:t>zu erzielen, indem Erfolge</w:t>
            </w:r>
            <w:r w:rsidRPr="0015308D">
              <w:t xml:space="preserve"> in den Bereichen wirtschaftliche Zusammenarbeit, Start-up-Unternehmen</w:t>
            </w:r>
            <w:r w:rsidRPr="0015308D">
              <w:rPr>
                <w:b/>
                <w:i/>
              </w:rPr>
              <w:t>,</w:t>
            </w:r>
            <w:r w:rsidRPr="0015308D">
              <w:t xml:space="preserve"> kleine und mittlere Unternehmen</w:t>
            </w:r>
            <w:r w:rsidRPr="0015308D">
              <w:rPr>
                <w:b/>
                <w:i/>
              </w:rPr>
              <w:t>, junge Menschen, Studierende sowie akademische und wissenschaftliche Zusammenarbeit unterstützt</w:t>
            </w:r>
            <w:r w:rsidRPr="0015308D">
              <w:t xml:space="preserve"> werden;</w:t>
            </w:r>
          </w:p>
        </w:tc>
        <w:tc>
          <w:tcPr>
            <w:tcW w:w="4876" w:type="dxa"/>
            <w:tcBorders>
              <w:top w:val="nil"/>
              <w:left w:val="nil"/>
              <w:bottom w:val="nil"/>
              <w:right w:val="nil"/>
            </w:tcBorders>
          </w:tcPr>
          <w:p w14:paraId="7C4FEB51" w14:textId="77777777" w:rsidR="008E06B5" w:rsidRPr="0015308D" w:rsidRDefault="008E06B5" w:rsidP="00907396">
            <w:pPr>
              <w:pStyle w:val="Normal6a"/>
            </w:pPr>
            <w:r w:rsidRPr="0015308D">
              <w:t>22.</w:t>
            </w:r>
            <w:r w:rsidRPr="0015308D">
              <w:tab/>
              <w:t xml:space="preserve">betont, dass der Mobilitätsraum Europa-Mittelmeer </w:t>
            </w:r>
            <w:r w:rsidRPr="0015308D">
              <w:rPr>
                <w:b/>
                <w:i/>
              </w:rPr>
              <w:t>in erster Linie unter dem Gesichtspunkt der Migrationspolitik der EU und</w:t>
            </w:r>
            <w:r w:rsidRPr="0015308D">
              <w:t xml:space="preserve"> in den Bereichen wirtschaftliche Zusammenarbeit, Start-up-Unternehmen </w:t>
            </w:r>
            <w:r w:rsidRPr="0015308D">
              <w:rPr>
                <w:b/>
                <w:i/>
              </w:rPr>
              <w:t>und</w:t>
            </w:r>
            <w:r w:rsidRPr="0015308D">
              <w:t xml:space="preserve"> kleine und mittlere Unternehmen </w:t>
            </w:r>
            <w:r w:rsidRPr="0015308D">
              <w:rPr>
                <w:b/>
                <w:i/>
              </w:rPr>
              <w:t>geprüft</w:t>
            </w:r>
            <w:r w:rsidRPr="0015308D">
              <w:t xml:space="preserve"> werden </w:t>
            </w:r>
            <w:r w:rsidRPr="0015308D">
              <w:rPr>
                <w:b/>
                <w:i/>
              </w:rPr>
              <w:t>muss</w:t>
            </w:r>
            <w:r w:rsidRPr="0015308D">
              <w:t>;</w:t>
            </w:r>
          </w:p>
        </w:tc>
      </w:tr>
    </w:tbl>
    <w:p w14:paraId="1E5570A2" w14:textId="77777777" w:rsidR="008E06B5" w:rsidRPr="001A1FA7" w:rsidRDefault="008E06B5" w:rsidP="008E06B5">
      <w:pPr>
        <w:pStyle w:val="AmOrLang"/>
        <w:rPr>
          <w:lang w:val="it-IT"/>
        </w:rPr>
      </w:pPr>
      <w:r w:rsidRPr="001A1FA7">
        <w:rPr>
          <w:lang w:val="it-IT"/>
        </w:rPr>
        <w:lastRenderedPageBreak/>
        <w:t xml:space="preserve">Or. </w:t>
      </w:r>
      <w:r w:rsidRPr="001A1FA7">
        <w:rPr>
          <w:rStyle w:val="HideTWBExt"/>
          <w:lang w:val="it-IT"/>
        </w:rPr>
        <w:t>&lt;Original&gt;</w:t>
      </w:r>
      <w:r w:rsidRPr="001A1FA7">
        <w:rPr>
          <w:rStyle w:val="HideTWBInt"/>
          <w:lang w:val="it-IT"/>
        </w:rPr>
        <w:t>{FI}</w:t>
      </w:r>
      <w:r w:rsidRPr="001A1FA7">
        <w:rPr>
          <w:lang w:val="it-IT"/>
        </w:rPr>
        <w:t>fi</w:t>
      </w:r>
      <w:r w:rsidRPr="001A1FA7">
        <w:rPr>
          <w:rStyle w:val="HideTWBExt"/>
          <w:lang w:val="it-IT"/>
        </w:rPr>
        <w:t>&lt;/Original&gt;</w:t>
      </w:r>
    </w:p>
    <w:p w14:paraId="4ECEC9DF" w14:textId="77777777" w:rsidR="008E06B5" w:rsidRPr="001A1FA7" w:rsidRDefault="008E06B5" w:rsidP="008E06B5">
      <w:pPr>
        <w:rPr>
          <w:lang w:val="it-IT"/>
        </w:rPr>
      </w:pPr>
      <w:r w:rsidRPr="001A1FA7">
        <w:rPr>
          <w:rStyle w:val="HideTWBExt"/>
          <w:lang w:val="it-IT"/>
        </w:rPr>
        <w:t>&lt;/Amend&gt;</w:t>
      </w:r>
    </w:p>
    <w:p w14:paraId="438B01CA"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451</w:t>
      </w:r>
      <w:r w:rsidRPr="001A1FA7">
        <w:rPr>
          <w:rStyle w:val="HideTWBExt"/>
          <w:lang w:val="it-IT"/>
        </w:rPr>
        <w:t>&lt;/NumAm&gt;</w:t>
      </w:r>
    </w:p>
    <w:p w14:paraId="46D088F6" w14:textId="77777777" w:rsidR="008E06B5" w:rsidRPr="001A1FA7" w:rsidRDefault="008E06B5" w:rsidP="008E06B5">
      <w:pPr>
        <w:pStyle w:val="NormalBold"/>
        <w:rPr>
          <w:lang w:val="it-IT"/>
        </w:rPr>
      </w:pPr>
      <w:r w:rsidRPr="001A1FA7">
        <w:rPr>
          <w:rStyle w:val="HideTWBExt"/>
          <w:b w:val="0"/>
          <w:lang w:val="it-IT"/>
        </w:rPr>
        <w:t>&lt;RepeatBlock-By&gt;&lt;Members&gt;</w:t>
      </w:r>
      <w:r w:rsidRPr="001A1FA7">
        <w:rPr>
          <w:lang w:val="it-IT"/>
        </w:rPr>
        <w:t>Alberico Gambino, Carlo Fidanza</w:t>
      </w:r>
      <w:r w:rsidRPr="001A1FA7">
        <w:rPr>
          <w:rStyle w:val="HideTWBExt"/>
          <w:b w:val="0"/>
          <w:lang w:val="it-IT"/>
        </w:rPr>
        <w:t>&lt;/Members&gt;</w:t>
      </w:r>
    </w:p>
    <w:p w14:paraId="49231265" w14:textId="77777777" w:rsidR="008E06B5" w:rsidRPr="001A1FA7" w:rsidRDefault="008E06B5" w:rsidP="008E06B5">
      <w:pPr>
        <w:pStyle w:val="NormalBold"/>
        <w:rPr>
          <w:lang w:val="it-IT"/>
        </w:rPr>
      </w:pPr>
      <w:r w:rsidRPr="001A1FA7">
        <w:rPr>
          <w:rStyle w:val="HideTWBExt"/>
          <w:b w:val="0"/>
          <w:lang w:val="it-IT"/>
        </w:rPr>
        <w:t>&lt;/RepeatBlock-By&gt;</w:t>
      </w:r>
    </w:p>
    <w:p w14:paraId="61857C0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8F4732F" w14:textId="77777777" w:rsidR="008E06B5" w:rsidRPr="0015308D" w:rsidRDefault="008E06B5" w:rsidP="008E06B5">
      <w:pPr>
        <w:pStyle w:val="NormalBold"/>
      </w:pPr>
      <w:r w:rsidRPr="0015308D">
        <w:rPr>
          <w:rStyle w:val="HideTWBExt"/>
        </w:rPr>
        <w:t>&lt;Article&gt;</w:t>
      </w:r>
      <w:r w:rsidRPr="0015308D">
        <w:t>Ziffer 22</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33F3FE0" w14:textId="77777777" w:rsidTr="00907396">
        <w:trPr>
          <w:trHeight w:hRule="exact" w:val="240"/>
          <w:jc w:val="center"/>
        </w:trPr>
        <w:tc>
          <w:tcPr>
            <w:tcW w:w="9752" w:type="dxa"/>
            <w:gridSpan w:val="2"/>
            <w:tcBorders>
              <w:top w:val="nil"/>
              <w:left w:val="nil"/>
              <w:bottom w:val="nil"/>
              <w:right w:val="nil"/>
            </w:tcBorders>
          </w:tcPr>
          <w:p w14:paraId="34F3ACF7" w14:textId="77777777" w:rsidR="008E06B5" w:rsidRPr="0015308D" w:rsidRDefault="008E06B5" w:rsidP="00907396"/>
        </w:tc>
      </w:tr>
      <w:tr w:rsidR="008E06B5" w:rsidRPr="0015308D" w14:paraId="247AACE8" w14:textId="77777777" w:rsidTr="00907396">
        <w:trPr>
          <w:trHeight w:val="240"/>
          <w:jc w:val="center"/>
        </w:trPr>
        <w:tc>
          <w:tcPr>
            <w:tcW w:w="4876" w:type="dxa"/>
            <w:tcBorders>
              <w:top w:val="nil"/>
              <w:left w:val="nil"/>
              <w:bottom w:val="nil"/>
              <w:right w:val="nil"/>
            </w:tcBorders>
          </w:tcPr>
          <w:p w14:paraId="2C821412"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548CA04" w14:textId="77777777" w:rsidR="008E06B5" w:rsidRPr="0015308D" w:rsidRDefault="008E06B5" w:rsidP="00907396">
            <w:pPr>
              <w:pStyle w:val="AmColumnHeading"/>
            </w:pPr>
            <w:r w:rsidRPr="0015308D">
              <w:t>Geänderter Text</w:t>
            </w:r>
          </w:p>
        </w:tc>
      </w:tr>
      <w:tr w:rsidR="008E06B5" w:rsidRPr="0015308D" w14:paraId="625A20C6" w14:textId="77777777" w:rsidTr="00907396">
        <w:trPr>
          <w:jc w:val="center"/>
        </w:trPr>
        <w:tc>
          <w:tcPr>
            <w:tcW w:w="4876" w:type="dxa"/>
            <w:tcBorders>
              <w:top w:val="nil"/>
              <w:left w:val="nil"/>
              <w:bottom w:val="nil"/>
              <w:right w:val="nil"/>
            </w:tcBorders>
          </w:tcPr>
          <w:p w14:paraId="114815A1" w14:textId="77777777" w:rsidR="008E06B5" w:rsidRPr="0015308D" w:rsidRDefault="008E06B5" w:rsidP="00907396">
            <w:pPr>
              <w:pStyle w:val="Normal6a"/>
            </w:pPr>
            <w:r w:rsidRPr="0015308D">
              <w:t>22.</w:t>
            </w:r>
            <w:r w:rsidRPr="0015308D">
              <w:tab/>
              <w:t xml:space="preserve">betont, dass der Pakt eine Gelegenheit bietet, auf </w:t>
            </w:r>
            <w:r w:rsidRPr="0015308D">
              <w:rPr>
                <w:b/>
                <w:i/>
              </w:rPr>
              <w:t>neue und</w:t>
            </w:r>
            <w:r w:rsidRPr="0015308D">
              <w:t xml:space="preserve"> bereichsübergreifende Weise </w:t>
            </w:r>
            <w:r w:rsidRPr="0015308D">
              <w:rPr>
                <w:b/>
                <w:i/>
              </w:rPr>
              <w:t>Fortschritte auf dem Weg zu einem Mobilitätsraum</w:t>
            </w:r>
            <w:r w:rsidRPr="0015308D">
              <w:t xml:space="preserve"> Europa-Mittelmeer zu </w:t>
            </w:r>
            <w:r w:rsidRPr="0015308D">
              <w:rPr>
                <w:b/>
                <w:i/>
              </w:rPr>
              <w:t>erzielen</w:t>
            </w:r>
            <w:r w:rsidRPr="0015308D">
              <w:t>, indem Erfolge in den Bereichen wirtschaftliche Zusammenarbeit, Start-up-Unternehmen, kleine und mittlere Unternehmen, junge Menschen, Studierende sowie akademische und wissenschaftliche Zusammenarbeit unterstützt werden;</w:t>
            </w:r>
          </w:p>
        </w:tc>
        <w:tc>
          <w:tcPr>
            <w:tcW w:w="4876" w:type="dxa"/>
            <w:tcBorders>
              <w:top w:val="nil"/>
              <w:left w:val="nil"/>
              <w:bottom w:val="nil"/>
              <w:right w:val="nil"/>
            </w:tcBorders>
          </w:tcPr>
          <w:p w14:paraId="157270B2" w14:textId="77777777" w:rsidR="008E06B5" w:rsidRPr="0015308D" w:rsidRDefault="008E06B5" w:rsidP="00907396">
            <w:pPr>
              <w:pStyle w:val="Normal6a"/>
            </w:pPr>
            <w:r w:rsidRPr="0015308D">
              <w:t>22.</w:t>
            </w:r>
            <w:r w:rsidRPr="0015308D">
              <w:tab/>
              <w:t xml:space="preserve">betont, dass der Pakt eine Gelegenheit bietet, auf bereichsübergreifende Weise </w:t>
            </w:r>
            <w:r w:rsidRPr="0015308D">
              <w:rPr>
                <w:b/>
                <w:i/>
              </w:rPr>
              <w:t>den Austausch und die Zusammenarbeit im Raum</w:t>
            </w:r>
            <w:r w:rsidRPr="0015308D">
              <w:t xml:space="preserve"> Europa-Mittelmeer zu </w:t>
            </w:r>
            <w:r w:rsidRPr="0015308D">
              <w:rPr>
                <w:b/>
                <w:i/>
              </w:rPr>
              <w:t>verstärken</w:t>
            </w:r>
            <w:r w:rsidRPr="0015308D">
              <w:t>, indem Erfolge in den Bereichen wirtschaftliche Zusammenarbeit, Start-up-Unternehmen, kleine und mittlere Unternehmen, junge Menschen, Studierende sowie akademische und wissenschaftliche Zusammenarbeit unterstützt werden;</w:t>
            </w:r>
          </w:p>
        </w:tc>
      </w:tr>
    </w:tbl>
    <w:p w14:paraId="36A82A0A"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{IT}</w:t>
      </w:r>
      <w:r w:rsidRPr="001A1FA7">
        <w:t>it</w:t>
      </w:r>
      <w:r w:rsidRPr="001A1FA7">
        <w:rPr>
          <w:rStyle w:val="HideTWBExt"/>
        </w:rPr>
        <w:t>&lt;/Original&gt;</w:t>
      </w:r>
    </w:p>
    <w:p w14:paraId="6C61A0DD" w14:textId="77777777" w:rsidR="008E06B5" w:rsidRPr="001A1FA7" w:rsidRDefault="008E06B5" w:rsidP="008E06B5">
      <w:r w:rsidRPr="001A1FA7">
        <w:rPr>
          <w:rStyle w:val="HideTWBExt"/>
        </w:rPr>
        <w:t>&lt;/Amend&gt;</w:t>
      </w:r>
    </w:p>
    <w:p w14:paraId="2C2AFACE"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452</w:t>
      </w:r>
      <w:r w:rsidRPr="001A1FA7">
        <w:rPr>
          <w:rStyle w:val="HideTWBExt"/>
        </w:rPr>
        <w:t>&lt;/NumAm&gt;</w:t>
      </w:r>
    </w:p>
    <w:p w14:paraId="07E469DC" w14:textId="77777777" w:rsidR="008E06B5" w:rsidRPr="001A1FA7" w:rsidRDefault="008E06B5" w:rsidP="008E06B5">
      <w:pPr>
        <w:pStyle w:val="NormalBold"/>
      </w:pPr>
      <w:r w:rsidRPr="001A1FA7">
        <w:rPr>
          <w:rStyle w:val="HideTWBExt"/>
          <w:b w:val="0"/>
        </w:rPr>
        <w:t>&lt;RepeatBlock-By&gt;&lt;Members&gt;</w:t>
      </w:r>
      <w:r w:rsidRPr="001A1FA7">
        <w:t>Željana Zovko</w:t>
      </w:r>
      <w:r w:rsidRPr="001A1FA7">
        <w:rPr>
          <w:rStyle w:val="HideTWBExt"/>
          <w:b w:val="0"/>
        </w:rPr>
        <w:t>&lt;/Members&gt;</w:t>
      </w:r>
    </w:p>
    <w:p w14:paraId="60BDD92A" w14:textId="77777777" w:rsidR="008E06B5" w:rsidRPr="001A1FA7" w:rsidRDefault="008E06B5" w:rsidP="008E06B5">
      <w:pPr>
        <w:pStyle w:val="NormalBold"/>
      </w:pPr>
      <w:r w:rsidRPr="001A1FA7">
        <w:rPr>
          <w:rStyle w:val="HideTWBExt"/>
          <w:b w:val="0"/>
        </w:rPr>
        <w:t>&lt;/RepeatBlock-By&gt;</w:t>
      </w:r>
    </w:p>
    <w:p w14:paraId="6E40FB98" w14:textId="77777777" w:rsidR="008E06B5" w:rsidRPr="005335C5" w:rsidRDefault="008E06B5" w:rsidP="008E06B5">
      <w:pPr>
        <w:pStyle w:val="NormalBold"/>
        <w:rPr>
          <w:lang w:val="en-GB"/>
        </w:rPr>
      </w:pPr>
      <w:r w:rsidRPr="005335C5">
        <w:rPr>
          <w:rStyle w:val="HideTWBExt"/>
          <w:lang w:val="en-GB"/>
        </w:rPr>
        <w:t>&lt;DocAmend&gt;</w:t>
      </w:r>
      <w:r w:rsidRPr="005335C5">
        <w:rPr>
          <w:lang w:val="en-GB"/>
        </w:rPr>
        <w:t>Entschließungsantrag</w:t>
      </w:r>
      <w:r w:rsidRPr="005335C5">
        <w:rPr>
          <w:rStyle w:val="HideTWBExt"/>
          <w:lang w:val="en-GB"/>
        </w:rPr>
        <w:t>&lt;/DocAmend&gt;</w:t>
      </w:r>
    </w:p>
    <w:p w14:paraId="4E00E02B"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22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516CA9E2" w14:textId="77777777" w:rsidTr="00907396">
        <w:trPr>
          <w:trHeight w:hRule="exact" w:val="240"/>
          <w:jc w:val="center"/>
        </w:trPr>
        <w:tc>
          <w:tcPr>
            <w:tcW w:w="9752" w:type="dxa"/>
            <w:gridSpan w:val="2"/>
            <w:tcBorders>
              <w:top w:val="nil"/>
              <w:left w:val="nil"/>
              <w:bottom w:val="nil"/>
              <w:right w:val="nil"/>
            </w:tcBorders>
          </w:tcPr>
          <w:p w14:paraId="12A4A578" w14:textId="77777777" w:rsidR="008E06B5" w:rsidRPr="005335C5" w:rsidRDefault="008E06B5" w:rsidP="00907396">
            <w:pPr>
              <w:rPr>
                <w:lang w:val="fr-BE"/>
              </w:rPr>
            </w:pPr>
          </w:p>
        </w:tc>
      </w:tr>
      <w:tr w:rsidR="008E06B5" w:rsidRPr="0015308D" w14:paraId="413D7684" w14:textId="77777777" w:rsidTr="00907396">
        <w:trPr>
          <w:trHeight w:val="240"/>
          <w:jc w:val="center"/>
        </w:trPr>
        <w:tc>
          <w:tcPr>
            <w:tcW w:w="4876" w:type="dxa"/>
            <w:tcBorders>
              <w:top w:val="nil"/>
              <w:left w:val="nil"/>
              <w:bottom w:val="nil"/>
              <w:right w:val="nil"/>
            </w:tcBorders>
          </w:tcPr>
          <w:p w14:paraId="50BE334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BC1B4AF" w14:textId="77777777" w:rsidR="008E06B5" w:rsidRPr="0015308D" w:rsidRDefault="008E06B5" w:rsidP="00907396">
            <w:pPr>
              <w:pStyle w:val="AmColumnHeading"/>
            </w:pPr>
            <w:r w:rsidRPr="0015308D">
              <w:t>Geänderter Text</w:t>
            </w:r>
          </w:p>
        </w:tc>
      </w:tr>
      <w:tr w:rsidR="008E06B5" w:rsidRPr="0015308D" w14:paraId="5E759E50" w14:textId="77777777" w:rsidTr="00907396">
        <w:trPr>
          <w:jc w:val="center"/>
        </w:trPr>
        <w:tc>
          <w:tcPr>
            <w:tcW w:w="4876" w:type="dxa"/>
            <w:tcBorders>
              <w:top w:val="nil"/>
              <w:left w:val="nil"/>
              <w:bottom w:val="nil"/>
              <w:right w:val="nil"/>
            </w:tcBorders>
          </w:tcPr>
          <w:p w14:paraId="6DF870BB" w14:textId="77777777" w:rsidR="008E06B5" w:rsidRPr="0015308D" w:rsidRDefault="008E06B5" w:rsidP="00907396">
            <w:pPr>
              <w:pStyle w:val="Normal6a"/>
            </w:pPr>
          </w:p>
        </w:tc>
        <w:tc>
          <w:tcPr>
            <w:tcW w:w="4876" w:type="dxa"/>
            <w:tcBorders>
              <w:top w:val="nil"/>
              <w:left w:val="nil"/>
              <w:bottom w:val="nil"/>
              <w:right w:val="nil"/>
            </w:tcBorders>
          </w:tcPr>
          <w:p w14:paraId="6F099A69" w14:textId="77777777" w:rsidR="008E06B5" w:rsidRPr="0015308D" w:rsidRDefault="008E06B5" w:rsidP="00907396">
            <w:pPr>
              <w:pStyle w:val="Normal6a"/>
            </w:pPr>
            <w:r w:rsidRPr="0015308D">
              <w:rPr>
                <w:b/>
                <w:i/>
              </w:rPr>
              <w:t>22a.</w:t>
            </w:r>
            <w:r w:rsidRPr="0015308D">
              <w:tab/>
            </w:r>
            <w:r w:rsidRPr="0015308D">
              <w:rPr>
                <w:b/>
                <w:i/>
              </w:rPr>
              <w:t xml:space="preserve">betont, dass die regionale Stabilität gestärkt werden muss, die Außengrenzen der EU geschützt werden müssen und die Zusammenarbeit bei der Bekämpfung der irregulären Migration, des Drogenhandels auf See und der grenzüberschreitenden organisierten Kriminalität intensiviert werden muss; bekräftigt, dass die Mitgliedstaaten verpflichtet sind, für den Erhalt eines sicheren, resilienten und gut funktionierenden Schengen-Raums als </w:t>
            </w:r>
            <w:r w:rsidRPr="0015308D">
              <w:rPr>
                <w:b/>
                <w:i/>
              </w:rPr>
              <w:lastRenderedPageBreak/>
              <w:t>eine der greifbarsten Errungenschaften der Europäischen Union zu sorgen; betont, dass ein wirksames Management der Außengrenzen der EU bei gleichzeitiger uneingeschränkter Achtung des EU-Rechts und des Völkerrechts sowie der Grundrechte sichergestellt werden muss; betont, dass der Pakt für den Mittelmeerraum dazu beitragen sollte, die Ursachen der irregulären Migration anzugehen und die Zusammenarbeit mit den Partnerländern bei der Migrationssteuerung zu stärken; betont ferner, dass die rechtzeitige und wirksame Umsetzung des neuen Migrations- und Asylpakets von wesentlicher Bedeutung ist, um einen kohärenten, nachhaltigen und umfassenden europäischen Ansatz für die Migrations- und Asylpolitik sicherzustellen;</w:t>
            </w:r>
          </w:p>
        </w:tc>
      </w:tr>
    </w:tbl>
    <w:p w14:paraId="614739C1"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47F8107" w14:textId="77777777" w:rsidR="008E06B5" w:rsidRPr="001A1FA7" w:rsidRDefault="008E06B5" w:rsidP="008E06B5">
      <w:r w:rsidRPr="001A1FA7">
        <w:rPr>
          <w:rStyle w:val="HideTWBExt"/>
        </w:rPr>
        <w:t>&lt;/Amend&gt;</w:t>
      </w:r>
    </w:p>
    <w:p w14:paraId="1F1D56DA"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453</w:t>
      </w:r>
      <w:r w:rsidRPr="001A1FA7">
        <w:rPr>
          <w:rStyle w:val="HideTWBExt"/>
        </w:rPr>
        <w:t>&lt;/NumAm&gt;</w:t>
      </w:r>
    </w:p>
    <w:p w14:paraId="4399BDB7" w14:textId="77777777" w:rsidR="008E06B5" w:rsidRPr="001A1FA7" w:rsidRDefault="008E06B5" w:rsidP="008E06B5">
      <w:pPr>
        <w:pStyle w:val="NormalBold"/>
      </w:pPr>
      <w:r w:rsidRPr="001A1FA7">
        <w:rPr>
          <w:rStyle w:val="HideTWBExt"/>
          <w:b w:val="0"/>
        </w:rPr>
        <w:t>&lt;RepeatBlock-By&gt;&lt;Members&gt;</w:t>
      </w:r>
      <w:r w:rsidRPr="001A1FA7">
        <w:t>Francisco José Millán Mon</w:t>
      </w:r>
      <w:r w:rsidRPr="001A1FA7">
        <w:rPr>
          <w:rStyle w:val="HideTWBExt"/>
          <w:b w:val="0"/>
        </w:rPr>
        <w:t>&lt;/Members&gt;</w:t>
      </w:r>
    </w:p>
    <w:p w14:paraId="7C0FEB1F" w14:textId="77777777" w:rsidR="008E06B5" w:rsidRPr="0015308D" w:rsidRDefault="008E06B5" w:rsidP="008E06B5">
      <w:pPr>
        <w:pStyle w:val="NormalBold"/>
      </w:pPr>
      <w:r w:rsidRPr="0015308D">
        <w:rPr>
          <w:rStyle w:val="HideTWBExt"/>
          <w:b w:val="0"/>
        </w:rPr>
        <w:t>&lt;/RepeatBlock-By&gt;</w:t>
      </w:r>
    </w:p>
    <w:p w14:paraId="09BBF5B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ACDD488"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22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7F3E65C2" w14:textId="77777777" w:rsidTr="00907396">
        <w:trPr>
          <w:trHeight w:hRule="exact" w:val="240"/>
          <w:jc w:val="center"/>
        </w:trPr>
        <w:tc>
          <w:tcPr>
            <w:tcW w:w="9752" w:type="dxa"/>
            <w:gridSpan w:val="2"/>
            <w:tcBorders>
              <w:top w:val="nil"/>
              <w:left w:val="nil"/>
              <w:bottom w:val="nil"/>
              <w:right w:val="nil"/>
            </w:tcBorders>
          </w:tcPr>
          <w:p w14:paraId="155F2C97" w14:textId="77777777" w:rsidR="008E06B5" w:rsidRPr="005335C5" w:rsidRDefault="008E06B5" w:rsidP="00907396">
            <w:pPr>
              <w:rPr>
                <w:lang w:val="fr-BE"/>
              </w:rPr>
            </w:pPr>
          </w:p>
        </w:tc>
      </w:tr>
      <w:tr w:rsidR="008E06B5" w:rsidRPr="0015308D" w14:paraId="6277CF40" w14:textId="77777777" w:rsidTr="00907396">
        <w:trPr>
          <w:trHeight w:val="240"/>
          <w:jc w:val="center"/>
        </w:trPr>
        <w:tc>
          <w:tcPr>
            <w:tcW w:w="4876" w:type="dxa"/>
            <w:tcBorders>
              <w:top w:val="nil"/>
              <w:left w:val="nil"/>
              <w:bottom w:val="nil"/>
              <w:right w:val="nil"/>
            </w:tcBorders>
          </w:tcPr>
          <w:p w14:paraId="17D2B99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A25AD58" w14:textId="77777777" w:rsidR="008E06B5" w:rsidRPr="0015308D" w:rsidRDefault="008E06B5" w:rsidP="00907396">
            <w:pPr>
              <w:pStyle w:val="AmColumnHeading"/>
            </w:pPr>
            <w:r w:rsidRPr="0015308D">
              <w:t>Geänderter Text</w:t>
            </w:r>
          </w:p>
        </w:tc>
      </w:tr>
      <w:tr w:rsidR="008E06B5" w:rsidRPr="0015308D" w14:paraId="33859CB9" w14:textId="77777777" w:rsidTr="00907396">
        <w:trPr>
          <w:jc w:val="center"/>
        </w:trPr>
        <w:tc>
          <w:tcPr>
            <w:tcW w:w="4876" w:type="dxa"/>
            <w:tcBorders>
              <w:top w:val="nil"/>
              <w:left w:val="nil"/>
              <w:bottom w:val="nil"/>
              <w:right w:val="nil"/>
            </w:tcBorders>
          </w:tcPr>
          <w:p w14:paraId="2956B2A0" w14:textId="77777777" w:rsidR="008E06B5" w:rsidRPr="0015308D" w:rsidRDefault="008E06B5" w:rsidP="00907396">
            <w:pPr>
              <w:pStyle w:val="Normal6a"/>
            </w:pPr>
          </w:p>
        </w:tc>
        <w:tc>
          <w:tcPr>
            <w:tcW w:w="4876" w:type="dxa"/>
            <w:tcBorders>
              <w:top w:val="nil"/>
              <w:left w:val="nil"/>
              <w:bottom w:val="nil"/>
              <w:right w:val="nil"/>
            </w:tcBorders>
          </w:tcPr>
          <w:p w14:paraId="7E0F7EEF" w14:textId="77777777" w:rsidR="008E06B5" w:rsidRPr="0015308D" w:rsidRDefault="008E06B5" w:rsidP="00907396">
            <w:pPr>
              <w:pStyle w:val="Normal6a"/>
            </w:pPr>
            <w:r w:rsidRPr="0015308D">
              <w:rPr>
                <w:b/>
                <w:i/>
              </w:rPr>
              <w:t>22a.</w:t>
            </w:r>
            <w:r w:rsidRPr="0015308D">
              <w:tab/>
            </w:r>
            <w:r w:rsidRPr="0015308D">
              <w:rPr>
                <w:b/>
                <w:i/>
              </w:rPr>
              <w:t xml:space="preserve">betont, dass der Mittelmeerraum mit zunehmenden Bedrohungen konfrontiert ist, darunter Terrorismus, organisierte Kriminalität, Drogenhandel und die Schleusung von Migranten; weist darauf hin, dass sich die zunehmend verschlechternde Sicherheitslage in der Sahelzone unmittelbar auf die Stabilität des Mittelmeerraums auswirkt; begrüßt in diesem Zusammenhang die Einrichtung eines regionalen Forums für Frieden und Sicherheit mit Beteiligung der EU und der Länder des südlichen Mittelmeerraums sowie die Stärkung der Sicherheits‑ und Verteidigungsdialoge </w:t>
            </w:r>
            <w:r w:rsidRPr="0015308D">
              <w:rPr>
                <w:b/>
                <w:i/>
              </w:rPr>
              <w:lastRenderedPageBreak/>
              <w:t>und fordert, dass diese Instrumente dazu beitragen, das gemeinsame Verständnis der regionalen Lage zu verbessern, Maßnahmen zu koordinieren, die Kapazitäten der Partner zu stärken und ihren möglichen Beitrag zu Missionen und Operationen der GSVP zu prüfen;</w:t>
            </w:r>
          </w:p>
        </w:tc>
      </w:tr>
    </w:tbl>
    <w:p w14:paraId="27DA2F76"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785B9BEE" w14:textId="77777777" w:rsidR="008E06B5" w:rsidRPr="0015308D" w:rsidRDefault="008E06B5" w:rsidP="008E06B5">
      <w:r w:rsidRPr="0015308D">
        <w:rPr>
          <w:rStyle w:val="HideTWBExt"/>
        </w:rPr>
        <w:t>&lt;/Amend&gt;</w:t>
      </w:r>
    </w:p>
    <w:p w14:paraId="6D2114D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454</w:t>
      </w:r>
      <w:r w:rsidRPr="0015308D">
        <w:rPr>
          <w:rStyle w:val="HideTWBExt"/>
        </w:rPr>
        <w:t>&lt;/NumAm&gt;</w:t>
      </w:r>
    </w:p>
    <w:p w14:paraId="292A6111"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59DA898A" w14:textId="77777777" w:rsidR="008E06B5" w:rsidRPr="0015308D" w:rsidRDefault="008E06B5" w:rsidP="008E06B5">
      <w:pPr>
        <w:pStyle w:val="NormalBold"/>
      </w:pPr>
      <w:r w:rsidRPr="0015308D">
        <w:rPr>
          <w:rStyle w:val="HideTWBExt"/>
          <w:b w:val="0"/>
        </w:rPr>
        <w:t>&lt;/RepeatBlock-By&gt;</w:t>
      </w:r>
    </w:p>
    <w:p w14:paraId="2FDB4E1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B4FDC31" w14:textId="77777777" w:rsidR="008E06B5" w:rsidRPr="0015308D" w:rsidRDefault="008E06B5" w:rsidP="008E06B5">
      <w:pPr>
        <w:pStyle w:val="NormalBold"/>
      </w:pPr>
      <w:r w:rsidRPr="0015308D">
        <w:rPr>
          <w:rStyle w:val="HideTWBExt"/>
        </w:rPr>
        <w:t>&lt;Article&gt;</w:t>
      </w:r>
      <w:r w:rsidRPr="0015308D">
        <w:t>Ziffer 22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84BF781" w14:textId="77777777" w:rsidTr="00907396">
        <w:trPr>
          <w:trHeight w:hRule="exact" w:val="240"/>
          <w:jc w:val="center"/>
        </w:trPr>
        <w:tc>
          <w:tcPr>
            <w:tcW w:w="9752" w:type="dxa"/>
            <w:gridSpan w:val="2"/>
            <w:tcBorders>
              <w:top w:val="nil"/>
              <w:left w:val="nil"/>
              <w:bottom w:val="nil"/>
              <w:right w:val="nil"/>
            </w:tcBorders>
          </w:tcPr>
          <w:p w14:paraId="11BF05BE" w14:textId="77777777" w:rsidR="008E06B5" w:rsidRPr="0015308D" w:rsidRDefault="008E06B5" w:rsidP="00907396"/>
        </w:tc>
      </w:tr>
      <w:tr w:rsidR="008E06B5" w:rsidRPr="0015308D" w14:paraId="265C1EE1" w14:textId="77777777" w:rsidTr="00907396">
        <w:trPr>
          <w:trHeight w:val="240"/>
          <w:jc w:val="center"/>
        </w:trPr>
        <w:tc>
          <w:tcPr>
            <w:tcW w:w="4876" w:type="dxa"/>
            <w:tcBorders>
              <w:top w:val="nil"/>
              <w:left w:val="nil"/>
              <w:bottom w:val="nil"/>
              <w:right w:val="nil"/>
            </w:tcBorders>
          </w:tcPr>
          <w:p w14:paraId="4562F38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024FF20" w14:textId="77777777" w:rsidR="008E06B5" w:rsidRPr="0015308D" w:rsidRDefault="008E06B5" w:rsidP="00907396">
            <w:pPr>
              <w:pStyle w:val="AmColumnHeading"/>
            </w:pPr>
            <w:r w:rsidRPr="0015308D">
              <w:t>Geänderter Text</w:t>
            </w:r>
          </w:p>
        </w:tc>
      </w:tr>
      <w:tr w:rsidR="008E06B5" w:rsidRPr="0015308D" w14:paraId="5862A48F" w14:textId="77777777" w:rsidTr="00907396">
        <w:trPr>
          <w:jc w:val="center"/>
        </w:trPr>
        <w:tc>
          <w:tcPr>
            <w:tcW w:w="4876" w:type="dxa"/>
            <w:tcBorders>
              <w:top w:val="nil"/>
              <w:left w:val="nil"/>
              <w:bottom w:val="nil"/>
              <w:right w:val="nil"/>
            </w:tcBorders>
          </w:tcPr>
          <w:p w14:paraId="371976AE" w14:textId="77777777" w:rsidR="008E06B5" w:rsidRPr="0015308D" w:rsidRDefault="008E06B5" w:rsidP="00907396">
            <w:pPr>
              <w:pStyle w:val="Normal6a"/>
            </w:pPr>
          </w:p>
        </w:tc>
        <w:tc>
          <w:tcPr>
            <w:tcW w:w="4876" w:type="dxa"/>
            <w:tcBorders>
              <w:top w:val="nil"/>
              <w:left w:val="nil"/>
              <w:bottom w:val="nil"/>
              <w:right w:val="nil"/>
            </w:tcBorders>
          </w:tcPr>
          <w:p w14:paraId="66EACA60" w14:textId="77777777" w:rsidR="008E06B5" w:rsidRPr="0015308D" w:rsidRDefault="008E06B5" w:rsidP="00907396">
            <w:pPr>
              <w:pStyle w:val="Normal6a"/>
            </w:pPr>
            <w:r w:rsidRPr="0015308D">
              <w:rPr>
                <w:b/>
                <w:i/>
              </w:rPr>
              <w:t>22a.</w:t>
            </w:r>
            <w:r w:rsidRPr="0015308D">
              <w:tab/>
            </w:r>
            <w:r w:rsidRPr="0015308D">
              <w:rPr>
                <w:b/>
                <w:i/>
              </w:rPr>
              <w:t>betont, dass die EU umfassende Unterstützung für die Erholung nach Konflikten, die Aussöhnung und den Aufbau von Institutionen in fragilen und von Konflikten betroffenen Mittelmeer-Partnerländern durch in lokaler Eigenverantwortung unternommene Wiederaufbaubemühungen, die Förderung des inklusiven politischen Dialogs, die Wiederherstellung der öffentlichen Verwaltung, eine Übergangsjustiz und die gemeindenahe Friedenskonsolidierung leisten muss;</w:t>
            </w:r>
          </w:p>
        </w:tc>
      </w:tr>
    </w:tbl>
    <w:p w14:paraId="5B4FDA10"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216D8908" w14:textId="77777777" w:rsidR="008E06B5" w:rsidRPr="001A1FA7" w:rsidRDefault="008E06B5" w:rsidP="008E06B5">
      <w:r w:rsidRPr="001A1FA7">
        <w:rPr>
          <w:rStyle w:val="HideTWBExt"/>
        </w:rPr>
        <w:t>&lt;/Amend&gt;</w:t>
      </w:r>
    </w:p>
    <w:p w14:paraId="401923DC"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455</w:t>
      </w:r>
      <w:r w:rsidRPr="001A1FA7">
        <w:rPr>
          <w:rStyle w:val="HideTWBExt"/>
        </w:rPr>
        <w:t>&lt;/NumAm&gt;</w:t>
      </w:r>
    </w:p>
    <w:p w14:paraId="1F818312" w14:textId="77777777" w:rsidR="008E06B5" w:rsidRPr="001A1FA7" w:rsidRDefault="008E06B5" w:rsidP="008E06B5">
      <w:pPr>
        <w:pStyle w:val="NormalBold"/>
      </w:pPr>
      <w:r w:rsidRPr="001A1FA7">
        <w:rPr>
          <w:rStyle w:val="HideTWBExt"/>
          <w:b w:val="0"/>
        </w:rPr>
        <w:t>&lt;RepeatBlock-By&gt;&lt;Members&gt;</w:t>
      </w:r>
      <w:r w:rsidRPr="001A1FA7">
        <w:t>Tomasz Froelich</w:t>
      </w:r>
      <w:r w:rsidRPr="001A1FA7">
        <w:rPr>
          <w:rStyle w:val="HideTWBExt"/>
          <w:b w:val="0"/>
        </w:rPr>
        <w:t>&lt;/Members&gt;</w:t>
      </w:r>
    </w:p>
    <w:p w14:paraId="468DFC57" w14:textId="77777777" w:rsidR="008E06B5" w:rsidRPr="001A1FA7" w:rsidRDefault="008E06B5" w:rsidP="008E06B5">
      <w:pPr>
        <w:pStyle w:val="NormalBold"/>
      </w:pPr>
      <w:r w:rsidRPr="001A1FA7">
        <w:rPr>
          <w:rStyle w:val="HideTWBExt"/>
          <w:b w:val="0"/>
        </w:rPr>
        <w:t>&lt;/RepeatBlock-By&gt;</w:t>
      </w:r>
    </w:p>
    <w:p w14:paraId="5016754A"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089E7001"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22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21E4E8A5" w14:textId="77777777" w:rsidTr="00907396">
        <w:trPr>
          <w:trHeight w:hRule="exact" w:val="240"/>
          <w:jc w:val="center"/>
        </w:trPr>
        <w:tc>
          <w:tcPr>
            <w:tcW w:w="9752" w:type="dxa"/>
            <w:gridSpan w:val="2"/>
            <w:tcBorders>
              <w:top w:val="nil"/>
              <w:left w:val="nil"/>
              <w:bottom w:val="nil"/>
              <w:right w:val="nil"/>
            </w:tcBorders>
          </w:tcPr>
          <w:p w14:paraId="413B7ADB" w14:textId="77777777" w:rsidR="008E06B5" w:rsidRPr="005335C5" w:rsidRDefault="008E06B5" w:rsidP="00907396">
            <w:pPr>
              <w:rPr>
                <w:lang w:val="fr-BE"/>
              </w:rPr>
            </w:pPr>
          </w:p>
        </w:tc>
      </w:tr>
      <w:tr w:rsidR="008E06B5" w:rsidRPr="0015308D" w14:paraId="771D166C" w14:textId="77777777" w:rsidTr="00907396">
        <w:trPr>
          <w:trHeight w:val="240"/>
          <w:jc w:val="center"/>
        </w:trPr>
        <w:tc>
          <w:tcPr>
            <w:tcW w:w="4876" w:type="dxa"/>
            <w:tcBorders>
              <w:top w:val="nil"/>
              <w:left w:val="nil"/>
              <w:bottom w:val="nil"/>
              <w:right w:val="nil"/>
            </w:tcBorders>
          </w:tcPr>
          <w:p w14:paraId="65BDC78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C9D3C3F" w14:textId="77777777" w:rsidR="008E06B5" w:rsidRPr="0015308D" w:rsidRDefault="008E06B5" w:rsidP="00907396">
            <w:pPr>
              <w:pStyle w:val="AmColumnHeading"/>
            </w:pPr>
            <w:r w:rsidRPr="0015308D">
              <w:t>Geänderter Text</w:t>
            </w:r>
          </w:p>
        </w:tc>
      </w:tr>
      <w:tr w:rsidR="008E06B5" w:rsidRPr="0015308D" w14:paraId="49A27C2A" w14:textId="77777777" w:rsidTr="00907396">
        <w:trPr>
          <w:jc w:val="center"/>
        </w:trPr>
        <w:tc>
          <w:tcPr>
            <w:tcW w:w="4876" w:type="dxa"/>
            <w:tcBorders>
              <w:top w:val="nil"/>
              <w:left w:val="nil"/>
              <w:bottom w:val="nil"/>
              <w:right w:val="nil"/>
            </w:tcBorders>
          </w:tcPr>
          <w:p w14:paraId="31F22FC3" w14:textId="77777777" w:rsidR="008E06B5" w:rsidRPr="0015308D" w:rsidRDefault="008E06B5" w:rsidP="00907396">
            <w:pPr>
              <w:pStyle w:val="Normal6a"/>
            </w:pPr>
          </w:p>
        </w:tc>
        <w:tc>
          <w:tcPr>
            <w:tcW w:w="4876" w:type="dxa"/>
            <w:tcBorders>
              <w:top w:val="nil"/>
              <w:left w:val="nil"/>
              <w:bottom w:val="nil"/>
              <w:right w:val="nil"/>
            </w:tcBorders>
          </w:tcPr>
          <w:p w14:paraId="331F0F80" w14:textId="77777777" w:rsidR="008E06B5" w:rsidRPr="0015308D" w:rsidRDefault="008E06B5" w:rsidP="00907396">
            <w:pPr>
              <w:pStyle w:val="Normal6a"/>
            </w:pPr>
            <w:r w:rsidRPr="0015308D">
              <w:rPr>
                <w:b/>
                <w:i/>
              </w:rPr>
              <w:t>22a.</w:t>
            </w:r>
            <w:r w:rsidRPr="0015308D">
              <w:tab/>
            </w:r>
            <w:r w:rsidRPr="0015308D">
              <w:rPr>
                <w:b/>
                <w:i/>
              </w:rPr>
              <w:t>nimmt den ersten Aktionsplan für den Mittelmeerraum zur Kenntnis und unterstützt künftige Bemühungen und Pläne zur Bekämpfung der schweren und organisierten Kriminalität und zur Stärkung der Grenzmanagementkapazitäten sowie der Governance des Sicherheitssektors; betont, dass Migrationsfragen „an ihrem Ursprung“ angegangen werden müssen und Schleuserkriminalität bekämpft werden muss;</w:t>
            </w:r>
          </w:p>
        </w:tc>
      </w:tr>
    </w:tbl>
    <w:p w14:paraId="798228DA"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11662BFC" w14:textId="77777777" w:rsidR="008E06B5" w:rsidRPr="001A1FA7" w:rsidRDefault="008E06B5" w:rsidP="008E06B5">
      <w:r w:rsidRPr="001A1FA7">
        <w:rPr>
          <w:rStyle w:val="HideTWBExt"/>
        </w:rPr>
        <w:t>&lt;/Amend&gt;</w:t>
      </w:r>
    </w:p>
    <w:p w14:paraId="52794581"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456</w:t>
      </w:r>
      <w:r w:rsidRPr="001A1FA7">
        <w:rPr>
          <w:rStyle w:val="HideTWBExt"/>
        </w:rPr>
        <w:t>&lt;/NumAm&gt;</w:t>
      </w:r>
    </w:p>
    <w:p w14:paraId="116C403B" w14:textId="77777777" w:rsidR="008E06B5" w:rsidRPr="001A1FA7" w:rsidRDefault="008E06B5" w:rsidP="008E06B5">
      <w:pPr>
        <w:pStyle w:val="NormalBold"/>
      </w:pPr>
      <w:r w:rsidRPr="001A1FA7">
        <w:rPr>
          <w:rStyle w:val="HideTWBExt"/>
          <w:b w:val="0"/>
        </w:rPr>
        <w:t>&lt;RepeatBlock-By&gt;&lt;Members&gt;</w:t>
      </w:r>
      <w:r w:rsidRPr="001A1FA7">
        <w:t>Geadis Geadi, Emmanouil Fragkos</w:t>
      </w:r>
      <w:r w:rsidRPr="001A1FA7">
        <w:rPr>
          <w:rStyle w:val="HideTWBExt"/>
          <w:b w:val="0"/>
        </w:rPr>
        <w:t>&lt;/Members&gt;</w:t>
      </w:r>
    </w:p>
    <w:p w14:paraId="00E8CD29" w14:textId="77777777" w:rsidR="008E06B5" w:rsidRPr="001A1FA7" w:rsidRDefault="008E06B5" w:rsidP="008E06B5">
      <w:pPr>
        <w:pStyle w:val="NormalBold"/>
      </w:pPr>
      <w:r w:rsidRPr="001A1FA7">
        <w:rPr>
          <w:rStyle w:val="HideTWBExt"/>
          <w:b w:val="0"/>
        </w:rPr>
        <w:t>&lt;/RepeatBlock-By&gt;</w:t>
      </w:r>
    </w:p>
    <w:p w14:paraId="7E135A6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7814B89" w14:textId="77777777" w:rsidR="008E06B5" w:rsidRPr="0015308D" w:rsidRDefault="008E06B5" w:rsidP="008E06B5">
      <w:pPr>
        <w:pStyle w:val="NormalBold"/>
      </w:pPr>
      <w:r w:rsidRPr="0015308D">
        <w:rPr>
          <w:rStyle w:val="HideTWBExt"/>
        </w:rPr>
        <w:t>&lt;Article&gt;</w:t>
      </w:r>
      <w:r w:rsidRPr="0015308D">
        <w:t>Ziffer 22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A3C7EF1" w14:textId="77777777" w:rsidTr="00907396">
        <w:trPr>
          <w:trHeight w:hRule="exact" w:val="240"/>
          <w:jc w:val="center"/>
        </w:trPr>
        <w:tc>
          <w:tcPr>
            <w:tcW w:w="9752" w:type="dxa"/>
            <w:gridSpan w:val="2"/>
            <w:tcBorders>
              <w:top w:val="nil"/>
              <w:left w:val="nil"/>
              <w:bottom w:val="nil"/>
              <w:right w:val="nil"/>
            </w:tcBorders>
          </w:tcPr>
          <w:p w14:paraId="463BABD9" w14:textId="77777777" w:rsidR="008E06B5" w:rsidRPr="0015308D" w:rsidRDefault="008E06B5" w:rsidP="00907396"/>
        </w:tc>
      </w:tr>
      <w:tr w:rsidR="008E06B5" w:rsidRPr="0015308D" w14:paraId="5862435A" w14:textId="77777777" w:rsidTr="00907396">
        <w:trPr>
          <w:trHeight w:val="240"/>
          <w:jc w:val="center"/>
        </w:trPr>
        <w:tc>
          <w:tcPr>
            <w:tcW w:w="4876" w:type="dxa"/>
            <w:tcBorders>
              <w:top w:val="nil"/>
              <w:left w:val="nil"/>
              <w:bottom w:val="nil"/>
              <w:right w:val="nil"/>
            </w:tcBorders>
          </w:tcPr>
          <w:p w14:paraId="7DDEDEF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A1C3D22" w14:textId="77777777" w:rsidR="008E06B5" w:rsidRPr="0015308D" w:rsidRDefault="008E06B5" w:rsidP="00907396">
            <w:pPr>
              <w:pStyle w:val="AmColumnHeading"/>
            </w:pPr>
            <w:r w:rsidRPr="0015308D">
              <w:t>Geänderter Text</w:t>
            </w:r>
          </w:p>
        </w:tc>
      </w:tr>
      <w:tr w:rsidR="008E06B5" w:rsidRPr="0015308D" w14:paraId="5280F83D" w14:textId="77777777" w:rsidTr="00907396">
        <w:trPr>
          <w:jc w:val="center"/>
        </w:trPr>
        <w:tc>
          <w:tcPr>
            <w:tcW w:w="4876" w:type="dxa"/>
            <w:tcBorders>
              <w:top w:val="nil"/>
              <w:left w:val="nil"/>
              <w:bottom w:val="nil"/>
              <w:right w:val="nil"/>
            </w:tcBorders>
          </w:tcPr>
          <w:p w14:paraId="4CBEB327" w14:textId="77777777" w:rsidR="008E06B5" w:rsidRPr="0015308D" w:rsidRDefault="008E06B5" w:rsidP="00907396">
            <w:pPr>
              <w:pStyle w:val="Normal6a"/>
            </w:pPr>
          </w:p>
        </w:tc>
        <w:tc>
          <w:tcPr>
            <w:tcW w:w="4876" w:type="dxa"/>
            <w:tcBorders>
              <w:top w:val="nil"/>
              <w:left w:val="nil"/>
              <w:bottom w:val="nil"/>
              <w:right w:val="nil"/>
            </w:tcBorders>
          </w:tcPr>
          <w:p w14:paraId="4AEBC8BE" w14:textId="77777777" w:rsidR="008E06B5" w:rsidRPr="0015308D" w:rsidRDefault="008E06B5" w:rsidP="00907396">
            <w:pPr>
              <w:pStyle w:val="Normal6a"/>
            </w:pPr>
            <w:r w:rsidRPr="0015308D">
              <w:rPr>
                <w:b/>
                <w:i/>
              </w:rPr>
              <w:t>22a.</w:t>
            </w:r>
            <w:r w:rsidRPr="0015308D">
              <w:tab/>
            </w:r>
            <w:r w:rsidRPr="0015308D">
              <w:rPr>
                <w:b/>
                <w:i/>
              </w:rPr>
              <w:t>betont, dass Zypern im östlichen Mittelmeerraum eine wichtige geopolitische Rolle spielt und insbesondere einen Beitrag zur regionalen Stabilität, zur Erleichterung von humanitären Einsätzen sowie Evakuierungsoperationen in Krisenzeiten leistet;</w:t>
            </w:r>
          </w:p>
        </w:tc>
      </w:tr>
    </w:tbl>
    <w:p w14:paraId="38C0267C"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3E913338" w14:textId="77777777" w:rsidR="008E06B5" w:rsidRPr="001A1FA7" w:rsidRDefault="008E06B5" w:rsidP="008E06B5">
      <w:pPr>
        <w:rPr>
          <w:lang w:val="sv-SE"/>
        </w:rPr>
      </w:pPr>
      <w:r w:rsidRPr="001A1FA7">
        <w:rPr>
          <w:rStyle w:val="HideTWBExt"/>
          <w:lang w:val="sv-SE"/>
        </w:rPr>
        <w:t>&lt;/Amend&gt;</w:t>
      </w:r>
    </w:p>
    <w:p w14:paraId="263F8717"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457</w:t>
      </w:r>
      <w:r w:rsidRPr="001A1FA7">
        <w:rPr>
          <w:rStyle w:val="HideTWBExt"/>
          <w:lang w:val="sv-SE"/>
        </w:rPr>
        <w:t>&lt;/NumAm&gt;</w:t>
      </w:r>
    </w:p>
    <w:p w14:paraId="6E2E36AC"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7DF462F6" w14:textId="77777777" w:rsidR="008E06B5" w:rsidRPr="005335C5" w:rsidRDefault="008E06B5" w:rsidP="008E06B5">
      <w:pPr>
        <w:pStyle w:val="NormalBold"/>
        <w:rPr>
          <w:lang w:val="sv-SE"/>
        </w:rPr>
      </w:pPr>
      <w:r w:rsidRPr="005335C5">
        <w:rPr>
          <w:rStyle w:val="HideTWBExt"/>
          <w:b w:val="0"/>
          <w:lang w:val="sv-SE"/>
        </w:rPr>
        <w:t>&lt;/RepeatBlock-By&gt;</w:t>
      </w:r>
    </w:p>
    <w:p w14:paraId="2385689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00A07A6" w14:textId="77777777" w:rsidR="008E06B5" w:rsidRPr="0015308D" w:rsidRDefault="008E06B5" w:rsidP="008E06B5">
      <w:pPr>
        <w:pStyle w:val="NormalBold"/>
      </w:pPr>
      <w:r w:rsidRPr="0015308D">
        <w:rPr>
          <w:rStyle w:val="HideTWBExt"/>
        </w:rPr>
        <w:t>&lt;Article&gt;</w:t>
      </w:r>
      <w:r w:rsidRPr="0015308D">
        <w:t>Ziffer 22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D3062CB" w14:textId="77777777" w:rsidTr="00907396">
        <w:trPr>
          <w:trHeight w:hRule="exact" w:val="240"/>
          <w:jc w:val="center"/>
        </w:trPr>
        <w:tc>
          <w:tcPr>
            <w:tcW w:w="9752" w:type="dxa"/>
            <w:gridSpan w:val="2"/>
            <w:tcBorders>
              <w:top w:val="nil"/>
              <w:left w:val="nil"/>
              <w:bottom w:val="nil"/>
              <w:right w:val="nil"/>
            </w:tcBorders>
          </w:tcPr>
          <w:p w14:paraId="2BD45E3F" w14:textId="77777777" w:rsidR="008E06B5" w:rsidRPr="0015308D" w:rsidRDefault="008E06B5" w:rsidP="00907396"/>
        </w:tc>
      </w:tr>
      <w:tr w:rsidR="008E06B5" w:rsidRPr="0015308D" w14:paraId="2C0C7985" w14:textId="77777777" w:rsidTr="00907396">
        <w:trPr>
          <w:trHeight w:val="240"/>
          <w:jc w:val="center"/>
        </w:trPr>
        <w:tc>
          <w:tcPr>
            <w:tcW w:w="4876" w:type="dxa"/>
            <w:tcBorders>
              <w:top w:val="nil"/>
              <w:left w:val="nil"/>
              <w:bottom w:val="nil"/>
              <w:right w:val="nil"/>
            </w:tcBorders>
          </w:tcPr>
          <w:p w14:paraId="144AB94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1B37141" w14:textId="77777777" w:rsidR="008E06B5" w:rsidRPr="0015308D" w:rsidRDefault="008E06B5" w:rsidP="00907396">
            <w:pPr>
              <w:pStyle w:val="AmColumnHeading"/>
            </w:pPr>
            <w:r w:rsidRPr="0015308D">
              <w:t>Geänderter Text</w:t>
            </w:r>
          </w:p>
        </w:tc>
      </w:tr>
      <w:tr w:rsidR="008E06B5" w:rsidRPr="0015308D" w14:paraId="2CB38DAF" w14:textId="77777777" w:rsidTr="00907396">
        <w:trPr>
          <w:jc w:val="center"/>
        </w:trPr>
        <w:tc>
          <w:tcPr>
            <w:tcW w:w="4876" w:type="dxa"/>
            <w:tcBorders>
              <w:top w:val="nil"/>
              <w:left w:val="nil"/>
              <w:bottom w:val="nil"/>
              <w:right w:val="nil"/>
            </w:tcBorders>
          </w:tcPr>
          <w:p w14:paraId="759EB1EA" w14:textId="77777777" w:rsidR="008E06B5" w:rsidRPr="0015308D" w:rsidRDefault="008E06B5" w:rsidP="00907396">
            <w:pPr>
              <w:pStyle w:val="Normal6a"/>
            </w:pPr>
          </w:p>
        </w:tc>
        <w:tc>
          <w:tcPr>
            <w:tcW w:w="4876" w:type="dxa"/>
            <w:tcBorders>
              <w:top w:val="nil"/>
              <w:left w:val="nil"/>
              <w:bottom w:val="nil"/>
              <w:right w:val="nil"/>
            </w:tcBorders>
          </w:tcPr>
          <w:p w14:paraId="641C4C9A" w14:textId="77777777" w:rsidR="008E06B5" w:rsidRPr="0015308D" w:rsidRDefault="008E06B5" w:rsidP="00907396">
            <w:pPr>
              <w:pStyle w:val="Normal6a"/>
            </w:pPr>
            <w:r w:rsidRPr="0015308D">
              <w:rPr>
                <w:b/>
                <w:i/>
              </w:rPr>
              <w:t>22a.</w:t>
            </w:r>
            <w:r w:rsidRPr="0015308D">
              <w:tab/>
            </w:r>
            <w:r w:rsidRPr="0015308D">
              <w:rPr>
                <w:b/>
                <w:i/>
              </w:rPr>
              <w:t xml:space="preserve">begrüßt die Einrichtung eines regionalen Zentrums zur Verbesserung der Katastrophenvorsorge </w:t>
            </w:r>
            <w:r w:rsidRPr="0015308D">
              <w:rPr>
                <w:b/>
                <w:i/>
              </w:rPr>
              <w:lastRenderedPageBreak/>
              <w:t xml:space="preserve">und </w:t>
            </w:r>
            <w:r w:rsidRPr="0015308D">
              <w:rPr>
                <w:b/>
                <w:i/>
              </w:rPr>
              <w:noBreakHyphen/>
              <w:t>bewältigung vor dem Hintergrund des Klimawandels, dessen dramatische Folgen in der Region besonders stark spürbar sind;</w:t>
            </w:r>
          </w:p>
        </w:tc>
      </w:tr>
    </w:tbl>
    <w:p w14:paraId="7F4F2EF6"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BC9A302" w14:textId="77777777" w:rsidR="008E06B5" w:rsidRPr="005335C5" w:rsidRDefault="008E06B5" w:rsidP="008E06B5">
      <w:pPr>
        <w:rPr>
          <w:lang w:val="sv-SE"/>
        </w:rPr>
      </w:pPr>
      <w:r w:rsidRPr="005335C5">
        <w:rPr>
          <w:rStyle w:val="HideTWBExt"/>
          <w:lang w:val="sv-SE"/>
        </w:rPr>
        <w:t>&lt;/Amend&gt;</w:t>
      </w:r>
    </w:p>
    <w:p w14:paraId="512F0823"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458</w:t>
      </w:r>
      <w:r w:rsidRPr="005335C5">
        <w:rPr>
          <w:rStyle w:val="HideTWBExt"/>
          <w:b w:val="0"/>
          <w:lang w:val="sv-SE"/>
        </w:rPr>
        <w:t>&lt;/NumAm&gt;</w:t>
      </w:r>
    </w:p>
    <w:p w14:paraId="145808E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10592AE8" w14:textId="77777777" w:rsidR="008E06B5" w:rsidRPr="005335C5" w:rsidRDefault="008E06B5" w:rsidP="008E06B5">
      <w:pPr>
        <w:pStyle w:val="NormalBold"/>
        <w:rPr>
          <w:lang w:val="sv-SE"/>
        </w:rPr>
      </w:pPr>
      <w:r w:rsidRPr="005335C5">
        <w:rPr>
          <w:rStyle w:val="HideTWBExt"/>
          <w:b w:val="0"/>
          <w:lang w:val="sv-SE"/>
        </w:rPr>
        <w:t>&lt;/RepeatBlock-By&gt;</w:t>
      </w:r>
    </w:p>
    <w:p w14:paraId="47CFBC3B"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0774F4E2" w14:textId="77777777" w:rsidR="008E06B5" w:rsidRPr="0015308D" w:rsidRDefault="008E06B5" w:rsidP="008E06B5">
      <w:pPr>
        <w:pStyle w:val="NormalBold"/>
      </w:pPr>
      <w:r w:rsidRPr="0015308D">
        <w:rPr>
          <w:rStyle w:val="HideTWBExt"/>
          <w:b w:val="0"/>
        </w:rPr>
        <w:t>&lt;Article&gt;</w:t>
      </w:r>
      <w:r w:rsidRPr="0015308D">
        <w:t>Ziffer 22 a (neu)</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617C315" w14:textId="77777777" w:rsidTr="00907396">
        <w:trPr>
          <w:trHeight w:hRule="exact" w:val="240"/>
          <w:jc w:val="center"/>
        </w:trPr>
        <w:tc>
          <w:tcPr>
            <w:tcW w:w="9752" w:type="dxa"/>
            <w:gridSpan w:val="2"/>
            <w:tcBorders>
              <w:top w:val="nil"/>
              <w:left w:val="nil"/>
              <w:bottom w:val="nil"/>
              <w:right w:val="nil"/>
            </w:tcBorders>
          </w:tcPr>
          <w:p w14:paraId="2CE34696" w14:textId="77777777" w:rsidR="008E06B5" w:rsidRPr="0015308D" w:rsidRDefault="008E06B5" w:rsidP="00907396"/>
        </w:tc>
      </w:tr>
      <w:tr w:rsidR="008E06B5" w:rsidRPr="0015308D" w14:paraId="6D80915C" w14:textId="77777777" w:rsidTr="00907396">
        <w:trPr>
          <w:trHeight w:val="240"/>
          <w:jc w:val="center"/>
        </w:trPr>
        <w:tc>
          <w:tcPr>
            <w:tcW w:w="4876" w:type="dxa"/>
            <w:tcBorders>
              <w:top w:val="nil"/>
              <w:left w:val="nil"/>
              <w:bottom w:val="nil"/>
              <w:right w:val="nil"/>
            </w:tcBorders>
          </w:tcPr>
          <w:p w14:paraId="78A3C74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E200585" w14:textId="77777777" w:rsidR="008E06B5" w:rsidRPr="0015308D" w:rsidRDefault="008E06B5" w:rsidP="00907396">
            <w:pPr>
              <w:pStyle w:val="AmColumnHeading"/>
            </w:pPr>
            <w:r w:rsidRPr="0015308D">
              <w:t>Geänderter Text</w:t>
            </w:r>
          </w:p>
        </w:tc>
      </w:tr>
      <w:tr w:rsidR="008E06B5" w:rsidRPr="0015308D" w14:paraId="3654A41C" w14:textId="77777777" w:rsidTr="00907396">
        <w:trPr>
          <w:jc w:val="center"/>
        </w:trPr>
        <w:tc>
          <w:tcPr>
            <w:tcW w:w="4876" w:type="dxa"/>
            <w:tcBorders>
              <w:top w:val="nil"/>
              <w:left w:val="nil"/>
              <w:bottom w:val="nil"/>
              <w:right w:val="nil"/>
            </w:tcBorders>
          </w:tcPr>
          <w:p w14:paraId="785572A6" w14:textId="77777777" w:rsidR="008E06B5" w:rsidRPr="0015308D" w:rsidRDefault="008E06B5" w:rsidP="00907396">
            <w:pPr>
              <w:pStyle w:val="Normal6a"/>
            </w:pPr>
          </w:p>
        </w:tc>
        <w:tc>
          <w:tcPr>
            <w:tcW w:w="4876" w:type="dxa"/>
            <w:tcBorders>
              <w:top w:val="nil"/>
              <w:left w:val="nil"/>
              <w:bottom w:val="nil"/>
              <w:right w:val="nil"/>
            </w:tcBorders>
          </w:tcPr>
          <w:p w14:paraId="011C50CE" w14:textId="77777777" w:rsidR="008E06B5" w:rsidRPr="0015308D" w:rsidRDefault="008E06B5" w:rsidP="00907396">
            <w:pPr>
              <w:pStyle w:val="Normal6a"/>
            </w:pPr>
            <w:r w:rsidRPr="0015308D">
              <w:rPr>
                <w:b/>
                <w:i/>
              </w:rPr>
              <w:t>22a.</w:t>
            </w:r>
            <w:r w:rsidRPr="0015308D">
              <w:tab/>
            </w:r>
            <w:r w:rsidRPr="0015308D">
              <w:rPr>
                <w:b/>
                <w:i/>
              </w:rPr>
              <w:t>ermutigt junge Menschen, Studenten und Sachverständige aus Partnerländern, ihr Fachwissen zu nutzen, um die Volkswirtschaften und Gesellschaften ihrer Heimatländer voranzubringen;</w:t>
            </w:r>
          </w:p>
        </w:tc>
      </w:tr>
    </w:tbl>
    <w:p w14:paraId="6828A5A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7A670686" w14:textId="77777777" w:rsidR="008E06B5" w:rsidRPr="0015308D" w:rsidRDefault="008E06B5" w:rsidP="008E06B5">
      <w:r w:rsidRPr="0015308D">
        <w:rPr>
          <w:rStyle w:val="HideTWBExt"/>
        </w:rPr>
        <w:t>&lt;/Amend&gt;</w:t>
      </w:r>
    </w:p>
    <w:p w14:paraId="486A41A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459</w:t>
      </w:r>
      <w:r w:rsidRPr="0015308D">
        <w:rPr>
          <w:rStyle w:val="HideTWBExt"/>
        </w:rPr>
        <w:t>&lt;/NumAm&gt;</w:t>
      </w:r>
    </w:p>
    <w:p w14:paraId="2F64D9F1" w14:textId="77777777" w:rsidR="008E06B5" w:rsidRPr="0015308D" w:rsidRDefault="008E06B5" w:rsidP="008E06B5">
      <w:pPr>
        <w:pStyle w:val="NormalBold"/>
      </w:pPr>
      <w:r w:rsidRPr="0015308D">
        <w:rPr>
          <w:rStyle w:val="HideTWBExt"/>
          <w:b w:val="0"/>
        </w:rPr>
        <w:t>&lt;RepeatBlock-By&gt;&lt;Members&gt;</w:t>
      </w:r>
      <w:r w:rsidRPr="0015308D">
        <w:t>Giorgio Gori</w:t>
      </w:r>
      <w:r w:rsidRPr="0015308D">
        <w:rPr>
          <w:rStyle w:val="HideTWBExt"/>
          <w:b w:val="0"/>
        </w:rPr>
        <w:t>&lt;/Members&gt;</w:t>
      </w:r>
    </w:p>
    <w:p w14:paraId="4B09B037" w14:textId="77777777" w:rsidR="008E06B5" w:rsidRPr="0015308D" w:rsidRDefault="008E06B5" w:rsidP="008E06B5">
      <w:pPr>
        <w:pStyle w:val="NormalBold"/>
      </w:pPr>
      <w:r w:rsidRPr="0015308D">
        <w:rPr>
          <w:rStyle w:val="HideTWBExt"/>
          <w:b w:val="0"/>
        </w:rPr>
        <w:t>&lt;/RepeatBlock-By&gt;</w:t>
      </w:r>
    </w:p>
    <w:p w14:paraId="4DBA1AA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79C547F" w14:textId="77777777" w:rsidR="008E06B5" w:rsidRPr="0015308D" w:rsidRDefault="008E06B5" w:rsidP="008E06B5">
      <w:pPr>
        <w:pStyle w:val="NormalBold"/>
      </w:pPr>
      <w:r w:rsidRPr="0015308D">
        <w:rPr>
          <w:rStyle w:val="HideTWBExt"/>
        </w:rPr>
        <w:t>&lt;Article&gt;</w:t>
      </w:r>
      <w:r w:rsidRPr="0015308D">
        <w:t>Ziffer 22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D41599" w14:textId="77777777" w:rsidTr="00907396">
        <w:trPr>
          <w:trHeight w:hRule="exact" w:val="240"/>
          <w:jc w:val="center"/>
        </w:trPr>
        <w:tc>
          <w:tcPr>
            <w:tcW w:w="9752" w:type="dxa"/>
            <w:gridSpan w:val="2"/>
            <w:tcBorders>
              <w:top w:val="nil"/>
              <w:left w:val="nil"/>
              <w:bottom w:val="nil"/>
              <w:right w:val="nil"/>
            </w:tcBorders>
          </w:tcPr>
          <w:p w14:paraId="43628D50" w14:textId="77777777" w:rsidR="008E06B5" w:rsidRPr="0015308D" w:rsidRDefault="008E06B5" w:rsidP="00907396"/>
        </w:tc>
      </w:tr>
      <w:tr w:rsidR="008E06B5" w:rsidRPr="0015308D" w14:paraId="7ECAD285" w14:textId="77777777" w:rsidTr="00907396">
        <w:trPr>
          <w:trHeight w:val="240"/>
          <w:jc w:val="center"/>
        </w:trPr>
        <w:tc>
          <w:tcPr>
            <w:tcW w:w="4876" w:type="dxa"/>
            <w:tcBorders>
              <w:top w:val="nil"/>
              <w:left w:val="nil"/>
              <w:bottom w:val="nil"/>
              <w:right w:val="nil"/>
            </w:tcBorders>
          </w:tcPr>
          <w:p w14:paraId="014D58C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F5303F0" w14:textId="77777777" w:rsidR="008E06B5" w:rsidRPr="0015308D" w:rsidRDefault="008E06B5" w:rsidP="00907396">
            <w:pPr>
              <w:pStyle w:val="AmColumnHeading"/>
            </w:pPr>
            <w:r w:rsidRPr="0015308D">
              <w:t>Geänderter Text</w:t>
            </w:r>
          </w:p>
        </w:tc>
      </w:tr>
      <w:tr w:rsidR="008E06B5" w:rsidRPr="0015308D" w14:paraId="53DD1F91" w14:textId="77777777" w:rsidTr="00907396">
        <w:trPr>
          <w:jc w:val="center"/>
        </w:trPr>
        <w:tc>
          <w:tcPr>
            <w:tcW w:w="4876" w:type="dxa"/>
            <w:tcBorders>
              <w:top w:val="nil"/>
              <w:left w:val="nil"/>
              <w:bottom w:val="nil"/>
              <w:right w:val="nil"/>
            </w:tcBorders>
          </w:tcPr>
          <w:p w14:paraId="45FB36D5" w14:textId="77777777" w:rsidR="008E06B5" w:rsidRPr="0015308D" w:rsidRDefault="008E06B5" w:rsidP="00907396">
            <w:pPr>
              <w:pStyle w:val="Normal6a"/>
            </w:pPr>
          </w:p>
        </w:tc>
        <w:tc>
          <w:tcPr>
            <w:tcW w:w="4876" w:type="dxa"/>
            <w:tcBorders>
              <w:top w:val="nil"/>
              <w:left w:val="nil"/>
              <w:bottom w:val="nil"/>
              <w:right w:val="nil"/>
            </w:tcBorders>
          </w:tcPr>
          <w:p w14:paraId="51736B02" w14:textId="77777777" w:rsidR="008E06B5" w:rsidRPr="0015308D" w:rsidRDefault="008E06B5" w:rsidP="00907396">
            <w:pPr>
              <w:pStyle w:val="Normal6a"/>
            </w:pPr>
            <w:r w:rsidRPr="0015308D">
              <w:rPr>
                <w:b/>
                <w:i/>
              </w:rPr>
              <w:t>22a.</w:t>
            </w:r>
            <w:r w:rsidRPr="0015308D">
              <w:tab/>
            </w:r>
            <w:r w:rsidRPr="0015308D">
              <w:rPr>
                <w:b/>
                <w:i/>
              </w:rPr>
              <w:t>teilt die Auffassung, dass eine stärkere Zusammenarbeit bei der Cybersicherheit im Mittelmeerraum zu einer besseren Prävention von Cybervorfällen beitragen kann;</w:t>
            </w:r>
          </w:p>
        </w:tc>
      </w:tr>
    </w:tbl>
    <w:p w14:paraId="6510D07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11A80C8" w14:textId="77777777" w:rsidR="008E06B5" w:rsidRPr="0015308D" w:rsidRDefault="008E06B5" w:rsidP="008E06B5">
      <w:r w:rsidRPr="0015308D">
        <w:rPr>
          <w:rStyle w:val="HideTWBExt"/>
        </w:rPr>
        <w:t>&lt;/Amend&gt;</w:t>
      </w:r>
    </w:p>
    <w:p w14:paraId="34C1299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460</w:t>
      </w:r>
      <w:r w:rsidRPr="0015308D">
        <w:rPr>
          <w:rStyle w:val="HideTWBExt"/>
        </w:rPr>
        <w:t>&lt;/NumAm&gt;</w:t>
      </w:r>
    </w:p>
    <w:p w14:paraId="71662BF2" w14:textId="77777777" w:rsidR="008E06B5" w:rsidRPr="0015308D" w:rsidRDefault="008E06B5" w:rsidP="008E06B5">
      <w:pPr>
        <w:pStyle w:val="NormalBold"/>
      </w:pPr>
      <w:r w:rsidRPr="0015308D">
        <w:rPr>
          <w:rStyle w:val="HideTWBExt"/>
          <w:b w:val="0"/>
        </w:rPr>
        <w:t>&lt;RepeatBlock-By&gt;&lt;Members&gt;</w:t>
      </w:r>
      <w:r w:rsidRPr="0015308D">
        <w:t>Željana Zovko</w:t>
      </w:r>
      <w:r w:rsidRPr="0015308D">
        <w:rPr>
          <w:rStyle w:val="HideTWBExt"/>
          <w:b w:val="0"/>
        </w:rPr>
        <w:t>&lt;/Members&gt;</w:t>
      </w:r>
    </w:p>
    <w:p w14:paraId="77B0E0CA" w14:textId="77777777" w:rsidR="008E06B5" w:rsidRPr="0015308D" w:rsidRDefault="008E06B5" w:rsidP="008E06B5">
      <w:pPr>
        <w:pStyle w:val="NormalBold"/>
      </w:pPr>
      <w:r w:rsidRPr="0015308D">
        <w:rPr>
          <w:rStyle w:val="HideTWBExt"/>
          <w:b w:val="0"/>
        </w:rPr>
        <w:t>&lt;/RepeatBlock-By&gt;</w:t>
      </w:r>
    </w:p>
    <w:p w14:paraId="57ACAB94"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163F32E5"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22 b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66AB21A4" w14:textId="77777777" w:rsidTr="00907396">
        <w:trPr>
          <w:trHeight w:hRule="exact" w:val="240"/>
          <w:jc w:val="center"/>
        </w:trPr>
        <w:tc>
          <w:tcPr>
            <w:tcW w:w="9752" w:type="dxa"/>
            <w:gridSpan w:val="2"/>
            <w:tcBorders>
              <w:top w:val="nil"/>
              <w:left w:val="nil"/>
              <w:bottom w:val="nil"/>
              <w:right w:val="nil"/>
            </w:tcBorders>
          </w:tcPr>
          <w:p w14:paraId="119044C6" w14:textId="77777777" w:rsidR="008E06B5" w:rsidRPr="005335C5" w:rsidRDefault="008E06B5" w:rsidP="00907396">
            <w:pPr>
              <w:rPr>
                <w:lang w:val="fr-BE"/>
              </w:rPr>
            </w:pPr>
          </w:p>
        </w:tc>
      </w:tr>
      <w:tr w:rsidR="008E06B5" w:rsidRPr="0015308D" w14:paraId="50096328" w14:textId="77777777" w:rsidTr="00907396">
        <w:trPr>
          <w:trHeight w:val="240"/>
          <w:jc w:val="center"/>
        </w:trPr>
        <w:tc>
          <w:tcPr>
            <w:tcW w:w="4876" w:type="dxa"/>
            <w:tcBorders>
              <w:top w:val="nil"/>
              <w:left w:val="nil"/>
              <w:bottom w:val="nil"/>
              <w:right w:val="nil"/>
            </w:tcBorders>
          </w:tcPr>
          <w:p w14:paraId="4E3675E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A5528C2" w14:textId="77777777" w:rsidR="008E06B5" w:rsidRPr="0015308D" w:rsidRDefault="008E06B5" w:rsidP="00907396">
            <w:pPr>
              <w:pStyle w:val="AmColumnHeading"/>
            </w:pPr>
            <w:r w:rsidRPr="0015308D">
              <w:t>Geänderter Text</w:t>
            </w:r>
          </w:p>
        </w:tc>
      </w:tr>
      <w:tr w:rsidR="008E06B5" w:rsidRPr="0015308D" w14:paraId="00BB0AC1" w14:textId="77777777" w:rsidTr="00907396">
        <w:trPr>
          <w:jc w:val="center"/>
        </w:trPr>
        <w:tc>
          <w:tcPr>
            <w:tcW w:w="4876" w:type="dxa"/>
            <w:tcBorders>
              <w:top w:val="nil"/>
              <w:left w:val="nil"/>
              <w:bottom w:val="nil"/>
              <w:right w:val="nil"/>
            </w:tcBorders>
          </w:tcPr>
          <w:p w14:paraId="132DD6B7" w14:textId="77777777" w:rsidR="008E06B5" w:rsidRPr="0015308D" w:rsidRDefault="008E06B5" w:rsidP="00907396">
            <w:pPr>
              <w:pStyle w:val="Normal6a"/>
            </w:pPr>
          </w:p>
        </w:tc>
        <w:tc>
          <w:tcPr>
            <w:tcW w:w="4876" w:type="dxa"/>
            <w:tcBorders>
              <w:top w:val="nil"/>
              <w:left w:val="nil"/>
              <w:bottom w:val="nil"/>
              <w:right w:val="nil"/>
            </w:tcBorders>
          </w:tcPr>
          <w:p w14:paraId="6092F482" w14:textId="77777777" w:rsidR="008E06B5" w:rsidRPr="0015308D" w:rsidRDefault="008E06B5" w:rsidP="00907396">
            <w:pPr>
              <w:pStyle w:val="Normal6a"/>
            </w:pPr>
            <w:r w:rsidRPr="0015308D">
              <w:rPr>
                <w:b/>
                <w:i/>
              </w:rPr>
              <w:t>22b.</w:t>
            </w:r>
            <w:r w:rsidRPr="0015308D">
              <w:tab/>
            </w:r>
            <w:r w:rsidRPr="0015308D">
              <w:rPr>
                <w:b/>
                <w:i/>
              </w:rPr>
              <w:t>fordert eine verstärkte Zusammenarbeit zwischen der Europäischen Union und ihren Mittelmeerpartnern bei der Bekämpfung des Drogenhandels auf See, der eine wachsende Bedrohung für die innere Sicherheit, die kritische Hafeninfrastruktur, die Lieferketten und die Küstengemeinden darstellt; betont, dass die Zusammenarbeit zwischen Strafverfolgungs-, Zoll-, See- und Hafenbehörden sowie mit einschlägigen Interessenträgern des Privatsektors, einschließlich Reedereien, Hafenbehörden und Terminalbetreibern, verstärkt werden muss; betont, dass die maritime Lageerfassung, der Austausch von Erkenntnissen, die Risikoanalyse und der Einsatz innovativer Technologien zur Aufdeckung und Verhinderung von illegalem Menschenhandel verbessert werden müssen; betont, dass die einschlägigen Initiativen und Rahmen der EU, einschließlich der EU-Drogenstrategie, des EU-Aktionsplans zur Bekämpfung des Drogenhandels, der Europäischen Hafenallianz, der Strategie für die Häfen der EU, der EU-Zollallianz für Grenzen und der Europäischen Koalition gegen Drogen, wirksam umgesetzt werden müssen, um die Sicherheit, Resilienz und Korruptionsbekämpfung im gesamten Mittelmeerraum zu verbessern;</w:t>
            </w:r>
          </w:p>
        </w:tc>
      </w:tr>
    </w:tbl>
    <w:p w14:paraId="22983454"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441C466B" w14:textId="77777777" w:rsidR="008E06B5" w:rsidRPr="001A1FA7" w:rsidRDefault="008E06B5" w:rsidP="008E06B5">
      <w:r w:rsidRPr="001A1FA7">
        <w:rPr>
          <w:rStyle w:val="HideTWBExt"/>
        </w:rPr>
        <w:t>&lt;/Amend&gt;</w:t>
      </w:r>
    </w:p>
    <w:p w14:paraId="35DDD5DE"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461</w:t>
      </w:r>
      <w:r w:rsidRPr="001A1FA7">
        <w:rPr>
          <w:rStyle w:val="HideTWBExt"/>
        </w:rPr>
        <w:t>&lt;/NumAm&gt;</w:t>
      </w:r>
    </w:p>
    <w:p w14:paraId="1A627560" w14:textId="77777777" w:rsidR="008E06B5" w:rsidRPr="001A1FA7" w:rsidRDefault="008E06B5" w:rsidP="008E06B5">
      <w:pPr>
        <w:pStyle w:val="NormalBold"/>
      </w:pPr>
      <w:r w:rsidRPr="001A1FA7">
        <w:rPr>
          <w:rStyle w:val="HideTWBExt"/>
          <w:b w:val="0"/>
        </w:rPr>
        <w:t>&lt;RepeatBlock-By&gt;&lt;Members&gt;</w:t>
      </w:r>
      <w:r w:rsidRPr="001A1FA7">
        <w:t>Francisco José Millán Mon</w:t>
      </w:r>
      <w:r w:rsidRPr="001A1FA7">
        <w:rPr>
          <w:rStyle w:val="HideTWBExt"/>
          <w:b w:val="0"/>
        </w:rPr>
        <w:t>&lt;/Members&gt;</w:t>
      </w:r>
    </w:p>
    <w:p w14:paraId="4E3DA18A" w14:textId="77777777" w:rsidR="008E06B5" w:rsidRPr="0015308D" w:rsidRDefault="008E06B5" w:rsidP="008E06B5">
      <w:pPr>
        <w:pStyle w:val="NormalBold"/>
      </w:pPr>
      <w:r w:rsidRPr="0015308D">
        <w:rPr>
          <w:rStyle w:val="HideTWBExt"/>
          <w:b w:val="0"/>
        </w:rPr>
        <w:t>&lt;/RepeatBlock-By&gt;</w:t>
      </w:r>
    </w:p>
    <w:p w14:paraId="2D6B17C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07C15AC" w14:textId="77777777" w:rsidR="008E06B5" w:rsidRPr="005335C5" w:rsidRDefault="008E06B5" w:rsidP="008E06B5">
      <w:pPr>
        <w:pStyle w:val="NormalBold"/>
        <w:rPr>
          <w:lang w:val="fr-BE"/>
        </w:rPr>
      </w:pPr>
      <w:r w:rsidRPr="005335C5">
        <w:rPr>
          <w:rStyle w:val="HideTWBExt"/>
          <w:lang w:val="fr-BE"/>
        </w:rPr>
        <w:lastRenderedPageBreak/>
        <w:t>&lt;Article&gt;</w:t>
      </w:r>
      <w:r w:rsidRPr="005335C5">
        <w:rPr>
          <w:lang w:val="fr-BE"/>
        </w:rPr>
        <w:t>Ziffer 22 b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56347F5C" w14:textId="77777777" w:rsidTr="00907396">
        <w:trPr>
          <w:trHeight w:hRule="exact" w:val="240"/>
          <w:jc w:val="center"/>
        </w:trPr>
        <w:tc>
          <w:tcPr>
            <w:tcW w:w="9752" w:type="dxa"/>
            <w:gridSpan w:val="2"/>
            <w:tcBorders>
              <w:top w:val="nil"/>
              <w:left w:val="nil"/>
              <w:bottom w:val="nil"/>
              <w:right w:val="nil"/>
            </w:tcBorders>
          </w:tcPr>
          <w:p w14:paraId="33581BEF" w14:textId="77777777" w:rsidR="008E06B5" w:rsidRPr="005335C5" w:rsidRDefault="008E06B5" w:rsidP="00907396">
            <w:pPr>
              <w:rPr>
                <w:lang w:val="fr-BE"/>
              </w:rPr>
            </w:pPr>
          </w:p>
        </w:tc>
      </w:tr>
      <w:tr w:rsidR="008E06B5" w:rsidRPr="0015308D" w14:paraId="5D3D499C" w14:textId="77777777" w:rsidTr="00907396">
        <w:trPr>
          <w:trHeight w:val="240"/>
          <w:jc w:val="center"/>
        </w:trPr>
        <w:tc>
          <w:tcPr>
            <w:tcW w:w="4876" w:type="dxa"/>
            <w:tcBorders>
              <w:top w:val="nil"/>
              <w:left w:val="nil"/>
              <w:bottom w:val="nil"/>
              <w:right w:val="nil"/>
            </w:tcBorders>
          </w:tcPr>
          <w:p w14:paraId="3706C21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9514128" w14:textId="77777777" w:rsidR="008E06B5" w:rsidRPr="0015308D" w:rsidRDefault="008E06B5" w:rsidP="00907396">
            <w:pPr>
              <w:pStyle w:val="AmColumnHeading"/>
            </w:pPr>
            <w:r w:rsidRPr="0015308D">
              <w:t>Geänderter Text</w:t>
            </w:r>
          </w:p>
        </w:tc>
      </w:tr>
      <w:tr w:rsidR="008E06B5" w:rsidRPr="0015308D" w14:paraId="5748C80A" w14:textId="77777777" w:rsidTr="00907396">
        <w:trPr>
          <w:jc w:val="center"/>
        </w:trPr>
        <w:tc>
          <w:tcPr>
            <w:tcW w:w="4876" w:type="dxa"/>
            <w:tcBorders>
              <w:top w:val="nil"/>
              <w:left w:val="nil"/>
              <w:bottom w:val="nil"/>
              <w:right w:val="nil"/>
            </w:tcBorders>
          </w:tcPr>
          <w:p w14:paraId="133DDAB7" w14:textId="77777777" w:rsidR="008E06B5" w:rsidRPr="0015308D" w:rsidRDefault="008E06B5" w:rsidP="00907396">
            <w:pPr>
              <w:pStyle w:val="Normal6a"/>
            </w:pPr>
          </w:p>
        </w:tc>
        <w:tc>
          <w:tcPr>
            <w:tcW w:w="4876" w:type="dxa"/>
            <w:tcBorders>
              <w:top w:val="nil"/>
              <w:left w:val="nil"/>
              <w:bottom w:val="nil"/>
              <w:right w:val="nil"/>
            </w:tcBorders>
          </w:tcPr>
          <w:p w14:paraId="46FC4751" w14:textId="77777777" w:rsidR="008E06B5" w:rsidRPr="0015308D" w:rsidRDefault="008E06B5" w:rsidP="00907396">
            <w:pPr>
              <w:pStyle w:val="Normal6a"/>
            </w:pPr>
            <w:r w:rsidRPr="0015308D">
              <w:rPr>
                <w:b/>
                <w:i/>
              </w:rPr>
              <w:t>22b.</w:t>
            </w:r>
            <w:r w:rsidRPr="0015308D">
              <w:tab/>
            </w:r>
            <w:r w:rsidRPr="0015308D">
              <w:rPr>
                <w:b/>
                <w:i/>
              </w:rPr>
              <w:t>bekräftigt, dass die Steuerung der Migrationsströme eine gemeinsame Verantwortung des Gemeinsamen Mittelmeerraums darstellt und eine enge Zusammenarbeit sowie einen umfassenden und ausgewogenen Ansatz im Einklang mit der externen Dimension des Pakts über Migration und Asyl erfordert; befürwortet, dass umfassende und für beide Seiten vorteilhafte Partnerschaften aufgebaut werden, die legale, geordnete und solidarische Migrationswege fördern und irreguläre Migration sowie die Schleusung von Migranten verhindern;</w:t>
            </w:r>
          </w:p>
        </w:tc>
      </w:tr>
    </w:tbl>
    <w:p w14:paraId="1E2F0AC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0DBCC099" w14:textId="77777777" w:rsidR="008E06B5" w:rsidRPr="0015308D" w:rsidRDefault="008E06B5" w:rsidP="008E06B5">
      <w:r w:rsidRPr="0015308D">
        <w:rPr>
          <w:rStyle w:val="HideTWBExt"/>
        </w:rPr>
        <w:t>&lt;/Amend&gt;</w:t>
      </w:r>
    </w:p>
    <w:p w14:paraId="7661804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462</w:t>
      </w:r>
      <w:r w:rsidRPr="0015308D">
        <w:rPr>
          <w:rStyle w:val="HideTWBExt"/>
        </w:rPr>
        <w:t>&lt;/NumAm&gt;</w:t>
      </w:r>
    </w:p>
    <w:p w14:paraId="15826A2D"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4730001D" w14:textId="77777777" w:rsidR="008E06B5" w:rsidRPr="0015308D" w:rsidRDefault="008E06B5" w:rsidP="008E06B5">
      <w:pPr>
        <w:pStyle w:val="NormalBold"/>
      </w:pPr>
      <w:r w:rsidRPr="0015308D">
        <w:rPr>
          <w:rStyle w:val="HideTWBExt"/>
          <w:b w:val="0"/>
        </w:rPr>
        <w:t>&lt;/RepeatBlock-By&gt;</w:t>
      </w:r>
    </w:p>
    <w:p w14:paraId="1781221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0069A9C" w14:textId="77777777" w:rsidR="008E06B5" w:rsidRPr="0015308D" w:rsidRDefault="008E06B5" w:rsidP="008E06B5">
      <w:pPr>
        <w:pStyle w:val="NormalBold"/>
      </w:pPr>
      <w:r w:rsidRPr="0015308D">
        <w:rPr>
          <w:rStyle w:val="HideTWBExt"/>
        </w:rPr>
        <w:t>&lt;Article&gt;</w:t>
      </w:r>
      <w:r w:rsidRPr="0015308D">
        <w:t>Ziffer 22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47E3B79" w14:textId="77777777" w:rsidTr="00907396">
        <w:trPr>
          <w:trHeight w:hRule="exact" w:val="240"/>
          <w:jc w:val="center"/>
        </w:trPr>
        <w:tc>
          <w:tcPr>
            <w:tcW w:w="9752" w:type="dxa"/>
            <w:gridSpan w:val="2"/>
            <w:tcBorders>
              <w:top w:val="nil"/>
              <w:left w:val="nil"/>
              <w:bottom w:val="nil"/>
              <w:right w:val="nil"/>
            </w:tcBorders>
          </w:tcPr>
          <w:p w14:paraId="286637FA" w14:textId="77777777" w:rsidR="008E06B5" w:rsidRPr="0015308D" w:rsidRDefault="008E06B5" w:rsidP="00907396"/>
        </w:tc>
      </w:tr>
      <w:tr w:rsidR="008E06B5" w:rsidRPr="0015308D" w14:paraId="47ADD1D8" w14:textId="77777777" w:rsidTr="00907396">
        <w:trPr>
          <w:trHeight w:val="240"/>
          <w:jc w:val="center"/>
        </w:trPr>
        <w:tc>
          <w:tcPr>
            <w:tcW w:w="4876" w:type="dxa"/>
            <w:tcBorders>
              <w:top w:val="nil"/>
              <w:left w:val="nil"/>
              <w:bottom w:val="nil"/>
              <w:right w:val="nil"/>
            </w:tcBorders>
          </w:tcPr>
          <w:p w14:paraId="29BC800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876155" w14:textId="77777777" w:rsidR="008E06B5" w:rsidRPr="0015308D" w:rsidRDefault="008E06B5" w:rsidP="00907396">
            <w:pPr>
              <w:pStyle w:val="AmColumnHeading"/>
            </w:pPr>
            <w:r w:rsidRPr="0015308D">
              <w:t>Geänderter Text</w:t>
            </w:r>
          </w:p>
        </w:tc>
      </w:tr>
      <w:tr w:rsidR="008E06B5" w:rsidRPr="0015308D" w14:paraId="582E4920" w14:textId="77777777" w:rsidTr="00907396">
        <w:trPr>
          <w:jc w:val="center"/>
        </w:trPr>
        <w:tc>
          <w:tcPr>
            <w:tcW w:w="4876" w:type="dxa"/>
            <w:tcBorders>
              <w:top w:val="nil"/>
              <w:left w:val="nil"/>
              <w:bottom w:val="nil"/>
              <w:right w:val="nil"/>
            </w:tcBorders>
          </w:tcPr>
          <w:p w14:paraId="72582EBF" w14:textId="77777777" w:rsidR="008E06B5" w:rsidRPr="0015308D" w:rsidRDefault="008E06B5" w:rsidP="00907396">
            <w:pPr>
              <w:pStyle w:val="Normal6a"/>
            </w:pPr>
          </w:p>
        </w:tc>
        <w:tc>
          <w:tcPr>
            <w:tcW w:w="4876" w:type="dxa"/>
            <w:tcBorders>
              <w:top w:val="nil"/>
              <w:left w:val="nil"/>
              <w:bottom w:val="nil"/>
              <w:right w:val="nil"/>
            </w:tcBorders>
          </w:tcPr>
          <w:p w14:paraId="3C064914" w14:textId="77777777" w:rsidR="008E06B5" w:rsidRPr="0015308D" w:rsidRDefault="008E06B5" w:rsidP="00907396">
            <w:pPr>
              <w:pStyle w:val="Normal6a"/>
            </w:pPr>
            <w:r w:rsidRPr="0015308D">
              <w:rPr>
                <w:b/>
                <w:i/>
              </w:rPr>
              <w:t>22b.</w:t>
            </w:r>
            <w:r w:rsidRPr="0015308D">
              <w:tab/>
            </w:r>
            <w:r w:rsidRPr="0015308D">
              <w:rPr>
                <w:b/>
                <w:i/>
              </w:rPr>
              <w:t>stellt fest, dass Frauen als Akteure des Friedens, des Dialogs und der Aussöhnung eine wesentliche Rolle spielen, und fordert die uneingeschränkte und sinnvolle Beteiligung von Frauen an Konfliktprävention, Mediation, Friedenskonsolidierung, Wiederaufbau und politischen Übergangsprozessen im gesamten Mittelmeerraum im Einklang mit der Agenda für Frauen, Frieden und Sicherheit;</w:t>
            </w:r>
          </w:p>
        </w:tc>
      </w:tr>
    </w:tbl>
    <w:p w14:paraId="02B827B2"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6DD78DAF" w14:textId="77777777" w:rsidR="008E06B5" w:rsidRPr="001A1FA7" w:rsidRDefault="008E06B5" w:rsidP="008E06B5">
      <w:r w:rsidRPr="001A1FA7">
        <w:rPr>
          <w:rStyle w:val="HideTWBExt"/>
        </w:rPr>
        <w:t>&lt;/Amend&gt;</w:t>
      </w:r>
    </w:p>
    <w:p w14:paraId="72E9B0C3" w14:textId="77777777" w:rsidR="008E06B5" w:rsidRPr="001A1FA7" w:rsidRDefault="008E06B5" w:rsidP="008E06B5">
      <w:pPr>
        <w:pStyle w:val="AmNumberTabs"/>
      </w:pPr>
      <w:r w:rsidRPr="001A1FA7">
        <w:rPr>
          <w:rStyle w:val="HideTWBExt"/>
        </w:rPr>
        <w:lastRenderedPageBreak/>
        <w:t>&lt;Amend&gt;</w:t>
      </w:r>
      <w:r w:rsidRPr="001A1FA7">
        <w:t>Änderungsantrag</w:t>
      </w:r>
      <w:r w:rsidRPr="001A1FA7">
        <w:tab/>
      </w:r>
      <w:r w:rsidRPr="001A1FA7">
        <w:tab/>
      </w:r>
      <w:r w:rsidRPr="001A1FA7">
        <w:rPr>
          <w:rStyle w:val="HideTWBExt"/>
        </w:rPr>
        <w:t>&lt;NumAm&gt;</w:t>
      </w:r>
      <w:r w:rsidRPr="001A1FA7">
        <w:t>463</w:t>
      </w:r>
      <w:r w:rsidRPr="001A1FA7">
        <w:rPr>
          <w:rStyle w:val="HideTWBExt"/>
        </w:rPr>
        <w:t>&lt;/NumAm&gt;</w:t>
      </w:r>
    </w:p>
    <w:p w14:paraId="0A2F30C3" w14:textId="77777777" w:rsidR="008E06B5" w:rsidRPr="001A1FA7" w:rsidRDefault="008E06B5" w:rsidP="008E06B5">
      <w:pPr>
        <w:pStyle w:val="NormalBold"/>
      </w:pPr>
      <w:r w:rsidRPr="001A1FA7">
        <w:rPr>
          <w:rStyle w:val="HideTWBExt"/>
          <w:b w:val="0"/>
        </w:rPr>
        <w:t>&lt;RepeatBlock-By&gt;&lt;Members&gt;</w:t>
      </w:r>
      <w:r w:rsidRPr="001A1FA7">
        <w:t>Geadis Geadi, Emmanouil Fragkos</w:t>
      </w:r>
      <w:r w:rsidRPr="001A1FA7">
        <w:rPr>
          <w:rStyle w:val="HideTWBExt"/>
          <w:b w:val="0"/>
        </w:rPr>
        <w:t>&lt;/Members&gt;</w:t>
      </w:r>
    </w:p>
    <w:p w14:paraId="4F6E6F7F" w14:textId="77777777" w:rsidR="008E06B5" w:rsidRPr="001A1FA7" w:rsidRDefault="008E06B5" w:rsidP="008E06B5">
      <w:pPr>
        <w:pStyle w:val="NormalBold"/>
      </w:pPr>
      <w:r w:rsidRPr="001A1FA7">
        <w:rPr>
          <w:rStyle w:val="HideTWBExt"/>
          <w:b w:val="0"/>
        </w:rPr>
        <w:t>&lt;/RepeatBlock-By&gt;</w:t>
      </w:r>
    </w:p>
    <w:p w14:paraId="5AB83FF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97BB97B" w14:textId="77777777" w:rsidR="008E06B5" w:rsidRPr="0015308D" w:rsidRDefault="008E06B5" w:rsidP="008E06B5">
      <w:pPr>
        <w:pStyle w:val="NormalBold"/>
      </w:pPr>
      <w:r w:rsidRPr="0015308D">
        <w:rPr>
          <w:rStyle w:val="HideTWBExt"/>
        </w:rPr>
        <w:t>&lt;Article&gt;</w:t>
      </w:r>
      <w:r w:rsidRPr="0015308D">
        <w:t>Ziffer 22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09A24A" w14:textId="77777777" w:rsidTr="00907396">
        <w:trPr>
          <w:trHeight w:hRule="exact" w:val="240"/>
          <w:jc w:val="center"/>
        </w:trPr>
        <w:tc>
          <w:tcPr>
            <w:tcW w:w="9752" w:type="dxa"/>
            <w:gridSpan w:val="2"/>
            <w:tcBorders>
              <w:top w:val="nil"/>
              <w:left w:val="nil"/>
              <w:bottom w:val="nil"/>
              <w:right w:val="nil"/>
            </w:tcBorders>
          </w:tcPr>
          <w:p w14:paraId="4A878517" w14:textId="77777777" w:rsidR="008E06B5" w:rsidRPr="0015308D" w:rsidRDefault="008E06B5" w:rsidP="00907396"/>
        </w:tc>
      </w:tr>
      <w:tr w:rsidR="008E06B5" w:rsidRPr="0015308D" w14:paraId="1DA7AB5E" w14:textId="77777777" w:rsidTr="00907396">
        <w:trPr>
          <w:trHeight w:val="240"/>
          <w:jc w:val="center"/>
        </w:trPr>
        <w:tc>
          <w:tcPr>
            <w:tcW w:w="4876" w:type="dxa"/>
            <w:tcBorders>
              <w:top w:val="nil"/>
              <w:left w:val="nil"/>
              <w:bottom w:val="nil"/>
              <w:right w:val="nil"/>
            </w:tcBorders>
          </w:tcPr>
          <w:p w14:paraId="28A3D00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F7103B3" w14:textId="77777777" w:rsidR="008E06B5" w:rsidRPr="0015308D" w:rsidRDefault="008E06B5" w:rsidP="00907396">
            <w:pPr>
              <w:pStyle w:val="AmColumnHeading"/>
            </w:pPr>
            <w:r w:rsidRPr="0015308D">
              <w:t>Geänderter Text</w:t>
            </w:r>
          </w:p>
        </w:tc>
      </w:tr>
      <w:tr w:rsidR="008E06B5" w:rsidRPr="0015308D" w14:paraId="1CF90CA2" w14:textId="77777777" w:rsidTr="00907396">
        <w:trPr>
          <w:jc w:val="center"/>
        </w:trPr>
        <w:tc>
          <w:tcPr>
            <w:tcW w:w="4876" w:type="dxa"/>
            <w:tcBorders>
              <w:top w:val="nil"/>
              <w:left w:val="nil"/>
              <w:bottom w:val="nil"/>
              <w:right w:val="nil"/>
            </w:tcBorders>
          </w:tcPr>
          <w:p w14:paraId="4465F79C" w14:textId="77777777" w:rsidR="008E06B5" w:rsidRPr="0015308D" w:rsidRDefault="008E06B5" w:rsidP="00907396">
            <w:pPr>
              <w:pStyle w:val="Normal6a"/>
            </w:pPr>
          </w:p>
        </w:tc>
        <w:tc>
          <w:tcPr>
            <w:tcW w:w="4876" w:type="dxa"/>
            <w:tcBorders>
              <w:top w:val="nil"/>
              <w:left w:val="nil"/>
              <w:bottom w:val="nil"/>
              <w:right w:val="nil"/>
            </w:tcBorders>
          </w:tcPr>
          <w:p w14:paraId="16D8F9EF" w14:textId="77777777" w:rsidR="008E06B5" w:rsidRPr="0015308D" w:rsidRDefault="008E06B5" w:rsidP="00907396">
            <w:pPr>
              <w:pStyle w:val="Normal6a"/>
            </w:pPr>
            <w:r w:rsidRPr="0015308D">
              <w:rPr>
                <w:b/>
                <w:i/>
              </w:rPr>
              <w:t>22b.</w:t>
            </w:r>
            <w:r w:rsidRPr="0015308D">
              <w:tab/>
            </w:r>
            <w:r w:rsidRPr="0015308D">
              <w:rPr>
                <w:b/>
                <w:i/>
              </w:rPr>
              <w:t>betont, dass die Mitgliedstaaten an den Außengrenzen unterstützt werden müssen, insbesondere Griechenland, Italien, Frankreich, Zypern, Malta und Spanien, die aufgrund ihrer geografischen Nähe zu Regionen, die von Instabilität und Konflikten betroffen sind, einem unverhältnismäßigen Migrationsdruck ausgesetzt sind;</w:t>
            </w:r>
          </w:p>
        </w:tc>
      </w:tr>
    </w:tbl>
    <w:p w14:paraId="19666F48"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9C7DB20" w14:textId="77777777" w:rsidR="008E06B5" w:rsidRPr="001A1FA7" w:rsidRDefault="008E06B5" w:rsidP="008E06B5">
      <w:r w:rsidRPr="001A1FA7">
        <w:rPr>
          <w:rStyle w:val="HideTWBExt"/>
        </w:rPr>
        <w:t>&lt;/Amend&gt;</w:t>
      </w:r>
    </w:p>
    <w:p w14:paraId="521FE968"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464</w:t>
      </w:r>
      <w:r w:rsidRPr="001A1FA7">
        <w:rPr>
          <w:rStyle w:val="HideTWBExt"/>
        </w:rPr>
        <w:t>&lt;/NumAm&gt;</w:t>
      </w:r>
    </w:p>
    <w:p w14:paraId="2D4A1C90" w14:textId="77777777" w:rsidR="008E06B5" w:rsidRPr="001A1FA7" w:rsidRDefault="008E06B5" w:rsidP="008E06B5">
      <w:pPr>
        <w:pStyle w:val="NormalBold"/>
      </w:pPr>
      <w:r w:rsidRPr="001A1FA7">
        <w:rPr>
          <w:rStyle w:val="HideTWBExt"/>
          <w:b w:val="0"/>
        </w:rPr>
        <w:t>&lt;RepeatBlock-By&gt;&lt;Members&gt;</w:t>
      </w:r>
      <w:r w:rsidRPr="001A1FA7">
        <w:t>Tomasz Froelich</w:t>
      </w:r>
      <w:r w:rsidRPr="001A1FA7">
        <w:rPr>
          <w:rStyle w:val="HideTWBExt"/>
          <w:b w:val="0"/>
        </w:rPr>
        <w:t>&lt;/Members&gt;</w:t>
      </w:r>
    </w:p>
    <w:p w14:paraId="0F369BBA" w14:textId="77777777" w:rsidR="008E06B5" w:rsidRPr="001A1FA7" w:rsidRDefault="008E06B5" w:rsidP="008E06B5">
      <w:pPr>
        <w:pStyle w:val="NormalBold"/>
      </w:pPr>
      <w:r w:rsidRPr="001A1FA7">
        <w:rPr>
          <w:rStyle w:val="HideTWBExt"/>
          <w:b w:val="0"/>
        </w:rPr>
        <w:t>&lt;/RepeatBlock-By&gt;</w:t>
      </w:r>
    </w:p>
    <w:p w14:paraId="3D00F920"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69621032"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22 b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0F7F844A" w14:textId="77777777" w:rsidTr="00907396">
        <w:trPr>
          <w:trHeight w:hRule="exact" w:val="240"/>
          <w:jc w:val="center"/>
        </w:trPr>
        <w:tc>
          <w:tcPr>
            <w:tcW w:w="9752" w:type="dxa"/>
            <w:gridSpan w:val="2"/>
            <w:tcBorders>
              <w:top w:val="nil"/>
              <w:left w:val="nil"/>
              <w:bottom w:val="nil"/>
              <w:right w:val="nil"/>
            </w:tcBorders>
          </w:tcPr>
          <w:p w14:paraId="72144A9E" w14:textId="77777777" w:rsidR="008E06B5" w:rsidRPr="005335C5" w:rsidRDefault="008E06B5" w:rsidP="00907396">
            <w:pPr>
              <w:rPr>
                <w:lang w:val="fr-BE"/>
              </w:rPr>
            </w:pPr>
          </w:p>
        </w:tc>
      </w:tr>
      <w:tr w:rsidR="008E06B5" w:rsidRPr="0015308D" w14:paraId="6DC60AFD" w14:textId="77777777" w:rsidTr="00907396">
        <w:trPr>
          <w:trHeight w:val="240"/>
          <w:jc w:val="center"/>
        </w:trPr>
        <w:tc>
          <w:tcPr>
            <w:tcW w:w="4876" w:type="dxa"/>
            <w:tcBorders>
              <w:top w:val="nil"/>
              <w:left w:val="nil"/>
              <w:bottom w:val="nil"/>
              <w:right w:val="nil"/>
            </w:tcBorders>
          </w:tcPr>
          <w:p w14:paraId="2A02CC2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85E894C" w14:textId="77777777" w:rsidR="008E06B5" w:rsidRPr="0015308D" w:rsidRDefault="008E06B5" w:rsidP="00907396">
            <w:pPr>
              <w:pStyle w:val="AmColumnHeading"/>
            </w:pPr>
            <w:r w:rsidRPr="0015308D">
              <w:t>Geänderter Text</w:t>
            </w:r>
          </w:p>
        </w:tc>
      </w:tr>
      <w:tr w:rsidR="008E06B5" w:rsidRPr="0015308D" w14:paraId="0DB9D6F7" w14:textId="77777777" w:rsidTr="00907396">
        <w:trPr>
          <w:jc w:val="center"/>
        </w:trPr>
        <w:tc>
          <w:tcPr>
            <w:tcW w:w="4876" w:type="dxa"/>
            <w:tcBorders>
              <w:top w:val="nil"/>
              <w:left w:val="nil"/>
              <w:bottom w:val="nil"/>
              <w:right w:val="nil"/>
            </w:tcBorders>
          </w:tcPr>
          <w:p w14:paraId="61A078B4" w14:textId="77777777" w:rsidR="008E06B5" w:rsidRPr="0015308D" w:rsidRDefault="008E06B5" w:rsidP="00907396">
            <w:pPr>
              <w:pStyle w:val="Normal6a"/>
            </w:pPr>
          </w:p>
        </w:tc>
        <w:tc>
          <w:tcPr>
            <w:tcW w:w="4876" w:type="dxa"/>
            <w:tcBorders>
              <w:top w:val="nil"/>
              <w:left w:val="nil"/>
              <w:bottom w:val="nil"/>
              <w:right w:val="nil"/>
            </w:tcBorders>
          </w:tcPr>
          <w:p w14:paraId="644387B3" w14:textId="77777777" w:rsidR="008E06B5" w:rsidRPr="0015308D" w:rsidRDefault="008E06B5" w:rsidP="00907396">
            <w:pPr>
              <w:pStyle w:val="Normal6a"/>
            </w:pPr>
            <w:r w:rsidRPr="0015308D">
              <w:rPr>
                <w:b/>
                <w:i/>
              </w:rPr>
              <w:t>22b.</w:t>
            </w:r>
            <w:r w:rsidRPr="0015308D">
              <w:tab/>
            </w:r>
            <w:r w:rsidRPr="0015308D">
              <w:rPr>
                <w:b/>
                <w:i/>
              </w:rPr>
              <w:t>betont, dass die Wirksamkeit des Rückkehrsystems erhöht werden muss, indem eine gleitende Skala von Sanktionen eingeführt wird, die von einem Visa-Stopp über die Wiederaufnahme von Rückführungen bis hin zur Verringerung des einem Staat eingeräumten Visakontingents reicht;</w:t>
            </w:r>
          </w:p>
        </w:tc>
      </w:tr>
    </w:tbl>
    <w:p w14:paraId="2D787BA7"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22C78CF" w14:textId="77777777" w:rsidR="008E06B5" w:rsidRPr="001A1FA7" w:rsidRDefault="008E06B5" w:rsidP="008E06B5">
      <w:r w:rsidRPr="001A1FA7">
        <w:rPr>
          <w:rStyle w:val="HideTWBExt"/>
        </w:rPr>
        <w:t>&lt;/Amend&gt;</w:t>
      </w:r>
    </w:p>
    <w:p w14:paraId="57D93B92"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465</w:t>
      </w:r>
      <w:r w:rsidRPr="001A1FA7">
        <w:rPr>
          <w:rStyle w:val="HideTWBExt"/>
        </w:rPr>
        <w:t>&lt;/NumAm&gt;</w:t>
      </w:r>
    </w:p>
    <w:p w14:paraId="43CF435B" w14:textId="77777777" w:rsidR="008E06B5" w:rsidRPr="001A1FA7" w:rsidRDefault="008E06B5" w:rsidP="008E06B5">
      <w:pPr>
        <w:pStyle w:val="NormalBold"/>
      </w:pPr>
      <w:r w:rsidRPr="001A1FA7">
        <w:rPr>
          <w:rStyle w:val="HideTWBExt"/>
          <w:b w:val="0"/>
        </w:rPr>
        <w:t>&lt;RepeatBlock-By&gt;&lt;Members&gt;</w:t>
      </w:r>
      <w:r w:rsidRPr="001A1FA7">
        <w:t>Francisco José Millán Mon</w:t>
      </w:r>
      <w:r w:rsidRPr="001A1FA7">
        <w:rPr>
          <w:rStyle w:val="HideTWBExt"/>
          <w:b w:val="0"/>
        </w:rPr>
        <w:t>&lt;/Members&gt;</w:t>
      </w:r>
    </w:p>
    <w:p w14:paraId="0157C272" w14:textId="77777777" w:rsidR="008E06B5" w:rsidRPr="0015308D" w:rsidRDefault="008E06B5" w:rsidP="008E06B5">
      <w:pPr>
        <w:pStyle w:val="NormalBold"/>
      </w:pPr>
      <w:r w:rsidRPr="0015308D">
        <w:rPr>
          <w:rStyle w:val="HideTWBExt"/>
          <w:b w:val="0"/>
        </w:rPr>
        <w:t>&lt;/RepeatBlock-By&gt;</w:t>
      </w:r>
    </w:p>
    <w:p w14:paraId="1ECB2E5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3BE59EF" w14:textId="77777777" w:rsidR="008E06B5" w:rsidRPr="0015308D" w:rsidRDefault="008E06B5" w:rsidP="008E06B5">
      <w:pPr>
        <w:pStyle w:val="NormalBold"/>
      </w:pPr>
      <w:r w:rsidRPr="0015308D">
        <w:rPr>
          <w:rStyle w:val="HideTWBExt"/>
        </w:rPr>
        <w:t>&lt;Article&gt;</w:t>
      </w:r>
      <w:r w:rsidRPr="0015308D">
        <w:t>Ziffer 22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85F0EC3" w14:textId="77777777" w:rsidTr="00907396">
        <w:trPr>
          <w:trHeight w:hRule="exact" w:val="240"/>
          <w:jc w:val="center"/>
        </w:trPr>
        <w:tc>
          <w:tcPr>
            <w:tcW w:w="9752" w:type="dxa"/>
            <w:gridSpan w:val="2"/>
            <w:tcBorders>
              <w:top w:val="nil"/>
              <w:left w:val="nil"/>
              <w:bottom w:val="nil"/>
              <w:right w:val="nil"/>
            </w:tcBorders>
          </w:tcPr>
          <w:p w14:paraId="688D1B59" w14:textId="77777777" w:rsidR="008E06B5" w:rsidRPr="0015308D" w:rsidRDefault="008E06B5" w:rsidP="00907396"/>
        </w:tc>
      </w:tr>
      <w:tr w:rsidR="008E06B5" w:rsidRPr="0015308D" w14:paraId="46A7C1A3" w14:textId="77777777" w:rsidTr="00907396">
        <w:trPr>
          <w:trHeight w:val="240"/>
          <w:jc w:val="center"/>
        </w:trPr>
        <w:tc>
          <w:tcPr>
            <w:tcW w:w="4876" w:type="dxa"/>
            <w:tcBorders>
              <w:top w:val="nil"/>
              <w:left w:val="nil"/>
              <w:bottom w:val="nil"/>
              <w:right w:val="nil"/>
            </w:tcBorders>
          </w:tcPr>
          <w:p w14:paraId="41C5F1C2"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61D86BAD" w14:textId="77777777" w:rsidR="008E06B5" w:rsidRPr="0015308D" w:rsidRDefault="008E06B5" w:rsidP="00907396">
            <w:pPr>
              <w:pStyle w:val="AmColumnHeading"/>
            </w:pPr>
            <w:r w:rsidRPr="0015308D">
              <w:t>Geänderter Text</w:t>
            </w:r>
          </w:p>
        </w:tc>
      </w:tr>
      <w:tr w:rsidR="008E06B5" w:rsidRPr="0015308D" w14:paraId="4F25D3AB" w14:textId="77777777" w:rsidTr="00907396">
        <w:trPr>
          <w:jc w:val="center"/>
        </w:trPr>
        <w:tc>
          <w:tcPr>
            <w:tcW w:w="4876" w:type="dxa"/>
            <w:tcBorders>
              <w:top w:val="nil"/>
              <w:left w:val="nil"/>
              <w:bottom w:val="nil"/>
              <w:right w:val="nil"/>
            </w:tcBorders>
          </w:tcPr>
          <w:p w14:paraId="2CBC525F" w14:textId="77777777" w:rsidR="008E06B5" w:rsidRPr="0015308D" w:rsidRDefault="008E06B5" w:rsidP="00907396">
            <w:pPr>
              <w:pStyle w:val="Normal6a"/>
            </w:pPr>
          </w:p>
        </w:tc>
        <w:tc>
          <w:tcPr>
            <w:tcW w:w="4876" w:type="dxa"/>
            <w:tcBorders>
              <w:top w:val="nil"/>
              <w:left w:val="nil"/>
              <w:bottom w:val="nil"/>
              <w:right w:val="nil"/>
            </w:tcBorders>
          </w:tcPr>
          <w:p w14:paraId="4FB0DD47" w14:textId="77777777" w:rsidR="008E06B5" w:rsidRPr="0015308D" w:rsidRDefault="008E06B5" w:rsidP="00907396">
            <w:pPr>
              <w:pStyle w:val="Normal6a"/>
            </w:pPr>
            <w:r w:rsidRPr="0015308D">
              <w:rPr>
                <w:b/>
                <w:i/>
              </w:rPr>
              <w:t>22c.</w:t>
            </w:r>
            <w:r w:rsidRPr="0015308D">
              <w:tab/>
            </w:r>
            <w:r w:rsidRPr="0015308D">
              <w:rPr>
                <w:b/>
                <w:i/>
              </w:rPr>
              <w:t>betont, dass mit dem Pakt für den Mittelmeerraum Fortschritte bei wirksamen Rückführungen und bei einer engeren Zusammenarbeit mit Drittstaaten im Bereich der Rückübernahme erzielt werden müssen; bedauert, dass die Rückkehrquote im Zusammenhang mit Ausweisungsverfügungen gegenüber Drittstaatsangehörigen im Mittelmeerraum nach wie vor enttäuschend ist; fordert die Kommission in diesem Zusammenhang auf, darauf hinzuwirken, dass die Verhandlungen über Rückübernahmeabkommen mit Marokko, Algerien, Tunesien und Jordanien wieder aufgenommen werden;</w:t>
            </w:r>
          </w:p>
        </w:tc>
      </w:tr>
    </w:tbl>
    <w:p w14:paraId="7936300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2EDD150C" w14:textId="77777777" w:rsidR="008E06B5" w:rsidRPr="0015308D" w:rsidRDefault="008E06B5" w:rsidP="008E06B5">
      <w:r w:rsidRPr="0015308D">
        <w:rPr>
          <w:rStyle w:val="HideTWBExt"/>
        </w:rPr>
        <w:t>&lt;/Amend&gt;</w:t>
      </w:r>
    </w:p>
    <w:p w14:paraId="5D4F09A3"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466</w:t>
      </w:r>
      <w:r w:rsidRPr="0015308D">
        <w:rPr>
          <w:rStyle w:val="HideTWBExt"/>
        </w:rPr>
        <w:t>&lt;/NumAm&gt;</w:t>
      </w:r>
    </w:p>
    <w:p w14:paraId="3C319366"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54F07A15" w14:textId="77777777" w:rsidR="008E06B5" w:rsidRPr="0015308D" w:rsidRDefault="008E06B5" w:rsidP="008E06B5">
      <w:pPr>
        <w:pStyle w:val="NormalBold"/>
      </w:pPr>
      <w:r w:rsidRPr="0015308D">
        <w:rPr>
          <w:rStyle w:val="HideTWBExt"/>
          <w:b w:val="0"/>
        </w:rPr>
        <w:t>&lt;/RepeatBlock-By&gt;</w:t>
      </w:r>
    </w:p>
    <w:p w14:paraId="2888632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3509BBF" w14:textId="77777777" w:rsidR="008E06B5" w:rsidRPr="0015308D" w:rsidRDefault="008E06B5" w:rsidP="008E06B5">
      <w:pPr>
        <w:pStyle w:val="NormalBold"/>
      </w:pPr>
      <w:r w:rsidRPr="0015308D">
        <w:rPr>
          <w:rStyle w:val="HideTWBExt"/>
        </w:rPr>
        <w:t>&lt;Article&gt;</w:t>
      </w:r>
      <w:r w:rsidRPr="0015308D">
        <w:t>Ziffer 22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0BE82CB" w14:textId="77777777" w:rsidTr="00907396">
        <w:trPr>
          <w:trHeight w:hRule="exact" w:val="240"/>
          <w:jc w:val="center"/>
        </w:trPr>
        <w:tc>
          <w:tcPr>
            <w:tcW w:w="9752" w:type="dxa"/>
            <w:gridSpan w:val="2"/>
            <w:tcBorders>
              <w:top w:val="nil"/>
              <w:left w:val="nil"/>
              <w:bottom w:val="nil"/>
              <w:right w:val="nil"/>
            </w:tcBorders>
          </w:tcPr>
          <w:p w14:paraId="1673BA4B" w14:textId="77777777" w:rsidR="008E06B5" w:rsidRPr="0015308D" w:rsidRDefault="008E06B5" w:rsidP="00907396"/>
        </w:tc>
      </w:tr>
      <w:tr w:rsidR="008E06B5" w:rsidRPr="0015308D" w14:paraId="4DD08149" w14:textId="77777777" w:rsidTr="00907396">
        <w:trPr>
          <w:trHeight w:val="240"/>
          <w:jc w:val="center"/>
        </w:trPr>
        <w:tc>
          <w:tcPr>
            <w:tcW w:w="4876" w:type="dxa"/>
            <w:tcBorders>
              <w:top w:val="nil"/>
              <w:left w:val="nil"/>
              <w:bottom w:val="nil"/>
              <w:right w:val="nil"/>
            </w:tcBorders>
          </w:tcPr>
          <w:p w14:paraId="57ACA4C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5392F19" w14:textId="77777777" w:rsidR="008E06B5" w:rsidRPr="0015308D" w:rsidRDefault="008E06B5" w:rsidP="00907396">
            <w:pPr>
              <w:pStyle w:val="AmColumnHeading"/>
            </w:pPr>
            <w:r w:rsidRPr="0015308D">
              <w:t>Geänderter Text</w:t>
            </w:r>
          </w:p>
        </w:tc>
      </w:tr>
      <w:tr w:rsidR="008E06B5" w:rsidRPr="0015308D" w14:paraId="5076B3D6" w14:textId="77777777" w:rsidTr="00907396">
        <w:trPr>
          <w:jc w:val="center"/>
        </w:trPr>
        <w:tc>
          <w:tcPr>
            <w:tcW w:w="4876" w:type="dxa"/>
            <w:tcBorders>
              <w:top w:val="nil"/>
              <w:left w:val="nil"/>
              <w:bottom w:val="nil"/>
              <w:right w:val="nil"/>
            </w:tcBorders>
          </w:tcPr>
          <w:p w14:paraId="52FCB7FE" w14:textId="77777777" w:rsidR="008E06B5" w:rsidRPr="0015308D" w:rsidRDefault="008E06B5" w:rsidP="00907396">
            <w:pPr>
              <w:pStyle w:val="Normal6a"/>
            </w:pPr>
          </w:p>
        </w:tc>
        <w:tc>
          <w:tcPr>
            <w:tcW w:w="4876" w:type="dxa"/>
            <w:tcBorders>
              <w:top w:val="nil"/>
              <w:left w:val="nil"/>
              <w:bottom w:val="nil"/>
              <w:right w:val="nil"/>
            </w:tcBorders>
          </w:tcPr>
          <w:p w14:paraId="442B6962" w14:textId="77777777" w:rsidR="008E06B5" w:rsidRPr="0015308D" w:rsidRDefault="008E06B5" w:rsidP="00907396">
            <w:pPr>
              <w:pStyle w:val="Normal6a"/>
            </w:pPr>
            <w:r w:rsidRPr="0015308D">
              <w:rPr>
                <w:b/>
                <w:i/>
              </w:rPr>
              <w:t>22c.</w:t>
            </w:r>
            <w:r w:rsidRPr="0015308D">
              <w:tab/>
            </w:r>
            <w:r w:rsidRPr="0015308D">
              <w:rPr>
                <w:b/>
                <w:i/>
              </w:rPr>
              <w:t>betont, dass bei der Zusammenarbeit mit Partnerländern im Bereich der Migration die Menschenrechte, gerechte Arbeitsnormen und der Grundsatz der Nichtzurückweisung gewahrt bleiben sollten;</w:t>
            </w:r>
          </w:p>
        </w:tc>
      </w:tr>
    </w:tbl>
    <w:p w14:paraId="74DDED69"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0E9B8BA" w14:textId="77777777" w:rsidR="008E06B5" w:rsidRPr="001A1FA7" w:rsidRDefault="008E06B5" w:rsidP="008E06B5">
      <w:r w:rsidRPr="001A1FA7">
        <w:rPr>
          <w:rStyle w:val="HideTWBExt"/>
        </w:rPr>
        <w:t>&lt;/Amend&gt;</w:t>
      </w:r>
    </w:p>
    <w:p w14:paraId="6D11EF1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467</w:t>
      </w:r>
      <w:r w:rsidRPr="0015308D">
        <w:rPr>
          <w:rStyle w:val="HideTWBExt"/>
        </w:rPr>
        <w:t>&lt;/NumAm&gt;</w:t>
      </w:r>
    </w:p>
    <w:p w14:paraId="640D5915"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6F1F68D9" w14:textId="77777777" w:rsidR="008E06B5" w:rsidRPr="0015308D" w:rsidRDefault="008E06B5" w:rsidP="008E06B5">
      <w:pPr>
        <w:pStyle w:val="NormalBold"/>
      </w:pPr>
      <w:r w:rsidRPr="0015308D">
        <w:rPr>
          <w:rStyle w:val="HideTWBExt"/>
          <w:b w:val="0"/>
        </w:rPr>
        <w:lastRenderedPageBreak/>
        <w:t>&lt;/RepeatBlock-By&gt;</w:t>
      </w:r>
    </w:p>
    <w:p w14:paraId="23062E1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F22F981" w14:textId="77777777" w:rsidR="008E06B5" w:rsidRPr="0015308D" w:rsidRDefault="008E06B5" w:rsidP="008E06B5">
      <w:pPr>
        <w:pStyle w:val="NormalBold"/>
      </w:pPr>
      <w:r w:rsidRPr="0015308D">
        <w:rPr>
          <w:rStyle w:val="HideTWBExt"/>
        </w:rPr>
        <w:t>&lt;Article&gt;</w:t>
      </w:r>
      <w:r w:rsidRPr="0015308D">
        <w:t>Ziffer 22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65634D0" w14:textId="77777777" w:rsidTr="00907396">
        <w:trPr>
          <w:trHeight w:hRule="exact" w:val="240"/>
          <w:jc w:val="center"/>
        </w:trPr>
        <w:tc>
          <w:tcPr>
            <w:tcW w:w="9752" w:type="dxa"/>
            <w:gridSpan w:val="2"/>
            <w:tcBorders>
              <w:top w:val="nil"/>
              <w:left w:val="nil"/>
              <w:bottom w:val="nil"/>
              <w:right w:val="nil"/>
            </w:tcBorders>
          </w:tcPr>
          <w:p w14:paraId="3BCA98D7" w14:textId="77777777" w:rsidR="008E06B5" w:rsidRPr="0015308D" w:rsidRDefault="008E06B5" w:rsidP="00907396"/>
        </w:tc>
      </w:tr>
      <w:tr w:rsidR="008E06B5" w:rsidRPr="0015308D" w14:paraId="68076425" w14:textId="77777777" w:rsidTr="00907396">
        <w:trPr>
          <w:trHeight w:val="240"/>
          <w:jc w:val="center"/>
        </w:trPr>
        <w:tc>
          <w:tcPr>
            <w:tcW w:w="4876" w:type="dxa"/>
            <w:tcBorders>
              <w:top w:val="nil"/>
              <w:left w:val="nil"/>
              <w:bottom w:val="nil"/>
              <w:right w:val="nil"/>
            </w:tcBorders>
          </w:tcPr>
          <w:p w14:paraId="1434FF0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29A0B7" w14:textId="77777777" w:rsidR="008E06B5" w:rsidRPr="0015308D" w:rsidRDefault="008E06B5" w:rsidP="00907396">
            <w:pPr>
              <w:pStyle w:val="AmColumnHeading"/>
            </w:pPr>
            <w:r w:rsidRPr="0015308D">
              <w:t>Geänderter Text</w:t>
            </w:r>
          </w:p>
        </w:tc>
      </w:tr>
      <w:tr w:rsidR="008E06B5" w:rsidRPr="0015308D" w14:paraId="74333552" w14:textId="77777777" w:rsidTr="00907396">
        <w:trPr>
          <w:jc w:val="center"/>
        </w:trPr>
        <w:tc>
          <w:tcPr>
            <w:tcW w:w="4876" w:type="dxa"/>
            <w:tcBorders>
              <w:top w:val="nil"/>
              <w:left w:val="nil"/>
              <w:bottom w:val="nil"/>
              <w:right w:val="nil"/>
            </w:tcBorders>
          </w:tcPr>
          <w:p w14:paraId="7E99CD35" w14:textId="77777777" w:rsidR="008E06B5" w:rsidRPr="0015308D" w:rsidRDefault="008E06B5" w:rsidP="00907396">
            <w:pPr>
              <w:pStyle w:val="Normal6a"/>
            </w:pPr>
          </w:p>
        </w:tc>
        <w:tc>
          <w:tcPr>
            <w:tcW w:w="4876" w:type="dxa"/>
            <w:tcBorders>
              <w:top w:val="nil"/>
              <w:left w:val="nil"/>
              <w:bottom w:val="nil"/>
              <w:right w:val="nil"/>
            </w:tcBorders>
          </w:tcPr>
          <w:p w14:paraId="6D626E6D" w14:textId="77777777" w:rsidR="008E06B5" w:rsidRPr="0015308D" w:rsidRDefault="008E06B5" w:rsidP="00907396">
            <w:pPr>
              <w:pStyle w:val="Normal6a"/>
            </w:pPr>
            <w:r w:rsidRPr="0015308D">
              <w:rPr>
                <w:b/>
                <w:i/>
              </w:rPr>
              <w:t>22d.</w:t>
            </w:r>
            <w:r w:rsidRPr="0015308D">
              <w:tab/>
            </w:r>
            <w:r w:rsidRPr="0015308D">
              <w:rPr>
                <w:b/>
                <w:i/>
              </w:rPr>
              <w:t>fordert die Länder auf, die geordnete, sichere, regelmäßige und verantwortungsvolle Migration und Mobilität von Menschen durch eine geplante und gut gesteuerte Migrationspolitik im Einklang mit den Zielen für nachhaltige Entwicklung und der Agenda 2030 zu erleichtern;</w:t>
            </w:r>
          </w:p>
        </w:tc>
      </w:tr>
    </w:tbl>
    <w:p w14:paraId="6B917004" w14:textId="77777777" w:rsidR="008E06B5" w:rsidRPr="005335C5" w:rsidRDefault="008E06B5" w:rsidP="008E06B5">
      <w:pPr>
        <w:pStyle w:val="AmOrLang"/>
        <w:rPr>
          <w:lang w:val="en-GB"/>
        </w:rPr>
      </w:pPr>
      <w:r w:rsidRPr="005335C5">
        <w:rPr>
          <w:lang w:val="en-GB"/>
        </w:rPr>
        <w:t xml:space="preserve">Or. </w:t>
      </w:r>
      <w:r w:rsidRPr="005335C5">
        <w:rPr>
          <w:rStyle w:val="HideTWBExt"/>
          <w:lang w:val="en-GB"/>
        </w:rPr>
        <w:t>&lt;Original&gt;</w:t>
      </w:r>
      <w:r w:rsidRPr="005335C5">
        <w:rPr>
          <w:rStyle w:val="HideTWBInt"/>
          <w:lang w:val="en-GB"/>
        </w:rPr>
        <w:t>{EN}</w:t>
      </w:r>
      <w:r w:rsidRPr="005335C5">
        <w:rPr>
          <w:lang w:val="en-GB"/>
        </w:rPr>
        <w:t>en</w:t>
      </w:r>
      <w:r w:rsidRPr="005335C5">
        <w:rPr>
          <w:rStyle w:val="HideTWBExt"/>
          <w:lang w:val="en-GB"/>
        </w:rPr>
        <w:t>&lt;/Original&gt;</w:t>
      </w:r>
    </w:p>
    <w:p w14:paraId="45833294" w14:textId="77777777" w:rsidR="008E06B5" w:rsidRPr="005335C5" w:rsidRDefault="008E06B5" w:rsidP="008E06B5">
      <w:pPr>
        <w:rPr>
          <w:lang w:val="en-GB"/>
        </w:rPr>
      </w:pPr>
      <w:r w:rsidRPr="005335C5">
        <w:rPr>
          <w:rStyle w:val="HideTWBExt"/>
          <w:lang w:val="en-GB"/>
        </w:rPr>
        <w:t>&lt;/Amend&gt;</w:t>
      </w:r>
    </w:p>
    <w:p w14:paraId="2F31045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468</w:t>
      </w:r>
      <w:r w:rsidRPr="0015308D">
        <w:rPr>
          <w:rStyle w:val="HideTWBExt"/>
        </w:rPr>
        <w:t>&lt;/NumAm&gt;</w:t>
      </w:r>
    </w:p>
    <w:p w14:paraId="0680FB64"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1D38E720" w14:textId="77777777" w:rsidR="008E06B5" w:rsidRPr="005335C5" w:rsidRDefault="008E06B5" w:rsidP="008E06B5">
      <w:pPr>
        <w:pStyle w:val="NormalBold"/>
        <w:rPr>
          <w:lang w:val="fr-BE"/>
        </w:rPr>
      </w:pPr>
      <w:r w:rsidRPr="005335C5">
        <w:rPr>
          <w:rStyle w:val="HideTWBExt"/>
          <w:b w:val="0"/>
          <w:lang w:val="fr-BE"/>
        </w:rPr>
        <w:t>&lt;/RepeatBlock-By&gt;</w:t>
      </w:r>
    </w:p>
    <w:p w14:paraId="2B07682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6337C7B"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DE478D6" w14:textId="77777777" w:rsidTr="00907396">
        <w:trPr>
          <w:trHeight w:hRule="exact" w:val="240"/>
          <w:jc w:val="center"/>
        </w:trPr>
        <w:tc>
          <w:tcPr>
            <w:tcW w:w="9752" w:type="dxa"/>
            <w:gridSpan w:val="2"/>
            <w:tcBorders>
              <w:top w:val="nil"/>
              <w:left w:val="nil"/>
              <w:bottom w:val="nil"/>
              <w:right w:val="nil"/>
            </w:tcBorders>
          </w:tcPr>
          <w:p w14:paraId="103B4C22" w14:textId="77777777" w:rsidR="008E06B5" w:rsidRPr="0015308D" w:rsidRDefault="008E06B5" w:rsidP="00907396"/>
        </w:tc>
      </w:tr>
      <w:tr w:rsidR="008E06B5" w:rsidRPr="0015308D" w14:paraId="3D2800C5" w14:textId="77777777" w:rsidTr="00907396">
        <w:trPr>
          <w:trHeight w:val="240"/>
          <w:jc w:val="center"/>
        </w:trPr>
        <w:tc>
          <w:tcPr>
            <w:tcW w:w="4876" w:type="dxa"/>
            <w:tcBorders>
              <w:top w:val="nil"/>
              <w:left w:val="nil"/>
              <w:bottom w:val="nil"/>
              <w:right w:val="nil"/>
            </w:tcBorders>
          </w:tcPr>
          <w:p w14:paraId="50FC845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26D7B83" w14:textId="77777777" w:rsidR="008E06B5" w:rsidRPr="0015308D" w:rsidRDefault="008E06B5" w:rsidP="00907396">
            <w:pPr>
              <w:pStyle w:val="AmColumnHeading"/>
            </w:pPr>
            <w:r w:rsidRPr="0015308D">
              <w:t>Geänderter Text</w:t>
            </w:r>
          </w:p>
        </w:tc>
      </w:tr>
      <w:tr w:rsidR="008E06B5" w:rsidRPr="0015308D" w14:paraId="637A474E" w14:textId="77777777" w:rsidTr="00907396">
        <w:trPr>
          <w:jc w:val="center"/>
        </w:trPr>
        <w:tc>
          <w:tcPr>
            <w:tcW w:w="4876" w:type="dxa"/>
            <w:tcBorders>
              <w:top w:val="nil"/>
              <w:left w:val="nil"/>
              <w:bottom w:val="nil"/>
              <w:right w:val="nil"/>
            </w:tcBorders>
          </w:tcPr>
          <w:p w14:paraId="42B2578A" w14:textId="77777777" w:rsidR="008E06B5" w:rsidRPr="0015308D" w:rsidRDefault="008E06B5" w:rsidP="00907396">
            <w:pPr>
              <w:pStyle w:val="Normal6a"/>
            </w:pPr>
            <w:r w:rsidRPr="0015308D">
              <w:t>23.</w:t>
            </w:r>
            <w:r w:rsidRPr="0015308D">
              <w:tab/>
              <w:t>fordert einen konstruktiven Ansatz in Bezug auf die</w:t>
            </w:r>
            <w:r w:rsidRPr="0015308D">
              <w:rPr>
                <w:b/>
                <w:i/>
              </w:rPr>
              <w:t xml:space="preserve"> reguläre Migration</w:t>
            </w:r>
            <w:r w:rsidRPr="0015308D">
              <w:t xml:space="preserve"> mit einem nachhaltigen Schwerpunkt auf der Entwicklung von Talenten und</w:t>
            </w:r>
            <w:r w:rsidRPr="0015308D">
              <w:rPr>
                <w:b/>
                <w:i/>
              </w:rPr>
              <w:t xml:space="preserve"> Menschen</w:t>
            </w:r>
            <w:r w:rsidRPr="0015308D">
              <w:t xml:space="preserve"> in Zusammenarbeit mit der Privatwirtschaft;</w:t>
            </w:r>
          </w:p>
        </w:tc>
        <w:tc>
          <w:tcPr>
            <w:tcW w:w="4876" w:type="dxa"/>
            <w:tcBorders>
              <w:top w:val="nil"/>
              <w:left w:val="nil"/>
              <w:bottom w:val="nil"/>
              <w:right w:val="nil"/>
            </w:tcBorders>
          </w:tcPr>
          <w:p w14:paraId="4ED52F09" w14:textId="77777777" w:rsidR="008E06B5" w:rsidRPr="0015308D" w:rsidRDefault="008E06B5" w:rsidP="00907396">
            <w:pPr>
              <w:pStyle w:val="Normal6a"/>
            </w:pPr>
            <w:r w:rsidRPr="0015308D">
              <w:t>23.</w:t>
            </w:r>
            <w:r w:rsidRPr="0015308D">
              <w:tab/>
              <w:t>fordert einen konstruktiven Ansatz in Bezug auf die</w:t>
            </w:r>
            <w:r w:rsidRPr="0015308D">
              <w:rPr>
                <w:b/>
                <w:i/>
              </w:rPr>
              <w:t xml:space="preserve"> Zusammenarbeit mit den Mittelmeer-Partnerländern</w:t>
            </w:r>
            <w:r w:rsidRPr="0015308D">
              <w:t xml:space="preserve"> mit einem nachhaltigen Schwerpunkt auf der Entwicklung von Talenten und</w:t>
            </w:r>
            <w:r w:rsidRPr="0015308D">
              <w:rPr>
                <w:b/>
                <w:i/>
              </w:rPr>
              <w:t xml:space="preserve"> Kompetenzen</w:t>
            </w:r>
            <w:r w:rsidRPr="0015308D">
              <w:t xml:space="preserve"> in Zusammenarbeit mit der Privatwirtschaft; </w:t>
            </w:r>
            <w:r w:rsidRPr="0015308D">
              <w:rPr>
                <w:b/>
                <w:i/>
              </w:rPr>
              <w:t xml:space="preserve">betont, dass diese Zusammenarbeit zu Wirtschaftswachstum und Beschäftigungsmöglichkeiten in den Herkunftsländern beitragen und keine Anreize für die Abwanderung hochqualifizierter Arbeitskräfte schaffen sollte, die für ihre langfristige Entwicklung unerlässlich sind; betont, dass der langfristige Wohlstand und die langfristige Stabilität der Partnerländer nicht durch die Auswanderung ihrer qualifiziertesten Arbeitskräfte erreicht werden können und der Pakt dazu beitragen sollte, Talente und </w:t>
            </w:r>
            <w:r w:rsidRPr="0015308D">
              <w:rPr>
                <w:b/>
                <w:i/>
              </w:rPr>
              <w:lastRenderedPageBreak/>
              <w:t>Kompetenzen in den Herkunftsländern zu halten;</w:t>
            </w:r>
          </w:p>
        </w:tc>
      </w:tr>
    </w:tbl>
    <w:p w14:paraId="650E6FC6"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75E2E31B" w14:textId="77777777" w:rsidR="008E06B5" w:rsidRPr="001A1FA7" w:rsidRDefault="008E06B5" w:rsidP="008E06B5">
      <w:r w:rsidRPr="001A1FA7">
        <w:rPr>
          <w:rStyle w:val="HideTWBExt"/>
        </w:rPr>
        <w:t>&lt;/Amend&gt;</w:t>
      </w:r>
    </w:p>
    <w:p w14:paraId="64DB3AD1"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469</w:t>
      </w:r>
      <w:r w:rsidRPr="001A1FA7">
        <w:rPr>
          <w:rStyle w:val="HideTWBExt"/>
        </w:rPr>
        <w:t>&lt;/NumAm&gt;</w:t>
      </w:r>
    </w:p>
    <w:p w14:paraId="496C5CA3" w14:textId="77777777" w:rsidR="008E06B5" w:rsidRPr="001A1FA7" w:rsidRDefault="008E06B5" w:rsidP="008E06B5">
      <w:pPr>
        <w:pStyle w:val="NormalBold"/>
      </w:pPr>
      <w:r w:rsidRPr="001A1FA7">
        <w:rPr>
          <w:rStyle w:val="HideTWBExt"/>
          <w:b w:val="0"/>
        </w:rPr>
        <w:t>&lt;RepeatBlock-By&gt;&lt;Members&gt;</w:t>
      </w:r>
      <w:r w:rsidRPr="001A1FA7">
        <w:t>Cristian Terheş</w:t>
      </w:r>
      <w:r w:rsidRPr="001A1FA7">
        <w:rPr>
          <w:rStyle w:val="HideTWBExt"/>
          <w:b w:val="0"/>
        </w:rPr>
        <w:t>&lt;/Members&gt;</w:t>
      </w:r>
    </w:p>
    <w:p w14:paraId="5D2AA497" w14:textId="77777777" w:rsidR="008E06B5" w:rsidRPr="001A1FA7" w:rsidRDefault="008E06B5" w:rsidP="008E06B5">
      <w:pPr>
        <w:pStyle w:val="NormalBold"/>
      </w:pPr>
      <w:r w:rsidRPr="001A1FA7">
        <w:rPr>
          <w:rStyle w:val="HideTWBExt"/>
          <w:b w:val="0"/>
        </w:rPr>
        <w:t>&lt;/RepeatBlock-By&gt;</w:t>
      </w:r>
    </w:p>
    <w:p w14:paraId="47F92AB8"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3CE8A3F8"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7B8C0EA" w14:textId="77777777" w:rsidTr="00907396">
        <w:trPr>
          <w:trHeight w:hRule="exact" w:val="240"/>
          <w:jc w:val="center"/>
        </w:trPr>
        <w:tc>
          <w:tcPr>
            <w:tcW w:w="9752" w:type="dxa"/>
            <w:gridSpan w:val="2"/>
            <w:tcBorders>
              <w:top w:val="nil"/>
              <w:left w:val="nil"/>
              <w:bottom w:val="nil"/>
              <w:right w:val="nil"/>
            </w:tcBorders>
          </w:tcPr>
          <w:p w14:paraId="43E733BD" w14:textId="77777777" w:rsidR="008E06B5" w:rsidRPr="0015308D" w:rsidRDefault="008E06B5" w:rsidP="00907396"/>
        </w:tc>
      </w:tr>
      <w:tr w:rsidR="008E06B5" w:rsidRPr="0015308D" w14:paraId="59E0D165" w14:textId="77777777" w:rsidTr="00907396">
        <w:trPr>
          <w:trHeight w:val="240"/>
          <w:jc w:val="center"/>
        </w:trPr>
        <w:tc>
          <w:tcPr>
            <w:tcW w:w="4876" w:type="dxa"/>
            <w:tcBorders>
              <w:top w:val="nil"/>
              <w:left w:val="nil"/>
              <w:bottom w:val="nil"/>
              <w:right w:val="nil"/>
            </w:tcBorders>
          </w:tcPr>
          <w:p w14:paraId="25CD900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A1B06CD" w14:textId="77777777" w:rsidR="008E06B5" w:rsidRPr="0015308D" w:rsidRDefault="008E06B5" w:rsidP="00907396">
            <w:pPr>
              <w:pStyle w:val="AmColumnHeading"/>
            </w:pPr>
            <w:r w:rsidRPr="0015308D">
              <w:t>Geänderter Text</w:t>
            </w:r>
          </w:p>
        </w:tc>
      </w:tr>
      <w:tr w:rsidR="008E06B5" w:rsidRPr="0015308D" w14:paraId="5FB6EB64" w14:textId="77777777" w:rsidTr="00907396">
        <w:trPr>
          <w:jc w:val="center"/>
        </w:trPr>
        <w:tc>
          <w:tcPr>
            <w:tcW w:w="4876" w:type="dxa"/>
            <w:tcBorders>
              <w:top w:val="nil"/>
              <w:left w:val="nil"/>
              <w:bottom w:val="nil"/>
              <w:right w:val="nil"/>
            </w:tcBorders>
          </w:tcPr>
          <w:p w14:paraId="20CDF140" w14:textId="77777777" w:rsidR="008E06B5" w:rsidRPr="0015308D" w:rsidRDefault="008E06B5" w:rsidP="00907396">
            <w:pPr>
              <w:pStyle w:val="Normal6a"/>
            </w:pPr>
            <w:r w:rsidRPr="0015308D">
              <w:t>23.</w:t>
            </w:r>
            <w:r w:rsidRPr="0015308D">
              <w:tab/>
              <w:t>fordert einen konstruktiven Ansatz in Bezug auf die reguläre Migration mit einem nachhaltigen Schwerpunkt auf der Entwicklung von Talenten und Menschen in Zusammenarbeit mit der Privatwirtschaft;</w:t>
            </w:r>
          </w:p>
        </w:tc>
        <w:tc>
          <w:tcPr>
            <w:tcW w:w="4876" w:type="dxa"/>
            <w:tcBorders>
              <w:top w:val="nil"/>
              <w:left w:val="nil"/>
              <w:bottom w:val="nil"/>
              <w:right w:val="nil"/>
            </w:tcBorders>
          </w:tcPr>
          <w:p w14:paraId="17ACEAC3" w14:textId="77777777" w:rsidR="008E06B5" w:rsidRPr="0015308D" w:rsidRDefault="008E06B5" w:rsidP="00907396">
            <w:pPr>
              <w:pStyle w:val="Normal6a"/>
            </w:pPr>
            <w:r w:rsidRPr="0015308D">
              <w:t>23.</w:t>
            </w:r>
            <w:r w:rsidRPr="0015308D">
              <w:tab/>
              <w:t>fordert einen konstruktiven Ansatz in Bezug auf die reguläre Migration mit einem nachhaltigen Schwerpunkt auf der Entwicklung von Talenten und Menschen in Zusammenarbeit mit der Privatwirtschaft;</w:t>
            </w:r>
            <w:r w:rsidRPr="0015308D">
              <w:rPr>
                <w:b/>
                <w:i/>
              </w:rPr>
              <w:t> betont, dass verbesserte Wege für die legale Migration und die Arbeitskräftemobilität mit konkreten Zusagen der Partnerländer einhergehen sollten, bei der Prävention illegaler/irregulärer Migration und der wirksamen Umsetzung von Rückkehr- und Rückübernahmevereinbarungen zu kooperieren;</w:t>
            </w:r>
          </w:p>
        </w:tc>
      </w:tr>
    </w:tbl>
    <w:p w14:paraId="07715025"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211C55BD" w14:textId="77777777" w:rsidR="008E06B5" w:rsidRPr="001A1FA7" w:rsidRDefault="008E06B5" w:rsidP="008E06B5">
      <w:r w:rsidRPr="001A1FA7">
        <w:rPr>
          <w:rStyle w:val="HideTWBExt"/>
        </w:rPr>
        <w:t>&lt;/Amend&gt;</w:t>
      </w:r>
    </w:p>
    <w:p w14:paraId="17F49904"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470</w:t>
      </w:r>
      <w:r w:rsidRPr="001A1FA7">
        <w:rPr>
          <w:rStyle w:val="HideTWBExt"/>
        </w:rPr>
        <w:t>&lt;/NumAm&gt;</w:t>
      </w:r>
    </w:p>
    <w:p w14:paraId="1D9EE18F" w14:textId="77777777" w:rsidR="008E06B5" w:rsidRPr="001A1FA7" w:rsidRDefault="008E06B5" w:rsidP="008E06B5">
      <w:pPr>
        <w:pStyle w:val="NormalBold"/>
      </w:pPr>
      <w:r w:rsidRPr="001A1FA7">
        <w:rPr>
          <w:rStyle w:val="HideTWBExt"/>
          <w:b w:val="0"/>
        </w:rPr>
        <w:t>&lt;RepeatBlock-By&gt;&lt;Members&gt;</w:t>
      </w:r>
      <w:r w:rsidRPr="001A1FA7">
        <w:t>Alexander Sell</w:t>
      </w:r>
      <w:r w:rsidRPr="001A1FA7">
        <w:rPr>
          <w:rStyle w:val="HideTWBExt"/>
          <w:b w:val="0"/>
        </w:rPr>
        <w:t>&lt;/Members&gt;</w:t>
      </w:r>
    </w:p>
    <w:p w14:paraId="733FD9C7" w14:textId="77777777" w:rsidR="008E06B5" w:rsidRPr="001A1FA7" w:rsidRDefault="008E06B5" w:rsidP="008E06B5">
      <w:pPr>
        <w:pStyle w:val="NormalBold"/>
      </w:pPr>
      <w:r w:rsidRPr="001A1FA7">
        <w:rPr>
          <w:rStyle w:val="HideTWBExt"/>
          <w:b w:val="0"/>
        </w:rPr>
        <w:t>&lt;/RepeatBlock-By&gt;</w:t>
      </w:r>
    </w:p>
    <w:p w14:paraId="73929549"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5976043C"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B2577AF" w14:textId="77777777" w:rsidTr="00907396">
        <w:trPr>
          <w:trHeight w:hRule="exact" w:val="240"/>
          <w:jc w:val="center"/>
        </w:trPr>
        <w:tc>
          <w:tcPr>
            <w:tcW w:w="9752" w:type="dxa"/>
            <w:gridSpan w:val="2"/>
            <w:tcBorders>
              <w:top w:val="nil"/>
              <w:left w:val="nil"/>
              <w:bottom w:val="nil"/>
              <w:right w:val="nil"/>
            </w:tcBorders>
          </w:tcPr>
          <w:p w14:paraId="1F8D4F3C" w14:textId="77777777" w:rsidR="008E06B5" w:rsidRPr="0015308D" w:rsidRDefault="008E06B5" w:rsidP="00907396"/>
        </w:tc>
      </w:tr>
      <w:tr w:rsidR="008E06B5" w:rsidRPr="0015308D" w14:paraId="0826057D" w14:textId="77777777" w:rsidTr="00907396">
        <w:trPr>
          <w:trHeight w:val="240"/>
          <w:jc w:val="center"/>
        </w:trPr>
        <w:tc>
          <w:tcPr>
            <w:tcW w:w="4876" w:type="dxa"/>
            <w:tcBorders>
              <w:top w:val="nil"/>
              <w:left w:val="nil"/>
              <w:bottom w:val="nil"/>
              <w:right w:val="nil"/>
            </w:tcBorders>
          </w:tcPr>
          <w:p w14:paraId="376D219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0AF1784" w14:textId="77777777" w:rsidR="008E06B5" w:rsidRPr="0015308D" w:rsidRDefault="008E06B5" w:rsidP="00907396">
            <w:pPr>
              <w:pStyle w:val="AmColumnHeading"/>
            </w:pPr>
            <w:r w:rsidRPr="0015308D">
              <w:t>Geänderter Text</w:t>
            </w:r>
          </w:p>
        </w:tc>
      </w:tr>
      <w:tr w:rsidR="008E06B5" w:rsidRPr="0015308D" w14:paraId="789584F9" w14:textId="77777777" w:rsidTr="00907396">
        <w:trPr>
          <w:jc w:val="center"/>
        </w:trPr>
        <w:tc>
          <w:tcPr>
            <w:tcW w:w="4876" w:type="dxa"/>
            <w:tcBorders>
              <w:top w:val="nil"/>
              <w:left w:val="nil"/>
              <w:bottom w:val="nil"/>
              <w:right w:val="nil"/>
            </w:tcBorders>
          </w:tcPr>
          <w:p w14:paraId="35AD3A7E" w14:textId="77777777" w:rsidR="008E06B5" w:rsidRPr="0015308D" w:rsidRDefault="008E06B5" w:rsidP="00907396">
            <w:pPr>
              <w:pStyle w:val="Normal6a"/>
            </w:pPr>
            <w:r w:rsidRPr="0015308D">
              <w:t>23.</w:t>
            </w:r>
            <w:r w:rsidRPr="0015308D">
              <w:tab/>
              <w:t>fordert</w:t>
            </w:r>
            <w:r w:rsidRPr="0015308D">
              <w:rPr>
                <w:b/>
                <w:i/>
              </w:rPr>
              <w:t xml:space="preserve"> einen konstruktiven Ansatz in Bezug auf die reguläre Migration mit einem nachhaltigen Schwerpunkt auf der Entwicklung von Talenten und Menschen in Zusammenarbeit mit der Privatwirtschaft</w:t>
            </w:r>
            <w:r w:rsidRPr="0015308D">
              <w:t>;</w:t>
            </w:r>
          </w:p>
        </w:tc>
        <w:tc>
          <w:tcPr>
            <w:tcW w:w="4876" w:type="dxa"/>
            <w:tcBorders>
              <w:top w:val="nil"/>
              <w:left w:val="nil"/>
              <w:bottom w:val="nil"/>
              <w:right w:val="nil"/>
            </w:tcBorders>
          </w:tcPr>
          <w:p w14:paraId="51A9C273" w14:textId="77777777" w:rsidR="008E06B5" w:rsidRPr="0015308D" w:rsidRDefault="008E06B5" w:rsidP="00907396">
            <w:pPr>
              <w:pStyle w:val="Normal6a"/>
            </w:pPr>
            <w:r w:rsidRPr="0015308D">
              <w:t>23.</w:t>
            </w:r>
            <w:r w:rsidRPr="0015308D">
              <w:tab/>
              <w:t>fordert</w:t>
            </w:r>
            <w:r w:rsidRPr="0015308D">
              <w:rPr>
                <w:b/>
                <w:i/>
              </w:rPr>
              <w:t xml:space="preserve">, dass der Rückkehr illegal aufhältiger Drittstaatsangehöriger und der Prävention der illegalen Migration Vorrang eingeräumt wird; fordert, dass die legalen Migrationswege begrenzt und gezielt eingesetzt und uneingeschränkt auf die Anforderungen und </w:t>
            </w:r>
            <w:r w:rsidRPr="0015308D">
              <w:rPr>
                <w:b/>
                <w:i/>
              </w:rPr>
              <w:lastRenderedPageBreak/>
              <w:t>Aufnahmefähigkeit der Arbeitsmärkte der EU-Mitgliedstaaten abgestimmt werden</w:t>
            </w:r>
            <w:r w:rsidRPr="0015308D">
              <w:t>;</w:t>
            </w:r>
          </w:p>
        </w:tc>
      </w:tr>
    </w:tbl>
    <w:p w14:paraId="1B1B4470" w14:textId="77777777" w:rsidR="008E06B5" w:rsidRPr="001A1FA7" w:rsidRDefault="008E06B5" w:rsidP="008E06B5">
      <w:pPr>
        <w:pStyle w:val="AmOrLang"/>
        <w:rPr>
          <w:lang w:val="it-IT"/>
        </w:rPr>
      </w:pPr>
      <w:r w:rsidRPr="001A1FA7">
        <w:rPr>
          <w:lang w:val="it-IT"/>
        </w:rPr>
        <w:lastRenderedPageBreak/>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001D3975" w14:textId="77777777" w:rsidR="008E06B5" w:rsidRPr="001A1FA7" w:rsidRDefault="008E06B5" w:rsidP="008E06B5">
      <w:pPr>
        <w:rPr>
          <w:lang w:val="it-IT"/>
        </w:rPr>
      </w:pPr>
      <w:r w:rsidRPr="001A1FA7">
        <w:rPr>
          <w:rStyle w:val="HideTWBExt"/>
          <w:lang w:val="it-IT"/>
        </w:rPr>
        <w:t>&lt;/Amend&gt;</w:t>
      </w:r>
    </w:p>
    <w:p w14:paraId="6981FA82"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471</w:t>
      </w:r>
      <w:r w:rsidRPr="001A1FA7">
        <w:rPr>
          <w:rStyle w:val="HideTWBExt"/>
          <w:lang w:val="it-IT"/>
        </w:rPr>
        <w:t>&lt;/NumAm&gt;</w:t>
      </w:r>
    </w:p>
    <w:p w14:paraId="3A7430BB" w14:textId="77777777" w:rsidR="008E06B5" w:rsidRPr="001A1FA7" w:rsidRDefault="008E06B5" w:rsidP="008E06B5">
      <w:pPr>
        <w:pStyle w:val="NormalBold"/>
        <w:rPr>
          <w:lang w:val="it-IT"/>
        </w:rPr>
      </w:pPr>
      <w:r w:rsidRPr="001A1FA7">
        <w:rPr>
          <w:rStyle w:val="HideTWBExt"/>
          <w:b w:val="0"/>
          <w:lang w:val="it-IT"/>
        </w:rPr>
        <w:t>&lt;RepeatBlock-By&gt;&lt;Members&gt;</w:t>
      </w:r>
      <w:r w:rsidRPr="001A1FA7">
        <w:rPr>
          <w:lang w:val="it-IT"/>
        </w:rPr>
        <w:t>Alberico Gambino, Carlo Fidanza</w:t>
      </w:r>
      <w:r w:rsidRPr="001A1FA7">
        <w:rPr>
          <w:rStyle w:val="HideTWBExt"/>
          <w:b w:val="0"/>
          <w:lang w:val="it-IT"/>
        </w:rPr>
        <w:t>&lt;/Members&gt;</w:t>
      </w:r>
    </w:p>
    <w:p w14:paraId="167E582B" w14:textId="77777777" w:rsidR="008E06B5" w:rsidRPr="001A1FA7" w:rsidRDefault="008E06B5" w:rsidP="008E06B5">
      <w:pPr>
        <w:pStyle w:val="NormalBold"/>
        <w:rPr>
          <w:lang w:val="it-IT"/>
        </w:rPr>
      </w:pPr>
      <w:r w:rsidRPr="001A1FA7">
        <w:rPr>
          <w:rStyle w:val="HideTWBExt"/>
          <w:b w:val="0"/>
          <w:lang w:val="it-IT"/>
        </w:rPr>
        <w:t>&lt;/RepeatBlock-By&gt;</w:t>
      </w:r>
    </w:p>
    <w:p w14:paraId="0809221F" w14:textId="77777777" w:rsidR="008E06B5" w:rsidRPr="005335C5" w:rsidRDefault="008E06B5" w:rsidP="008E06B5">
      <w:pPr>
        <w:pStyle w:val="NormalBold"/>
        <w:rPr>
          <w:lang w:val="en-GB"/>
        </w:rPr>
      </w:pPr>
      <w:r w:rsidRPr="005335C5">
        <w:rPr>
          <w:rStyle w:val="HideTWBExt"/>
          <w:lang w:val="en-GB"/>
        </w:rPr>
        <w:t>&lt;DocAmend&gt;</w:t>
      </w:r>
      <w:r w:rsidRPr="005335C5">
        <w:rPr>
          <w:lang w:val="en-GB"/>
        </w:rPr>
        <w:t>Entschließungsantrag</w:t>
      </w:r>
      <w:r w:rsidRPr="005335C5">
        <w:rPr>
          <w:rStyle w:val="HideTWBExt"/>
          <w:lang w:val="en-GB"/>
        </w:rPr>
        <w:t>&lt;/DocAmend&gt;</w:t>
      </w:r>
    </w:p>
    <w:p w14:paraId="616EB116"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AA52AD" w14:textId="77777777" w:rsidTr="00907396">
        <w:trPr>
          <w:trHeight w:hRule="exact" w:val="240"/>
          <w:jc w:val="center"/>
        </w:trPr>
        <w:tc>
          <w:tcPr>
            <w:tcW w:w="9752" w:type="dxa"/>
            <w:gridSpan w:val="2"/>
            <w:tcBorders>
              <w:top w:val="nil"/>
              <w:left w:val="nil"/>
              <w:bottom w:val="nil"/>
              <w:right w:val="nil"/>
            </w:tcBorders>
          </w:tcPr>
          <w:p w14:paraId="6E8C912D" w14:textId="77777777" w:rsidR="008E06B5" w:rsidRPr="0015308D" w:rsidRDefault="008E06B5" w:rsidP="00907396"/>
        </w:tc>
      </w:tr>
      <w:tr w:rsidR="008E06B5" w:rsidRPr="0015308D" w14:paraId="0B0CE3EE" w14:textId="77777777" w:rsidTr="00907396">
        <w:trPr>
          <w:trHeight w:val="240"/>
          <w:jc w:val="center"/>
        </w:trPr>
        <w:tc>
          <w:tcPr>
            <w:tcW w:w="4876" w:type="dxa"/>
            <w:tcBorders>
              <w:top w:val="nil"/>
              <w:left w:val="nil"/>
              <w:bottom w:val="nil"/>
              <w:right w:val="nil"/>
            </w:tcBorders>
          </w:tcPr>
          <w:p w14:paraId="1E327CE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1EEA3C1" w14:textId="77777777" w:rsidR="008E06B5" w:rsidRPr="0015308D" w:rsidRDefault="008E06B5" w:rsidP="00907396">
            <w:pPr>
              <w:pStyle w:val="AmColumnHeading"/>
            </w:pPr>
            <w:r w:rsidRPr="0015308D">
              <w:t>Geänderter Text</w:t>
            </w:r>
          </w:p>
        </w:tc>
      </w:tr>
      <w:tr w:rsidR="008E06B5" w:rsidRPr="0015308D" w14:paraId="529828A4" w14:textId="77777777" w:rsidTr="00907396">
        <w:trPr>
          <w:jc w:val="center"/>
        </w:trPr>
        <w:tc>
          <w:tcPr>
            <w:tcW w:w="4876" w:type="dxa"/>
            <w:tcBorders>
              <w:top w:val="nil"/>
              <w:left w:val="nil"/>
              <w:bottom w:val="nil"/>
              <w:right w:val="nil"/>
            </w:tcBorders>
          </w:tcPr>
          <w:p w14:paraId="0890D983" w14:textId="77777777" w:rsidR="008E06B5" w:rsidRPr="0015308D" w:rsidRDefault="008E06B5" w:rsidP="00907396">
            <w:pPr>
              <w:pStyle w:val="Normal6a"/>
            </w:pPr>
            <w:r w:rsidRPr="0015308D">
              <w:t>23.</w:t>
            </w:r>
            <w:r w:rsidRPr="0015308D">
              <w:tab/>
              <w:t xml:space="preserve">fordert einen </w:t>
            </w:r>
            <w:r w:rsidRPr="0015308D">
              <w:rPr>
                <w:b/>
                <w:i/>
              </w:rPr>
              <w:t>konstruktiven</w:t>
            </w:r>
            <w:r w:rsidRPr="0015308D">
              <w:t xml:space="preserve"> Ansatz </w:t>
            </w:r>
            <w:r w:rsidRPr="0015308D">
              <w:rPr>
                <w:b/>
                <w:i/>
              </w:rPr>
              <w:t>in Bezug auf die reguläre Migration mit einem nachhaltigen Schwerpunkt auf</w:t>
            </w:r>
            <w:r w:rsidRPr="0015308D">
              <w:t xml:space="preserve"> der </w:t>
            </w:r>
            <w:r w:rsidRPr="0015308D">
              <w:rPr>
                <w:b/>
                <w:i/>
              </w:rPr>
              <w:t>Entwicklung von Talenten und Menschen in</w:t>
            </w:r>
            <w:r w:rsidRPr="0015308D">
              <w:t xml:space="preserve"> Zusammenarbeit </w:t>
            </w:r>
            <w:r w:rsidRPr="0015308D">
              <w:rPr>
                <w:b/>
                <w:i/>
              </w:rPr>
              <w:t>mit der Privatwirtschaft</w:t>
            </w:r>
            <w:r w:rsidRPr="0015308D">
              <w:t>;</w:t>
            </w:r>
          </w:p>
        </w:tc>
        <w:tc>
          <w:tcPr>
            <w:tcW w:w="4876" w:type="dxa"/>
            <w:tcBorders>
              <w:top w:val="nil"/>
              <w:left w:val="nil"/>
              <w:bottom w:val="nil"/>
              <w:right w:val="nil"/>
            </w:tcBorders>
          </w:tcPr>
          <w:p w14:paraId="37F524F9" w14:textId="77777777" w:rsidR="008E06B5" w:rsidRPr="0015308D" w:rsidRDefault="008E06B5" w:rsidP="00907396">
            <w:pPr>
              <w:pStyle w:val="Normal6a"/>
            </w:pPr>
            <w:r w:rsidRPr="0015308D">
              <w:t>23.</w:t>
            </w:r>
            <w:r w:rsidRPr="0015308D">
              <w:tab/>
              <w:t>fordert</w:t>
            </w:r>
            <w:r w:rsidRPr="0015308D">
              <w:rPr>
                <w:b/>
                <w:i/>
              </w:rPr>
              <w:t>, auch im Hinblick auf den erneuerten Regelungsrahmen auf europäischer Ebene,</w:t>
            </w:r>
            <w:r w:rsidRPr="0015308D">
              <w:t xml:space="preserve"> einen </w:t>
            </w:r>
            <w:r w:rsidRPr="0015308D">
              <w:rPr>
                <w:b/>
                <w:i/>
              </w:rPr>
              <w:t>pragmatischen und nachhaltigen</w:t>
            </w:r>
            <w:r w:rsidRPr="0015308D">
              <w:t xml:space="preserve"> Ansatz </w:t>
            </w:r>
            <w:r w:rsidRPr="0015308D">
              <w:rPr>
                <w:b/>
                <w:i/>
              </w:rPr>
              <w:t>im Migrationsmanagement; weist darauf hin, dass das Mittelmeer einer</w:t>
            </w:r>
            <w:r w:rsidRPr="0015308D">
              <w:t xml:space="preserve"> der </w:t>
            </w:r>
            <w:r w:rsidRPr="0015308D">
              <w:rPr>
                <w:b/>
                <w:i/>
              </w:rPr>
              <w:t>wichtigsten Migrationswege ist und dass dies eine wirksame</w:t>
            </w:r>
            <w:r w:rsidRPr="0015308D">
              <w:t xml:space="preserve"> Zusammenarbeit </w:t>
            </w:r>
            <w:r w:rsidRPr="0015308D">
              <w:rPr>
                <w:b/>
                <w:i/>
              </w:rPr>
              <w:t>mit den Partnerländern auf dem Gebiet der Grenzkontrolle, der Bekämpfung von Schmugglernetzwerken und wirksamer Rückführungen erforderlich macht</w:t>
            </w:r>
            <w:r w:rsidRPr="0015308D">
              <w:t>;</w:t>
            </w:r>
          </w:p>
        </w:tc>
      </w:tr>
    </w:tbl>
    <w:p w14:paraId="325C00A8"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{IT}</w:t>
      </w:r>
      <w:r w:rsidRPr="001A1FA7">
        <w:t>it</w:t>
      </w:r>
      <w:r w:rsidRPr="001A1FA7">
        <w:rPr>
          <w:rStyle w:val="HideTWBExt"/>
        </w:rPr>
        <w:t>&lt;/Original&gt;</w:t>
      </w:r>
    </w:p>
    <w:p w14:paraId="0E920826" w14:textId="77777777" w:rsidR="008E06B5" w:rsidRPr="001A1FA7" w:rsidRDefault="008E06B5" w:rsidP="008E06B5">
      <w:r w:rsidRPr="001A1FA7">
        <w:rPr>
          <w:rStyle w:val="HideTWBExt"/>
        </w:rPr>
        <w:t>&lt;/Amend&gt;</w:t>
      </w:r>
    </w:p>
    <w:p w14:paraId="6ED812F9"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472</w:t>
      </w:r>
      <w:r w:rsidRPr="001A1FA7">
        <w:rPr>
          <w:rStyle w:val="HideTWBExt"/>
        </w:rPr>
        <w:t>&lt;/NumAm&gt;</w:t>
      </w:r>
    </w:p>
    <w:p w14:paraId="725CDC3B" w14:textId="77777777" w:rsidR="008E06B5" w:rsidRPr="001A1FA7" w:rsidRDefault="008E06B5" w:rsidP="008E06B5">
      <w:pPr>
        <w:pStyle w:val="NormalBold"/>
      </w:pPr>
      <w:r w:rsidRPr="001A1FA7">
        <w:rPr>
          <w:rStyle w:val="HideTWBExt"/>
          <w:b w:val="0"/>
        </w:rPr>
        <w:t>&lt;RepeatBlock-By&gt;&lt;Members&gt;</w:t>
      </w:r>
      <w:r w:rsidRPr="001A1FA7">
        <w:t>Silvia Sardone, Susanna Ceccardi</w:t>
      </w:r>
      <w:r w:rsidRPr="001A1FA7">
        <w:rPr>
          <w:rStyle w:val="HideTWBExt"/>
          <w:b w:val="0"/>
        </w:rPr>
        <w:t>&lt;/Members&gt;</w:t>
      </w:r>
    </w:p>
    <w:p w14:paraId="6F79B459" w14:textId="77777777" w:rsidR="008E06B5" w:rsidRPr="001A1FA7" w:rsidRDefault="008E06B5" w:rsidP="008E06B5">
      <w:pPr>
        <w:pStyle w:val="NormalBold"/>
      </w:pPr>
      <w:r w:rsidRPr="001A1FA7">
        <w:rPr>
          <w:rStyle w:val="HideTWBExt"/>
          <w:b w:val="0"/>
        </w:rPr>
        <w:t>&lt;/RepeatBlock-By&gt;</w:t>
      </w:r>
    </w:p>
    <w:p w14:paraId="2B08B058" w14:textId="77777777" w:rsidR="008E06B5" w:rsidRPr="005335C5" w:rsidRDefault="008E06B5" w:rsidP="008E06B5">
      <w:pPr>
        <w:pStyle w:val="NormalBold"/>
        <w:rPr>
          <w:lang w:val="en-GB"/>
        </w:rPr>
      </w:pPr>
      <w:r w:rsidRPr="005335C5">
        <w:rPr>
          <w:rStyle w:val="HideTWBExt"/>
          <w:lang w:val="en-GB"/>
        </w:rPr>
        <w:t>&lt;DocAmend&gt;</w:t>
      </w:r>
      <w:r w:rsidRPr="005335C5">
        <w:rPr>
          <w:lang w:val="en-GB"/>
        </w:rPr>
        <w:t>Entschließungsantrag</w:t>
      </w:r>
      <w:r w:rsidRPr="005335C5">
        <w:rPr>
          <w:rStyle w:val="HideTWBExt"/>
          <w:lang w:val="en-GB"/>
        </w:rPr>
        <w:t>&lt;/DocAmend&gt;</w:t>
      </w:r>
    </w:p>
    <w:p w14:paraId="0761FD1C" w14:textId="77777777" w:rsidR="008E06B5" w:rsidRPr="005335C5" w:rsidRDefault="008E06B5" w:rsidP="008E06B5">
      <w:pPr>
        <w:pStyle w:val="NormalBold"/>
        <w:rPr>
          <w:lang w:val="en-GB"/>
        </w:rPr>
      </w:pPr>
      <w:r w:rsidRPr="005335C5">
        <w:rPr>
          <w:rStyle w:val="HideTWBExt"/>
          <w:lang w:val="en-GB"/>
        </w:rPr>
        <w:t>&lt;Article&gt;</w:t>
      </w:r>
      <w:r w:rsidRPr="005335C5">
        <w:rPr>
          <w:lang w:val="en-GB"/>
        </w:rPr>
        <w:t>Ziffer 23</w:t>
      </w:r>
      <w:r w:rsidRPr="005335C5">
        <w:rPr>
          <w:rStyle w:val="HideTWBExt"/>
          <w:lang w:val="en-GB"/>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57BAB697" w14:textId="77777777" w:rsidTr="00907396">
        <w:trPr>
          <w:trHeight w:hRule="exact" w:val="240"/>
          <w:jc w:val="center"/>
        </w:trPr>
        <w:tc>
          <w:tcPr>
            <w:tcW w:w="9752" w:type="dxa"/>
            <w:gridSpan w:val="2"/>
            <w:tcBorders>
              <w:top w:val="nil"/>
              <w:left w:val="nil"/>
              <w:bottom w:val="nil"/>
              <w:right w:val="nil"/>
            </w:tcBorders>
          </w:tcPr>
          <w:p w14:paraId="5537C62E" w14:textId="77777777" w:rsidR="008E06B5" w:rsidRPr="005335C5" w:rsidRDefault="008E06B5" w:rsidP="00907396">
            <w:pPr>
              <w:rPr>
                <w:lang w:val="en-GB"/>
              </w:rPr>
            </w:pPr>
          </w:p>
        </w:tc>
      </w:tr>
      <w:tr w:rsidR="008E06B5" w:rsidRPr="0015308D" w14:paraId="71C9BD86" w14:textId="77777777" w:rsidTr="00907396">
        <w:trPr>
          <w:trHeight w:val="240"/>
          <w:jc w:val="center"/>
        </w:trPr>
        <w:tc>
          <w:tcPr>
            <w:tcW w:w="4876" w:type="dxa"/>
            <w:tcBorders>
              <w:top w:val="nil"/>
              <w:left w:val="nil"/>
              <w:bottom w:val="nil"/>
              <w:right w:val="nil"/>
            </w:tcBorders>
          </w:tcPr>
          <w:p w14:paraId="30FB9D9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D88DEE" w14:textId="77777777" w:rsidR="008E06B5" w:rsidRPr="0015308D" w:rsidRDefault="008E06B5" w:rsidP="00907396">
            <w:pPr>
              <w:pStyle w:val="AmColumnHeading"/>
            </w:pPr>
            <w:r w:rsidRPr="0015308D">
              <w:t>Geänderter Text</w:t>
            </w:r>
          </w:p>
        </w:tc>
      </w:tr>
      <w:tr w:rsidR="008E06B5" w:rsidRPr="0015308D" w14:paraId="5760E695" w14:textId="77777777" w:rsidTr="00907396">
        <w:trPr>
          <w:jc w:val="center"/>
        </w:trPr>
        <w:tc>
          <w:tcPr>
            <w:tcW w:w="4876" w:type="dxa"/>
            <w:tcBorders>
              <w:top w:val="nil"/>
              <w:left w:val="nil"/>
              <w:bottom w:val="nil"/>
              <w:right w:val="nil"/>
            </w:tcBorders>
          </w:tcPr>
          <w:p w14:paraId="6378A441" w14:textId="77777777" w:rsidR="008E06B5" w:rsidRPr="0015308D" w:rsidRDefault="008E06B5" w:rsidP="00907396">
            <w:pPr>
              <w:pStyle w:val="Normal6a"/>
            </w:pPr>
            <w:r w:rsidRPr="0015308D">
              <w:t>23.</w:t>
            </w:r>
            <w:r w:rsidRPr="0015308D">
              <w:tab/>
              <w:t>fordert einen konstruktiven Ansatz in Bezug auf die reguläre Migration</w:t>
            </w:r>
            <w:r w:rsidRPr="0015308D">
              <w:rPr>
                <w:b/>
                <w:i/>
              </w:rPr>
              <w:t xml:space="preserve"> mit einem nachhaltigen Schwerpunkt auf der Entwicklung von Talenten und Menschen in Zusammenarbeit mit der Privatwirtschaft</w:t>
            </w:r>
            <w:r w:rsidRPr="0015308D">
              <w:t>;</w:t>
            </w:r>
          </w:p>
        </w:tc>
        <w:tc>
          <w:tcPr>
            <w:tcW w:w="4876" w:type="dxa"/>
            <w:tcBorders>
              <w:top w:val="nil"/>
              <w:left w:val="nil"/>
              <w:bottom w:val="nil"/>
              <w:right w:val="nil"/>
            </w:tcBorders>
          </w:tcPr>
          <w:p w14:paraId="26424514" w14:textId="77777777" w:rsidR="008E06B5" w:rsidRPr="0015308D" w:rsidRDefault="008E06B5" w:rsidP="00907396">
            <w:pPr>
              <w:pStyle w:val="Normal6a"/>
            </w:pPr>
            <w:r w:rsidRPr="0015308D">
              <w:t>23.</w:t>
            </w:r>
            <w:r w:rsidRPr="0015308D">
              <w:tab/>
              <w:t>fordert einen konstruktiven Ansatz in Bezug auf die reguläre Migration</w:t>
            </w:r>
            <w:r w:rsidRPr="0015308D">
              <w:rPr>
                <w:b/>
                <w:i/>
              </w:rPr>
              <w:t xml:space="preserve">, der mit restriktiven Maßnahmen gegen irreguläre Einwanderung einhergeht, in die neben den Mitgliedstaaten – insbesondere den Mitgliedstaaten im Mittelmeerraum – auch Länder an der Südküste des Mittelmeers, das heißt Algerien, Ägypten, Israel, Jordanien, </w:t>
            </w:r>
            <w:r w:rsidRPr="0015308D">
              <w:rPr>
                <w:b/>
                <w:i/>
              </w:rPr>
              <w:lastRenderedPageBreak/>
              <w:t>Libanon, Libyen, Marokko, Palästina, Syrien und Tunesien, einbezogen sind;</w:t>
            </w:r>
          </w:p>
        </w:tc>
      </w:tr>
    </w:tbl>
    <w:p w14:paraId="3B7AC58F"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6FF9DA36" w14:textId="77777777" w:rsidR="008E06B5" w:rsidRPr="001A1FA7" w:rsidRDefault="008E06B5" w:rsidP="008E06B5">
      <w:r w:rsidRPr="001A1FA7">
        <w:rPr>
          <w:rStyle w:val="HideTWBExt"/>
        </w:rPr>
        <w:t>&lt;/Amend&gt;</w:t>
      </w:r>
    </w:p>
    <w:p w14:paraId="45803A74"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473</w:t>
      </w:r>
      <w:r w:rsidRPr="001A1FA7">
        <w:rPr>
          <w:rStyle w:val="HideTWBExt"/>
        </w:rPr>
        <w:t>&lt;/NumAm&gt;</w:t>
      </w:r>
    </w:p>
    <w:p w14:paraId="634F5279" w14:textId="77777777" w:rsidR="008E06B5" w:rsidRPr="001A1FA7" w:rsidRDefault="008E06B5" w:rsidP="008E06B5">
      <w:pPr>
        <w:pStyle w:val="NormalBold"/>
      </w:pPr>
      <w:r w:rsidRPr="001A1FA7">
        <w:rPr>
          <w:rStyle w:val="HideTWBExt"/>
          <w:b w:val="0"/>
        </w:rPr>
        <w:t>&lt;RepeatBlock-By&gt;&lt;Members&gt;</w:t>
      </w:r>
      <w:r w:rsidRPr="001A1FA7">
        <w:t>Stephen Nikola Bartulica</w:t>
      </w:r>
      <w:r w:rsidRPr="001A1FA7">
        <w:rPr>
          <w:rStyle w:val="HideTWBExt"/>
          <w:b w:val="0"/>
        </w:rPr>
        <w:t>&lt;/Members&gt;</w:t>
      </w:r>
    </w:p>
    <w:p w14:paraId="751BE018" w14:textId="77777777" w:rsidR="008E06B5" w:rsidRPr="001A1FA7" w:rsidRDefault="008E06B5" w:rsidP="008E06B5">
      <w:pPr>
        <w:pStyle w:val="NormalBold"/>
      </w:pPr>
      <w:r w:rsidRPr="001A1FA7">
        <w:rPr>
          <w:rStyle w:val="HideTWBExt"/>
          <w:b w:val="0"/>
        </w:rPr>
        <w:t>&lt;/RepeatBlock-By&gt;</w:t>
      </w:r>
    </w:p>
    <w:p w14:paraId="4970E763"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0B69A5BF"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CE392A8" w14:textId="77777777" w:rsidTr="00907396">
        <w:trPr>
          <w:trHeight w:hRule="exact" w:val="240"/>
          <w:jc w:val="center"/>
        </w:trPr>
        <w:tc>
          <w:tcPr>
            <w:tcW w:w="9752" w:type="dxa"/>
            <w:gridSpan w:val="2"/>
            <w:tcBorders>
              <w:top w:val="nil"/>
              <w:left w:val="nil"/>
              <w:bottom w:val="nil"/>
              <w:right w:val="nil"/>
            </w:tcBorders>
          </w:tcPr>
          <w:p w14:paraId="6F084FA0" w14:textId="77777777" w:rsidR="008E06B5" w:rsidRPr="0015308D" w:rsidRDefault="008E06B5" w:rsidP="00907396"/>
        </w:tc>
      </w:tr>
      <w:tr w:rsidR="008E06B5" w:rsidRPr="0015308D" w14:paraId="3A6C1FF2" w14:textId="77777777" w:rsidTr="00907396">
        <w:trPr>
          <w:trHeight w:val="240"/>
          <w:jc w:val="center"/>
        </w:trPr>
        <w:tc>
          <w:tcPr>
            <w:tcW w:w="4876" w:type="dxa"/>
            <w:tcBorders>
              <w:top w:val="nil"/>
              <w:left w:val="nil"/>
              <w:bottom w:val="nil"/>
              <w:right w:val="nil"/>
            </w:tcBorders>
          </w:tcPr>
          <w:p w14:paraId="317DEF4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752469F" w14:textId="77777777" w:rsidR="008E06B5" w:rsidRPr="0015308D" w:rsidRDefault="008E06B5" w:rsidP="00907396">
            <w:pPr>
              <w:pStyle w:val="AmColumnHeading"/>
            </w:pPr>
            <w:r w:rsidRPr="0015308D">
              <w:t>Geänderter Text</w:t>
            </w:r>
          </w:p>
        </w:tc>
      </w:tr>
      <w:tr w:rsidR="008E06B5" w:rsidRPr="0015308D" w14:paraId="2712415F" w14:textId="77777777" w:rsidTr="00907396">
        <w:trPr>
          <w:jc w:val="center"/>
        </w:trPr>
        <w:tc>
          <w:tcPr>
            <w:tcW w:w="4876" w:type="dxa"/>
            <w:tcBorders>
              <w:top w:val="nil"/>
              <w:left w:val="nil"/>
              <w:bottom w:val="nil"/>
              <w:right w:val="nil"/>
            </w:tcBorders>
          </w:tcPr>
          <w:p w14:paraId="61126D1D" w14:textId="77777777" w:rsidR="008E06B5" w:rsidRPr="0015308D" w:rsidRDefault="008E06B5" w:rsidP="00907396">
            <w:pPr>
              <w:pStyle w:val="Normal6a"/>
            </w:pPr>
            <w:r w:rsidRPr="0015308D">
              <w:t>23.</w:t>
            </w:r>
            <w:r w:rsidRPr="0015308D">
              <w:tab/>
              <w:t>fordert einen</w:t>
            </w:r>
            <w:r w:rsidRPr="0015308D">
              <w:rPr>
                <w:b/>
                <w:i/>
              </w:rPr>
              <w:t xml:space="preserve"> konstruktiven</w:t>
            </w:r>
            <w:r w:rsidRPr="0015308D">
              <w:t xml:space="preserve"> Ansatz in Bezug auf die reguläre Migration</w:t>
            </w:r>
            <w:r w:rsidRPr="0015308D">
              <w:rPr>
                <w:b/>
                <w:i/>
              </w:rPr>
              <w:t xml:space="preserve"> mit einem nachhaltigen Schwerpunkt auf der Entwicklung von Talenten und Menschen in Zusammenarbeit mit der Privatwirtschaft</w:t>
            </w:r>
            <w:r w:rsidRPr="0015308D">
              <w:t>;</w:t>
            </w:r>
          </w:p>
        </w:tc>
        <w:tc>
          <w:tcPr>
            <w:tcW w:w="4876" w:type="dxa"/>
            <w:tcBorders>
              <w:top w:val="nil"/>
              <w:left w:val="nil"/>
              <w:bottom w:val="nil"/>
              <w:right w:val="nil"/>
            </w:tcBorders>
          </w:tcPr>
          <w:p w14:paraId="1AF0E873" w14:textId="77777777" w:rsidR="008E06B5" w:rsidRPr="0015308D" w:rsidRDefault="008E06B5" w:rsidP="00907396">
            <w:pPr>
              <w:pStyle w:val="Normal6a"/>
            </w:pPr>
            <w:r w:rsidRPr="0015308D">
              <w:t>23.</w:t>
            </w:r>
            <w:r w:rsidRPr="0015308D">
              <w:tab/>
              <w:t>fordert einen</w:t>
            </w:r>
            <w:r w:rsidRPr="0015308D">
              <w:rPr>
                <w:b/>
                <w:i/>
              </w:rPr>
              <w:t xml:space="preserve"> streng kontrollierten und an Auflagen geknüpften</w:t>
            </w:r>
            <w:r w:rsidRPr="0015308D">
              <w:t xml:space="preserve"> Ansatz in Bezug auf die reguläre Migration</w:t>
            </w:r>
            <w:r w:rsidRPr="0015308D">
              <w:rPr>
                <w:b/>
                <w:i/>
              </w:rPr>
              <w:t>, der auf den Anforderungen der Arbeitsmärkte der EU, der gesamten Integrationsfähigkeit der Mitgliedstaaten und wirksamen Rückübernahmeabkommen basiert</w:t>
            </w:r>
            <w:r w:rsidRPr="0015308D">
              <w:t xml:space="preserve">; </w:t>
            </w:r>
            <w:r w:rsidRPr="0015308D">
              <w:rPr>
                <w:b/>
                <w:i/>
              </w:rPr>
              <w:t>betont, dass reguläre Migrationskanäle niemals die Bemühungen zur Bekämpfung der irregulären Migration und des Menschenhandels untergraben dürfen;</w:t>
            </w:r>
          </w:p>
        </w:tc>
      </w:tr>
    </w:tbl>
    <w:p w14:paraId="026298D5"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1B8DC327" w14:textId="77777777" w:rsidR="008E06B5" w:rsidRPr="001A1FA7" w:rsidRDefault="008E06B5" w:rsidP="008E06B5">
      <w:r w:rsidRPr="001A1FA7">
        <w:rPr>
          <w:rStyle w:val="HideTWBExt"/>
        </w:rPr>
        <w:t>&lt;/Amend&gt;</w:t>
      </w:r>
    </w:p>
    <w:p w14:paraId="336262AC"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474</w:t>
      </w:r>
      <w:r w:rsidRPr="001A1FA7">
        <w:rPr>
          <w:rStyle w:val="HideTWBExt"/>
        </w:rPr>
        <w:t>&lt;/NumAm&gt;</w:t>
      </w:r>
    </w:p>
    <w:p w14:paraId="607027AA" w14:textId="77777777" w:rsidR="008E06B5" w:rsidRPr="001A1FA7" w:rsidRDefault="008E06B5" w:rsidP="008E06B5">
      <w:pPr>
        <w:pStyle w:val="NormalBold"/>
      </w:pPr>
      <w:r w:rsidRPr="001A1FA7">
        <w:rPr>
          <w:rStyle w:val="HideTWBExt"/>
          <w:b w:val="0"/>
        </w:rPr>
        <w:t>&lt;RepeatBlock-By&gt;&lt;Members&gt;</w:t>
      </w:r>
      <w:r w:rsidRPr="001A1FA7">
        <w:t>Vangelis Meimarakis</w:t>
      </w:r>
      <w:r w:rsidRPr="001A1FA7">
        <w:rPr>
          <w:rStyle w:val="HideTWBExt"/>
          <w:b w:val="0"/>
        </w:rPr>
        <w:t>&lt;/Members&gt;</w:t>
      </w:r>
    </w:p>
    <w:p w14:paraId="49AE9407" w14:textId="77777777" w:rsidR="008E06B5" w:rsidRPr="001A1FA7" w:rsidRDefault="008E06B5" w:rsidP="008E06B5">
      <w:pPr>
        <w:pStyle w:val="NormalBold"/>
      </w:pPr>
      <w:r w:rsidRPr="001A1FA7">
        <w:rPr>
          <w:rStyle w:val="HideTWBExt"/>
          <w:b w:val="0"/>
        </w:rPr>
        <w:t>&lt;/RepeatBlock-By&gt;</w:t>
      </w:r>
    </w:p>
    <w:p w14:paraId="4971A044" w14:textId="77777777" w:rsidR="008E06B5" w:rsidRPr="005335C5" w:rsidRDefault="008E06B5" w:rsidP="008E06B5">
      <w:pPr>
        <w:pStyle w:val="NormalBold"/>
        <w:rPr>
          <w:lang w:val="en-GB"/>
        </w:rPr>
      </w:pPr>
      <w:r w:rsidRPr="005335C5">
        <w:rPr>
          <w:rStyle w:val="HideTWBExt"/>
          <w:lang w:val="en-GB"/>
        </w:rPr>
        <w:t>&lt;DocAmend&gt;</w:t>
      </w:r>
      <w:r w:rsidRPr="005335C5">
        <w:rPr>
          <w:lang w:val="en-GB"/>
        </w:rPr>
        <w:t>Entschließungsantrag</w:t>
      </w:r>
      <w:r w:rsidRPr="005335C5">
        <w:rPr>
          <w:rStyle w:val="HideTWBExt"/>
          <w:lang w:val="en-GB"/>
        </w:rPr>
        <w:t>&lt;/DocAmend&gt;</w:t>
      </w:r>
    </w:p>
    <w:p w14:paraId="271E34BC"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C09D424" w14:textId="77777777" w:rsidTr="00907396">
        <w:trPr>
          <w:trHeight w:hRule="exact" w:val="240"/>
          <w:jc w:val="center"/>
        </w:trPr>
        <w:tc>
          <w:tcPr>
            <w:tcW w:w="9752" w:type="dxa"/>
            <w:gridSpan w:val="2"/>
            <w:tcBorders>
              <w:top w:val="nil"/>
              <w:left w:val="nil"/>
              <w:bottom w:val="nil"/>
              <w:right w:val="nil"/>
            </w:tcBorders>
          </w:tcPr>
          <w:p w14:paraId="4CD9D694" w14:textId="77777777" w:rsidR="008E06B5" w:rsidRPr="0015308D" w:rsidRDefault="008E06B5" w:rsidP="00907396"/>
        </w:tc>
      </w:tr>
      <w:tr w:rsidR="008E06B5" w:rsidRPr="0015308D" w14:paraId="6754F6F7" w14:textId="77777777" w:rsidTr="00907396">
        <w:trPr>
          <w:trHeight w:val="240"/>
          <w:jc w:val="center"/>
        </w:trPr>
        <w:tc>
          <w:tcPr>
            <w:tcW w:w="4876" w:type="dxa"/>
            <w:tcBorders>
              <w:top w:val="nil"/>
              <w:left w:val="nil"/>
              <w:bottom w:val="nil"/>
              <w:right w:val="nil"/>
            </w:tcBorders>
          </w:tcPr>
          <w:p w14:paraId="001C43E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765615C" w14:textId="77777777" w:rsidR="008E06B5" w:rsidRPr="0015308D" w:rsidRDefault="008E06B5" w:rsidP="00907396">
            <w:pPr>
              <w:pStyle w:val="AmColumnHeading"/>
            </w:pPr>
            <w:r w:rsidRPr="0015308D">
              <w:t>Geänderter Text</w:t>
            </w:r>
          </w:p>
        </w:tc>
      </w:tr>
      <w:tr w:rsidR="008E06B5" w:rsidRPr="0015308D" w14:paraId="41654D5B" w14:textId="77777777" w:rsidTr="00907396">
        <w:trPr>
          <w:jc w:val="center"/>
        </w:trPr>
        <w:tc>
          <w:tcPr>
            <w:tcW w:w="4876" w:type="dxa"/>
            <w:tcBorders>
              <w:top w:val="nil"/>
              <w:left w:val="nil"/>
              <w:bottom w:val="nil"/>
              <w:right w:val="nil"/>
            </w:tcBorders>
          </w:tcPr>
          <w:p w14:paraId="41934336" w14:textId="77777777" w:rsidR="008E06B5" w:rsidRPr="0015308D" w:rsidRDefault="008E06B5" w:rsidP="00907396">
            <w:pPr>
              <w:pStyle w:val="Normal6a"/>
            </w:pPr>
            <w:r w:rsidRPr="0015308D">
              <w:t>23.</w:t>
            </w:r>
            <w:r w:rsidRPr="0015308D">
              <w:tab/>
              <w:t>fordert einen konstruktiven Ansatz in Bezug auf die reguläre Migration mit einem nachhaltigen Schwerpunkt auf der Entwicklung von Talenten und Menschen in Zusammenarbeit mit der Privatwirtschaft;</w:t>
            </w:r>
          </w:p>
        </w:tc>
        <w:tc>
          <w:tcPr>
            <w:tcW w:w="4876" w:type="dxa"/>
            <w:tcBorders>
              <w:top w:val="nil"/>
              <w:left w:val="nil"/>
              <w:bottom w:val="nil"/>
              <w:right w:val="nil"/>
            </w:tcBorders>
          </w:tcPr>
          <w:p w14:paraId="49865485" w14:textId="77777777" w:rsidR="008E06B5" w:rsidRPr="0015308D" w:rsidRDefault="008E06B5" w:rsidP="00907396">
            <w:pPr>
              <w:pStyle w:val="Normal6a"/>
            </w:pPr>
            <w:r w:rsidRPr="0015308D">
              <w:t>23.</w:t>
            </w:r>
            <w:r w:rsidRPr="0015308D">
              <w:tab/>
              <w:t xml:space="preserve">fordert einen konstruktiven Ansatz in Bezug auf die reguläre Migration mit einem nachhaltigen Schwerpunkt auf der Entwicklung von Talenten und Menschen in Zusammenarbeit mit der Privatwirtschaft; </w:t>
            </w:r>
            <w:r w:rsidRPr="0015308D">
              <w:rPr>
                <w:b/>
                <w:i/>
              </w:rPr>
              <w:t xml:space="preserve">fordert eine verstärkte Zusammenarbeit bei der Bekämpfung der irregulären Migration als gemeinsame Herausforderung mit robusten politischen </w:t>
            </w:r>
            <w:r w:rsidRPr="0015308D">
              <w:rPr>
                <w:b/>
                <w:i/>
              </w:rPr>
              <w:lastRenderedPageBreak/>
              <w:t>Maßnahmen gegen die Schleusung von Migranten;</w:t>
            </w:r>
          </w:p>
        </w:tc>
      </w:tr>
    </w:tbl>
    <w:p w14:paraId="66556A22" w14:textId="77777777" w:rsidR="008E06B5" w:rsidRPr="001A1FA7" w:rsidRDefault="008E06B5" w:rsidP="008E06B5">
      <w:pPr>
        <w:pStyle w:val="AmOrLang"/>
      </w:pPr>
      <w:r w:rsidRPr="001A1FA7">
        <w:lastRenderedPageBreak/>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75D57E87" w14:textId="77777777" w:rsidR="008E06B5" w:rsidRPr="001A1FA7" w:rsidRDefault="008E06B5" w:rsidP="008E06B5">
      <w:r w:rsidRPr="001A1FA7">
        <w:rPr>
          <w:rStyle w:val="HideTWBExt"/>
        </w:rPr>
        <w:t>&lt;/Amend&gt;</w:t>
      </w:r>
    </w:p>
    <w:p w14:paraId="0A7F2705"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475</w:t>
      </w:r>
      <w:r w:rsidRPr="001A1FA7">
        <w:rPr>
          <w:rStyle w:val="HideTWBExt"/>
        </w:rPr>
        <w:t>&lt;/NumAm&gt;</w:t>
      </w:r>
    </w:p>
    <w:p w14:paraId="4B088F75" w14:textId="77777777" w:rsidR="008E06B5" w:rsidRPr="001A1FA7" w:rsidRDefault="008E06B5" w:rsidP="008E06B5">
      <w:pPr>
        <w:pStyle w:val="NormalBold"/>
      </w:pPr>
      <w:r w:rsidRPr="001A1FA7">
        <w:rPr>
          <w:rStyle w:val="HideTWBExt"/>
          <w:b w:val="0"/>
        </w:rPr>
        <w:t>&lt;RepeatBlock-By&gt;&lt;Members&gt;</w:t>
      </w:r>
      <w:r w:rsidRPr="001A1FA7">
        <w:t>Leoluca Orlando</w:t>
      </w:r>
      <w:r w:rsidRPr="001A1FA7">
        <w:rPr>
          <w:rStyle w:val="HideTWBExt"/>
          <w:b w:val="0"/>
        </w:rPr>
        <w:t>&lt;/Members&gt;</w:t>
      </w:r>
    </w:p>
    <w:p w14:paraId="22744E87" w14:textId="77777777" w:rsidR="008E06B5" w:rsidRPr="001A1FA7" w:rsidRDefault="008E06B5" w:rsidP="008E06B5">
      <w:r w:rsidRPr="001A1FA7">
        <w:rPr>
          <w:rStyle w:val="HideTWBExt"/>
        </w:rPr>
        <w:t>&lt;AuNomDe&gt;</w:t>
      </w:r>
      <w:r w:rsidRPr="001A1FA7">
        <w:rPr>
          <w:rStyle w:val="HideTWBInt"/>
        </w:rPr>
        <w:t>{Verts/ALE}</w:t>
      </w:r>
      <w:r w:rsidRPr="001A1FA7">
        <w:t>im Namen der Verts/ALE-Fraktion</w:t>
      </w:r>
      <w:r w:rsidRPr="001A1FA7">
        <w:rPr>
          <w:rStyle w:val="HideTWBExt"/>
        </w:rPr>
        <w:t>&lt;/AuNomDe&gt;</w:t>
      </w:r>
    </w:p>
    <w:p w14:paraId="62F54E68" w14:textId="77777777" w:rsidR="008E06B5" w:rsidRPr="0015308D" w:rsidRDefault="008E06B5" w:rsidP="008E06B5">
      <w:pPr>
        <w:pStyle w:val="NormalBold"/>
      </w:pPr>
      <w:r w:rsidRPr="0015308D">
        <w:rPr>
          <w:rStyle w:val="HideTWBExt"/>
          <w:b w:val="0"/>
        </w:rPr>
        <w:t>&lt;/RepeatBlock-By&gt;</w:t>
      </w:r>
    </w:p>
    <w:p w14:paraId="77CDE2E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08723DE"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F34AEDB" w14:textId="77777777" w:rsidTr="00907396">
        <w:trPr>
          <w:trHeight w:hRule="exact" w:val="240"/>
          <w:jc w:val="center"/>
        </w:trPr>
        <w:tc>
          <w:tcPr>
            <w:tcW w:w="9752" w:type="dxa"/>
            <w:gridSpan w:val="2"/>
            <w:tcBorders>
              <w:top w:val="nil"/>
              <w:left w:val="nil"/>
              <w:bottom w:val="nil"/>
              <w:right w:val="nil"/>
            </w:tcBorders>
          </w:tcPr>
          <w:p w14:paraId="4B77D50A" w14:textId="77777777" w:rsidR="008E06B5" w:rsidRPr="0015308D" w:rsidRDefault="008E06B5" w:rsidP="00907396"/>
        </w:tc>
      </w:tr>
      <w:tr w:rsidR="008E06B5" w:rsidRPr="0015308D" w14:paraId="7269D888" w14:textId="77777777" w:rsidTr="00907396">
        <w:trPr>
          <w:trHeight w:val="240"/>
          <w:jc w:val="center"/>
        </w:trPr>
        <w:tc>
          <w:tcPr>
            <w:tcW w:w="4876" w:type="dxa"/>
            <w:tcBorders>
              <w:top w:val="nil"/>
              <w:left w:val="nil"/>
              <w:bottom w:val="nil"/>
              <w:right w:val="nil"/>
            </w:tcBorders>
          </w:tcPr>
          <w:p w14:paraId="3324F9A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C8B2DD4" w14:textId="77777777" w:rsidR="008E06B5" w:rsidRPr="0015308D" w:rsidRDefault="008E06B5" w:rsidP="00907396">
            <w:pPr>
              <w:pStyle w:val="AmColumnHeading"/>
            </w:pPr>
            <w:r w:rsidRPr="0015308D">
              <w:t>Geänderter Text</w:t>
            </w:r>
          </w:p>
        </w:tc>
      </w:tr>
      <w:tr w:rsidR="008E06B5" w:rsidRPr="0015308D" w14:paraId="06C83620" w14:textId="77777777" w:rsidTr="00907396">
        <w:trPr>
          <w:jc w:val="center"/>
        </w:trPr>
        <w:tc>
          <w:tcPr>
            <w:tcW w:w="4876" w:type="dxa"/>
            <w:tcBorders>
              <w:top w:val="nil"/>
              <w:left w:val="nil"/>
              <w:bottom w:val="nil"/>
              <w:right w:val="nil"/>
            </w:tcBorders>
          </w:tcPr>
          <w:p w14:paraId="61A4D449" w14:textId="77777777" w:rsidR="008E06B5" w:rsidRPr="0015308D" w:rsidRDefault="008E06B5" w:rsidP="00907396">
            <w:pPr>
              <w:pStyle w:val="Normal6a"/>
            </w:pPr>
            <w:r w:rsidRPr="0015308D">
              <w:t>23.</w:t>
            </w:r>
            <w:r w:rsidRPr="0015308D">
              <w:tab/>
              <w:t>fordert einen konstruktiven Ansatz in Bezug auf die reguläre Migration mit einem nachhaltigen Schwerpunkt auf der Entwicklung von Talenten und Menschen in Zusammenarbeit mit der Privatwirtschaft;</w:t>
            </w:r>
          </w:p>
        </w:tc>
        <w:tc>
          <w:tcPr>
            <w:tcW w:w="4876" w:type="dxa"/>
            <w:tcBorders>
              <w:top w:val="nil"/>
              <w:left w:val="nil"/>
              <w:bottom w:val="nil"/>
              <w:right w:val="nil"/>
            </w:tcBorders>
          </w:tcPr>
          <w:p w14:paraId="0B70F088" w14:textId="77777777" w:rsidR="008E06B5" w:rsidRPr="0015308D" w:rsidRDefault="008E06B5" w:rsidP="00907396">
            <w:pPr>
              <w:pStyle w:val="Normal6a"/>
            </w:pPr>
            <w:r w:rsidRPr="0015308D">
              <w:t>23.</w:t>
            </w:r>
            <w:r w:rsidRPr="0015308D">
              <w:tab/>
              <w:t>fordert einen</w:t>
            </w:r>
            <w:r w:rsidRPr="0015308D">
              <w:rPr>
                <w:b/>
                <w:i/>
              </w:rPr>
              <w:t xml:space="preserve"> ehrgeizigen und</w:t>
            </w:r>
            <w:r w:rsidRPr="0015308D">
              <w:t xml:space="preserve"> konstruktiven Ansatz in Bezug auf die reguläre Migration mit einem nachhaltigen Schwerpunkt auf der Entwicklung von Talenten und Menschen in Zusammenarbeit mit</w:t>
            </w:r>
            <w:r w:rsidRPr="0015308D">
              <w:rPr>
                <w:b/>
                <w:i/>
              </w:rPr>
              <w:t xml:space="preserve"> lokalen und regionalen Akteuren, der Zivilgesellschaft und</w:t>
            </w:r>
            <w:r w:rsidRPr="0015308D">
              <w:t xml:space="preserve"> der Privatwirtschaft</w:t>
            </w:r>
            <w:r w:rsidRPr="0015308D">
              <w:rPr>
                <w:b/>
                <w:i/>
              </w:rPr>
              <w:t>, sofern dies relevant und angemessen ist</w:t>
            </w:r>
            <w:r w:rsidRPr="0015308D">
              <w:t>;</w:t>
            </w:r>
          </w:p>
        </w:tc>
      </w:tr>
    </w:tbl>
    <w:p w14:paraId="49D11D40"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765BFFDB" w14:textId="77777777" w:rsidR="008E06B5" w:rsidRPr="001A1FA7" w:rsidRDefault="008E06B5" w:rsidP="008E06B5">
      <w:pPr>
        <w:rPr>
          <w:lang w:val="sv-SE"/>
        </w:rPr>
      </w:pPr>
      <w:r w:rsidRPr="001A1FA7">
        <w:rPr>
          <w:rStyle w:val="HideTWBExt"/>
          <w:lang w:val="sv-SE"/>
        </w:rPr>
        <w:t>&lt;/Amend&gt;</w:t>
      </w:r>
    </w:p>
    <w:p w14:paraId="7ED1C774" w14:textId="77777777" w:rsidR="008E06B5" w:rsidRPr="001A1FA7" w:rsidRDefault="008E06B5" w:rsidP="008E06B5">
      <w:pPr>
        <w:pStyle w:val="AmNumberTabs"/>
        <w:rPr>
          <w:lang w:val="sv-SE"/>
        </w:rPr>
      </w:pPr>
      <w:r w:rsidRPr="001A1FA7">
        <w:rPr>
          <w:rStyle w:val="HideTWBExt"/>
          <w:b w:val="0"/>
          <w:lang w:val="sv-SE"/>
        </w:rPr>
        <w:t>&lt;Amend&gt;</w:t>
      </w:r>
      <w:r w:rsidRPr="001A1FA7">
        <w:rPr>
          <w:lang w:val="sv-SE"/>
        </w:rPr>
        <w:t>Änderungsantrag</w:t>
      </w:r>
      <w:r w:rsidRPr="001A1FA7">
        <w:rPr>
          <w:lang w:val="sv-SE"/>
        </w:rPr>
        <w:tab/>
      </w:r>
      <w:r w:rsidRPr="001A1FA7">
        <w:rPr>
          <w:lang w:val="sv-SE"/>
        </w:rPr>
        <w:tab/>
      </w:r>
      <w:r w:rsidRPr="001A1FA7">
        <w:rPr>
          <w:rStyle w:val="HideTWBExt"/>
          <w:b w:val="0"/>
          <w:lang w:val="sv-SE"/>
        </w:rPr>
        <w:t>&lt;NumAm&gt;</w:t>
      </w:r>
      <w:r w:rsidRPr="001A1FA7">
        <w:rPr>
          <w:lang w:val="sv-SE"/>
        </w:rPr>
        <w:t>476</w:t>
      </w:r>
      <w:r w:rsidRPr="001A1FA7">
        <w:rPr>
          <w:rStyle w:val="HideTWBExt"/>
          <w:b w:val="0"/>
          <w:lang w:val="sv-SE"/>
        </w:rPr>
        <w:t>&lt;/NumAm&gt;</w:t>
      </w:r>
    </w:p>
    <w:p w14:paraId="50DD9F8E"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Sebastian Tynkkynen</w:t>
      </w:r>
      <w:r w:rsidRPr="001A1FA7">
        <w:rPr>
          <w:rStyle w:val="HideTWBExt"/>
          <w:b w:val="0"/>
          <w:lang w:val="sv-SE"/>
        </w:rPr>
        <w:t>&lt;/Members&gt;</w:t>
      </w:r>
    </w:p>
    <w:p w14:paraId="613EF283" w14:textId="77777777" w:rsidR="008E06B5" w:rsidRPr="001A1FA7" w:rsidRDefault="008E06B5" w:rsidP="008E06B5">
      <w:pPr>
        <w:pStyle w:val="NormalBold"/>
        <w:rPr>
          <w:lang w:val="sv-SE"/>
        </w:rPr>
      </w:pPr>
      <w:r w:rsidRPr="001A1FA7">
        <w:rPr>
          <w:rStyle w:val="HideTWBExt"/>
          <w:b w:val="0"/>
          <w:lang w:val="sv-SE"/>
        </w:rPr>
        <w:t>&lt;/RepeatBlock-By&gt;</w:t>
      </w:r>
    </w:p>
    <w:p w14:paraId="46EA62F5"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28E322E7" w14:textId="77777777" w:rsidR="008E06B5" w:rsidRPr="0015308D" w:rsidRDefault="008E06B5" w:rsidP="008E06B5">
      <w:pPr>
        <w:pStyle w:val="NormalBold"/>
      </w:pPr>
      <w:r w:rsidRPr="0015308D">
        <w:rPr>
          <w:rStyle w:val="HideTWBExt"/>
          <w:b w:val="0"/>
        </w:rPr>
        <w:t>&lt;Article&gt;</w:t>
      </w:r>
      <w:r w:rsidRPr="0015308D">
        <w:t>Ziffer 23</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CD2D00F" w14:textId="77777777" w:rsidTr="00907396">
        <w:trPr>
          <w:trHeight w:hRule="exact" w:val="240"/>
          <w:jc w:val="center"/>
        </w:trPr>
        <w:tc>
          <w:tcPr>
            <w:tcW w:w="9752" w:type="dxa"/>
            <w:gridSpan w:val="2"/>
            <w:tcBorders>
              <w:top w:val="nil"/>
              <w:left w:val="nil"/>
              <w:bottom w:val="nil"/>
              <w:right w:val="nil"/>
            </w:tcBorders>
          </w:tcPr>
          <w:p w14:paraId="2CBEBFDA" w14:textId="77777777" w:rsidR="008E06B5" w:rsidRPr="0015308D" w:rsidRDefault="008E06B5" w:rsidP="00907396"/>
        </w:tc>
      </w:tr>
      <w:tr w:rsidR="008E06B5" w:rsidRPr="0015308D" w14:paraId="07998AE5" w14:textId="77777777" w:rsidTr="00907396">
        <w:trPr>
          <w:trHeight w:val="240"/>
          <w:jc w:val="center"/>
        </w:trPr>
        <w:tc>
          <w:tcPr>
            <w:tcW w:w="4876" w:type="dxa"/>
            <w:tcBorders>
              <w:top w:val="nil"/>
              <w:left w:val="nil"/>
              <w:bottom w:val="nil"/>
              <w:right w:val="nil"/>
            </w:tcBorders>
          </w:tcPr>
          <w:p w14:paraId="2E849C5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06E03EE" w14:textId="77777777" w:rsidR="008E06B5" w:rsidRPr="0015308D" w:rsidRDefault="008E06B5" w:rsidP="00907396">
            <w:pPr>
              <w:pStyle w:val="AmColumnHeading"/>
            </w:pPr>
            <w:r w:rsidRPr="0015308D">
              <w:t>Geänderter Text</w:t>
            </w:r>
          </w:p>
        </w:tc>
      </w:tr>
      <w:tr w:rsidR="008E06B5" w:rsidRPr="0015308D" w14:paraId="47AFCFB3" w14:textId="77777777" w:rsidTr="00907396">
        <w:trPr>
          <w:jc w:val="center"/>
        </w:trPr>
        <w:tc>
          <w:tcPr>
            <w:tcW w:w="4876" w:type="dxa"/>
            <w:tcBorders>
              <w:top w:val="nil"/>
              <w:left w:val="nil"/>
              <w:bottom w:val="nil"/>
              <w:right w:val="nil"/>
            </w:tcBorders>
          </w:tcPr>
          <w:p w14:paraId="287226F8" w14:textId="77777777" w:rsidR="008E06B5" w:rsidRPr="0015308D" w:rsidRDefault="008E06B5" w:rsidP="00907396">
            <w:pPr>
              <w:pStyle w:val="Normal6a"/>
            </w:pPr>
            <w:r w:rsidRPr="0015308D">
              <w:t>23.</w:t>
            </w:r>
            <w:r w:rsidRPr="0015308D">
              <w:tab/>
              <w:t xml:space="preserve">fordert einen konstruktiven Ansatz in Bezug auf die </w:t>
            </w:r>
            <w:r w:rsidRPr="0015308D">
              <w:rPr>
                <w:b/>
                <w:i/>
              </w:rPr>
              <w:t>reguläre</w:t>
            </w:r>
            <w:r w:rsidRPr="0015308D">
              <w:t xml:space="preserve"> Migration </w:t>
            </w:r>
            <w:r w:rsidRPr="0015308D">
              <w:rPr>
                <w:b/>
                <w:i/>
              </w:rPr>
              <w:t>mit einem nachhaltigen Schwerpunkt auf der Entwicklung von Talenten und Menschen in Zusammenarbeit mit der Privatwirtschaft</w:t>
            </w:r>
            <w:r w:rsidRPr="0015308D">
              <w:t>;</w:t>
            </w:r>
          </w:p>
        </w:tc>
        <w:tc>
          <w:tcPr>
            <w:tcW w:w="4876" w:type="dxa"/>
            <w:tcBorders>
              <w:top w:val="nil"/>
              <w:left w:val="nil"/>
              <w:bottom w:val="nil"/>
              <w:right w:val="nil"/>
            </w:tcBorders>
          </w:tcPr>
          <w:p w14:paraId="3E4DBF47" w14:textId="77777777" w:rsidR="008E06B5" w:rsidRPr="0015308D" w:rsidRDefault="008E06B5" w:rsidP="00907396">
            <w:pPr>
              <w:pStyle w:val="Normal6a"/>
            </w:pPr>
            <w:r w:rsidRPr="0015308D">
              <w:t>23.</w:t>
            </w:r>
            <w:r w:rsidRPr="0015308D">
              <w:tab/>
            </w:r>
            <w:r w:rsidRPr="0015308D">
              <w:rPr>
                <w:b/>
                <w:i/>
              </w:rPr>
              <w:t>besteht darauf, dass die Anstrengungen zur Vorbeugung irregulärer Migration verdoppelt werden;</w:t>
            </w:r>
            <w:r w:rsidRPr="0015308D">
              <w:t xml:space="preserve"> fordert einen konstruktiven Ansatz in Bezug auf die </w:t>
            </w:r>
            <w:r w:rsidRPr="0015308D">
              <w:rPr>
                <w:b/>
                <w:i/>
              </w:rPr>
              <w:t>Steuerung der regulären</w:t>
            </w:r>
            <w:r w:rsidRPr="0015308D">
              <w:t xml:space="preserve"> Migration </w:t>
            </w:r>
            <w:r w:rsidRPr="0015308D">
              <w:rPr>
                <w:b/>
                <w:i/>
              </w:rPr>
              <w:t>und die Ermittlung wirksamer Lösungen, mit denen sich die von der Migration nach Europa ausgehenden Spannungen abbauen lassen</w:t>
            </w:r>
            <w:r w:rsidRPr="0015308D">
              <w:t>;</w:t>
            </w:r>
          </w:p>
        </w:tc>
      </w:tr>
    </w:tbl>
    <w:p w14:paraId="3EBFD5C0"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{FI}</w:t>
      </w:r>
      <w:r w:rsidRPr="001A1FA7">
        <w:rPr>
          <w:lang w:val="sv-SE"/>
        </w:rPr>
        <w:t>fi</w:t>
      </w:r>
      <w:r w:rsidRPr="001A1FA7">
        <w:rPr>
          <w:rStyle w:val="HideTWBExt"/>
          <w:lang w:val="sv-SE"/>
        </w:rPr>
        <w:t>&lt;/Original&gt;</w:t>
      </w:r>
    </w:p>
    <w:p w14:paraId="60780AC7" w14:textId="77777777" w:rsidR="008E06B5" w:rsidRPr="001A1FA7" w:rsidRDefault="008E06B5" w:rsidP="008E06B5">
      <w:pPr>
        <w:rPr>
          <w:lang w:val="sv-SE"/>
        </w:rPr>
      </w:pPr>
      <w:r w:rsidRPr="001A1FA7">
        <w:rPr>
          <w:rStyle w:val="HideTWBExt"/>
          <w:lang w:val="sv-SE"/>
        </w:rPr>
        <w:lastRenderedPageBreak/>
        <w:t>&lt;/Amend&gt;</w:t>
      </w:r>
    </w:p>
    <w:p w14:paraId="6FC2830A"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477</w:t>
      </w:r>
      <w:r w:rsidRPr="001A1FA7">
        <w:rPr>
          <w:rStyle w:val="HideTWBExt"/>
          <w:lang w:val="sv-SE"/>
        </w:rPr>
        <w:t>&lt;/NumAm&gt;</w:t>
      </w:r>
    </w:p>
    <w:p w14:paraId="1429FD5D" w14:textId="77777777" w:rsidR="008E06B5" w:rsidRPr="001A1FA7" w:rsidRDefault="008E06B5" w:rsidP="008E06B5">
      <w:pPr>
        <w:pStyle w:val="NormalBold"/>
        <w:rPr>
          <w:lang w:val="sv-SE"/>
        </w:rPr>
      </w:pPr>
      <w:r w:rsidRPr="001A1FA7">
        <w:rPr>
          <w:rStyle w:val="HideTWBExt"/>
          <w:b w:val="0"/>
          <w:lang w:val="sv-SE"/>
        </w:rPr>
        <w:t>&lt;RepeatBlock-By&gt;&lt;Members&gt;</w:t>
      </w:r>
      <w:r w:rsidRPr="001A1FA7">
        <w:rPr>
          <w:lang w:val="sv-SE"/>
        </w:rPr>
        <w:t>Massimiliano Salini</w:t>
      </w:r>
      <w:r w:rsidRPr="001A1FA7">
        <w:rPr>
          <w:rStyle w:val="HideTWBExt"/>
          <w:b w:val="0"/>
          <w:lang w:val="sv-SE"/>
        </w:rPr>
        <w:t>&lt;/Members&gt;</w:t>
      </w:r>
    </w:p>
    <w:p w14:paraId="29E98D76" w14:textId="77777777" w:rsidR="008E06B5" w:rsidRPr="001A1FA7" w:rsidRDefault="008E06B5" w:rsidP="008E06B5">
      <w:pPr>
        <w:pStyle w:val="NormalBold"/>
        <w:rPr>
          <w:lang w:val="sv-SE"/>
        </w:rPr>
      </w:pPr>
      <w:r w:rsidRPr="001A1FA7">
        <w:rPr>
          <w:rStyle w:val="HideTWBExt"/>
          <w:b w:val="0"/>
          <w:lang w:val="sv-SE"/>
        </w:rPr>
        <w:t>&lt;/RepeatBlock-By&gt;</w:t>
      </w:r>
    </w:p>
    <w:p w14:paraId="7FE4B5F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424C2BC"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B5F1C2C" w14:textId="77777777" w:rsidTr="00907396">
        <w:trPr>
          <w:trHeight w:hRule="exact" w:val="240"/>
          <w:jc w:val="center"/>
        </w:trPr>
        <w:tc>
          <w:tcPr>
            <w:tcW w:w="9752" w:type="dxa"/>
            <w:gridSpan w:val="2"/>
            <w:tcBorders>
              <w:top w:val="nil"/>
              <w:left w:val="nil"/>
              <w:bottom w:val="nil"/>
              <w:right w:val="nil"/>
            </w:tcBorders>
          </w:tcPr>
          <w:p w14:paraId="114F543B" w14:textId="77777777" w:rsidR="008E06B5" w:rsidRPr="0015308D" w:rsidRDefault="008E06B5" w:rsidP="00907396"/>
        </w:tc>
      </w:tr>
      <w:tr w:rsidR="008E06B5" w:rsidRPr="0015308D" w14:paraId="707D0230" w14:textId="77777777" w:rsidTr="00907396">
        <w:trPr>
          <w:trHeight w:val="240"/>
          <w:jc w:val="center"/>
        </w:trPr>
        <w:tc>
          <w:tcPr>
            <w:tcW w:w="4876" w:type="dxa"/>
            <w:tcBorders>
              <w:top w:val="nil"/>
              <w:left w:val="nil"/>
              <w:bottom w:val="nil"/>
              <w:right w:val="nil"/>
            </w:tcBorders>
          </w:tcPr>
          <w:p w14:paraId="7AC89B6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CFF7D76" w14:textId="77777777" w:rsidR="008E06B5" w:rsidRPr="0015308D" w:rsidRDefault="008E06B5" w:rsidP="00907396">
            <w:pPr>
              <w:pStyle w:val="AmColumnHeading"/>
            </w:pPr>
            <w:r w:rsidRPr="0015308D">
              <w:t>Geänderter Text</w:t>
            </w:r>
          </w:p>
        </w:tc>
      </w:tr>
      <w:tr w:rsidR="008E06B5" w:rsidRPr="0015308D" w14:paraId="1D809282" w14:textId="77777777" w:rsidTr="00907396">
        <w:trPr>
          <w:jc w:val="center"/>
        </w:trPr>
        <w:tc>
          <w:tcPr>
            <w:tcW w:w="4876" w:type="dxa"/>
            <w:tcBorders>
              <w:top w:val="nil"/>
              <w:left w:val="nil"/>
              <w:bottom w:val="nil"/>
              <w:right w:val="nil"/>
            </w:tcBorders>
          </w:tcPr>
          <w:p w14:paraId="06C9E20E" w14:textId="77777777" w:rsidR="008E06B5" w:rsidRPr="0015308D" w:rsidRDefault="008E06B5" w:rsidP="00907396">
            <w:pPr>
              <w:pStyle w:val="Normal6a"/>
            </w:pPr>
            <w:r w:rsidRPr="0015308D">
              <w:t>23.</w:t>
            </w:r>
            <w:r w:rsidRPr="0015308D">
              <w:tab/>
              <w:t>fordert einen konstruktiven Ansatz in Bezug auf die reguläre Migration mit einem nachhaltigen Schwerpunkt auf der Entwicklung von Talenten und Menschen in Zusammenarbeit mit der Privatwirtschaft;</w:t>
            </w:r>
          </w:p>
        </w:tc>
        <w:tc>
          <w:tcPr>
            <w:tcW w:w="4876" w:type="dxa"/>
            <w:tcBorders>
              <w:top w:val="nil"/>
              <w:left w:val="nil"/>
              <w:bottom w:val="nil"/>
              <w:right w:val="nil"/>
            </w:tcBorders>
          </w:tcPr>
          <w:p w14:paraId="09F1D4E2" w14:textId="77777777" w:rsidR="008E06B5" w:rsidRPr="0015308D" w:rsidRDefault="008E06B5" w:rsidP="00907396">
            <w:pPr>
              <w:pStyle w:val="Normal6a"/>
            </w:pPr>
            <w:r w:rsidRPr="0015308D">
              <w:t>23.</w:t>
            </w:r>
            <w:r w:rsidRPr="0015308D">
              <w:tab/>
              <w:t>fordert einen konstruktiven Ansatz in Bezug auf die reguläre Migration mit einem nachhaltigen Schwerpunkt auf der Entwicklung von Talenten und Menschen in Zusammenarbeit mit der Privatwirtschaft</w:t>
            </w:r>
            <w:r w:rsidRPr="0015308D">
              <w:rPr>
                <w:b/>
                <w:i/>
              </w:rPr>
              <w:t xml:space="preserve"> sowie auf der Schaffung regulärer Migrationskanäle</w:t>
            </w:r>
            <w:r w:rsidRPr="0015308D">
              <w:t>;</w:t>
            </w:r>
          </w:p>
        </w:tc>
      </w:tr>
    </w:tbl>
    <w:p w14:paraId="688145BD"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425D4C8F" w14:textId="77777777" w:rsidR="008E06B5" w:rsidRPr="001A1FA7" w:rsidRDefault="008E06B5" w:rsidP="008E06B5">
      <w:pPr>
        <w:rPr>
          <w:lang w:val="sv-SE"/>
        </w:rPr>
      </w:pPr>
      <w:r w:rsidRPr="001A1FA7">
        <w:rPr>
          <w:rStyle w:val="HideTWBExt"/>
          <w:lang w:val="sv-SE"/>
        </w:rPr>
        <w:t>&lt;/Amend&gt;</w:t>
      </w:r>
    </w:p>
    <w:p w14:paraId="14ACA761"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478</w:t>
      </w:r>
      <w:r w:rsidRPr="001A1FA7">
        <w:rPr>
          <w:rStyle w:val="HideTWBExt"/>
          <w:lang w:val="sv-SE"/>
        </w:rPr>
        <w:t>&lt;/NumAm&gt;</w:t>
      </w:r>
    </w:p>
    <w:p w14:paraId="3E9E0191"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4EAEDC89" w14:textId="77777777" w:rsidR="008E06B5" w:rsidRPr="005335C5" w:rsidRDefault="008E06B5" w:rsidP="008E06B5">
      <w:pPr>
        <w:pStyle w:val="NormalBold"/>
        <w:rPr>
          <w:lang w:val="sv-SE"/>
        </w:rPr>
      </w:pPr>
      <w:r w:rsidRPr="005335C5">
        <w:rPr>
          <w:rStyle w:val="HideTWBExt"/>
          <w:b w:val="0"/>
          <w:lang w:val="sv-SE"/>
        </w:rPr>
        <w:t>&lt;/RepeatBlock-By&gt;</w:t>
      </w:r>
    </w:p>
    <w:p w14:paraId="254F4AD7"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DF6D020"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2E80825" w14:textId="77777777" w:rsidTr="00907396">
        <w:trPr>
          <w:trHeight w:hRule="exact" w:val="240"/>
          <w:jc w:val="center"/>
        </w:trPr>
        <w:tc>
          <w:tcPr>
            <w:tcW w:w="9752" w:type="dxa"/>
            <w:gridSpan w:val="2"/>
            <w:tcBorders>
              <w:top w:val="nil"/>
              <w:left w:val="nil"/>
              <w:bottom w:val="nil"/>
              <w:right w:val="nil"/>
            </w:tcBorders>
          </w:tcPr>
          <w:p w14:paraId="309B5A68" w14:textId="77777777" w:rsidR="008E06B5" w:rsidRPr="0015308D" w:rsidRDefault="008E06B5" w:rsidP="00907396"/>
        </w:tc>
      </w:tr>
      <w:tr w:rsidR="008E06B5" w:rsidRPr="0015308D" w14:paraId="17AC96C5" w14:textId="77777777" w:rsidTr="00907396">
        <w:trPr>
          <w:trHeight w:val="240"/>
          <w:jc w:val="center"/>
        </w:trPr>
        <w:tc>
          <w:tcPr>
            <w:tcW w:w="4876" w:type="dxa"/>
            <w:tcBorders>
              <w:top w:val="nil"/>
              <w:left w:val="nil"/>
              <w:bottom w:val="nil"/>
              <w:right w:val="nil"/>
            </w:tcBorders>
          </w:tcPr>
          <w:p w14:paraId="2A8D4E6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A05B2E4" w14:textId="77777777" w:rsidR="008E06B5" w:rsidRPr="0015308D" w:rsidRDefault="008E06B5" w:rsidP="00907396">
            <w:pPr>
              <w:pStyle w:val="AmColumnHeading"/>
            </w:pPr>
            <w:r w:rsidRPr="0015308D">
              <w:t>Geänderter Text</w:t>
            </w:r>
          </w:p>
        </w:tc>
      </w:tr>
      <w:tr w:rsidR="008E06B5" w:rsidRPr="0015308D" w14:paraId="13DB4C43" w14:textId="77777777" w:rsidTr="00907396">
        <w:trPr>
          <w:jc w:val="center"/>
        </w:trPr>
        <w:tc>
          <w:tcPr>
            <w:tcW w:w="4876" w:type="dxa"/>
            <w:tcBorders>
              <w:top w:val="nil"/>
              <w:left w:val="nil"/>
              <w:bottom w:val="nil"/>
              <w:right w:val="nil"/>
            </w:tcBorders>
          </w:tcPr>
          <w:p w14:paraId="5320B10C" w14:textId="77777777" w:rsidR="008E06B5" w:rsidRPr="0015308D" w:rsidRDefault="008E06B5" w:rsidP="00907396">
            <w:pPr>
              <w:pStyle w:val="Normal6a"/>
            </w:pPr>
            <w:r w:rsidRPr="0015308D">
              <w:t>23.</w:t>
            </w:r>
            <w:r w:rsidRPr="0015308D">
              <w:tab/>
              <w:t>fordert einen konstruktiven Ansatz</w:t>
            </w:r>
            <w:r w:rsidRPr="0015308D">
              <w:rPr>
                <w:b/>
                <w:i/>
              </w:rPr>
              <w:t xml:space="preserve"> in Bezug auf die reguläre Migration</w:t>
            </w:r>
            <w:r w:rsidRPr="0015308D">
              <w:t xml:space="preserve"> mit einem nachhaltigen Schwerpunkt auf der Entwicklung von Talenten und Menschen in Zusammenarbeit mit der Privatwirtschaft;</w:t>
            </w:r>
          </w:p>
        </w:tc>
        <w:tc>
          <w:tcPr>
            <w:tcW w:w="4876" w:type="dxa"/>
            <w:tcBorders>
              <w:top w:val="nil"/>
              <w:left w:val="nil"/>
              <w:bottom w:val="nil"/>
              <w:right w:val="nil"/>
            </w:tcBorders>
          </w:tcPr>
          <w:p w14:paraId="2834FD04" w14:textId="77777777" w:rsidR="008E06B5" w:rsidRPr="0015308D" w:rsidRDefault="008E06B5" w:rsidP="00907396">
            <w:pPr>
              <w:pStyle w:val="Normal6a"/>
            </w:pPr>
            <w:r w:rsidRPr="0015308D">
              <w:t>23.</w:t>
            </w:r>
            <w:r w:rsidRPr="0015308D">
              <w:tab/>
              <w:t>fordert einen konstruktiven Ansatz</w:t>
            </w:r>
            <w:r w:rsidRPr="0015308D">
              <w:rPr>
                <w:b/>
                <w:i/>
              </w:rPr>
              <w:t>, um Migrationsfragen an der Wurzel anzugehen und legale Wege zu fördern,</w:t>
            </w:r>
            <w:r w:rsidRPr="0015308D">
              <w:t xml:space="preserve"> mit einem nachhaltigen Schwerpunkt auf der Entwicklung von Talenten und Menschen in Zusammenarbeit mit der Privatwirtschaft;</w:t>
            </w:r>
          </w:p>
        </w:tc>
      </w:tr>
    </w:tbl>
    <w:p w14:paraId="5F095698"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044BDE2A" w14:textId="77777777" w:rsidR="008E06B5" w:rsidRPr="001A1FA7" w:rsidRDefault="008E06B5" w:rsidP="008E06B5">
      <w:r w:rsidRPr="001A1FA7">
        <w:rPr>
          <w:rStyle w:val="HideTWBExt"/>
        </w:rPr>
        <w:t>&lt;/Amend&gt;</w:t>
      </w:r>
    </w:p>
    <w:p w14:paraId="4D3F1754"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479</w:t>
      </w:r>
      <w:r w:rsidRPr="001A1FA7">
        <w:rPr>
          <w:rStyle w:val="HideTWBExt"/>
        </w:rPr>
        <w:t>&lt;/NumAm&gt;</w:t>
      </w:r>
    </w:p>
    <w:p w14:paraId="086EC211" w14:textId="77777777" w:rsidR="008E06B5" w:rsidRPr="001A1FA7" w:rsidRDefault="008E06B5" w:rsidP="008E06B5">
      <w:pPr>
        <w:pStyle w:val="NormalBold"/>
      </w:pPr>
      <w:r w:rsidRPr="001A1FA7">
        <w:rPr>
          <w:rStyle w:val="HideTWBExt"/>
          <w:b w:val="0"/>
        </w:rPr>
        <w:t>&lt;RepeatBlock-By&gt;&lt;Members&gt;</w:t>
      </w:r>
      <w:r w:rsidRPr="001A1FA7">
        <w:t>Tomasz Froelich</w:t>
      </w:r>
      <w:r w:rsidRPr="001A1FA7">
        <w:rPr>
          <w:rStyle w:val="HideTWBExt"/>
          <w:b w:val="0"/>
        </w:rPr>
        <w:t>&lt;/Members&gt;</w:t>
      </w:r>
    </w:p>
    <w:p w14:paraId="1C17C3C5" w14:textId="77777777" w:rsidR="008E06B5" w:rsidRPr="001A1FA7" w:rsidRDefault="008E06B5" w:rsidP="008E06B5">
      <w:pPr>
        <w:pStyle w:val="NormalBold"/>
      </w:pPr>
      <w:r w:rsidRPr="001A1FA7">
        <w:rPr>
          <w:rStyle w:val="HideTWBExt"/>
          <w:b w:val="0"/>
        </w:rPr>
        <w:t>&lt;/RepeatBlock-By&gt;</w:t>
      </w:r>
    </w:p>
    <w:p w14:paraId="56BE1BE1"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5640733C" w14:textId="77777777" w:rsidR="008E06B5" w:rsidRPr="0015308D" w:rsidRDefault="008E06B5" w:rsidP="008E06B5">
      <w:pPr>
        <w:pStyle w:val="NormalBold"/>
      </w:pPr>
      <w:r w:rsidRPr="0015308D">
        <w:rPr>
          <w:rStyle w:val="HideTWBExt"/>
        </w:rPr>
        <w:t>&lt;Article&gt;</w:t>
      </w:r>
      <w:r w:rsidRPr="0015308D">
        <w:t>Ziffer 23</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A96A3DA" w14:textId="77777777" w:rsidTr="00907396">
        <w:trPr>
          <w:trHeight w:hRule="exact" w:val="240"/>
          <w:jc w:val="center"/>
        </w:trPr>
        <w:tc>
          <w:tcPr>
            <w:tcW w:w="9752" w:type="dxa"/>
            <w:gridSpan w:val="2"/>
            <w:tcBorders>
              <w:top w:val="nil"/>
              <w:left w:val="nil"/>
              <w:bottom w:val="nil"/>
              <w:right w:val="nil"/>
            </w:tcBorders>
          </w:tcPr>
          <w:p w14:paraId="01919F3D" w14:textId="77777777" w:rsidR="008E06B5" w:rsidRPr="0015308D" w:rsidRDefault="008E06B5" w:rsidP="00907396"/>
        </w:tc>
      </w:tr>
      <w:tr w:rsidR="008E06B5" w:rsidRPr="0015308D" w14:paraId="23A8EDF0" w14:textId="77777777" w:rsidTr="00907396">
        <w:trPr>
          <w:trHeight w:val="240"/>
          <w:jc w:val="center"/>
        </w:trPr>
        <w:tc>
          <w:tcPr>
            <w:tcW w:w="4876" w:type="dxa"/>
            <w:tcBorders>
              <w:top w:val="nil"/>
              <w:left w:val="nil"/>
              <w:bottom w:val="nil"/>
              <w:right w:val="nil"/>
            </w:tcBorders>
          </w:tcPr>
          <w:p w14:paraId="1018C0F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0B039DF" w14:textId="77777777" w:rsidR="008E06B5" w:rsidRPr="0015308D" w:rsidRDefault="008E06B5" w:rsidP="00907396">
            <w:pPr>
              <w:pStyle w:val="AmColumnHeading"/>
            </w:pPr>
            <w:r w:rsidRPr="0015308D">
              <w:t>Geänderter Text</w:t>
            </w:r>
          </w:p>
        </w:tc>
      </w:tr>
      <w:tr w:rsidR="008E06B5" w:rsidRPr="0015308D" w14:paraId="25F49C9F" w14:textId="77777777" w:rsidTr="00907396">
        <w:trPr>
          <w:jc w:val="center"/>
        </w:trPr>
        <w:tc>
          <w:tcPr>
            <w:tcW w:w="4876" w:type="dxa"/>
            <w:tcBorders>
              <w:top w:val="nil"/>
              <w:left w:val="nil"/>
              <w:bottom w:val="nil"/>
              <w:right w:val="nil"/>
            </w:tcBorders>
          </w:tcPr>
          <w:p w14:paraId="22BCE66F" w14:textId="77777777" w:rsidR="008E06B5" w:rsidRPr="0015308D" w:rsidRDefault="008E06B5" w:rsidP="00907396">
            <w:pPr>
              <w:pStyle w:val="Normal6a"/>
            </w:pPr>
            <w:r w:rsidRPr="0015308D">
              <w:lastRenderedPageBreak/>
              <w:t>23.</w:t>
            </w:r>
            <w:r w:rsidRPr="0015308D">
              <w:tab/>
              <w:t>fordert einen</w:t>
            </w:r>
            <w:r w:rsidRPr="0015308D">
              <w:rPr>
                <w:b/>
                <w:i/>
              </w:rPr>
              <w:t xml:space="preserve"> konstruktiven Ansatz in Bezug auf die reguläre Migration mit einem</w:t>
            </w:r>
            <w:r w:rsidRPr="0015308D">
              <w:t xml:space="preserve"> nachhaltigen Schwerpunkt auf der Entwicklung von Talenten und Menschen in Zusammenarbeit mit der Privatwirtschaft;</w:t>
            </w:r>
          </w:p>
        </w:tc>
        <w:tc>
          <w:tcPr>
            <w:tcW w:w="4876" w:type="dxa"/>
            <w:tcBorders>
              <w:top w:val="nil"/>
              <w:left w:val="nil"/>
              <w:bottom w:val="nil"/>
              <w:right w:val="nil"/>
            </w:tcBorders>
          </w:tcPr>
          <w:p w14:paraId="43E0E66C" w14:textId="77777777" w:rsidR="008E06B5" w:rsidRPr="0015308D" w:rsidRDefault="008E06B5" w:rsidP="00907396">
            <w:pPr>
              <w:pStyle w:val="Normal6a"/>
            </w:pPr>
            <w:r w:rsidRPr="0015308D">
              <w:t>23.</w:t>
            </w:r>
            <w:r w:rsidRPr="0015308D">
              <w:tab/>
              <w:t>fordert einen nachhaltigen Schwerpunkt auf der Entwicklung von Talenten und Menschen in Zusammenarbeit mit der Privatwirtschaft;</w:t>
            </w:r>
          </w:p>
        </w:tc>
      </w:tr>
    </w:tbl>
    <w:p w14:paraId="34293C01"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2CEFCDB4" w14:textId="77777777" w:rsidR="008E06B5" w:rsidRPr="001A1FA7" w:rsidRDefault="008E06B5" w:rsidP="008E06B5">
      <w:r w:rsidRPr="001A1FA7">
        <w:rPr>
          <w:rStyle w:val="HideTWBExt"/>
        </w:rPr>
        <w:t>&lt;/Amend&gt;</w:t>
      </w:r>
    </w:p>
    <w:p w14:paraId="0EE24A80"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480</w:t>
      </w:r>
      <w:r w:rsidRPr="001A1FA7">
        <w:rPr>
          <w:rStyle w:val="HideTWBExt"/>
        </w:rPr>
        <w:t>&lt;/NumAm&gt;</w:t>
      </w:r>
    </w:p>
    <w:p w14:paraId="1A50D164" w14:textId="77777777" w:rsidR="008E06B5" w:rsidRPr="001A1FA7" w:rsidRDefault="008E06B5" w:rsidP="008E06B5">
      <w:pPr>
        <w:pStyle w:val="NormalBold"/>
      </w:pPr>
      <w:r w:rsidRPr="001A1FA7">
        <w:rPr>
          <w:rStyle w:val="HideTWBExt"/>
          <w:b w:val="0"/>
        </w:rPr>
        <w:t>&lt;RepeatBlock-By&gt;&lt;Members&gt;</w:t>
      </w:r>
      <w:r w:rsidRPr="001A1FA7">
        <w:t>Leoluca Orlando</w:t>
      </w:r>
      <w:r w:rsidRPr="001A1FA7">
        <w:rPr>
          <w:rStyle w:val="HideTWBExt"/>
          <w:b w:val="0"/>
        </w:rPr>
        <w:t>&lt;/Members&gt;</w:t>
      </w:r>
    </w:p>
    <w:p w14:paraId="297DA858" w14:textId="77777777" w:rsidR="008E06B5" w:rsidRPr="001A1FA7" w:rsidRDefault="008E06B5" w:rsidP="008E06B5">
      <w:r w:rsidRPr="001A1FA7">
        <w:rPr>
          <w:rStyle w:val="HideTWBExt"/>
        </w:rPr>
        <w:t>&lt;AuNomDe&gt;</w:t>
      </w:r>
      <w:r w:rsidRPr="001A1FA7">
        <w:rPr>
          <w:rStyle w:val="HideTWBInt"/>
        </w:rPr>
        <w:t>{Verts/ALE}</w:t>
      </w:r>
      <w:r w:rsidRPr="001A1FA7">
        <w:t>im Namen der Verts/ALE-Fraktion</w:t>
      </w:r>
      <w:r w:rsidRPr="001A1FA7">
        <w:rPr>
          <w:rStyle w:val="HideTWBExt"/>
        </w:rPr>
        <w:t>&lt;/AuNomDe&gt;</w:t>
      </w:r>
    </w:p>
    <w:p w14:paraId="54B00897" w14:textId="77777777" w:rsidR="008E06B5" w:rsidRPr="0015308D" w:rsidRDefault="008E06B5" w:rsidP="008E06B5">
      <w:pPr>
        <w:pStyle w:val="NormalBold"/>
      </w:pPr>
      <w:r w:rsidRPr="0015308D">
        <w:rPr>
          <w:rStyle w:val="HideTWBExt"/>
          <w:b w:val="0"/>
        </w:rPr>
        <w:t>&lt;/RepeatBlock-By&gt;</w:t>
      </w:r>
    </w:p>
    <w:p w14:paraId="004673C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9D47ADA" w14:textId="77777777" w:rsidR="008E06B5" w:rsidRPr="005335C5" w:rsidRDefault="008E06B5" w:rsidP="008E06B5">
      <w:pPr>
        <w:pStyle w:val="NormalBold"/>
        <w:rPr>
          <w:lang w:val="fr-BE"/>
        </w:rPr>
      </w:pPr>
      <w:r w:rsidRPr="005335C5">
        <w:rPr>
          <w:rStyle w:val="HideTWBExt"/>
          <w:lang w:val="fr-BE"/>
        </w:rPr>
        <w:t>&lt;Article&gt;</w:t>
      </w:r>
      <w:r w:rsidRPr="005335C5">
        <w:rPr>
          <w:lang w:val="fr-BE"/>
        </w:rPr>
        <w:t>Ziffer 23 a (neu)</w:t>
      </w:r>
      <w:r w:rsidRPr="005335C5">
        <w:rPr>
          <w:rStyle w:val="HideTWBExt"/>
          <w:lang w:val="fr-BE"/>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5335C5" w14:paraId="7555B5B1" w14:textId="77777777" w:rsidTr="00907396">
        <w:trPr>
          <w:trHeight w:hRule="exact" w:val="240"/>
          <w:jc w:val="center"/>
        </w:trPr>
        <w:tc>
          <w:tcPr>
            <w:tcW w:w="9752" w:type="dxa"/>
            <w:gridSpan w:val="2"/>
            <w:tcBorders>
              <w:top w:val="nil"/>
              <w:left w:val="nil"/>
              <w:bottom w:val="nil"/>
              <w:right w:val="nil"/>
            </w:tcBorders>
          </w:tcPr>
          <w:p w14:paraId="5779C3B4" w14:textId="77777777" w:rsidR="008E06B5" w:rsidRPr="005335C5" w:rsidRDefault="008E06B5" w:rsidP="00907396">
            <w:pPr>
              <w:rPr>
                <w:lang w:val="fr-BE"/>
              </w:rPr>
            </w:pPr>
          </w:p>
        </w:tc>
      </w:tr>
      <w:tr w:rsidR="008E06B5" w:rsidRPr="0015308D" w14:paraId="191775B9" w14:textId="77777777" w:rsidTr="00907396">
        <w:trPr>
          <w:trHeight w:val="240"/>
          <w:jc w:val="center"/>
        </w:trPr>
        <w:tc>
          <w:tcPr>
            <w:tcW w:w="4876" w:type="dxa"/>
            <w:tcBorders>
              <w:top w:val="nil"/>
              <w:left w:val="nil"/>
              <w:bottom w:val="nil"/>
              <w:right w:val="nil"/>
            </w:tcBorders>
          </w:tcPr>
          <w:p w14:paraId="7428375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5DF0D8B" w14:textId="77777777" w:rsidR="008E06B5" w:rsidRPr="0015308D" w:rsidRDefault="008E06B5" w:rsidP="00907396">
            <w:pPr>
              <w:pStyle w:val="AmColumnHeading"/>
            </w:pPr>
            <w:r w:rsidRPr="0015308D">
              <w:t>Geänderter Text</w:t>
            </w:r>
          </w:p>
        </w:tc>
      </w:tr>
      <w:tr w:rsidR="008E06B5" w:rsidRPr="0015308D" w14:paraId="497B9736" w14:textId="77777777" w:rsidTr="00907396">
        <w:trPr>
          <w:jc w:val="center"/>
        </w:trPr>
        <w:tc>
          <w:tcPr>
            <w:tcW w:w="4876" w:type="dxa"/>
            <w:tcBorders>
              <w:top w:val="nil"/>
              <w:left w:val="nil"/>
              <w:bottom w:val="nil"/>
              <w:right w:val="nil"/>
            </w:tcBorders>
          </w:tcPr>
          <w:p w14:paraId="340C0716" w14:textId="77777777" w:rsidR="008E06B5" w:rsidRPr="0015308D" w:rsidRDefault="008E06B5" w:rsidP="00907396">
            <w:pPr>
              <w:pStyle w:val="Normal6a"/>
            </w:pPr>
          </w:p>
        </w:tc>
        <w:tc>
          <w:tcPr>
            <w:tcW w:w="4876" w:type="dxa"/>
            <w:tcBorders>
              <w:top w:val="nil"/>
              <w:left w:val="nil"/>
              <w:bottom w:val="nil"/>
              <w:right w:val="nil"/>
            </w:tcBorders>
          </w:tcPr>
          <w:p w14:paraId="4C789867" w14:textId="77777777" w:rsidR="008E06B5" w:rsidRPr="0015308D" w:rsidRDefault="008E06B5" w:rsidP="00907396">
            <w:pPr>
              <w:pStyle w:val="Normal6a"/>
            </w:pPr>
            <w:r w:rsidRPr="0015308D">
              <w:rPr>
                <w:b/>
                <w:i/>
              </w:rPr>
              <w:t>23a.</w:t>
            </w:r>
            <w:r w:rsidRPr="0015308D">
              <w:tab/>
            </w:r>
            <w:r w:rsidRPr="0015308D">
              <w:rPr>
                <w:b/>
                <w:i/>
              </w:rPr>
              <w:t>weist erneut darauf hin, dass sichere und legale Wege zu internationalem Schutz, einschließlich der Neuansiedlung und der Aufnahme aus humanitären Gründen, unverzichtbar sind, um sowohl eine dauerhafte Lösung für Menschen, die internationalen Schutz benötigen, zu gewährleisten als auch Solidarität mit den Partnerländern im Mittelmeerraum zu zeigen, die eine große Zahl von Flüchtlingen aufnehmen; fordert die Mitgliedstaaten daher auf, die für diese Regelungen verfügbaren Kontingente auf EU-Ebene und auf nationaler Ebene deutlich aufzustocken;</w:t>
            </w:r>
          </w:p>
        </w:tc>
      </w:tr>
    </w:tbl>
    <w:p w14:paraId="2564CCC2" w14:textId="77777777" w:rsidR="008E06B5" w:rsidRPr="001A1FA7" w:rsidRDefault="008E06B5" w:rsidP="008E06B5">
      <w:pPr>
        <w:pStyle w:val="AmOrLang"/>
      </w:pPr>
      <w:r w:rsidRPr="001A1FA7">
        <w:t xml:space="preserve">Or. </w:t>
      </w:r>
      <w:r w:rsidRPr="001A1FA7">
        <w:rPr>
          <w:rStyle w:val="HideTWBExt"/>
        </w:rPr>
        <w:t>&lt;Original&gt;</w:t>
      </w:r>
      <w:r w:rsidRPr="001A1FA7">
        <w:rPr>
          <w:rStyle w:val="HideTWBInt"/>
        </w:rPr>
        <w:t>{EN}</w:t>
      </w:r>
      <w:r w:rsidRPr="001A1FA7">
        <w:t>en</w:t>
      </w:r>
      <w:r w:rsidRPr="001A1FA7">
        <w:rPr>
          <w:rStyle w:val="HideTWBExt"/>
        </w:rPr>
        <w:t>&lt;/Original&gt;</w:t>
      </w:r>
    </w:p>
    <w:p w14:paraId="270FF5A9" w14:textId="77777777" w:rsidR="008E06B5" w:rsidRPr="001A1FA7" w:rsidRDefault="008E06B5" w:rsidP="008E06B5">
      <w:r w:rsidRPr="001A1FA7">
        <w:rPr>
          <w:rStyle w:val="HideTWBExt"/>
        </w:rPr>
        <w:t>&lt;/Amend&gt;</w:t>
      </w:r>
    </w:p>
    <w:p w14:paraId="63033F4A" w14:textId="77777777" w:rsidR="008E06B5" w:rsidRPr="001A1FA7" w:rsidRDefault="008E06B5" w:rsidP="008E06B5">
      <w:pPr>
        <w:pStyle w:val="AmNumberTabs"/>
      </w:pPr>
      <w:r w:rsidRPr="001A1FA7">
        <w:rPr>
          <w:rStyle w:val="HideTWBExt"/>
        </w:rPr>
        <w:t>&lt;Amend&gt;</w:t>
      </w:r>
      <w:r w:rsidRPr="001A1FA7">
        <w:t>Änderungsantrag</w:t>
      </w:r>
      <w:r w:rsidRPr="001A1FA7">
        <w:tab/>
      </w:r>
      <w:r w:rsidRPr="001A1FA7">
        <w:tab/>
      </w:r>
      <w:r w:rsidRPr="001A1FA7">
        <w:rPr>
          <w:rStyle w:val="HideTWBExt"/>
        </w:rPr>
        <w:t>&lt;NumAm&gt;</w:t>
      </w:r>
      <w:r w:rsidRPr="001A1FA7">
        <w:t>481</w:t>
      </w:r>
      <w:r w:rsidRPr="001A1FA7">
        <w:rPr>
          <w:rStyle w:val="HideTWBExt"/>
        </w:rPr>
        <w:t>&lt;/NumAm&gt;</w:t>
      </w:r>
    </w:p>
    <w:p w14:paraId="0E9FE3AF" w14:textId="77777777" w:rsidR="008E06B5" w:rsidRPr="001A1FA7" w:rsidRDefault="008E06B5" w:rsidP="008E06B5">
      <w:pPr>
        <w:pStyle w:val="NormalBold"/>
      </w:pPr>
      <w:r w:rsidRPr="001A1FA7">
        <w:rPr>
          <w:rStyle w:val="HideTWBExt"/>
          <w:b w:val="0"/>
        </w:rPr>
        <w:t>&lt;RepeatBlock-By&gt;&lt;Members&gt;</w:t>
      </w:r>
      <w:r w:rsidRPr="001A1FA7">
        <w:t>Stephen Nikola Bartulica</w:t>
      </w:r>
      <w:r w:rsidRPr="001A1FA7">
        <w:rPr>
          <w:rStyle w:val="HideTWBExt"/>
          <w:b w:val="0"/>
        </w:rPr>
        <w:t>&lt;/Members&gt;</w:t>
      </w:r>
    </w:p>
    <w:p w14:paraId="26EE7656" w14:textId="77777777" w:rsidR="008E06B5" w:rsidRPr="001A1FA7" w:rsidRDefault="008E06B5" w:rsidP="008E06B5">
      <w:pPr>
        <w:pStyle w:val="NormalBold"/>
      </w:pPr>
      <w:r w:rsidRPr="001A1FA7">
        <w:rPr>
          <w:rStyle w:val="HideTWBExt"/>
          <w:b w:val="0"/>
        </w:rPr>
        <w:t>&lt;/RepeatBlock-By&gt;</w:t>
      </w:r>
    </w:p>
    <w:p w14:paraId="253E78D7" w14:textId="77777777" w:rsidR="008E06B5" w:rsidRPr="001A1FA7" w:rsidRDefault="008E06B5" w:rsidP="008E06B5">
      <w:pPr>
        <w:pStyle w:val="NormalBold"/>
      </w:pPr>
      <w:r w:rsidRPr="001A1FA7">
        <w:rPr>
          <w:rStyle w:val="HideTWBExt"/>
        </w:rPr>
        <w:t>&lt;DocAmend&gt;</w:t>
      </w:r>
      <w:r w:rsidRPr="001A1FA7">
        <w:t>Entschließungsantrag</w:t>
      </w:r>
      <w:r w:rsidRPr="001A1FA7">
        <w:rPr>
          <w:rStyle w:val="HideTWBExt"/>
        </w:rPr>
        <w:t>&lt;/DocAmend&gt;</w:t>
      </w:r>
    </w:p>
    <w:p w14:paraId="68AEA167" w14:textId="77777777" w:rsidR="008E06B5" w:rsidRPr="0015308D" w:rsidRDefault="008E06B5" w:rsidP="008E06B5">
      <w:pPr>
        <w:pStyle w:val="NormalBold"/>
      </w:pPr>
      <w:r w:rsidRPr="0015308D">
        <w:rPr>
          <w:rStyle w:val="HideTWBExt"/>
        </w:rPr>
        <w:t>&lt;Article&gt;</w:t>
      </w:r>
      <w:r w:rsidRPr="0015308D">
        <w:t>Ziffer 23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4A27E58" w14:textId="77777777" w:rsidTr="00907396">
        <w:trPr>
          <w:trHeight w:hRule="exact" w:val="240"/>
          <w:jc w:val="center"/>
        </w:trPr>
        <w:tc>
          <w:tcPr>
            <w:tcW w:w="9752" w:type="dxa"/>
            <w:gridSpan w:val="2"/>
            <w:tcBorders>
              <w:top w:val="nil"/>
              <w:left w:val="nil"/>
              <w:bottom w:val="nil"/>
              <w:right w:val="nil"/>
            </w:tcBorders>
          </w:tcPr>
          <w:p w14:paraId="0E72C955" w14:textId="77777777" w:rsidR="008E06B5" w:rsidRPr="0015308D" w:rsidRDefault="008E06B5" w:rsidP="00907396"/>
        </w:tc>
      </w:tr>
      <w:tr w:rsidR="008E06B5" w:rsidRPr="0015308D" w14:paraId="42CF36B6" w14:textId="77777777" w:rsidTr="00907396">
        <w:trPr>
          <w:trHeight w:val="240"/>
          <w:jc w:val="center"/>
        </w:trPr>
        <w:tc>
          <w:tcPr>
            <w:tcW w:w="4876" w:type="dxa"/>
            <w:tcBorders>
              <w:top w:val="nil"/>
              <w:left w:val="nil"/>
              <w:bottom w:val="nil"/>
              <w:right w:val="nil"/>
            </w:tcBorders>
          </w:tcPr>
          <w:p w14:paraId="48D5E63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0ED8334" w14:textId="77777777" w:rsidR="008E06B5" w:rsidRPr="0015308D" w:rsidRDefault="008E06B5" w:rsidP="00907396">
            <w:pPr>
              <w:pStyle w:val="AmColumnHeading"/>
            </w:pPr>
            <w:r w:rsidRPr="0015308D">
              <w:t>Geänderter Text</w:t>
            </w:r>
          </w:p>
        </w:tc>
      </w:tr>
      <w:tr w:rsidR="008E06B5" w:rsidRPr="0015308D" w14:paraId="2D0B80AB" w14:textId="77777777" w:rsidTr="00907396">
        <w:trPr>
          <w:jc w:val="center"/>
        </w:trPr>
        <w:tc>
          <w:tcPr>
            <w:tcW w:w="4876" w:type="dxa"/>
            <w:tcBorders>
              <w:top w:val="nil"/>
              <w:left w:val="nil"/>
              <w:bottom w:val="nil"/>
              <w:right w:val="nil"/>
            </w:tcBorders>
          </w:tcPr>
          <w:p w14:paraId="2272AF46" w14:textId="77777777" w:rsidR="008E06B5" w:rsidRPr="0015308D" w:rsidRDefault="008E06B5" w:rsidP="00907396">
            <w:pPr>
              <w:pStyle w:val="Normal6a"/>
            </w:pPr>
          </w:p>
        </w:tc>
        <w:tc>
          <w:tcPr>
            <w:tcW w:w="4876" w:type="dxa"/>
            <w:tcBorders>
              <w:top w:val="nil"/>
              <w:left w:val="nil"/>
              <w:bottom w:val="nil"/>
              <w:right w:val="nil"/>
            </w:tcBorders>
          </w:tcPr>
          <w:p w14:paraId="24BACB07" w14:textId="77777777" w:rsidR="008E06B5" w:rsidRPr="0015308D" w:rsidRDefault="008E06B5" w:rsidP="00907396">
            <w:pPr>
              <w:pStyle w:val="Normal6a"/>
            </w:pPr>
            <w:r w:rsidRPr="0015308D">
              <w:rPr>
                <w:b/>
                <w:i/>
              </w:rPr>
              <w:t>23a.</w:t>
            </w:r>
            <w:r w:rsidRPr="0015308D">
              <w:tab/>
            </w:r>
            <w:r w:rsidRPr="0015308D">
              <w:rPr>
                <w:b/>
                <w:i/>
              </w:rPr>
              <w:t>betont, dass die irreguläre Migration im Mittelmeerraum eine große sicherheitspolitische, humanitäre und soziale Herausforderung darstellt; fordert eine erhebliche Stärkung des Schutzes der EU-Außengrenzen, einschließlich der vollständigen Operationalisierung und Finanzierung von Frontex – der Europäischen Agentur für die Grenz- und Küstenwache –, und eine verstärkte Zusammenarbeit mit den Mittelmeer-Partnerländern bei der Prävention irregulärer Migration sowie beim Abfangen und bei der zügigen Rückkehr irregulärer Migranten;</w:t>
            </w:r>
          </w:p>
        </w:tc>
      </w:tr>
    </w:tbl>
    <w:p w14:paraId="2D53F1A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86A1266" w14:textId="77777777" w:rsidR="008E06B5" w:rsidRPr="0015308D" w:rsidRDefault="008E06B5" w:rsidP="008E06B5">
      <w:r w:rsidRPr="0015308D">
        <w:rPr>
          <w:rStyle w:val="HideTWBExt"/>
        </w:rPr>
        <w:t>&lt;/Amend&gt;</w:t>
      </w:r>
    </w:p>
    <w:p w14:paraId="167BF96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482</w:t>
      </w:r>
      <w:r w:rsidRPr="0015308D">
        <w:rPr>
          <w:rStyle w:val="HideTWBExt"/>
        </w:rPr>
        <w:t>&lt;/NumAm&gt;</w:t>
      </w:r>
    </w:p>
    <w:p w14:paraId="2D1C0F55" w14:textId="77777777" w:rsidR="008E06B5" w:rsidRPr="0015308D" w:rsidRDefault="008E06B5" w:rsidP="008E06B5">
      <w:pPr>
        <w:pStyle w:val="NormalBold"/>
      </w:pPr>
      <w:r w:rsidRPr="0015308D">
        <w:rPr>
          <w:rStyle w:val="HideTWBExt"/>
          <w:b w:val="0"/>
        </w:rPr>
        <w:t>&lt;RepeatBlock-By&gt;&lt;Members&gt;</w:t>
      </w:r>
      <w:r w:rsidRPr="0015308D">
        <w:t>Marco Tarquinio, Nicola Zingaretti, Robert Biedroń, Murielle Laurent, Cecilia Strada, Marta Temido, Matjaž Nemec, Leire Pajín, Udo Bullmann, Hana Jalloul Muro, Nikolas Farantouris</w:t>
      </w:r>
      <w:r w:rsidRPr="0015308D">
        <w:rPr>
          <w:rStyle w:val="HideTWBExt"/>
          <w:b w:val="0"/>
        </w:rPr>
        <w:t>&lt;/Members&gt;</w:t>
      </w:r>
    </w:p>
    <w:p w14:paraId="2884EFB8" w14:textId="77777777" w:rsidR="008E06B5" w:rsidRPr="0015308D" w:rsidRDefault="008E06B5" w:rsidP="008E06B5">
      <w:pPr>
        <w:pStyle w:val="NormalBold"/>
      </w:pPr>
      <w:r w:rsidRPr="0015308D">
        <w:rPr>
          <w:rStyle w:val="HideTWBExt"/>
          <w:b w:val="0"/>
        </w:rPr>
        <w:t>&lt;/RepeatBlock-By&gt;</w:t>
      </w:r>
    </w:p>
    <w:p w14:paraId="0EED366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D4C7E48" w14:textId="77777777" w:rsidR="008E06B5" w:rsidRPr="0015308D" w:rsidRDefault="008E06B5" w:rsidP="008E06B5">
      <w:pPr>
        <w:pStyle w:val="NormalBold"/>
      </w:pPr>
      <w:r w:rsidRPr="0015308D">
        <w:rPr>
          <w:rStyle w:val="HideTWBExt"/>
        </w:rPr>
        <w:t>&lt;Article&gt;</w:t>
      </w:r>
      <w:r w:rsidRPr="0015308D">
        <w:t>Ziffer 23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2D658E1" w14:textId="77777777" w:rsidTr="00907396">
        <w:trPr>
          <w:trHeight w:hRule="exact" w:val="240"/>
          <w:jc w:val="center"/>
        </w:trPr>
        <w:tc>
          <w:tcPr>
            <w:tcW w:w="9752" w:type="dxa"/>
            <w:gridSpan w:val="2"/>
            <w:tcBorders>
              <w:top w:val="nil"/>
              <w:left w:val="nil"/>
              <w:bottom w:val="nil"/>
              <w:right w:val="nil"/>
            </w:tcBorders>
          </w:tcPr>
          <w:p w14:paraId="3A9575D6" w14:textId="77777777" w:rsidR="008E06B5" w:rsidRPr="0015308D" w:rsidRDefault="008E06B5" w:rsidP="00907396"/>
        </w:tc>
      </w:tr>
      <w:tr w:rsidR="008E06B5" w:rsidRPr="0015308D" w14:paraId="509A5D2F" w14:textId="77777777" w:rsidTr="00907396">
        <w:trPr>
          <w:trHeight w:val="240"/>
          <w:jc w:val="center"/>
        </w:trPr>
        <w:tc>
          <w:tcPr>
            <w:tcW w:w="4876" w:type="dxa"/>
            <w:tcBorders>
              <w:top w:val="nil"/>
              <w:left w:val="nil"/>
              <w:bottom w:val="nil"/>
              <w:right w:val="nil"/>
            </w:tcBorders>
          </w:tcPr>
          <w:p w14:paraId="441C63D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02E059F" w14:textId="77777777" w:rsidR="008E06B5" w:rsidRPr="0015308D" w:rsidRDefault="008E06B5" w:rsidP="00907396">
            <w:pPr>
              <w:pStyle w:val="AmColumnHeading"/>
            </w:pPr>
            <w:r w:rsidRPr="0015308D">
              <w:t>Geänderter Text</w:t>
            </w:r>
          </w:p>
        </w:tc>
      </w:tr>
      <w:tr w:rsidR="008E06B5" w:rsidRPr="0015308D" w14:paraId="6E144A2C" w14:textId="77777777" w:rsidTr="00907396">
        <w:trPr>
          <w:jc w:val="center"/>
        </w:trPr>
        <w:tc>
          <w:tcPr>
            <w:tcW w:w="4876" w:type="dxa"/>
            <w:tcBorders>
              <w:top w:val="nil"/>
              <w:left w:val="nil"/>
              <w:bottom w:val="nil"/>
              <w:right w:val="nil"/>
            </w:tcBorders>
          </w:tcPr>
          <w:p w14:paraId="4CF5A54C" w14:textId="77777777" w:rsidR="008E06B5" w:rsidRPr="0015308D" w:rsidRDefault="008E06B5" w:rsidP="00907396">
            <w:pPr>
              <w:pStyle w:val="Normal6a"/>
            </w:pPr>
          </w:p>
        </w:tc>
        <w:tc>
          <w:tcPr>
            <w:tcW w:w="4876" w:type="dxa"/>
            <w:tcBorders>
              <w:top w:val="nil"/>
              <w:left w:val="nil"/>
              <w:bottom w:val="nil"/>
              <w:right w:val="nil"/>
            </w:tcBorders>
          </w:tcPr>
          <w:p w14:paraId="06D32A8E" w14:textId="77777777" w:rsidR="008E06B5" w:rsidRPr="0015308D" w:rsidRDefault="008E06B5" w:rsidP="00907396">
            <w:pPr>
              <w:pStyle w:val="Normal6a"/>
            </w:pPr>
            <w:r w:rsidRPr="0015308D">
              <w:rPr>
                <w:b/>
                <w:i/>
              </w:rPr>
              <w:t>23a.</w:t>
            </w:r>
            <w:r w:rsidRPr="0015308D">
              <w:tab/>
            </w:r>
            <w:r w:rsidRPr="0015308D">
              <w:rPr>
                <w:b/>
                <w:i/>
              </w:rPr>
              <w:t>fordert die Förderung und Entwicklung legaler Migrationswege, einschließlich Arbeitsmigration, Familienzusammenführung, Studium, Aufnahme aus humanitären Gründen, Visa aus humanitären Gründen und Neuansiedlung, als sichere Alternativen zu irregulären Routen, die von kriminellen Netzen kontrolliert werden;</w:t>
            </w:r>
          </w:p>
        </w:tc>
      </w:tr>
    </w:tbl>
    <w:p w14:paraId="1B6E69D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5DFB160" w14:textId="77777777" w:rsidR="008E06B5" w:rsidRPr="0015308D" w:rsidRDefault="008E06B5" w:rsidP="008E06B5">
      <w:r w:rsidRPr="0015308D">
        <w:rPr>
          <w:rStyle w:val="HideTWBExt"/>
        </w:rPr>
        <w:t>&lt;/Amend&gt;</w:t>
      </w:r>
    </w:p>
    <w:p w14:paraId="348B4DD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483</w:t>
      </w:r>
      <w:r w:rsidRPr="0015308D">
        <w:rPr>
          <w:rStyle w:val="HideTWBExt"/>
        </w:rPr>
        <w:t>&lt;/NumAm&gt;</w:t>
      </w:r>
    </w:p>
    <w:p w14:paraId="5F34E167"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0AB81924" w14:textId="77777777" w:rsidR="008E06B5" w:rsidRPr="005335C5" w:rsidRDefault="008E06B5" w:rsidP="008E06B5">
      <w:pPr>
        <w:pStyle w:val="NormalBold"/>
        <w:rPr>
          <w:lang w:val="it-IT"/>
        </w:rPr>
      </w:pPr>
      <w:r w:rsidRPr="005335C5">
        <w:rPr>
          <w:rStyle w:val="HideTWBExt"/>
          <w:b w:val="0"/>
          <w:lang w:val="it-IT"/>
        </w:rPr>
        <w:t>&lt;/RepeatBlock-By&gt;</w:t>
      </w:r>
    </w:p>
    <w:p w14:paraId="53A9430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F7E6D25" w14:textId="77777777" w:rsidR="008E06B5" w:rsidRPr="0015308D" w:rsidRDefault="008E06B5" w:rsidP="008E06B5">
      <w:pPr>
        <w:pStyle w:val="NormalBold"/>
      </w:pPr>
      <w:r w:rsidRPr="0015308D">
        <w:rPr>
          <w:rStyle w:val="HideTWBExt"/>
        </w:rPr>
        <w:lastRenderedPageBreak/>
        <w:t>&lt;Article&gt;</w:t>
      </w:r>
      <w:r w:rsidRPr="0015308D">
        <w:t>Ziffer 23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AA9F992" w14:textId="77777777" w:rsidTr="00907396">
        <w:trPr>
          <w:trHeight w:hRule="exact" w:val="240"/>
          <w:jc w:val="center"/>
        </w:trPr>
        <w:tc>
          <w:tcPr>
            <w:tcW w:w="9752" w:type="dxa"/>
            <w:gridSpan w:val="2"/>
            <w:tcBorders>
              <w:top w:val="nil"/>
              <w:left w:val="nil"/>
              <w:bottom w:val="nil"/>
              <w:right w:val="nil"/>
            </w:tcBorders>
          </w:tcPr>
          <w:p w14:paraId="502DDDFC" w14:textId="77777777" w:rsidR="008E06B5" w:rsidRPr="0015308D" w:rsidRDefault="008E06B5" w:rsidP="00907396"/>
        </w:tc>
      </w:tr>
      <w:tr w:rsidR="008E06B5" w:rsidRPr="0015308D" w14:paraId="1B654772" w14:textId="77777777" w:rsidTr="00907396">
        <w:trPr>
          <w:trHeight w:val="240"/>
          <w:jc w:val="center"/>
        </w:trPr>
        <w:tc>
          <w:tcPr>
            <w:tcW w:w="4876" w:type="dxa"/>
            <w:tcBorders>
              <w:top w:val="nil"/>
              <w:left w:val="nil"/>
              <w:bottom w:val="nil"/>
              <w:right w:val="nil"/>
            </w:tcBorders>
          </w:tcPr>
          <w:p w14:paraId="35D8148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D986B9D" w14:textId="77777777" w:rsidR="008E06B5" w:rsidRPr="0015308D" w:rsidRDefault="008E06B5" w:rsidP="00907396">
            <w:pPr>
              <w:pStyle w:val="AmColumnHeading"/>
            </w:pPr>
            <w:r w:rsidRPr="0015308D">
              <w:t>Geänderter Text</w:t>
            </w:r>
          </w:p>
        </w:tc>
      </w:tr>
      <w:tr w:rsidR="008E06B5" w:rsidRPr="0015308D" w14:paraId="6BCA1F74" w14:textId="77777777" w:rsidTr="00907396">
        <w:trPr>
          <w:jc w:val="center"/>
        </w:trPr>
        <w:tc>
          <w:tcPr>
            <w:tcW w:w="4876" w:type="dxa"/>
            <w:tcBorders>
              <w:top w:val="nil"/>
              <w:left w:val="nil"/>
              <w:bottom w:val="nil"/>
              <w:right w:val="nil"/>
            </w:tcBorders>
          </w:tcPr>
          <w:p w14:paraId="177298FD" w14:textId="77777777" w:rsidR="008E06B5" w:rsidRPr="0015308D" w:rsidRDefault="008E06B5" w:rsidP="00907396">
            <w:pPr>
              <w:pStyle w:val="Normal6a"/>
            </w:pPr>
          </w:p>
        </w:tc>
        <w:tc>
          <w:tcPr>
            <w:tcW w:w="4876" w:type="dxa"/>
            <w:tcBorders>
              <w:top w:val="nil"/>
              <w:left w:val="nil"/>
              <w:bottom w:val="nil"/>
              <w:right w:val="nil"/>
            </w:tcBorders>
          </w:tcPr>
          <w:p w14:paraId="2263DAB5" w14:textId="77777777" w:rsidR="008E06B5" w:rsidRPr="0015308D" w:rsidRDefault="008E06B5" w:rsidP="00907396">
            <w:pPr>
              <w:pStyle w:val="Normal6a"/>
            </w:pPr>
            <w:r w:rsidRPr="0015308D">
              <w:rPr>
                <w:b/>
                <w:i/>
              </w:rPr>
              <w:t>23a.</w:t>
            </w:r>
            <w:r w:rsidRPr="0015308D">
              <w:tab/>
            </w:r>
            <w:r w:rsidRPr="0015308D">
              <w:rPr>
                <w:b/>
                <w:i/>
              </w:rPr>
              <w:t>fordert einen gemeinsamen Ansatz sowie eine bilaterale Zusammenarbeit, um die freiwillige Rückführung und Neuansiedlung von Migranten aus Partnerländern im südlichen Mittelmeerraum in ihren Herkunftsländern zu stärken;</w:t>
            </w:r>
          </w:p>
        </w:tc>
      </w:tr>
    </w:tbl>
    <w:p w14:paraId="44258CD7"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6F98FCED" w14:textId="77777777" w:rsidR="008E06B5" w:rsidRPr="001A1FA7" w:rsidRDefault="008E06B5" w:rsidP="008E06B5">
      <w:pPr>
        <w:rPr>
          <w:lang w:val="it-IT"/>
        </w:rPr>
      </w:pPr>
      <w:r w:rsidRPr="001A1FA7">
        <w:rPr>
          <w:rStyle w:val="HideTWBExt"/>
          <w:lang w:val="it-IT"/>
        </w:rPr>
        <w:t>&lt;/Amend&gt;</w:t>
      </w:r>
    </w:p>
    <w:p w14:paraId="67D33B17"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484</w:t>
      </w:r>
      <w:r w:rsidRPr="001A1FA7">
        <w:rPr>
          <w:rStyle w:val="HideTWBExt"/>
          <w:lang w:val="it-IT"/>
        </w:rPr>
        <w:t>&lt;/NumAm&gt;</w:t>
      </w:r>
    </w:p>
    <w:p w14:paraId="2D8ED904" w14:textId="77777777" w:rsidR="008E06B5" w:rsidRPr="001A1FA7" w:rsidRDefault="008E06B5" w:rsidP="008E06B5">
      <w:pPr>
        <w:pStyle w:val="NormalBold"/>
        <w:rPr>
          <w:lang w:val="it-IT"/>
        </w:rPr>
      </w:pPr>
      <w:r w:rsidRPr="001A1FA7">
        <w:rPr>
          <w:rStyle w:val="HideTWBExt"/>
          <w:b w:val="0"/>
          <w:lang w:val="it-IT"/>
        </w:rPr>
        <w:t>&lt;RepeatBlock-By&gt;&lt;Members&gt;</w:t>
      </w:r>
      <w:r w:rsidRPr="001A1FA7">
        <w:rPr>
          <w:lang w:val="it-IT"/>
        </w:rPr>
        <w:t>Alberico Gambino, Carlo Fidanza</w:t>
      </w:r>
      <w:r w:rsidRPr="001A1FA7">
        <w:rPr>
          <w:rStyle w:val="HideTWBExt"/>
          <w:b w:val="0"/>
          <w:lang w:val="it-IT"/>
        </w:rPr>
        <w:t>&lt;/Members&gt;</w:t>
      </w:r>
    </w:p>
    <w:p w14:paraId="5C284B5D" w14:textId="77777777" w:rsidR="008E06B5" w:rsidRPr="001A1FA7" w:rsidRDefault="008E06B5" w:rsidP="008E06B5">
      <w:pPr>
        <w:pStyle w:val="NormalBold"/>
        <w:rPr>
          <w:lang w:val="it-IT"/>
        </w:rPr>
      </w:pPr>
      <w:r w:rsidRPr="001A1FA7">
        <w:rPr>
          <w:rStyle w:val="HideTWBExt"/>
          <w:b w:val="0"/>
          <w:lang w:val="it-IT"/>
        </w:rPr>
        <w:t>&lt;/RepeatBlock-By&gt;</w:t>
      </w:r>
    </w:p>
    <w:p w14:paraId="10E0119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10A446" w14:textId="77777777" w:rsidR="008E06B5" w:rsidRPr="0015308D" w:rsidRDefault="008E06B5" w:rsidP="008E06B5">
      <w:pPr>
        <w:pStyle w:val="NormalBold"/>
      </w:pPr>
      <w:r w:rsidRPr="0015308D">
        <w:rPr>
          <w:rStyle w:val="HideTWBExt"/>
        </w:rPr>
        <w:t>&lt;Article&gt;</w:t>
      </w:r>
      <w:r w:rsidRPr="0015308D">
        <w:t>Ziffer 24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8EFFF21" w14:textId="77777777" w:rsidTr="00907396">
        <w:trPr>
          <w:trHeight w:hRule="exact" w:val="240"/>
          <w:jc w:val="center"/>
        </w:trPr>
        <w:tc>
          <w:tcPr>
            <w:tcW w:w="9752" w:type="dxa"/>
            <w:gridSpan w:val="2"/>
            <w:tcBorders>
              <w:top w:val="nil"/>
              <w:left w:val="nil"/>
              <w:bottom w:val="nil"/>
              <w:right w:val="nil"/>
            </w:tcBorders>
          </w:tcPr>
          <w:p w14:paraId="3C7B1561" w14:textId="77777777" w:rsidR="008E06B5" w:rsidRPr="0015308D" w:rsidRDefault="008E06B5" w:rsidP="00907396"/>
        </w:tc>
      </w:tr>
      <w:tr w:rsidR="008E06B5" w:rsidRPr="0015308D" w14:paraId="08DC429D" w14:textId="77777777" w:rsidTr="00907396">
        <w:trPr>
          <w:trHeight w:val="240"/>
          <w:jc w:val="center"/>
        </w:trPr>
        <w:tc>
          <w:tcPr>
            <w:tcW w:w="4876" w:type="dxa"/>
            <w:tcBorders>
              <w:top w:val="nil"/>
              <w:left w:val="nil"/>
              <w:bottom w:val="nil"/>
              <w:right w:val="nil"/>
            </w:tcBorders>
          </w:tcPr>
          <w:p w14:paraId="0A1B8D7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E0F37CB" w14:textId="77777777" w:rsidR="008E06B5" w:rsidRPr="0015308D" w:rsidRDefault="008E06B5" w:rsidP="00907396">
            <w:pPr>
              <w:pStyle w:val="AmColumnHeading"/>
            </w:pPr>
            <w:r w:rsidRPr="0015308D">
              <w:t>Geänderter Text</w:t>
            </w:r>
          </w:p>
        </w:tc>
      </w:tr>
      <w:tr w:rsidR="008E06B5" w:rsidRPr="0015308D" w14:paraId="319E2401" w14:textId="77777777" w:rsidTr="00907396">
        <w:trPr>
          <w:jc w:val="center"/>
        </w:trPr>
        <w:tc>
          <w:tcPr>
            <w:tcW w:w="4876" w:type="dxa"/>
            <w:tcBorders>
              <w:top w:val="nil"/>
              <w:left w:val="nil"/>
              <w:bottom w:val="nil"/>
              <w:right w:val="nil"/>
            </w:tcBorders>
          </w:tcPr>
          <w:p w14:paraId="04F428AD" w14:textId="77777777" w:rsidR="008E06B5" w:rsidRPr="0015308D" w:rsidRDefault="008E06B5" w:rsidP="00907396">
            <w:pPr>
              <w:pStyle w:val="Normal6a"/>
            </w:pPr>
            <w:r w:rsidRPr="0015308D">
              <w:t>24.</w:t>
            </w:r>
            <w:r w:rsidRPr="0015308D">
              <w:tab/>
              <w:t xml:space="preserve">fordert eine </w:t>
            </w:r>
            <w:r w:rsidRPr="0015308D">
              <w:rPr>
                <w:b/>
                <w:i/>
              </w:rPr>
              <w:t>umfassende</w:t>
            </w:r>
            <w:r w:rsidRPr="0015308D">
              <w:t xml:space="preserve"> Reaktion, um sowohl den unmittelbaren operativen Erfordernissen als auch den langfristigen strukturellen Faktoren Rechnung zu tragen;</w:t>
            </w:r>
          </w:p>
        </w:tc>
        <w:tc>
          <w:tcPr>
            <w:tcW w:w="4876" w:type="dxa"/>
            <w:tcBorders>
              <w:top w:val="nil"/>
              <w:left w:val="nil"/>
              <w:bottom w:val="nil"/>
              <w:right w:val="nil"/>
            </w:tcBorders>
          </w:tcPr>
          <w:p w14:paraId="25C92BB2" w14:textId="77777777" w:rsidR="008E06B5" w:rsidRPr="0015308D" w:rsidRDefault="008E06B5" w:rsidP="00907396">
            <w:pPr>
              <w:pStyle w:val="Normal6a"/>
            </w:pPr>
            <w:r w:rsidRPr="0015308D">
              <w:t>24.</w:t>
            </w:r>
            <w:r w:rsidRPr="0015308D">
              <w:tab/>
              <w:t xml:space="preserve">fordert eine </w:t>
            </w:r>
            <w:r w:rsidRPr="0015308D">
              <w:rPr>
                <w:b/>
                <w:i/>
              </w:rPr>
              <w:t>koordinierte</w:t>
            </w:r>
            <w:r w:rsidRPr="0015308D">
              <w:t xml:space="preserve"> Reaktion, um sowohl den unmittelbaren operativen Erfordernissen </w:t>
            </w:r>
            <w:r w:rsidRPr="0015308D">
              <w:rPr>
                <w:b/>
                <w:i/>
              </w:rPr>
              <w:t>wie der Sicherheit, dem Management der Migrationsströme und der Rückführungen, der Bekämpfung von Schmugglernetzwerken und der Energieresilienz</w:t>
            </w:r>
            <w:r w:rsidRPr="0015308D">
              <w:t xml:space="preserve"> als auch den langfristigen strukturellen Faktoren </w:t>
            </w:r>
            <w:r w:rsidRPr="0015308D">
              <w:rPr>
                <w:b/>
                <w:i/>
              </w:rPr>
              <w:t>durch Investitionen, Infrastrukturentwicklung, Wirtschaftswachstum und wechselseitig vorteilhafte Partnerschaften in der Mittelmeerregion</w:t>
            </w:r>
            <w:r w:rsidRPr="0015308D">
              <w:t xml:space="preserve"> Rechnung zu tragen; </w:t>
            </w:r>
            <w:r w:rsidRPr="0015308D">
              <w:rPr>
                <w:b/>
                <w:i/>
              </w:rPr>
              <w:t>betont, dass zu diesem Zweck ein differenzierter Ansatz verfolgt werden muss, bei dem anerkannt wird, dass es keine Einheitslösung gibt, sondern dass Partnerschaften auf der Grundlage der Zuverlässigkeit, der strategischen Bedeutung und des Engagements der Partnerländer angepasst werden müssen;</w:t>
            </w:r>
          </w:p>
        </w:tc>
      </w:tr>
    </w:tbl>
    <w:p w14:paraId="1AD81A2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6F6EF658" w14:textId="77777777" w:rsidR="008E06B5" w:rsidRPr="0015308D" w:rsidRDefault="008E06B5" w:rsidP="008E06B5">
      <w:r w:rsidRPr="0015308D">
        <w:rPr>
          <w:rStyle w:val="HideTWBExt"/>
        </w:rPr>
        <w:t>&lt;/Amend&gt;</w:t>
      </w:r>
    </w:p>
    <w:p w14:paraId="79F5FC08"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485</w:t>
      </w:r>
      <w:r w:rsidRPr="0015308D">
        <w:rPr>
          <w:rStyle w:val="HideTWBExt"/>
        </w:rPr>
        <w:t>&lt;/NumAm&gt;</w:t>
      </w:r>
    </w:p>
    <w:p w14:paraId="6CD2C600"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6D02DB05"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219933BF" w14:textId="77777777" w:rsidR="008E06B5" w:rsidRPr="0015308D" w:rsidRDefault="008E06B5" w:rsidP="008E06B5">
      <w:pPr>
        <w:pStyle w:val="NormalBold"/>
      </w:pPr>
      <w:r w:rsidRPr="0015308D">
        <w:rPr>
          <w:rStyle w:val="HideTWBExt"/>
          <w:b w:val="0"/>
        </w:rPr>
        <w:t>&lt;/RepeatBlock-By&gt;</w:t>
      </w:r>
    </w:p>
    <w:p w14:paraId="0D62F3A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8299878" w14:textId="77777777" w:rsidR="008E06B5" w:rsidRPr="0015308D" w:rsidRDefault="008E06B5" w:rsidP="008E06B5">
      <w:pPr>
        <w:pStyle w:val="NormalBold"/>
      </w:pPr>
      <w:r w:rsidRPr="0015308D">
        <w:rPr>
          <w:rStyle w:val="HideTWBExt"/>
        </w:rPr>
        <w:t>&lt;Article&gt;</w:t>
      </w:r>
      <w:r w:rsidRPr="0015308D">
        <w:t>Ziffer 24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F02EAAB" w14:textId="77777777" w:rsidTr="00907396">
        <w:trPr>
          <w:trHeight w:hRule="exact" w:val="240"/>
          <w:jc w:val="center"/>
        </w:trPr>
        <w:tc>
          <w:tcPr>
            <w:tcW w:w="9752" w:type="dxa"/>
            <w:gridSpan w:val="2"/>
            <w:tcBorders>
              <w:top w:val="nil"/>
              <w:left w:val="nil"/>
              <w:bottom w:val="nil"/>
              <w:right w:val="nil"/>
            </w:tcBorders>
          </w:tcPr>
          <w:p w14:paraId="5ECB0EC8" w14:textId="77777777" w:rsidR="008E06B5" w:rsidRPr="0015308D" w:rsidRDefault="008E06B5" w:rsidP="00907396"/>
        </w:tc>
      </w:tr>
      <w:tr w:rsidR="008E06B5" w:rsidRPr="0015308D" w14:paraId="7B3113F5" w14:textId="77777777" w:rsidTr="00907396">
        <w:trPr>
          <w:trHeight w:val="240"/>
          <w:jc w:val="center"/>
        </w:trPr>
        <w:tc>
          <w:tcPr>
            <w:tcW w:w="4876" w:type="dxa"/>
            <w:tcBorders>
              <w:top w:val="nil"/>
              <w:left w:val="nil"/>
              <w:bottom w:val="nil"/>
              <w:right w:val="nil"/>
            </w:tcBorders>
          </w:tcPr>
          <w:p w14:paraId="1DF17E0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47DDA6B" w14:textId="77777777" w:rsidR="008E06B5" w:rsidRPr="0015308D" w:rsidRDefault="008E06B5" w:rsidP="00907396">
            <w:pPr>
              <w:pStyle w:val="AmColumnHeading"/>
            </w:pPr>
            <w:r w:rsidRPr="0015308D">
              <w:t>Geänderter Text</w:t>
            </w:r>
          </w:p>
        </w:tc>
      </w:tr>
      <w:tr w:rsidR="008E06B5" w:rsidRPr="0015308D" w14:paraId="0F57B121" w14:textId="77777777" w:rsidTr="00907396">
        <w:trPr>
          <w:jc w:val="center"/>
        </w:trPr>
        <w:tc>
          <w:tcPr>
            <w:tcW w:w="4876" w:type="dxa"/>
            <w:tcBorders>
              <w:top w:val="nil"/>
              <w:left w:val="nil"/>
              <w:bottom w:val="nil"/>
              <w:right w:val="nil"/>
            </w:tcBorders>
          </w:tcPr>
          <w:p w14:paraId="24D79D16" w14:textId="77777777" w:rsidR="008E06B5" w:rsidRPr="0015308D" w:rsidRDefault="008E06B5" w:rsidP="00907396">
            <w:pPr>
              <w:pStyle w:val="Normal6a"/>
            </w:pPr>
            <w:r w:rsidRPr="0015308D">
              <w:t>24.</w:t>
            </w:r>
            <w:r w:rsidRPr="0015308D">
              <w:tab/>
              <w:t>fordert eine umfassende Reaktion, um sowohl den unmittelbaren operativen Erfordernissen als auch den langfristigen strukturellen Faktoren Rechnung zu tragen;</w:t>
            </w:r>
          </w:p>
        </w:tc>
        <w:tc>
          <w:tcPr>
            <w:tcW w:w="4876" w:type="dxa"/>
            <w:tcBorders>
              <w:top w:val="nil"/>
              <w:left w:val="nil"/>
              <w:bottom w:val="nil"/>
              <w:right w:val="nil"/>
            </w:tcBorders>
          </w:tcPr>
          <w:p w14:paraId="7EB20ADD" w14:textId="77777777" w:rsidR="008E06B5" w:rsidRPr="0015308D" w:rsidRDefault="008E06B5" w:rsidP="00907396">
            <w:pPr>
              <w:pStyle w:val="Normal6a"/>
            </w:pPr>
            <w:r w:rsidRPr="0015308D">
              <w:t>24.</w:t>
            </w:r>
            <w:r w:rsidRPr="0015308D">
              <w:tab/>
              <w:t xml:space="preserve">fordert eine umfassende Reaktion, um sowohl den unmittelbaren operativen Erfordernissen als auch den langfristigen strukturellen Faktoren Rechnung zu tragen; </w:t>
            </w:r>
            <w:r w:rsidRPr="0015308D">
              <w:rPr>
                <w:b/>
                <w:i/>
              </w:rPr>
              <w:t>betont, dass eine Migrationssteuerung, die auf dem Schutz des Menschen, inklusiven Asylregelungen und erweiterten legalen Einwanderungswegen basiert, sowohl wirksamer ist als auch stärker im Einklang mit den völkerrechtlichen Verpflichtungen steht; fordert eine unabhängige Überwachung der gesamten von der EU finanzierten Zusammenarbeit mit Drittstaaten im Bereich der Migration, um die Einhaltung der Menschenrechte, des Flüchtlingsrechts und der Grundsätze des EU-Vertrags sicherzustellen;</w:t>
            </w:r>
          </w:p>
        </w:tc>
      </w:tr>
    </w:tbl>
    <w:p w14:paraId="323307BF" w14:textId="77777777" w:rsidR="008E06B5" w:rsidRPr="001A1FA7" w:rsidRDefault="008E06B5" w:rsidP="008E06B5">
      <w:pPr>
        <w:pStyle w:val="AmOrLang"/>
        <w:rPr>
          <w:lang w:val="sv-SE"/>
        </w:rPr>
      </w:pPr>
      <w:r w:rsidRPr="001A1FA7">
        <w:rPr>
          <w:lang w:val="sv-SE"/>
        </w:rPr>
        <w:t xml:space="preserve">Or. </w:t>
      </w:r>
      <w:r w:rsidRPr="001A1FA7">
        <w:rPr>
          <w:rStyle w:val="HideTWBExt"/>
          <w:lang w:val="sv-SE"/>
        </w:rPr>
        <w:t>&lt;Original&gt;</w:t>
      </w:r>
      <w:r w:rsidRPr="001A1FA7">
        <w:rPr>
          <w:rStyle w:val="HideTWBInt"/>
          <w:lang w:val="sv-SE"/>
        </w:rPr>
        <w:t>{EN}</w:t>
      </w:r>
      <w:r w:rsidRPr="001A1FA7">
        <w:rPr>
          <w:lang w:val="sv-SE"/>
        </w:rPr>
        <w:t>en</w:t>
      </w:r>
      <w:r w:rsidRPr="001A1FA7">
        <w:rPr>
          <w:rStyle w:val="HideTWBExt"/>
          <w:lang w:val="sv-SE"/>
        </w:rPr>
        <w:t>&lt;/Original&gt;</w:t>
      </w:r>
    </w:p>
    <w:p w14:paraId="6ABCEC2C" w14:textId="77777777" w:rsidR="008E06B5" w:rsidRPr="001A1FA7" w:rsidRDefault="008E06B5" w:rsidP="008E06B5">
      <w:pPr>
        <w:rPr>
          <w:lang w:val="sv-SE"/>
        </w:rPr>
      </w:pPr>
      <w:r w:rsidRPr="001A1FA7">
        <w:rPr>
          <w:rStyle w:val="HideTWBExt"/>
          <w:lang w:val="sv-SE"/>
        </w:rPr>
        <w:t>&lt;/Amend&gt;</w:t>
      </w:r>
    </w:p>
    <w:p w14:paraId="1936BFA4" w14:textId="77777777" w:rsidR="008E06B5" w:rsidRPr="001A1FA7" w:rsidRDefault="008E06B5" w:rsidP="008E06B5">
      <w:pPr>
        <w:pStyle w:val="AmNumberTabs"/>
        <w:rPr>
          <w:lang w:val="sv-SE"/>
        </w:rPr>
      </w:pPr>
      <w:r w:rsidRPr="001A1FA7">
        <w:rPr>
          <w:rStyle w:val="HideTWBExt"/>
          <w:lang w:val="sv-SE"/>
        </w:rPr>
        <w:t>&lt;Amend&gt;</w:t>
      </w:r>
      <w:r w:rsidRPr="001A1FA7">
        <w:rPr>
          <w:lang w:val="sv-SE"/>
        </w:rPr>
        <w:t>Änderungsantrag</w:t>
      </w:r>
      <w:r w:rsidRPr="001A1FA7">
        <w:rPr>
          <w:lang w:val="sv-SE"/>
        </w:rPr>
        <w:tab/>
      </w:r>
      <w:r w:rsidRPr="001A1FA7">
        <w:rPr>
          <w:lang w:val="sv-SE"/>
        </w:rPr>
        <w:tab/>
      </w:r>
      <w:r w:rsidRPr="001A1FA7">
        <w:rPr>
          <w:rStyle w:val="HideTWBExt"/>
          <w:lang w:val="sv-SE"/>
        </w:rPr>
        <w:t>&lt;NumAm&gt;</w:t>
      </w:r>
      <w:r w:rsidRPr="001A1FA7">
        <w:rPr>
          <w:lang w:val="sv-SE"/>
        </w:rPr>
        <w:t>486</w:t>
      </w:r>
      <w:r w:rsidRPr="001A1FA7">
        <w:rPr>
          <w:rStyle w:val="HideTWBExt"/>
          <w:lang w:val="sv-SE"/>
        </w:rPr>
        <w:t>&lt;/NumAm&gt;</w:t>
      </w:r>
    </w:p>
    <w:p w14:paraId="6462BD4F"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Helmut Brandstätter, Dan Barna, Hilde Vautmans</w:t>
      </w:r>
      <w:r w:rsidRPr="005335C5">
        <w:rPr>
          <w:rStyle w:val="HideTWBExt"/>
          <w:b w:val="0"/>
          <w:lang w:val="sv-SE"/>
        </w:rPr>
        <w:t>&lt;/Members&gt;</w:t>
      </w:r>
    </w:p>
    <w:p w14:paraId="3B056B86" w14:textId="77777777" w:rsidR="008E06B5" w:rsidRPr="005335C5" w:rsidRDefault="008E06B5" w:rsidP="008E06B5">
      <w:pPr>
        <w:pStyle w:val="NormalBold"/>
        <w:rPr>
          <w:lang w:val="sv-SE"/>
        </w:rPr>
      </w:pPr>
      <w:r w:rsidRPr="005335C5">
        <w:rPr>
          <w:rStyle w:val="HideTWBExt"/>
          <w:b w:val="0"/>
          <w:lang w:val="sv-SE"/>
        </w:rPr>
        <w:t>&lt;/RepeatBlock-By&gt;</w:t>
      </w:r>
    </w:p>
    <w:p w14:paraId="59FAB5C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21C01FD" w14:textId="77777777" w:rsidR="008E06B5" w:rsidRPr="0015308D" w:rsidRDefault="008E06B5" w:rsidP="008E06B5">
      <w:pPr>
        <w:pStyle w:val="NormalBold"/>
      </w:pPr>
      <w:r w:rsidRPr="0015308D">
        <w:rPr>
          <w:rStyle w:val="HideTWBExt"/>
        </w:rPr>
        <w:t>&lt;Article&gt;</w:t>
      </w:r>
      <w:r w:rsidRPr="0015308D">
        <w:t>Ziffer 24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3C2D6ED" w14:textId="77777777" w:rsidTr="00907396">
        <w:trPr>
          <w:trHeight w:hRule="exact" w:val="240"/>
          <w:jc w:val="center"/>
        </w:trPr>
        <w:tc>
          <w:tcPr>
            <w:tcW w:w="9752" w:type="dxa"/>
            <w:gridSpan w:val="2"/>
            <w:tcBorders>
              <w:top w:val="nil"/>
              <w:left w:val="nil"/>
              <w:bottom w:val="nil"/>
              <w:right w:val="nil"/>
            </w:tcBorders>
          </w:tcPr>
          <w:p w14:paraId="0784FBF7" w14:textId="77777777" w:rsidR="008E06B5" w:rsidRPr="0015308D" w:rsidRDefault="008E06B5" w:rsidP="00907396"/>
        </w:tc>
      </w:tr>
      <w:tr w:rsidR="008E06B5" w:rsidRPr="0015308D" w14:paraId="465CC474" w14:textId="77777777" w:rsidTr="00907396">
        <w:trPr>
          <w:trHeight w:val="240"/>
          <w:jc w:val="center"/>
        </w:trPr>
        <w:tc>
          <w:tcPr>
            <w:tcW w:w="4876" w:type="dxa"/>
            <w:tcBorders>
              <w:top w:val="nil"/>
              <w:left w:val="nil"/>
              <w:bottom w:val="nil"/>
              <w:right w:val="nil"/>
            </w:tcBorders>
          </w:tcPr>
          <w:p w14:paraId="34BC024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BB1281E" w14:textId="77777777" w:rsidR="008E06B5" w:rsidRPr="0015308D" w:rsidRDefault="008E06B5" w:rsidP="00907396">
            <w:pPr>
              <w:pStyle w:val="AmColumnHeading"/>
            </w:pPr>
            <w:r w:rsidRPr="0015308D">
              <w:t>Geänderter Text</w:t>
            </w:r>
          </w:p>
        </w:tc>
      </w:tr>
      <w:tr w:rsidR="008E06B5" w:rsidRPr="0015308D" w14:paraId="405172AF" w14:textId="77777777" w:rsidTr="00907396">
        <w:trPr>
          <w:jc w:val="center"/>
        </w:trPr>
        <w:tc>
          <w:tcPr>
            <w:tcW w:w="4876" w:type="dxa"/>
            <w:tcBorders>
              <w:top w:val="nil"/>
              <w:left w:val="nil"/>
              <w:bottom w:val="nil"/>
              <w:right w:val="nil"/>
            </w:tcBorders>
          </w:tcPr>
          <w:p w14:paraId="6FE96526" w14:textId="77777777" w:rsidR="008E06B5" w:rsidRPr="0015308D" w:rsidRDefault="008E06B5" w:rsidP="00907396">
            <w:pPr>
              <w:pStyle w:val="Normal6a"/>
            </w:pPr>
            <w:r w:rsidRPr="0015308D">
              <w:t>24.</w:t>
            </w:r>
            <w:r w:rsidRPr="0015308D">
              <w:tab/>
              <w:t>fordert eine umfassende</w:t>
            </w:r>
            <w:r w:rsidRPr="0015308D">
              <w:rPr>
                <w:b/>
                <w:i/>
              </w:rPr>
              <w:t xml:space="preserve"> Reaktion</w:t>
            </w:r>
            <w:r w:rsidRPr="0015308D">
              <w:t>, um sowohl den unmittelbaren operativen Erfordernissen als auch den langfristigen strukturellen Faktoren Rechnung zu tragen;</w:t>
            </w:r>
          </w:p>
        </w:tc>
        <w:tc>
          <w:tcPr>
            <w:tcW w:w="4876" w:type="dxa"/>
            <w:tcBorders>
              <w:top w:val="nil"/>
              <w:left w:val="nil"/>
              <w:bottom w:val="nil"/>
              <w:right w:val="nil"/>
            </w:tcBorders>
          </w:tcPr>
          <w:p w14:paraId="67DA6494" w14:textId="77777777" w:rsidR="008E06B5" w:rsidRPr="0015308D" w:rsidRDefault="008E06B5" w:rsidP="00907396">
            <w:pPr>
              <w:pStyle w:val="Normal6a"/>
            </w:pPr>
            <w:r w:rsidRPr="0015308D">
              <w:t>24.</w:t>
            </w:r>
            <w:r w:rsidRPr="0015308D">
              <w:tab/>
              <w:t>fordert eine umfassende</w:t>
            </w:r>
            <w:r w:rsidRPr="0015308D">
              <w:rPr>
                <w:b/>
                <w:i/>
              </w:rPr>
              <w:t xml:space="preserve"> operative und institutionelle Steuerung des Grenzmanagements und des Sicherheitssektors</w:t>
            </w:r>
            <w:r w:rsidRPr="0015308D">
              <w:t xml:space="preserve">, um sowohl den unmittelbaren operativen Erfordernissen als auch den langfristigen strukturellen Faktoren Rechnung zu tragen; </w:t>
            </w:r>
            <w:r w:rsidRPr="0015308D">
              <w:rPr>
                <w:b/>
                <w:i/>
              </w:rPr>
              <w:t xml:space="preserve">begrüßt die Gemeinsame Operation für den Mittelmeerraum (Med-Op), mit der die </w:t>
            </w:r>
            <w:r w:rsidRPr="0015308D">
              <w:rPr>
                <w:b/>
                <w:i/>
              </w:rPr>
              <w:lastRenderedPageBreak/>
              <w:t>operativen Bemühungen zur Bekämpfung der organisierten Kriminalität, einschließlich des Menschenhandels, in Zusammenarbeit mit den für Justiz und Inneres zuständigen Behörden unterstützt werden;</w:t>
            </w:r>
          </w:p>
        </w:tc>
      </w:tr>
    </w:tbl>
    <w:p w14:paraId="0FA97327"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2B34EE5" w14:textId="77777777" w:rsidR="008E06B5" w:rsidRPr="0015308D" w:rsidRDefault="008E06B5" w:rsidP="008E06B5">
      <w:r w:rsidRPr="0015308D">
        <w:rPr>
          <w:rStyle w:val="HideTWBExt"/>
        </w:rPr>
        <w:t>&lt;/Amend&gt;</w:t>
      </w:r>
    </w:p>
    <w:p w14:paraId="65BE546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487</w:t>
      </w:r>
      <w:r w:rsidRPr="0015308D">
        <w:rPr>
          <w:rStyle w:val="HideTWBExt"/>
        </w:rPr>
        <w:t>&lt;/NumAm&gt;</w:t>
      </w:r>
    </w:p>
    <w:p w14:paraId="51B8A2D9"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334C37D9" w14:textId="77777777" w:rsidR="008E06B5" w:rsidRPr="005335C5" w:rsidRDefault="008E06B5" w:rsidP="008E06B5">
      <w:pPr>
        <w:pStyle w:val="NormalBold"/>
        <w:rPr>
          <w:lang w:val="fr-BE"/>
        </w:rPr>
      </w:pPr>
      <w:r w:rsidRPr="005335C5">
        <w:rPr>
          <w:rStyle w:val="HideTWBExt"/>
          <w:b w:val="0"/>
          <w:lang w:val="fr-BE"/>
        </w:rPr>
        <w:t>&lt;/RepeatBlock-By&gt;</w:t>
      </w:r>
    </w:p>
    <w:p w14:paraId="0E07519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9D17B20" w14:textId="77777777" w:rsidR="008E06B5" w:rsidRPr="0015308D" w:rsidRDefault="008E06B5" w:rsidP="008E06B5">
      <w:pPr>
        <w:pStyle w:val="NormalBold"/>
      </w:pPr>
      <w:r w:rsidRPr="0015308D">
        <w:rPr>
          <w:rStyle w:val="HideTWBExt"/>
        </w:rPr>
        <w:t>&lt;Article&gt;</w:t>
      </w:r>
      <w:r w:rsidRPr="0015308D">
        <w:t>Ziffer 24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EF2860F" w14:textId="77777777" w:rsidTr="00907396">
        <w:trPr>
          <w:trHeight w:hRule="exact" w:val="240"/>
          <w:jc w:val="center"/>
        </w:trPr>
        <w:tc>
          <w:tcPr>
            <w:tcW w:w="9752" w:type="dxa"/>
            <w:gridSpan w:val="2"/>
            <w:tcBorders>
              <w:top w:val="nil"/>
              <w:left w:val="nil"/>
              <w:bottom w:val="nil"/>
              <w:right w:val="nil"/>
            </w:tcBorders>
          </w:tcPr>
          <w:p w14:paraId="046D44BC" w14:textId="77777777" w:rsidR="008E06B5" w:rsidRPr="0015308D" w:rsidRDefault="008E06B5" w:rsidP="00907396"/>
        </w:tc>
      </w:tr>
      <w:tr w:rsidR="008E06B5" w:rsidRPr="0015308D" w14:paraId="3D04593B" w14:textId="77777777" w:rsidTr="00907396">
        <w:trPr>
          <w:trHeight w:val="240"/>
          <w:jc w:val="center"/>
        </w:trPr>
        <w:tc>
          <w:tcPr>
            <w:tcW w:w="4876" w:type="dxa"/>
            <w:tcBorders>
              <w:top w:val="nil"/>
              <w:left w:val="nil"/>
              <w:bottom w:val="nil"/>
              <w:right w:val="nil"/>
            </w:tcBorders>
          </w:tcPr>
          <w:p w14:paraId="690DDC4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3C80F6B" w14:textId="77777777" w:rsidR="008E06B5" w:rsidRPr="0015308D" w:rsidRDefault="008E06B5" w:rsidP="00907396">
            <w:pPr>
              <w:pStyle w:val="AmColumnHeading"/>
            </w:pPr>
            <w:r w:rsidRPr="0015308D">
              <w:t>Geänderter Text</w:t>
            </w:r>
          </w:p>
        </w:tc>
      </w:tr>
      <w:tr w:rsidR="008E06B5" w:rsidRPr="0015308D" w14:paraId="323DD1B0" w14:textId="77777777" w:rsidTr="00907396">
        <w:trPr>
          <w:jc w:val="center"/>
        </w:trPr>
        <w:tc>
          <w:tcPr>
            <w:tcW w:w="4876" w:type="dxa"/>
            <w:tcBorders>
              <w:top w:val="nil"/>
              <w:left w:val="nil"/>
              <w:bottom w:val="nil"/>
              <w:right w:val="nil"/>
            </w:tcBorders>
          </w:tcPr>
          <w:p w14:paraId="6AE012B5" w14:textId="77777777" w:rsidR="008E06B5" w:rsidRPr="0015308D" w:rsidRDefault="008E06B5" w:rsidP="00907396">
            <w:pPr>
              <w:pStyle w:val="Normal6a"/>
            </w:pPr>
            <w:r w:rsidRPr="0015308D">
              <w:t>24.</w:t>
            </w:r>
            <w:r w:rsidRPr="0015308D">
              <w:tab/>
              <w:t>fordert eine umfassende Reaktion, um sowohl den unmittelbaren operativen Erfordernissen als auch den langfristigen strukturellen Faktoren Rechnung zu tragen;</w:t>
            </w:r>
          </w:p>
        </w:tc>
        <w:tc>
          <w:tcPr>
            <w:tcW w:w="4876" w:type="dxa"/>
            <w:tcBorders>
              <w:top w:val="nil"/>
              <w:left w:val="nil"/>
              <w:bottom w:val="nil"/>
              <w:right w:val="nil"/>
            </w:tcBorders>
          </w:tcPr>
          <w:p w14:paraId="313AA7A2" w14:textId="77777777" w:rsidR="008E06B5" w:rsidRPr="0015308D" w:rsidRDefault="008E06B5" w:rsidP="00907396">
            <w:pPr>
              <w:pStyle w:val="Normal6a"/>
            </w:pPr>
            <w:r w:rsidRPr="0015308D">
              <w:t>24.</w:t>
            </w:r>
            <w:r w:rsidRPr="0015308D">
              <w:tab/>
              <w:t>fordert eine umfassende Reaktion, um sowohl den unmittelbaren operativen Erfordernissen als auch den langfristigen strukturellen Faktoren Rechnung zu tragen</w:t>
            </w:r>
            <w:r w:rsidRPr="0015308D">
              <w:rPr>
                <w:b/>
                <w:i/>
              </w:rPr>
              <w:t>, einschließlich der Zerschlagung von Schleusernetzen, der Prävention irregulärer Migration, der wirksamen Vollstreckung von Rückführungsentscheidungen und eines verstärkten Grenzmanagements</w:t>
            </w:r>
            <w:r w:rsidRPr="0015308D">
              <w:t>;</w:t>
            </w:r>
          </w:p>
        </w:tc>
      </w:tr>
    </w:tbl>
    <w:p w14:paraId="08A20CA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BCB3F19" w14:textId="77777777" w:rsidR="008E06B5" w:rsidRPr="0015308D" w:rsidRDefault="008E06B5" w:rsidP="008E06B5">
      <w:r w:rsidRPr="0015308D">
        <w:rPr>
          <w:rStyle w:val="HideTWBExt"/>
        </w:rPr>
        <w:t>&lt;/Amend&gt;</w:t>
      </w:r>
    </w:p>
    <w:p w14:paraId="16B8DA5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488</w:t>
      </w:r>
      <w:r w:rsidRPr="0015308D">
        <w:rPr>
          <w:rStyle w:val="HideTWBExt"/>
        </w:rPr>
        <w:t>&lt;/NumAm&gt;</w:t>
      </w:r>
    </w:p>
    <w:p w14:paraId="4C9CDADA"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3884AD38" w14:textId="77777777" w:rsidR="008E06B5" w:rsidRPr="005335C5" w:rsidRDefault="008E06B5" w:rsidP="008E06B5">
      <w:pPr>
        <w:pStyle w:val="NormalBold"/>
        <w:rPr>
          <w:lang w:val="it-IT"/>
        </w:rPr>
      </w:pPr>
      <w:r w:rsidRPr="005335C5">
        <w:rPr>
          <w:rStyle w:val="HideTWBExt"/>
          <w:b w:val="0"/>
          <w:lang w:val="it-IT"/>
        </w:rPr>
        <w:t>&lt;/RepeatBlock-By&gt;</w:t>
      </w:r>
    </w:p>
    <w:p w14:paraId="54F616E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FD8B843" w14:textId="77777777" w:rsidR="008E06B5" w:rsidRPr="0015308D" w:rsidRDefault="008E06B5" w:rsidP="008E06B5">
      <w:pPr>
        <w:pStyle w:val="NormalBold"/>
      </w:pPr>
      <w:r w:rsidRPr="0015308D">
        <w:rPr>
          <w:rStyle w:val="HideTWBExt"/>
        </w:rPr>
        <w:t>&lt;Article&gt;</w:t>
      </w:r>
      <w:r w:rsidRPr="0015308D">
        <w:t>Ziffer 24</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3A426C9" w14:textId="77777777" w:rsidTr="00907396">
        <w:trPr>
          <w:trHeight w:hRule="exact" w:val="240"/>
          <w:jc w:val="center"/>
        </w:trPr>
        <w:tc>
          <w:tcPr>
            <w:tcW w:w="9752" w:type="dxa"/>
            <w:gridSpan w:val="2"/>
            <w:tcBorders>
              <w:top w:val="nil"/>
              <w:left w:val="nil"/>
              <w:bottom w:val="nil"/>
              <w:right w:val="nil"/>
            </w:tcBorders>
          </w:tcPr>
          <w:p w14:paraId="3821CC37" w14:textId="77777777" w:rsidR="008E06B5" w:rsidRPr="0015308D" w:rsidRDefault="008E06B5" w:rsidP="00907396"/>
        </w:tc>
      </w:tr>
      <w:tr w:rsidR="008E06B5" w:rsidRPr="0015308D" w14:paraId="0115CB6D" w14:textId="77777777" w:rsidTr="00907396">
        <w:trPr>
          <w:trHeight w:val="240"/>
          <w:jc w:val="center"/>
        </w:trPr>
        <w:tc>
          <w:tcPr>
            <w:tcW w:w="4876" w:type="dxa"/>
            <w:tcBorders>
              <w:top w:val="nil"/>
              <w:left w:val="nil"/>
              <w:bottom w:val="nil"/>
              <w:right w:val="nil"/>
            </w:tcBorders>
          </w:tcPr>
          <w:p w14:paraId="4B70A77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BD54DC8" w14:textId="77777777" w:rsidR="008E06B5" w:rsidRPr="0015308D" w:rsidRDefault="008E06B5" w:rsidP="00907396">
            <w:pPr>
              <w:pStyle w:val="AmColumnHeading"/>
            </w:pPr>
            <w:r w:rsidRPr="0015308D">
              <w:t>Geänderter Text</w:t>
            </w:r>
          </w:p>
        </w:tc>
      </w:tr>
      <w:tr w:rsidR="008E06B5" w:rsidRPr="0015308D" w14:paraId="0CF62858" w14:textId="77777777" w:rsidTr="00907396">
        <w:trPr>
          <w:jc w:val="center"/>
        </w:trPr>
        <w:tc>
          <w:tcPr>
            <w:tcW w:w="4876" w:type="dxa"/>
            <w:tcBorders>
              <w:top w:val="nil"/>
              <w:left w:val="nil"/>
              <w:bottom w:val="nil"/>
              <w:right w:val="nil"/>
            </w:tcBorders>
          </w:tcPr>
          <w:p w14:paraId="3C29B8F0" w14:textId="77777777" w:rsidR="008E06B5" w:rsidRPr="0015308D" w:rsidRDefault="008E06B5" w:rsidP="00907396">
            <w:pPr>
              <w:pStyle w:val="Normal6a"/>
            </w:pPr>
            <w:r w:rsidRPr="0015308D">
              <w:t>24.</w:t>
            </w:r>
            <w:r w:rsidRPr="0015308D">
              <w:tab/>
              <w:t>fordert eine umfassende Reaktion, um sowohl den unmittelbaren operativen Erfordernissen als auch den langfristigen strukturellen Faktoren Rechnung zu tragen;</w:t>
            </w:r>
          </w:p>
        </w:tc>
        <w:tc>
          <w:tcPr>
            <w:tcW w:w="4876" w:type="dxa"/>
            <w:tcBorders>
              <w:top w:val="nil"/>
              <w:left w:val="nil"/>
              <w:bottom w:val="nil"/>
              <w:right w:val="nil"/>
            </w:tcBorders>
          </w:tcPr>
          <w:p w14:paraId="27A8ACB3" w14:textId="77777777" w:rsidR="008E06B5" w:rsidRPr="0015308D" w:rsidRDefault="008E06B5" w:rsidP="00907396">
            <w:pPr>
              <w:pStyle w:val="Normal6a"/>
            </w:pPr>
            <w:r w:rsidRPr="0015308D">
              <w:t>24.</w:t>
            </w:r>
            <w:r w:rsidRPr="0015308D">
              <w:tab/>
              <w:t>fordert eine umfassende Reaktion, um sowohl den unmittelbaren operativen Erfordernissen als auch den langfristigen strukturellen Faktoren</w:t>
            </w:r>
            <w:r w:rsidRPr="0015308D">
              <w:rPr>
                <w:b/>
                <w:i/>
              </w:rPr>
              <w:t xml:space="preserve"> durch die Ausarbeitung von Notfallplänen für </w:t>
            </w:r>
            <w:r w:rsidRPr="0015308D">
              <w:rPr>
                <w:b/>
                <w:i/>
              </w:rPr>
              <w:lastRenderedPageBreak/>
              <w:t>Migrationskrisen und die Förderung der unterstützten freiwilligen Rückführung in die Herkunftsländer</w:t>
            </w:r>
            <w:r w:rsidRPr="0015308D">
              <w:t xml:space="preserve"> Rechnung zu tragen;</w:t>
            </w:r>
          </w:p>
        </w:tc>
      </w:tr>
    </w:tbl>
    <w:p w14:paraId="5A767F39"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EFBA3F2" w14:textId="77777777" w:rsidR="008E06B5" w:rsidRPr="005335C5" w:rsidRDefault="008E06B5" w:rsidP="008E06B5">
      <w:pPr>
        <w:rPr>
          <w:lang w:val="sv-SE"/>
        </w:rPr>
      </w:pPr>
      <w:r w:rsidRPr="005335C5">
        <w:rPr>
          <w:rStyle w:val="HideTWBExt"/>
          <w:lang w:val="sv-SE"/>
        </w:rPr>
        <w:t>&lt;/Amend&gt;</w:t>
      </w:r>
    </w:p>
    <w:p w14:paraId="700A08AF"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489</w:t>
      </w:r>
      <w:r w:rsidRPr="005335C5">
        <w:rPr>
          <w:rStyle w:val="HideTWBExt"/>
          <w:b w:val="0"/>
          <w:lang w:val="sv-SE"/>
        </w:rPr>
        <w:t>&lt;/NumAm&gt;</w:t>
      </w:r>
    </w:p>
    <w:p w14:paraId="4BFC26DF"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236C183F" w14:textId="77777777" w:rsidR="008E06B5" w:rsidRPr="005335C5" w:rsidRDefault="008E06B5" w:rsidP="008E06B5">
      <w:pPr>
        <w:pStyle w:val="NormalBold"/>
        <w:rPr>
          <w:lang w:val="sv-SE"/>
        </w:rPr>
      </w:pPr>
      <w:r w:rsidRPr="005335C5">
        <w:rPr>
          <w:rStyle w:val="HideTWBExt"/>
          <w:b w:val="0"/>
          <w:lang w:val="sv-SE"/>
        </w:rPr>
        <w:t>&lt;/RepeatBlock-By&gt;</w:t>
      </w:r>
    </w:p>
    <w:p w14:paraId="04EAFD8F"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460E142A" w14:textId="77777777" w:rsidR="008E06B5" w:rsidRPr="0015308D" w:rsidRDefault="008E06B5" w:rsidP="008E06B5">
      <w:pPr>
        <w:pStyle w:val="NormalBold"/>
      </w:pPr>
      <w:r w:rsidRPr="0015308D">
        <w:rPr>
          <w:rStyle w:val="HideTWBExt"/>
          <w:b w:val="0"/>
        </w:rPr>
        <w:t>&lt;Article&gt;</w:t>
      </w:r>
      <w:r w:rsidRPr="0015308D">
        <w:t>Ziffer 24</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CA1FB3F" w14:textId="77777777" w:rsidTr="00907396">
        <w:trPr>
          <w:trHeight w:hRule="exact" w:val="240"/>
          <w:jc w:val="center"/>
        </w:trPr>
        <w:tc>
          <w:tcPr>
            <w:tcW w:w="9752" w:type="dxa"/>
            <w:gridSpan w:val="2"/>
            <w:tcBorders>
              <w:top w:val="nil"/>
              <w:left w:val="nil"/>
              <w:bottom w:val="nil"/>
              <w:right w:val="nil"/>
            </w:tcBorders>
          </w:tcPr>
          <w:p w14:paraId="25287876" w14:textId="77777777" w:rsidR="008E06B5" w:rsidRPr="0015308D" w:rsidRDefault="008E06B5" w:rsidP="00907396"/>
        </w:tc>
      </w:tr>
      <w:tr w:rsidR="008E06B5" w:rsidRPr="0015308D" w14:paraId="0F07A1C1" w14:textId="77777777" w:rsidTr="00907396">
        <w:trPr>
          <w:trHeight w:val="240"/>
          <w:jc w:val="center"/>
        </w:trPr>
        <w:tc>
          <w:tcPr>
            <w:tcW w:w="4876" w:type="dxa"/>
            <w:tcBorders>
              <w:top w:val="nil"/>
              <w:left w:val="nil"/>
              <w:bottom w:val="nil"/>
              <w:right w:val="nil"/>
            </w:tcBorders>
          </w:tcPr>
          <w:p w14:paraId="0D30521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1CA0AA9" w14:textId="77777777" w:rsidR="008E06B5" w:rsidRPr="0015308D" w:rsidRDefault="008E06B5" w:rsidP="00907396">
            <w:pPr>
              <w:pStyle w:val="AmColumnHeading"/>
            </w:pPr>
            <w:r w:rsidRPr="0015308D">
              <w:t>Geänderter Text</w:t>
            </w:r>
          </w:p>
        </w:tc>
      </w:tr>
      <w:tr w:rsidR="008E06B5" w:rsidRPr="0015308D" w14:paraId="07BCFCB2" w14:textId="77777777" w:rsidTr="00907396">
        <w:trPr>
          <w:jc w:val="center"/>
        </w:trPr>
        <w:tc>
          <w:tcPr>
            <w:tcW w:w="4876" w:type="dxa"/>
            <w:tcBorders>
              <w:top w:val="nil"/>
              <w:left w:val="nil"/>
              <w:bottom w:val="nil"/>
              <w:right w:val="nil"/>
            </w:tcBorders>
          </w:tcPr>
          <w:p w14:paraId="32D530F8" w14:textId="77777777" w:rsidR="008E06B5" w:rsidRPr="0015308D" w:rsidRDefault="008E06B5" w:rsidP="00907396">
            <w:pPr>
              <w:pStyle w:val="Normal6a"/>
            </w:pPr>
            <w:r w:rsidRPr="0015308D">
              <w:t>24.</w:t>
            </w:r>
            <w:r w:rsidRPr="0015308D">
              <w:tab/>
              <w:t>fordert eine umfassende Reaktion, um sowohl den unmittelbaren operativen Erfordernissen als auch den langfristigen strukturellen Faktoren Rechnung zu tragen;</w:t>
            </w:r>
          </w:p>
        </w:tc>
        <w:tc>
          <w:tcPr>
            <w:tcW w:w="4876" w:type="dxa"/>
            <w:tcBorders>
              <w:top w:val="nil"/>
              <w:left w:val="nil"/>
              <w:bottom w:val="nil"/>
              <w:right w:val="nil"/>
            </w:tcBorders>
          </w:tcPr>
          <w:p w14:paraId="37C47B5A" w14:textId="77777777" w:rsidR="008E06B5" w:rsidRPr="0015308D" w:rsidRDefault="008E06B5" w:rsidP="00907396">
            <w:pPr>
              <w:pStyle w:val="Normal6a"/>
            </w:pPr>
            <w:r w:rsidRPr="0015308D">
              <w:t>24.</w:t>
            </w:r>
            <w:r w:rsidRPr="0015308D">
              <w:tab/>
              <w:t>fordert eine umfassende Reaktion, um sowohl den unmittelbaren operativen Erfordernissen</w:t>
            </w:r>
            <w:r w:rsidRPr="0015308D">
              <w:rPr>
                <w:b/>
                <w:i/>
              </w:rPr>
              <w:t>, einschließlich der Verschärfung der Grenzkontrollen,</w:t>
            </w:r>
            <w:r w:rsidRPr="0015308D">
              <w:t xml:space="preserve"> als auch den langfristigen strukturellen Faktoren</w:t>
            </w:r>
            <w:r w:rsidRPr="0015308D">
              <w:rPr>
                <w:b/>
                <w:i/>
              </w:rPr>
              <w:t>, die Ursache der von der Migration nach Europa ausgehenden Spannungen sind,</w:t>
            </w:r>
            <w:r w:rsidRPr="0015308D">
              <w:t xml:space="preserve"> Rechnung zu tragen;</w:t>
            </w:r>
          </w:p>
        </w:tc>
      </w:tr>
    </w:tbl>
    <w:p w14:paraId="7836F9B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70163B57" w14:textId="77777777" w:rsidR="008E06B5" w:rsidRPr="0015308D" w:rsidRDefault="008E06B5" w:rsidP="008E06B5">
      <w:r w:rsidRPr="0015308D">
        <w:rPr>
          <w:rStyle w:val="HideTWBExt"/>
        </w:rPr>
        <w:t>&lt;/Amend&gt;</w:t>
      </w:r>
    </w:p>
    <w:p w14:paraId="27E3678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490</w:t>
      </w:r>
      <w:r w:rsidRPr="0015308D">
        <w:rPr>
          <w:rStyle w:val="HideTWBExt"/>
        </w:rPr>
        <w:t>&lt;/NumAm&gt;</w:t>
      </w:r>
    </w:p>
    <w:p w14:paraId="5A070AEB"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5B3ABCA6" w14:textId="77777777" w:rsidR="008E06B5" w:rsidRPr="005335C5" w:rsidRDefault="008E06B5" w:rsidP="008E06B5">
      <w:pPr>
        <w:pStyle w:val="NormalBold"/>
        <w:rPr>
          <w:lang w:val="fr-BE"/>
        </w:rPr>
      </w:pPr>
      <w:r w:rsidRPr="005335C5">
        <w:rPr>
          <w:rStyle w:val="HideTWBExt"/>
          <w:b w:val="0"/>
          <w:lang w:val="fr-BE"/>
        </w:rPr>
        <w:t>&lt;/RepeatBlock-By&gt;</w:t>
      </w:r>
    </w:p>
    <w:p w14:paraId="77641FF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72C3E7F" w14:textId="77777777" w:rsidR="008E06B5" w:rsidRPr="0015308D" w:rsidRDefault="008E06B5" w:rsidP="008E06B5">
      <w:pPr>
        <w:pStyle w:val="NormalBold"/>
      </w:pPr>
      <w:r w:rsidRPr="0015308D">
        <w:rPr>
          <w:rStyle w:val="HideTWBExt"/>
        </w:rPr>
        <w:t>&lt;Article&gt;</w:t>
      </w:r>
      <w:r w:rsidRPr="0015308D">
        <w:t>Ziffer 24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E483827" w14:textId="77777777" w:rsidTr="00907396">
        <w:trPr>
          <w:trHeight w:hRule="exact" w:val="240"/>
          <w:jc w:val="center"/>
        </w:trPr>
        <w:tc>
          <w:tcPr>
            <w:tcW w:w="9752" w:type="dxa"/>
            <w:gridSpan w:val="2"/>
            <w:tcBorders>
              <w:top w:val="nil"/>
              <w:left w:val="nil"/>
              <w:bottom w:val="nil"/>
              <w:right w:val="nil"/>
            </w:tcBorders>
          </w:tcPr>
          <w:p w14:paraId="57666547" w14:textId="77777777" w:rsidR="008E06B5" w:rsidRPr="0015308D" w:rsidRDefault="008E06B5" w:rsidP="00907396"/>
        </w:tc>
      </w:tr>
      <w:tr w:rsidR="008E06B5" w:rsidRPr="0015308D" w14:paraId="2C667E84" w14:textId="77777777" w:rsidTr="00907396">
        <w:trPr>
          <w:trHeight w:val="240"/>
          <w:jc w:val="center"/>
        </w:trPr>
        <w:tc>
          <w:tcPr>
            <w:tcW w:w="4876" w:type="dxa"/>
            <w:tcBorders>
              <w:top w:val="nil"/>
              <w:left w:val="nil"/>
              <w:bottom w:val="nil"/>
              <w:right w:val="nil"/>
            </w:tcBorders>
          </w:tcPr>
          <w:p w14:paraId="039EDE1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0BB4C30" w14:textId="77777777" w:rsidR="008E06B5" w:rsidRPr="0015308D" w:rsidRDefault="008E06B5" w:rsidP="00907396">
            <w:pPr>
              <w:pStyle w:val="AmColumnHeading"/>
            </w:pPr>
            <w:r w:rsidRPr="0015308D">
              <w:t>Geänderter Text</w:t>
            </w:r>
          </w:p>
        </w:tc>
      </w:tr>
      <w:tr w:rsidR="008E06B5" w:rsidRPr="0015308D" w14:paraId="19F1C5F2" w14:textId="77777777" w:rsidTr="00907396">
        <w:trPr>
          <w:jc w:val="center"/>
        </w:trPr>
        <w:tc>
          <w:tcPr>
            <w:tcW w:w="4876" w:type="dxa"/>
            <w:tcBorders>
              <w:top w:val="nil"/>
              <w:left w:val="nil"/>
              <w:bottom w:val="nil"/>
              <w:right w:val="nil"/>
            </w:tcBorders>
          </w:tcPr>
          <w:p w14:paraId="731066D1" w14:textId="77777777" w:rsidR="008E06B5" w:rsidRPr="0015308D" w:rsidRDefault="008E06B5" w:rsidP="00907396">
            <w:pPr>
              <w:pStyle w:val="Normal6a"/>
            </w:pPr>
          </w:p>
        </w:tc>
        <w:tc>
          <w:tcPr>
            <w:tcW w:w="4876" w:type="dxa"/>
            <w:tcBorders>
              <w:top w:val="nil"/>
              <w:left w:val="nil"/>
              <w:bottom w:val="nil"/>
              <w:right w:val="nil"/>
            </w:tcBorders>
          </w:tcPr>
          <w:p w14:paraId="57455599" w14:textId="77777777" w:rsidR="008E06B5" w:rsidRPr="0015308D" w:rsidRDefault="008E06B5" w:rsidP="00907396">
            <w:pPr>
              <w:pStyle w:val="Normal6a"/>
            </w:pPr>
            <w:r w:rsidRPr="0015308D">
              <w:rPr>
                <w:b/>
                <w:i/>
              </w:rPr>
              <w:t>24a.</w:t>
            </w:r>
            <w:r w:rsidRPr="0015308D">
              <w:tab/>
            </w:r>
            <w:r w:rsidRPr="0015308D">
              <w:rPr>
                <w:b/>
                <w:i/>
              </w:rPr>
              <w:t xml:space="preserve">fordert, dass die finanzielle Unterstützung der Union im Rahmen des Pakts strengen Auflagen unterliegt, einschließlich einer wirksamen Zusammenarbeit beim Grenzmanagement sowie bei der Verhinderung irregulärer Migration, der Bekämpfung von Schleusernetzen und der Rückübernahme eigener Staatsangehöriger, die </w:t>
            </w:r>
            <w:r w:rsidRPr="0015308D">
              <w:rPr>
                <w:b/>
                <w:i/>
              </w:rPr>
              <w:lastRenderedPageBreak/>
              <w:t>Rückführungsentscheidungen der Mitgliedstaaten unterliegen;</w:t>
            </w:r>
          </w:p>
        </w:tc>
      </w:tr>
    </w:tbl>
    <w:p w14:paraId="6B4395F3"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ADC7E98" w14:textId="77777777" w:rsidR="008E06B5" w:rsidRPr="0015308D" w:rsidRDefault="008E06B5" w:rsidP="008E06B5">
      <w:r w:rsidRPr="0015308D">
        <w:rPr>
          <w:rStyle w:val="HideTWBExt"/>
        </w:rPr>
        <w:t>&lt;/Amend&gt;</w:t>
      </w:r>
    </w:p>
    <w:p w14:paraId="31430E1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491</w:t>
      </w:r>
      <w:r w:rsidRPr="0015308D">
        <w:rPr>
          <w:rStyle w:val="HideTWBExt"/>
        </w:rPr>
        <w:t>&lt;/NumAm&gt;</w:t>
      </w:r>
    </w:p>
    <w:p w14:paraId="7480E790" w14:textId="77777777" w:rsidR="008E06B5" w:rsidRPr="0015308D" w:rsidRDefault="008E06B5" w:rsidP="008E06B5">
      <w:pPr>
        <w:pStyle w:val="NormalBold"/>
      </w:pPr>
      <w:r w:rsidRPr="0015308D">
        <w:rPr>
          <w:rStyle w:val="HideTWBExt"/>
          <w:b w:val="0"/>
        </w:rPr>
        <w:t>&lt;RepeatBlock-By&gt;&lt;Members&gt;</w:t>
      </w:r>
      <w:r w:rsidRPr="0015308D">
        <w:t>Loucas Fourlas</w:t>
      </w:r>
      <w:r w:rsidRPr="0015308D">
        <w:rPr>
          <w:rStyle w:val="HideTWBExt"/>
          <w:b w:val="0"/>
        </w:rPr>
        <w:t>&lt;/Members&gt;</w:t>
      </w:r>
    </w:p>
    <w:p w14:paraId="104083A4" w14:textId="77777777" w:rsidR="008E06B5" w:rsidRPr="0015308D" w:rsidRDefault="008E06B5" w:rsidP="008E06B5">
      <w:pPr>
        <w:pStyle w:val="NormalBold"/>
      </w:pPr>
      <w:r w:rsidRPr="0015308D">
        <w:rPr>
          <w:rStyle w:val="HideTWBExt"/>
          <w:b w:val="0"/>
        </w:rPr>
        <w:t>&lt;/RepeatBlock-By&gt;</w:t>
      </w:r>
    </w:p>
    <w:p w14:paraId="1606D5A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F3F9F3F" w14:textId="77777777" w:rsidR="008E06B5" w:rsidRPr="0015308D" w:rsidRDefault="008E06B5" w:rsidP="008E06B5">
      <w:pPr>
        <w:pStyle w:val="NormalBold"/>
      </w:pPr>
      <w:r w:rsidRPr="0015308D">
        <w:rPr>
          <w:rStyle w:val="HideTWBExt"/>
        </w:rPr>
        <w:t>&lt;Article&gt;</w:t>
      </w:r>
      <w:r w:rsidRPr="0015308D">
        <w:t>Ziffer 24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DF16B2A" w14:textId="77777777" w:rsidTr="00907396">
        <w:trPr>
          <w:trHeight w:hRule="exact" w:val="240"/>
          <w:jc w:val="center"/>
        </w:trPr>
        <w:tc>
          <w:tcPr>
            <w:tcW w:w="9752" w:type="dxa"/>
            <w:gridSpan w:val="2"/>
            <w:tcBorders>
              <w:top w:val="nil"/>
              <w:left w:val="nil"/>
              <w:bottom w:val="nil"/>
              <w:right w:val="nil"/>
            </w:tcBorders>
          </w:tcPr>
          <w:p w14:paraId="66CCE81C" w14:textId="77777777" w:rsidR="008E06B5" w:rsidRPr="0015308D" w:rsidRDefault="008E06B5" w:rsidP="00907396"/>
        </w:tc>
      </w:tr>
      <w:tr w:rsidR="008E06B5" w:rsidRPr="0015308D" w14:paraId="131C0651" w14:textId="77777777" w:rsidTr="00907396">
        <w:trPr>
          <w:trHeight w:val="240"/>
          <w:jc w:val="center"/>
        </w:trPr>
        <w:tc>
          <w:tcPr>
            <w:tcW w:w="4876" w:type="dxa"/>
            <w:tcBorders>
              <w:top w:val="nil"/>
              <w:left w:val="nil"/>
              <w:bottom w:val="nil"/>
              <w:right w:val="nil"/>
            </w:tcBorders>
          </w:tcPr>
          <w:p w14:paraId="11A900C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B908A72" w14:textId="77777777" w:rsidR="008E06B5" w:rsidRPr="0015308D" w:rsidRDefault="008E06B5" w:rsidP="00907396">
            <w:pPr>
              <w:pStyle w:val="AmColumnHeading"/>
            </w:pPr>
            <w:r w:rsidRPr="0015308D">
              <w:t>Geänderter Text</w:t>
            </w:r>
          </w:p>
        </w:tc>
      </w:tr>
      <w:tr w:rsidR="008E06B5" w:rsidRPr="0015308D" w14:paraId="06419C45" w14:textId="77777777" w:rsidTr="00907396">
        <w:trPr>
          <w:jc w:val="center"/>
        </w:trPr>
        <w:tc>
          <w:tcPr>
            <w:tcW w:w="4876" w:type="dxa"/>
            <w:tcBorders>
              <w:top w:val="nil"/>
              <w:left w:val="nil"/>
              <w:bottom w:val="nil"/>
              <w:right w:val="nil"/>
            </w:tcBorders>
          </w:tcPr>
          <w:p w14:paraId="352B0F2B" w14:textId="77777777" w:rsidR="008E06B5" w:rsidRPr="0015308D" w:rsidRDefault="008E06B5" w:rsidP="00907396">
            <w:pPr>
              <w:pStyle w:val="Normal6a"/>
            </w:pPr>
          </w:p>
        </w:tc>
        <w:tc>
          <w:tcPr>
            <w:tcW w:w="4876" w:type="dxa"/>
            <w:tcBorders>
              <w:top w:val="nil"/>
              <w:left w:val="nil"/>
              <w:bottom w:val="nil"/>
              <w:right w:val="nil"/>
            </w:tcBorders>
          </w:tcPr>
          <w:p w14:paraId="4FF1B1DF" w14:textId="77777777" w:rsidR="008E06B5" w:rsidRPr="0015308D" w:rsidRDefault="008E06B5" w:rsidP="00907396">
            <w:pPr>
              <w:pStyle w:val="Normal6a"/>
            </w:pPr>
            <w:r w:rsidRPr="0015308D">
              <w:rPr>
                <w:b/>
                <w:i/>
              </w:rPr>
              <w:t>24a.</w:t>
            </w:r>
            <w:r w:rsidRPr="0015308D">
              <w:tab/>
            </w:r>
            <w:r w:rsidRPr="0015308D">
              <w:rPr>
                <w:b/>
                <w:i/>
              </w:rPr>
              <w:t>fordert eine verstärkte operative Koordinierung zwischen den Mitgliedstaaten und Agenturen der EU, um einen wirksamen Schutz der Seegrenzen zu gewährleisten, illegale Grenzübertritte, die durch kriminelle Netze erleichtert werden, zu verhindern und die Integrität der Außengrenzen der Union unter uneingeschränkter Einhaltung des Völkerrechts zu wahren;</w:t>
            </w:r>
          </w:p>
        </w:tc>
      </w:tr>
    </w:tbl>
    <w:p w14:paraId="1E14B7E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BDF81D8" w14:textId="77777777" w:rsidR="008E06B5" w:rsidRPr="0015308D" w:rsidRDefault="008E06B5" w:rsidP="008E06B5">
      <w:r w:rsidRPr="0015308D">
        <w:rPr>
          <w:rStyle w:val="HideTWBExt"/>
        </w:rPr>
        <w:t>&lt;/Amend&gt;</w:t>
      </w:r>
    </w:p>
    <w:p w14:paraId="7A30FC5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492</w:t>
      </w:r>
      <w:r w:rsidRPr="0015308D">
        <w:rPr>
          <w:rStyle w:val="HideTWBExt"/>
        </w:rPr>
        <w:t>&lt;/NumAm&gt;</w:t>
      </w:r>
    </w:p>
    <w:p w14:paraId="444CD4CB"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528C4517" w14:textId="77777777" w:rsidR="008E06B5" w:rsidRPr="0015308D" w:rsidRDefault="008E06B5" w:rsidP="008E06B5">
      <w:pPr>
        <w:pStyle w:val="NormalBold"/>
      </w:pPr>
      <w:r w:rsidRPr="0015308D">
        <w:rPr>
          <w:rStyle w:val="HideTWBExt"/>
          <w:b w:val="0"/>
        </w:rPr>
        <w:t>&lt;/RepeatBlock-By&gt;</w:t>
      </w:r>
    </w:p>
    <w:p w14:paraId="6A4358E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4B74035" w14:textId="77777777" w:rsidR="008E06B5" w:rsidRPr="0015308D" w:rsidRDefault="008E06B5" w:rsidP="008E06B5">
      <w:pPr>
        <w:pStyle w:val="NormalBold"/>
      </w:pPr>
      <w:r w:rsidRPr="0015308D">
        <w:rPr>
          <w:rStyle w:val="HideTWBExt"/>
        </w:rPr>
        <w:t>&lt;Article&gt;</w:t>
      </w:r>
      <w:r w:rsidRPr="0015308D">
        <w:t>Ziffer 24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6854204" w14:textId="77777777" w:rsidTr="00907396">
        <w:trPr>
          <w:trHeight w:hRule="exact" w:val="240"/>
          <w:jc w:val="center"/>
        </w:trPr>
        <w:tc>
          <w:tcPr>
            <w:tcW w:w="9752" w:type="dxa"/>
            <w:gridSpan w:val="2"/>
            <w:tcBorders>
              <w:top w:val="nil"/>
              <w:left w:val="nil"/>
              <w:bottom w:val="nil"/>
              <w:right w:val="nil"/>
            </w:tcBorders>
          </w:tcPr>
          <w:p w14:paraId="75270F5C" w14:textId="77777777" w:rsidR="008E06B5" w:rsidRPr="0015308D" w:rsidRDefault="008E06B5" w:rsidP="00907396"/>
        </w:tc>
      </w:tr>
      <w:tr w:rsidR="008E06B5" w:rsidRPr="0015308D" w14:paraId="11C4432A" w14:textId="77777777" w:rsidTr="00907396">
        <w:trPr>
          <w:trHeight w:val="240"/>
          <w:jc w:val="center"/>
        </w:trPr>
        <w:tc>
          <w:tcPr>
            <w:tcW w:w="4876" w:type="dxa"/>
            <w:tcBorders>
              <w:top w:val="nil"/>
              <w:left w:val="nil"/>
              <w:bottom w:val="nil"/>
              <w:right w:val="nil"/>
            </w:tcBorders>
          </w:tcPr>
          <w:p w14:paraId="71428E8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163EE93" w14:textId="77777777" w:rsidR="008E06B5" w:rsidRPr="0015308D" w:rsidRDefault="008E06B5" w:rsidP="00907396">
            <w:pPr>
              <w:pStyle w:val="AmColumnHeading"/>
            </w:pPr>
            <w:r w:rsidRPr="0015308D">
              <w:t>Geänderter Text</w:t>
            </w:r>
          </w:p>
        </w:tc>
      </w:tr>
      <w:tr w:rsidR="008E06B5" w:rsidRPr="0015308D" w14:paraId="6F616978" w14:textId="77777777" w:rsidTr="00907396">
        <w:trPr>
          <w:jc w:val="center"/>
        </w:trPr>
        <w:tc>
          <w:tcPr>
            <w:tcW w:w="4876" w:type="dxa"/>
            <w:tcBorders>
              <w:top w:val="nil"/>
              <w:left w:val="nil"/>
              <w:bottom w:val="nil"/>
              <w:right w:val="nil"/>
            </w:tcBorders>
          </w:tcPr>
          <w:p w14:paraId="315159DB" w14:textId="77777777" w:rsidR="008E06B5" w:rsidRPr="0015308D" w:rsidRDefault="008E06B5" w:rsidP="00907396">
            <w:pPr>
              <w:pStyle w:val="Normal6a"/>
            </w:pPr>
          </w:p>
        </w:tc>
        <w:tc>
          <w:tcPr>
            <w:tcW w:w="4876" w:type="dxa"/>
            <w:tcBorders>
              <w:top w:val="nil"/>
              <w:left w:val="nil"/>
              <w:bottom w:val="nil"/>
              <w:right w:val="nil"/>
            </w:tcBorders>
          </w:tcPr>
          <w:p w14:paraId="18F0F7DC" w14:textId="77777777" w:rsidR="008E06B5" w:rsidRPr="0015308D" w:rsidRDefault="008E06B5" w:rsidP="00907396">
            <w:pPr>
              <w:pStyle w:val="Normal6a"/>
            </w:pPr>
            <w:r w:rsidRPr="0015308D">
              <w:rPr>
                <w:b/>
                <w:i/>
              </w:rPr>
              <w:t>24a.</w:t>
            </w:r>
            <w:r w:rsidRPr="0015308D">
              <w:tab/>
            </w:r>
            <w:r w:rsidRPr="0015308D">
              <w:rPr>
                <w:b/>
                <w:i/>
              </w:rPr>
              <w:t xml:space="preserve">fordert eine stärkere Sicherheitsdimension innerhalb des Pakts, einschließlich der Zusammenarbeit bei der Konfliktverhütung, der Terrorismusbekämpfung, der Bekämpfung der organisierten Kriminalität sowie von Cyberbedrohungen und hybriden Bedrohungen, bei der maritimen Sicherheit und beim Schutz kritischer Infrastrukturen im Einklang mit den </w:t>
            </w:r>
            <w:r w:rsidRPr="0015308D">
              <w:rPr>
                <w:b/>
                <w:i/>
              </w:rPr>
              <w:lastRenderedPageBreak/>
              <w:t>bestehenden EU-Rahmen und dem Völkerrecht;</w:t>
            </w:r>
          </w:p>
        </w:tc>
      </w:tr>
    </w:tbl>
    <w:p w14:paraId="0718036E"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3F48368D" w14:textId="77777777" w:rsidR="008E06B5" w:rsidRPr="005335C5" w:rsidRDefault="008E06B5" w:rsidP="008E06B5">
      <w:pPr>
        <w:rPr>
          <w:lang w:val="sv-SE"/>
        </w:rPr>
      </w:pPr>
      <w:r w:rsidRPr="005335C5">
        <w:rPr>
          <w:rStyle w:val="HideTWBExt"/>
          <w:lang w:val="sv-SE"/>
        </w:rPr>
        <w:t>&lt;/Amend&gt;</w:t>
      </w:r>
    </w:p>
    <w:p w14:paraId="23B591E3"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493</w:t>
      </w:r>
      <w:r w:rsidRPr="005335C5">
        <w:rPr>
          <w:rStyle w:val="HideTWBExt"/>
          <w:lang w:val="sv-SE"/>
        </w:rPr>
        <w:t>&lt;/NumAm&gt;</w:t>
      </w:r>
    </w:p>
    <w:p w14:paraId="07AA64B8"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EE6A39D" w14:textId="77777777" w:rsidR="008E06B5" w:rsidRPr="005335C5" w:rsidRDefault="008E06B5" w:rsidP="008E06B5">
      <w:pPr>
        <w:pStyle w:val="NormalBold"/>
        <w:rPr>
          <w:lang w:val="sv-SE"/>
        </w:rPr>
      </w:pPr>
      <w:r w:rsidRPr="005335C5">
        <w:rPr>
          <w:rStyle w:val="HideTWBExt"/>
          <w:b w:val="0"/>
          <w:lang w:val="sv-SE"/>
        </w:rPr>
        <w:t>&lt;/RepeatBlock-By&gt;</w:t>
      </w:r>
    </w:p>
    <w:p w14:paraId="611F7D6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01B8BB4" w14:textId="77777777" w:rsidR="008E06B5" w:rsidRPr="0015308D" w:rsidRDefault="008E06B5" w:rsidP="008E06B5">
      <w:pPr>
        <w:pStyle w:val="NormalBold"/>
      </w:pPr>
      <w:r w:rsidRPr="0015308D">
        <w:rPr>
          <w:rStyle w:val="HideTWBExt"/>
        </w:rPr>
        <w:t>&lt;Article&gt;</w:t>
      </w:r>
      <w:r w:rsidRPr="0015308D">
        <w:t>Ziffer 24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BD79B67" w14:textId="77777777" w:rsidTr="00907396">
        <w:trPr>
          <w:trHeight w:hRule="exact" w:val="240"/>
          <w:jc w:val="center"/>
        </w:trPr>
        <w:tc>
          <w:tcPr>
            <w:tcW w:w="9752" w:type="dxa"/>
            <w:gridSpan w:val="2"/>
            <w:tcBorders>
              <w:top w:val="nil"/>
              <w:left w:val="nil"/>
              <w:bottom w:val="nil"/>
              <w:right w:val="nil"/>
            </w:tcBorders>
          </w:tcPr>
          <w:p w14:paraId="0BCB2859" w14:textId="77777777" w:rsidR="008E06B5" w:rsidRPr="0015308D" w:rsidRDefault="008E06B5" w:rsidP="00907396"/>
        </w:tc>
      </w:tr>
      <w:tr w:rsidR="008E06B5" w:rsidRPr="0015308D" w14:paraId="0311E69A" w14:textId="77777777" w:rsidTr="00907396">
        <w:trPr>
          <w:trHeight w:val="240"/>
          <w:jc w:val="center"/>
        </w:trPr>
        <w:tc>
          <w:tcPr>
            <w:tcW w:w="4876" w:type="dxa"/>
            <w:tcBorders>
              <w:top w:val="nil"/>
              <w:left w:val="nil"/>
              <w:bottom w:val="nil"/>
              <w:right w:val="nil"/>
            </w:tcBorders>
          </w:tcPr>
          <w:p w14:paraId="69717351"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061CD68" w14:textId="77777777" w:rsidR="008E06B5" w:rsidRPr="0015308D" w:rsidRDefault="008E06B5" w:rsidP="00907396">
            <w:pPr>
              <w:pStyle w:val="AmColumnHeading"/>
            </w:pPr>
            <w:r w:rsidRPr="0015308D">
              <w:t>Geänderter Text</w:t>
            </w:r>
          </w:p>
        </w:tc>
      </w:tr>
      <w:tr w:rsidR="008E06B5" w:rsidRPr="0015308D" w14:paraId="3943A03C" w14:textId="77777777" w:rsidTr="00907396">
        <w:trPr>
          <w:jc w:val="center"/>
        </w:trPr>
        <w:tc>
          <w:tcPr>
            <w:tcW w:w="4876" w:type="dxa"/>
            <w:tcBorders>
              <w:top w:val="nil"/>
              <w:left w:val="nil"/>
              <w:bottom w:val="nil"/>
              <w:right w:val="nil"/>
            </w:tcBorders>
          </w:tcPr>
          <w:p w14:paraId="60C850EC" w14:textId="77777777" w:rsidR="008E06B5" w:rsidRPr="0015308D" w:rsidRDefault="008E06B5" w:rsidP="00907396">
            <w:pPr>
              <w:pStyle w:val="Normal6a"/>
            </w:pPr>
          </w:p>
        </w:tc>
        <w:tc>
          <w:tcPr>
            <w:tcW w:w="4876" w:type="dxa"/>
            <w:tcBorders>
              <w:top w:val="nil"/>
              <w:left w:val="nil"/>
              <w:bottom w:val="nil"/>
              <w:right w:val="nil"/>
            </w:tcBorders>
          </w:tcPr>
          <w:p w14:paraId="7FD569AA" w14:textId="77777777" w:rsidR="008E06B5" w:rsidRPr="0015308D" w:rsidRDefault="008E06B5" w:rsidP="00907396">
            <w:pPr>
              <w:pStyle w:val="Normal6a"/>
            </w:pPr>
            <w:r w:rsidRPr="0015308D">
              <w:rPr>
                <w:b/>
                <w:i/>
              </w:rPr>
              <w:t>24a.</w:t>
            </w:r>
            <w:r w:rsidRPr="0015308D">
              <w:tab/>
            </w:r>
            <w:r w:rsidRPr="0015308D">
              <w:rPr>
                <w:b/>
                <w:i/>
              </w:rPr>
              <w:t>fordert die Kommission auf, im Einklang mit dem EU-Aktionsplan für Kabelsicherheit einen Dialog mit den Partnern im südlichen Mittelmeerraum über die Sicherheit von Seekabeln aufzunehmen, einschließlich Maßnahmen für die Erkennung, Reaktion und Wiederherstellung, wie im Pakt für den Mittelmeerraum vorgeschlagen;</w:t>
            </w:r>
          </w:p>
        </w:tc>
      </w:tr>
    </w:tbl>
    <w:p w14:paraId="7266F2D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27F0229" w14:textId="77777777" w:rsidR="008E06B5" w:rsidRPr="0015308D" w:rsidRDefault="008E06B5" w:rsidP="008E06B5">
      <w:r w:rsidRPr="0015308D">
        <w:rPr>
          <w:rStyle w:val="HideTWBExt"/>
        </w:rPr>
        <w:t>&lt;/Amend&gt;</w:t>
      </w:r>
    </w:p>
    <w:p w14:paraId="25C8F1C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494</w:t>
      </w:r>
      <w:r w:rsidRPr="0015308D">
        <w:rPr>
          <w:rStyle w:val="HideTWBExt"/>
        </w:rPr>
        <w:t>&lt;/NumAm&gt;</w:t>
      </w:r>
    </w:p>
    <w:p w14:paraId="28F11C04" w14:textId="77777777" w:rsidR="008E06B5" w:rsidRPr="0015308D" w:rsidRDefault="008E06B5" w:rsidP="008E06B5">
      <w:pPr>
        <w:pStyle w:val="NormalBold"/>
      </w:pPr>
      <w:r w:rsidRPr="0015308D">
        <w:rPr>
          <w:rStyle w:val="HideTWBExt"/>
          <w:b w:val="0"/>
        </w:rPr>
        <w:t>&lt;RepeatBlock-By&gt;&lt;Members&gt;</w:t>
      </w:r>
      <w:r w:rsidRPr="0015308D">
        <w:t>Alberico Gambino</w:t>
      </w:r>
      <w:r w:rsidRPr="0015308D">
        <w:rPr>
          <w:rStyle w:val="HideTWBExt"/>
          <w:b w:val="0"/>
        </w:rPr>
        <w:t>&lt;/Members&gt;</w:t>
      </w:r>
    </w:p>
    <w:p w14:paraId="44CC976D" w14:textId="77777777" w:rsidR="008E06B5" w:rsidRPr="0015308D" w:rsidRDefault="008E06B5" w:rsidP="008E06B5">
      <w:pPr>
        <w:pStyle w:val="NormalBold"/>
      </w:pPr>
      <w:r w:rsidRPr="0015308D">
        <w:rPr>
          <w:rStyle w:val="HideTWBExt"/>
          <w:b w:val="0"/>
        </w:rPr>
        <w:t>&lt;/RepeatBlock-By&gt;</w:t>
      </w:r>
    </w:p>
    <w:p w14:paraId="77D9FF7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12B8F3F" w14:textId="77777777" w:rsidR="008E06B5" w:rsidRPr="0015308D" w:rsidRDefault="008E06B5" w:rsidP="008E06B5">
      <w:pPr>
        <w:pStyle w:val="NormalBold"/>
      </w:pPr>
      <w:r w:rsidRPr="0015308D">
        <w:rPr>
          <w:rStyle w:val="HideTWBExt"/>
        </w:rPr>
        <w:t>&lt;Article&gt;</w:t>
      </w:r>
      <w:r w:rsidRPr="0015308D">
        <w:t>Ziffer 24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E61322E" w14:textId="77777777" w:rsidTr="00907396">
        <w:trPr>
          <w:trHeight w:hRule="exact" w:val="240"/>
          <w:jc w:val="center"/>
        </w:trPr>
        <w:tc>
          <w:tcPr>
            <w:tcW w:w="9752" w:type="dxa"/>
            <w:gridSpan w:val="2"/>
            <w:tcBorders>
              <w:top w:val="nil"/>
              <w:left w:val="nil"/>
              <w:bottom w:val="nil"/>
              <w:right w:val="nil"/>
            </w:tcBorders>
          </w:tcPr>
          <w:p w14:paraId="7F230AC5" w14:textId="77777777" w:rsidR="008E06B5" w:rsidRPr="0015308D" w:rsidRDefault="008E06B5" w:rsidP="00907396"/>
        </w:tc>
      </w:tr>
      <w:tr w:rsidR="008E06B5" w:rsidRPr="0015308D" w14:paraId="595209BD" w14:textId="77777777" w:rsidTr="00907396">
        <w:trPr>
          <w:trHeight w:val="240"/>
          <w:jc w:val="center"/>
        </w:trPr>
        <w:tc>
          <w:tcPr>
            <w:tcW w:w="4876" w:type="dxa"/>
            <w:tcBorders>
              <w:top w:val="nil"/>
              <w:left w:val="nil"/>
              <w:bottom w:val="nil"/>
              <w:right w:val="nil"/>
            </w:tcBorders>
          </w:tcPr>
          <w:p w14:paraId="71CF1BC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16A6283" w14:textId="77777777" w:rsidR="008E06B5" w:rsidRPr="0015308D" w:rsidRDefault="008E06B5" w:rsidP="00907396">
            <w:pPr>
              <w:pStyle w:val="AmColumnHeading"/>
            </w:pPr>
            <w:r w:rsidRPr="0015308D">
              <w:t>Geänderter Text</w:t>
            </w:r>
          </w:p>
        </w:tc>
      </w:tr>
      <w:tr w:rsidR="008E06B5" w:rsidRPr="0015308D" w14:paraId="04AEB71F" w14:textId="77777777" w:rsidTr="00907396">
        <w:trPr>
          <w:jc w:val="center"/>
        </w:trPr>
        <w:tc>
          <w:tcPr>
            <w:tcW w:w="4876" w:type="dxa"/>
            <w:tcBorders>
              <w:top w:val="nil"/>
              <w:left w:val="nil"/>
              <w:bottom w:val="nil"/>
              <w:right w:val="nil"/>
            </w:tcBorders>
          </w:tcPr>
          <w:p w14:paraId="3B4C82CF" w14:textId="77777777" w:rsidR="008E06B5" w:rsidRPr="0015308D" w:rsidRDefault="008E06B5" w:rsidP="00907396">
            <w:pPr>
              <w:pStyle w:val="Normal6a"/>
            </w:pPr>
          </w:p>
        </w:tc>
        <w:tc>
          <w:tcPr>
            <w:tcW w:w="4876" w:type="dxa"/>
            <w:tcBorders>
              <w:top w:val="nil"/>
              <w:left w:val="nil"/>
              <w:bottom w:val="nil"/>
              <w:right w:val="nil"/>
            </w:tcBorders>
          </w:tcPr>
          <w:p w14:paraId="01430F4D" w14:textId="77777777" w:rsidR="008E06B5" w:rsidRPr="0015308D" w:rsidRDefault="008E06B5" w:rsidP="00907396">
            <w:pPr>
              <w:pStyle w:val="Normal6a"/>
            </w:pPr>
            <w:r w:rsidRPr="0015308D">
              <w:rPr>
                <w:b/>
                <w:i/>
              </w:rPr>
              <w:t>24a.</w:t>
            </w:r>
            <w:r w:rsidRPr="0015308D">
              <w:tab/>
            </w:r>
            <w:r w:rsidRPr="0015308D">
              <w:rPr>
                <w:b/>
                <w:i/>
              </w:rPr>
              <w:t>fordert die Kommission auf, im Einklang mit dem EU-Aktionsplan für Kabelsicherheit einen Dialog mit den Partnern im südlichen Mittelmeerraum über die Sicherheit von Seekabeln aufzunehmen, einschließlich Maßnahmen für die Erkennung, Reaktion und Wiederherstellung, wie im Pakt für den Mittelmeerraum vorgeschlagen;</w:t>
            </w:r>
          </w:p>
        </w:tc>
      </w:tr>
    </w:tbl>
    <w:p w14:paraId="3DB3D1F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689D9EF" w14:textId="77777777" w:rsidR="008E06B5" w:rsidRPr="0015308D" w:rsidRDefault="008E06B5" w:rsidP="008E06B5">
      <w:r w:rsidRPr="0015308D">
        <w:rPr>
          <w:rStyle w:val="HideTWBExt"/>
        </w:rPr>
        <w:lastRenderedPageBreak/>
        <w:t>&lt;/Amend&gt;</w:t>
      </w:r>
    </w:p>
    <w:p w14:paraId="2A080F4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495</w:t>
      </w:r>
      <w:r w:rsidRPr="0015308D">
        <w:rPr>
          <w:rStyle w:val="HideTWBExt"/>
        </w:rPr>
        <w:t>&lt;/NumAm&gt;</w:t>
      </w:r>
    </w:p>
    <w:p w14:paraId="123F7D93" w14:textId="77777777" w:rsidR="008E06B5" w:rsidRPr="0015308D" w:rsidRDefault="008E06B5" w:rsidP="008E06B5">
      <w:pPr>
        <w:pStyle w:val="NormalBold"/>
      </w:pPr>
      <w:r w:rsidRPr="0015308D">
        <w:rPr>
          <w:rStyle w:val="HideTWBExt"/>
          <w:b w:val="0"/>
        </w:rPr>
        <w:t>&lt;RepeatBlock-By&gt;&lt;Members&gt;</w:t>
      </w:r>
      <w:r w:rsidRPr="0015308D">
        <w:t>Davor Ivo Stier</w:t>
      </w:r>
      <w:r w:rsidRPr="0015308D">
        <w:rPr>
          <w:rStyle w:val="HideTWBExt"/>
          <w:b w:val="0"/>
        </w:rPr>
        <w:t>&lt;/Members&gt;</w:t>
      </w:r>
    </w:p>
    <w:p w14:paraId="28C13543" w14:textId="77777777" w:rsidR="008E06B5" w:rsidRPr="0015308D" w:rsidRDefault="008E06B5" w:rsidP="008E06B5">
      <w:pPr>
        <w:pStyle w:val="NormalBold"/>
      </w:pPr>
      <w:r w:rsidRPr="0015308D">
        <w:rPr>
          <w:rStyle w:val="HideTWBExt"/>
          <w:b w:val="0"/>
        </w:rPr>
        <w:t>&lt;/RepeatBlock-By&gt;</w:t>
      </w:r>
    </w:p>
    <w:p w14:paraId="1725226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6A5CC2C" w14:textId="77777777" w:rsidR="008E06B5" w:rsidRPr="0015308D" w:rsidRDefault="008E06B5" w:rsidP="008E06B5">
      <w:pPr>
        <w:pStyle w:val="NormalBold"/>
      </w:pPr>
      <w:r w:rsidRPr="0015308D">
        <w:rPr>
          <w:rStyle w:val="HideTWBExt"/>
        </w:rPr>
        <w:t>&lt;Article&gt;</w:t>
      </w:r>
      <w:r w:rsidRPr="0015308D">
        <w:t>Ziffer 24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1D54E00" w14:textId="77777777" w:rsidTr="00907396">
        <w:trPr>
          <w:trHeight w:hRule="exact" w:val="240"/>
          <w:jc w:val="center"/>
        </w:trPr>
        <w:tc>
          <w:tcPr>
            <w:tcW w:w="9752" w:type="dxa"/>
            <w:gridSpan w:val="2"/>
            <w:tcBorders>
              <w:top w:val="nil"/>
              <w:left w:val="nil"/>
              <w:bottom w:val="nil"/>
              <w:right w:val="nil"/>
            </w:tcBorders>
          </w:tcPr>
          <w:p w14:paraId="2196660A" w14:textId="77777777" w:rsidR="008E06B5" w:rsidRPr="0015308D" w:rsidRDefault="008E06B5" w:rsidP="00907396"/>
        </w:tc>
      </w:tr>
      <w:tr w:rsidR="008E06B5" w:rsidRPr="0015308D" w14:paraId="4B8F4406" w14:textId="77777777" w:rsidTr="00907396">
        <w:trPr>
          <w:trHeight w:val="240"/>
          <w:jc w:val="center"/>
        </w:trPr>
        <w:tc>
          <w:tcPr>
            <w:tcW w:w="4876" w:type="dxa"/>
            <w:tcBorders>
              <w:top w:val="nil"/>
              <w:left w:val="nil"/>
              <w:bottom w:val="nil"/>
              <w:right w:val="nil"/>
            </w:tcBorders>
          </w:tcPr>
          <w:p w14:paraId="0F1E0A9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E897D0E" w14:textId="77777777" w:rsidR="008E06B5" w:rsidRPr="0015308D" w:rsidRDefault="008E06B5" w:rsidP="00907396">
            <w:pPr>
              <w:pStyle w:val="AmColumnHeading"/>
            </w:pPr>
            <w:r w:rsidRPr="0015308D">
              <w:t>Geänderter Text</w:t>
            </w:r>
          </w:p>
        </w:tc>
      </w:tr>
      <w:tr w:rsidR="008E06B5" w:rsidRPr="0015308D" w14:paraId="140A3E8D" w14:textId="77777777" w:rsidTr="00907396">
        <w:trPr>
          <w:jc w:val="center"/>
        </w:trPr>
        <w:tc>
          <w:tcPr>
            <w:tcW w:w="4876" w:type="dxa"/>
            <w:tcBorders>
              <w:top w:val="nil"/>
              <w:left w:val="nil"/>
              <w:bottom w:val="nil"/>
              <w:right w:val="nil"/>
            </w:tcBorders>
          </w:tcPr>
          <w:p w14:paraId="52316E06" w14:textId="77777777" w:rsidR="008E06B5" w:rsidRPr="0015308D" w:rsidRDefault="008E06B5" w:rsidP="00907396">
            <w:pPr>
              <w:pStyle w:val="Normal6a"/>
            </w:pPr>
          </w:p>
        </w:tc>
        <w:tc>
          <w:tcPr>
            <w:tcW w:w="4876" w:type="dxa"/>
            <w:tcBorders>
              <w:top w:val="nil"/>
              <w:left w:val="nil"/>
              <w:bottom w:val="nil"/>
              <w:right w:val="nil"/>
            </w:tcBorders>
          </w:tcPr>
          <w:p w14:paraId="4D56BFD5" w14:textId="77777777" w:rsidR="008E06B5" w:rsidRPr="0015308D" w:rsidRDefault="008E06B5" w:rsidP="00907396">
            <w:pPr>
              <w:pStyle w:val="Normal6a"/>
            </w:pPr>
            <w:r w:rsidRPr="0015308D">
              <w:rPr>
                <w:b/>
                <w:i/>
              </w:rPr>
              <w:t>24b.</w:t>
            </w:r>
            <w:r w:rsidRPr="0015308D">
              <w:tab/>
            </w:r>
            <w:r w:rsidRPr="0015308D">
              <w:rPr>
                <w:b/>
                <w:i/>
              </w:rPr>
              <w:t>fordert eine verstärkte Zusammenarbeit zwischen Europa und dem Mittelmeerraum beim Schutz kritischer maritimer Infrastrukturen, einschließlich unterseeischer Telekommunikations- und Energiekabel sowie Häfen und Energieverbindungsleitungen; betont, dass die Resilienz, das maritime Bewusstsein und die Vorsorge gegen hybride Bedrohungen und Sabotage gestärkt werden müssen;</w:t>
            </w:r>
          </w:p>
        </w:tc>
      </w:tr>
    </w:tbl>
    <w:p w14:paraId="680E5779"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93EBC44" w14:textId="77777777" w:rsidR="008E06B5" w:rsidRPr="005335C5" w:rsidRDefault="008E06B5" w:rsidP="008E06B5">
      <w:pPr>
        <w:rPr>
          <w:lang w:val="sv-SE"/>
        </w:rPr>
      </w:pPr>
      <w:r w:rsidRPr="005335C5">
        <w:rPr>
          <w:rStyle w:val="HideTWBExt"/>
          <w:lang w:val="sv-SE"/>
        </w:rPr>
        <w:t>&lt;/Amend&gt;</w:t>
      </w:r>
    </w:p>
    <w:p w14:paraId="72CAA69D"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496</w:t>
      </w:r>
      <w:r w:rsidRPr="005335C5">
        <w:rPr>
          <w:rStyle w:val="HideTWBExt"/>
          <w:lang w:val="sv-SE"/>
        </w:rPr>
        <w:t>&lt;/NumAm&gt;</w:t>
      </w:r>
    </w:p>
    <w:p w14:paraId="6366CD12"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79D60513" w14:textId="77777777" w:rsidR="008E06B5" w:rsidRPr="005335C5" w:rsidRDefault="008E06B5" w:rsidP="008E06B5">
      <w:pPr>
        <w:pStyle w:val="NormalBold"/>
        <w:rPr>
          <w:lang w:val="sv-SE"/>
        </w:rPr>
      </w:pPr>
      <w:r w:rsidRPr="005335C5">
        <w:rPr>
          <w:rStyle w:val="HideTWBExt"/>
          <w:b w:val="0"/>
          <w:lang w:val="sv-SE"/>
        </w:rPr>
        <w:t>&lt;/RepeatBlock-By&gt;</w:t>
      </w:r>
    </w:p>
    <w:p w14:paraId="228DAC6E"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01CBB9F" w14:textId="77777777" w:rsidR="008E06B5" w:rsidRPr="0015308D" w:rsidRDefault="008E06B5" w:rsidP="008E06B5">
      <w:pPr>
        <w:pStyle w:val="NormalBold"/>
      </w:pPr>
      <w:r w:rsidRPr="0015308D">
        <w:rPr>
          <w:rStyle w:val="HideTWBExt"/>
        </w:rPr>
        <w:t>&lt;Article&gt;</w:t>
      </w:r>
      <w:r w:rsidRPr="0015308D">
        <w:t>Ziffer 24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AE23031" w14:textId="77777777" w:rsidTr="00907396">
        <w:trPr>
          <w:trHeight w:hRule="exact" w:val="240"/>
          <w:jc w:val="center"/>
        </w:trPr>
        <w:tc>
          <w:tcPr>
            <w:tcW w:w="9752" w:type="dxa"/>
            <w:gridSpan w:val="2"/>
            <w:tcBorders>
              <w:top w:val="nil"/>
              <w:left w:val="nil"/>
              <w:bottom w:val="nil"/>
              <w:right w:val="nil"/>
            </w:tcBorders>
          </w:tcPr>
          <w:p w14:paraId="59569D6C" w14:textId="77777777" w:rsidR="008E06B5" w:rsidRPr="0015308D" w:rsidRDefault="008E06B5" w:rsidP="00907396"/>
        </w:tc>
      </w:tr>
      <w:tr w:rsidR="008E06B5" w:rsidRPr="0015308D" w14:paraId="02355F7D" w14:textId="77777777" w:rsidTr="00907396">
        <w:trPr>
          <w:trHeight w:val="240"/>
          <w:jc w:val="center"/>
        </w:trPr>
        <w:tc>
          <w:tcPr>
            <w:tcW w:w="4876" w:type="dxa"/>
            <w:tcBorders>
              <w:top w:val="nil"/>
              <w:left w:val="nil"/>
              <w:bottom w:val="nil"/>
              <w:right w:val="nil"/>
            </w:tcBorders>
          </w:tcPr>
          <w:p w14:paraId="025FC09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E6C0CD7" w14:textId="77777777" w:rsidR="008E06B5" w:rsidRPr="0015308D" w:rsidRDefault="008E06B5" w:rsidP="00907396">
            <w:pPr>
              <w:pStyle w:val="AmColumnHeading"/>
            </w:pPr>
            <w:r w:rsidRPr="0015308D">
              <w:t>Geänderter Text</w:t>
            </w:r>
          </w:p>
        </w:tc>
      </w:tr>
      <w:tr w:rsidR="008E06B5" w:rsidRPr="0015308D" w14:paraId="577C0DA1" w14:textId="77777777" w:rsidTr="00907396">
        <w:trPr>
          <w:jc w:val="center"/>
        </w:trPr>
        <w:tc>
          <w:tcPr>
            <w:tcW w:w="4876" w:type="dxa"/>
            <w:tcBorders>
              <w:top w:val="nil"/>
              <w:left w:val="nil"/>
              <w:bottom w:val="nil"/>
              <w:right w:val="nil"/>
            </w:tcBorders>
          </w:tcPr>
          <w:p w14:paraId="549CFE8C" w14:textId="77777777" w:rsidR="008E06B5" w:rsidRPr="0015308D" w:rsidRDefault="008E06B5" w:rsidP="00907396">
            <w:pPr>
              <w:pStyle w:val="Normal6a"/>
            </w:pPr>
          </w:p>
        </w:tc>
        <w:tc>
          <w:tcPr>
            <w:tcW w:w="4876" w:type="dxa"/>
            <w:tcBorders>
              <w:top w:val="nil"/>
              <w:left w:val="nil"/>
              <w:bottom w:val="nil"/>
              <w:right w:val="nil"/>
            </w:tcBorders>
          </w:tcPr>
          <w:p w14:paraId="25DE2D49" w14:textId="77777777" w:rsidR="008E06B5" w:rsidRPr="0015308D" w:rsidRDefault="008E06B5" w:rsidP="00907396">
            <w:pPr>
              <w:pStyle w:val="Normal6a"/>
            </w:pPr>
            <w:r w:rsidRPr="0015308D">
              <w:rPr>
                <w:b/>
                <w:i/>
              </w:rPr>
              <w:t>24b.</w:t>
            </w:r>
            <w:r w:rsidRPr="0015308D">
              <w:tab/>
            </w:r>
            <w:r w:rsidRPr="0015308D">
              <w:rPr>
                <w:b/>
                <w:i/>
              </w:rPr>
              <w:t>fordert die Kommission und die Mitgliedstaaten auf, einen koordinierten und umfassenden Ansatz zur Stärkung der Resilienz und Abwehrbereitschaft gegenüber natürlichen und vom Menschen verursachten Bedrohungen, einschließlich Cyberangriffen und hybriden Bedrohungen, zu fördern, der auf kritische Offshore- und Unterseeinfrastrukturen sowie Häfen abzielt;</w:t>
            </w:r>
          </w:p>
        </w:tc>
      </w:tr>
    </w:tbl>
    <w:p w14:paraId="4D23B79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E4747D0" w14:textId="77777777" w:rsidR="008E06B5" w:rsidRPr="0015308D" w:rsidRDefault="008E06B5" w:rsidP="008E06B5">
      <w:r w:rsidRPr="0015308D">
        <w:rPr>
          <w:rStyle w:val="HideTWBExt"/>
        </w:rPr>
        <w:lastRenderedPageBreak/>
        <w:t>&lt;/Amend&gt;</w:t>
      </w:r>
    </w:p>
    <w:p w14:paraId="6B83C9C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497</w:t>
      </w:r>
      <w:r w:rsidRPr="0015308D">
        <w:rPr>
          <w:rStyle w:val="HideTWBExt"/>
        </w:rPr>
        <w:t>&lt;/NumAm&gt;</w:t>
      </w:r>
    </w:p>
    <w:p w14:paraId="39E18FF8" w14:textId="77777777" w:rsidR="008E06B5" w:rsidRPr="0015308D" w:rsidRDefault="008E06B5" w:rsidP="008E06B5">
      <w:pPr>
        <w:pStyle w:val="NormalBold"/>
      </w:pPr>
      <w:r w:rsidRPr="0015308D">
        <w:rPr>
          <w:rStyle w:val="HideTWBExt"/>
          <w:b w:val="0"/>
        </w:rPr>
        <w:t>&lt;RepeatBlock-By&gt;&lt;Members&gt;</w:t>
      </w:r>
      <w:r w:rsidRPr="0015308D">
        <w:t>Alberico Gambino</w:t>
      </w:r>
      <w:r w:rsidRPr="0015308D">
        <w:rPr>
          <w:rStyle w:val="HideTWBExt"/>
          <w:b w:val="0"/>
        </w:rPr>
        <w:t>&lt;/Members&gt;</w:t>
      </w:r>
    </w:p>
    <w:p w14:paraId="1D5CF67C" w14:textId="77777777" w:rsidR="008E06B5" w:rsidRPr="0015308D" w:rsidRDefault="008E06B5" w:rsidP="008E06B5">
      <w:pPr>
        <w:pStyle w:val="NormalBold"/>
      </w:pPr>
      <w:r w:rsidRPr="0015308D">
        <w:rPr>
          <w:rStyle w:val="HideTWBExt"/>
          <w:b w:val="0"/>
        </w:rPr>
        <w:t>&lt;/RepeatBlock-By&gt;</w:t>
      </w:r>
    </w:p>
    <w:p w14:paraId="1268C14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7CB662E" w14:textId="77777777" w:rsidR="008E06B5" w:rsidRPr="0015308D" w:rsidRDefault="008E06B5" w:rsidP="008E06B5">
      <w:pPr>
        <w:pStyle w:val="NormalBold"/>
      </w:pPr>
      <w:r w:rsidRPr="0015308D">
        <w:rPr>
          <w:rStyle w:val="HideTWBExt"/>
        </w:rPr>
        <w:t>&lt;Article&gt;</w:t>
      </w:r>
      <w:r w:rsidRPr="0015308D">
        <w:t>Ziffer 24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62F049C" w14:textId="77777777" w:rsidTr="00907396">
        <w:trPr>
          <w:trHeight w:hRule="exact" w:val="240"/>
          <w:jc w:val="center"/>
        </w:trPr>
        <w:tc>
          <w:tcPr>
            <w:tcW w:w="9752" w:type="dxa"/>
            <w:gridSpan w:val="2"/>
            <w:tcBorders>
              <w:top w:val="nil"/>
              <w:left w:val="nil"/>
              <w:bottom w:val="nil"/>
              <w:right w:val="nil"/>
            </w:tcBorders>
          </w:tcPr>
          <w:p w14:paraId="311BE50E" w14:textId="77777777" w:rsidR="008E06B5" w:rsidRPr="0015308D" w:rsidRDefault="008E06B5" w:rsidP="00907396"/>
        </w:tc>
      </w:tr>
      <w:tr w:rsidR="008E06B5" w:rsidRPr="0015308D" w14:paraId="6EE62278" w14:textId="77777777" w:rsidTr="00907396">
        <w:trPr>
          <w:trHeight w:val="240"/>
          <w:jc w:val="center"/>
        </w:trPr>
        <w:tc>
          <w:tcPr>
            <w:tcW w:w="4876" w:type="dxa"/>
            <w:tcBorders>
              <w:top w:val="nil"/>
              <w:left w:val="nil"/>
              <w:bottom w:val="nil"/>
              <w:right w:val="nil"/>
            </w:tcBorders>
          </w:tcPr>
          <w:p w14:paraId="24D082D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37D4A8" w14:textId="77777777" w:rsidR="008E06B5" w:rsidRPr="0015308D" w:rsidRDefault="008E06B5" w:rsidP="00907396">
            <w:pPr>
              <w:pStyle w:val="AmColumnHeading"/>
            </w:pPr>
            <w:r w:rsidRPr="0015308D">
              <w:t>Geänderter Text</w:t>
            </w:r>
          </w:p>
        </w:tc>
      </w:tr>
      <w:tr w:rsidR="008E06B5" w:rsidRPr="0015308D" w14:paraId="0E6D0D7B" w14:textId="77777777" w:rsidTr="00907396">
        <w:trPr>
          <w:jc w:val="center"/>
        </w:trPr>
        <w:tc>
          <w:tcPr>
            <w:tcW w:w="4876" w:type="dxa"/>
            <w:tcBorders>
              <w:top w:val="nil"/>
              <w:left w:val="nil"/>
              <w:bottom w:val="nil"/>
              <w:right w:val="nil"/>
            </w:tcBorders>
          </w:tcPr>
          <w:p w14:paraId="0DC55619" w14:textId="77777777" w:rsidR="008E06B5" w:rsidRPr="0015308D" w:rsidRDefault="008E06B5" w:rsidP="00907396">
            <w:pPr>
              <w:pStyle w:val="Normal6a"/>
            </w:pPr>
          </w:p>
        </w:tc>
        <w:tc>
          <w:tcPr>
            <w:tcW w:w="4876" w:type="dxa"/>
            <w:tcBorders>
              <w:top w:val="nil"/>
              <w:left w:val="nil"/>
              <w:bottom w:val="nil"/>
              <w:right w:val="nil"/>
            </w:tcBorders>
          </w:tcPr>
          <w:p w14:paraId="6684C456" w14:textId="77777777" w:rsidR="008E06B5" w:rsidRPr="0015308D" w:rsidRDefault="008E06B5" w:rsidP="00907396">
            <w:pPr>
              <w:pStyle w:val="Normal6a"/>
            </w:pPr>
            <w:r w:rsidRPr="0015308D">
              <w:rPr>
                <w:b/>
                <w:i/>
              </w:rPr>
              <w:t>24b.</w:t>
            </w:r>
            <w:r w:rsidRPr="0015308D">
              <w:tab/>
            </w:r>
            <w:r w:rsidRPr="0015308D">
              <w:rPr>
                <w:b/>
                <w:i/>
              </w:rPr>
              <w:t>fordert die Kommission und die Mitgliedstaaten auf, einen koordinierten Ansatz für die Resilienz und Abwehrbereitschaft gegenüber natürlichen und vom Menschen verursachten Bedrohungen, einschließlich Cyberangriffen und hybriden Bedrohungen, die kritische Offshore- und Unterseerinfrastrukturen sowie Häfen betreffen, zu unterstützen;</w:t>
            </w:r>
          </w:p>
        </w:tc>
      </w:tr>
    </w:tbl>
    <w:p w14:paraId="08AAF34A"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21441BED" w14:textId="77777777" w:rsidR="008E06B5" w:rsidRPr="005335C5" w:rsidRDefault="008E06B5" w:rsidP="008E06B5">
      <w:pPr>
        <w:rPr>
          <w:lang w:val="sv-SE"/>
        </w:rPr>
      </w:pPr>
      <w:r w:rsidRPr="005335C5">
        <w:rPr>
          <w:rStyle w:val="HideTWBExt"/>
          <w:lang w:val="sv-SE"/>
        </w:rPr>
        <w:t>&lt;/Amend&gt;</w:t>
      </w:r>
    </w:p>
    <w:p w14:paraId="533C6CD8"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498</w:t>
      </w:r>
      <w:r w:rsidRPr="005335C5">
        <w:rPr>
          <w:rStyle w:val="HideTWBExt"/>
          <w:lang w:val="sv-SE"/>
        </w:rPr>
        <w:t>&lt;/NumAm&gt;</w:t>
      </w:r>
    </w:p>
    <w:p w14:paraId="50288E3B"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EE55FA0" w14:textId="77777777" w:rsidR="008E06B5" w:rsidRPr="005335C5" w:rsidRDefault="008E06B5" w:rsidP="008E06B5">
      <w:pPr>
        <w:pStyle w:val="NormalBold"/>
        <w:rPr>
          <w:lang w:val="sv-SE"/>
        </w:rPr>
      </w:pPr>
      <w:r w:rsidRPr="005335C5">
        <w:rPr>
          <w:rStyle w:val="HideTWBExt"/>
          <w:b w:val="0"/>
          <w:lang w:val="sv-SE"/>
        </w:rPr>
        <w:t>&lt;/RepeatBlock-By&gt;</w:t>
      </w:r>
    </w:p>
    <w:p w14:paraId="0092501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8169F4E" w14:textId="77777777" w:rsidR="008E06B5" w:rsidRPr="0015308D" w:rsidRDefault="008E06B5" w:rsidP="008E06B5">
      <w:pPr>
        <w:pStyle w:val="NormalBold"/>
      </w:pPr>
      <w:r w:rsidRPr="0015308D">
        <w:rPr>
          <w:rStyle w:val="HideTWBExt"/>
        </w:rPr>
        <w:t>&lt;Article&gt;</w:t>
      </w:r>
      <w:r w:rsidRPr="0015308D">
        <w:t>Ziffer 24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F221F46" w14:textId="77777777" w:rsidTr="00907396">
        <w:trPr>
          <w:trHeight w:hRule="exact" w:val="240"/>
          <w:jc w:val="center"/>
        </w:trPr>
        <w:tc>
          <w:tcPr>
            <w:tcW w:w="9752" w:type="dxa"/>
            <w:gridSpan w:val="2"/>
            <w:tcBorders>
              <w:top w:val="nil"/>
              <w:left w:val="nil"/>
              <w:bottom w:val="nil"/>
              <w:right w:val="nil"/>
            </w:tcBorders>
          </w:tcPr>
          <w:p w14:paraId="66EA21DE" w14:textId="77777777" w:rsidR="008E06B5" w:rsidRPr="0015308D" w:rsidRDefault="008E06B5" w:rsidP="00907396"/>
        </w:tc>
      </w:tr>
      <w:tr w:rsidR="008E06B5" w:rsidRPr="0015308D" w14:paraId="6AC30A55" w14:textId="77777777" w:rsidTr="00907396">
        <w:trPr>
          <w:trHeight w:val="240"/>
          <w:jc w:val="center"/>
        </w:trPr>
        <w:tc>
          <w:tcPr>
            <w:tcW w:w="4876" w:type="dxa"/>
            <w:tcBorders>
              <w:top w:val="nil"/>
              <w:left w:val="nil"/>
              <w:bottom w:val="nil"/>
              <w:right w:val="nil"/>
            </w:tcBorders>
          </w:tcPr>
          <w:p w14:paraId="1B16858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A0CDE90" w14:textId="77777777" w:rsidR="008E06B5" w:rsidRPr="0015308D" w:rsidRDefault="008E06B5" w:rsidP="00907396">
            <w:pPr>
              <w:pStyle w:val="AmColumnHeading"/>
            </w:pPr>
            <w:r w:rsidRPr="0015308D">
              <w:t>Geänderter Text</w:t>
            </w:r>
          </w:p>
        </w:tc>
      </w:tr>
      <w:tr w:rsidR="008E06B5" w:rsidRPr="0015308D" w14:paraId="13D30DCD" w14:textId="77777777" w:rsidTr="00907396">
        <w:trPr>
          <w:jc w:val="center"/>
        </w:trPr>
        <w:tc>
          <w:tcPr>
            <w:tcW w:w="4876" w:type="dxa"/>
            <w:tcBorders>
              <w:top w:val="nil"/>
              <w:left w:val="nil"/>
              <w:bottom w:val="nil"/>
              <w:right w:val="nil"/>
            </w:tcBorders>
          </w:tcPr>
          <w:p w14:paraId="57705EC8" w14:textId="77777777" w:rsidR="008E06B5" w:rsidRPr="0015308D" w:rsidRDefault="008E06B5" w:rsidP="00907396">
            <w:pPr>
              <w:pStyle w:val="Normal6a"/>
            </w:pPr>
          </w:p>
        </w:tc>
        <w:tc>
          <w:tcPr>
            <w:tcW w:w="4876" w:type="dxa"/>
            <w:tcBorders>
              <w:top w:val="nil"/>
              <w:left w:val="nil"/>
              <w:bottom w:val="nil"/>
              <w:right w:val="nil"/>
            </w:tcBorders>
          </w:tcPr>
          <w:p w14:paraId="0CF0FAD2" w14:textId="77777777" w:rsidR="008E06B5" w:rsidRPr="0015308D" w:rsidRDefault="008E06B5" w:rsidP="00907396">
            <w:pPr>
              <w:pStyle w:val="Normal6a"/>
            </w:pPr>
            <w:r w:rsidRPr="0015308D">
              <w:rPr>
                <w:b/>
                <w:i/>
              </w:rPr>
              <w:t>24c.</w:t>
            </w:r>
            <w:r w:rsidRPr="0015308D">
              <w:tab/>
            </w:r>
            <w:r w:rsidRPr="0015308D">
              <w:rPr>
                <w:b/>
                <w:i/>
              </w:rPr>
              <w:t>betont, dass die Zusammenarbeit bei der Sensibilisierung für den maritimen Bereich und beim Schutz strategischer Seeverbindungen sowie der maritimen Infrastruktur und der Unterwasserinfrastruktur gestärkt werden muss, um zur regionalen Stabilität und wirtschaftlichen Sicherheit beizutragen; begrüßt die mögliche Definition eines europäischen Verteidigungsvorhabens von gemeinsamem Interesse (EDPCI) zur integrierten See- und Meeresbodenverteidigung;</w:t>
            </w:r>
          </w:p>
        </w:tc>
      </w:tr>
    </w:tbl>
    <w:p w14:paraId="22C53E3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3F0045F" w14:textId="77777777" w:rsidR="008E06B5" w:rsidRPr="0015308D" w:rsidRDefault="008E06B5" w:rsidP="008E06B5">
      <w:r w:rsidRPr="0015308D">
        <w:rPr>
          <w:rStyle w:val="HideTWBExt"/>
        </w:rPr>
        <w:lastRenderedPageBreak/>
        <w:t>&lt;/Amend&gt;</w:t>
      </w:r>
    </w:p>
    <w:p w14:paraId="359AFF5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499</w:t>
      </w:r>
      <w:r w:rsidRPr="0015308D">
        <w:rPr>
          <w:rStyle w:val="HideTWBExt"/>
        </w:rPr>
        <w:t>&lt;/NumAm&gt;</w:t>
      </w:r>
    </w:p>
    <w:p w14:paraId="164161B4" w14:textId="77777777" w:rsidR="008E06B5" w:rsidRPr="0015308D" w:rsidRDefault="008E06B5" w:rsidP="008E06B5">
      <w:pPr>
        <w:pStyle w:val="NormalBold"/>
      </w:pPr>
      <w:r w:rsidRPr="0015308D">
        <w:rPr>
          <w:rStyle w:val="HideTWBExt"/>
          <w:b w:val="0"/>
        </w:rPr>
        <w:t>&lt;RepeatBlock-By&gt;&lt;Members&gt;</w:t>
      </w:r>
      <w:r w:rsidRPr="0015308D">
        <w:t>Alberico Gambino</w:t>
      </w:r>
      <w:r w:rsidRPr="0015308D">
        <w:rPr>
          <w:rStyle w:val="HideTWBExt"/>
          <w:b w:val="0"/>
        </w:rPr>
        <w:t>&lt;/Members&gt;</w:t>
      </w:r>
    </w:p>
    <w:p w14:paraId="654DEE5C" w14:textId="77777777" w:rsidR="008E06B5" w:rsidRPr="0015308D" w:rsidRDefault="008E06B5" w:rsidP="008E06B5">
      <w:pPr>
        <w:pStyle w:val="NormalBold"/>
      </w:pPr>
      <w:r w:rsidRPr="0015308D">
        <w:rPr>
          <w:rStyle w:val="HideTWBExt"/>
          <w:b w:val="0"/>
        </w:rPr>
        <w:t>&lt;/RepeatBlock-By&gt;</w:t>
      </w:r>
    </w:p>
    <w:p w14:paraId="79BE338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0CCE39F" w14:textId="77777777" w:rsidR="008E06B5" w:rsidRPr="0015308D" w:rsidRDefault="008E06B5" w:rsidP="008E06B5">
      <w:pPr>
        <w:pStyle w:val="NormalBold"/>
      </w:pPr>
      <w:r w:rsidRPr="0015308D">
        <w:rPr>
          <w:rStyle w:val="HideTWBExt"/>
        </w:rPr>
        <w:t>&lt;Article&gt;</w:t>
      </w:r>
      <w:r w:rsidRPr="0015308D">
        <w:t>Ziffer 24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67DE8F4" w14:textId="77777777" w:rsidTr="00907396">
        <w:trPr>
          <w:trHeight w:hRule="exact" w:val="240"/>
          <w:jc w:val="center"/>
        </w:trPr>
        <w:tc>
          <w:tcPr>
            <w:tcW w:w="9752" w:type="dxa"/>
            <w:gridSpan w:val="2"/>
            <w:tcBorders>
              <w:top w:val="nil"/>
              <w:left w:val="nil"/>
              <w:bottom w:val="nil"/>
              <w:right w:val="nil"/>
            </w:tcBorders>
          </w:tcPr>
          <w:p w14:paraId="1F45092E" w14:textId="77777777" w:rsidR="008E06B5" w:rsidRPr="0015308D" w:rsidRDefault="008E06B5" w:rsidP="00907396"/>
        </w:tc>
      </w:tr>
      <w:tr w:rsidR="008E06B5" w:rsidRPr="0015308D" w14:paraId="4FCD3D5F" w14:textId="77777777" w:rsidTr="00907396">
        <w:trPr>
          <w:trHeight w:val="240"/>
          <w:jc w:val="center"/>
        </w:trPr>
        <w:tc>
          <w:tcPr>
            <w:tcW w:w="4876" w:type="dxa"/>
            <w:tcBorders>
              <w:top w:val="nil"/>
              <w:left w:val="nil"/>
              <w:bottom w:val="nil"/>
              <w:right w:val="nil"/>
            </w:tcBorders>
          </w:tcPr>
          <w:p w14:paraId="175E97C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2F29866" w14:textId="77777777" w:rsidR="008E06B5" w:rsidRPr="0015308D" w:rsidRDefault="008E06B5" w:rsidP="00907396">
            <w:pPr>
              <w:pStyle w:val="AmColumnHeading"/>
            </w:pPr>
            <w:r w:rsidRPr="0015308D">
              <w:t>Geänderter Text</w:t>
            </w:r>
          </w:p>
        </w:tc>
      </w:tr>
      <w:tr w:rsidR="008E06B5" w:rsidRPr="0015308D" w14:paraId="677E7A2E" w14:textId="77777777" w:rsidTr="00907396">
        <w:trPr>
          <w:jc w:val="center"/>
        </w:trPr>
        <w:tc>
          <w:tcPr>
            <w:tcW w:w="4876" w:type="dxa"/>
            <w:tcBorders>
              <w:top w:val="nil"/>
              <w:left w:val="nil"/>
              <w:bottom w:val="nil"/>
              <w:right w:val="nil"/>
            </w:tcBorders>
          </w:tcPr>
          <w:p w14:paraId="0FB847D2" w14:textId="77777777" w:rsidR="008E06B5" w:rsidRPr="0015308D" w:rsidRDefault="008E06B5" w:rsidP="00907396">
            <w:pPr>
              <w:pStyle w:val="Normal6a"/>
            </w:pPr>
          </w:p>
        </w:tc>
        <w:tc>
          <w:tcPr>
            <w:tcW w:w="4876" w:type="dxa"/>
            <w:tcBorders>
              <w:top w:val="nil"/>
              <w:left w:val="nil"/>
              <w:bottom w:val="nil"/>
              <w:right w:val="nil"/>
            </w:tcBorders>
          </w:tcPr>
          <w:p w14:paraId="2BA802C1" w14:textId="77777777" w:rsidR="008E06B5" w:rsidRPr="0015308D" w:rsidRDefault="008E06B5" w:rsidP="00907396">
            <w:pPr>
              <w:pStyle w:val="Normal6a"/>
            </w:pPr>
            <w:r w:rsidRPr="0015308D">
              <w:rPr>
                <w:b/>
                <w:i/>
              </w:rPr>
              <w:t>24c.</w:t>
            </w:r>
            <w:r w:rsidRPr="0015308D">
              <w:tab/>
            </w:r>
            <w:r w:rsidRPr="0015308D">
              <w:rPr>
                <w:b/>
                <w:i/>
              </w:rPr>
              <w:t>betont, dass die Zusammenarbeit bei der Sensibilisierung für den maritimen Bereich und beim Schutz strategischer Seeverbindungen sowie der maritimen Infrastruktur und der Unterwasserinfrastruktur gestärkt werden muss, um zur regionalen Stabilität und wirtschaftlichen Sicherheit beizutragen; begrüßt die mögliche Definition eines europäischen Verteidigungsvorhabens von gemeinsamem Interesse (EDPCI) zur integrierten See- und Meeresbodenverteidigung;</w:t>
            </w:r>
          </w:p>
        </w:tc>
      </w:tr>
    </w:tbl>
    <w:p w14:paraId="7A222F4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C7C4DE0" w14:textId="77777777" w:rsidR="008E06B5" w:rsidRPr="0015308D" w:rsidRDefault="008E06B5" w:rsidP="008E06B5">
      <w:r w:rsidRPr="0015308D">
        <w:rPr>
          <w:rStyle w:val="HideTWBExt"/>
        </w:rPr>
        <w:t>&lt;/Amend&gt;</w:t>
      </w:r>
    </w:p>
    <w:p w14:paraId="738783B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500</w:t>
      </w:r>
      <w:r w:rsidRPr="0015308D">
        <w:rPr>
          <w:rStyle w:val="HideTWBExt"/>
        </w:rPr>
        <w:t>&lt;/NumAm&gt;</w:t>
      </w:r>
    </w:p>
    <w:p w14:paraId="30D4A846"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69484019" w14:textId="77777777" w:rsidR="008E06B5" w:rsidRPr="005335C5" w:rsidRDefault="008E06B5" w:rsidP="008E06B5">
      <w:pPr>
        <w:pStyle w:val="NormalBold"/>
        <w:rPr>
          <w:lang w:val="it-IT"/>
        </w:rPr>
      </w:pPr>
      <w:r w:rsidRPr="005335C5">
        <w:rPr>
          <w:rStyle w:val="HideTWBExt"/>
          <w:b w:val="0"/>
          <w:lang w:val="it-IT"/>
        </w:rPr>
        <w:t>&lt;/RepeatBlock-By&gt;</w:t>
      </w:r>
    </w:p>
    <w:p w14:paraId="13CFE18A"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90C3889"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080DF86" w14:textId="77777777" w:rsidTr="00907396">
        <w:trPr>
          <w:trHeight w:hRule="exact" w:val="240"/>
          <w:jc w:val="center"/>
        </w:trPr>
        <w:tc>
          <w:tcPr>
            <w:tcW w:w="9752" w:type="dxa"/>
            <w:gridSpan w:val="2"/>
            <w:tcBorders>
              <w:top w:val="nil"/>
              <w:left w:val="nil"/>
              <w:bottom w:val="nil"/>
              <w:right w:val="nil"/>
            </w:tcBorders>
          </w:tcPr>
          <w:p w14:paraId="54E1AB99" w14:textId="77777777" w:rsidR="008E06B5" w:rsidRPr="0015308D" w:rsidRDefault="008E06B5" w:rsidP="00907396"/>
        </w:tc>
      </w:tr>
      <w:tr w:rsidR="008E06B5" w:rsidRPr="0015308D" w14:paraId="085308CD" w14:textId="77777777" w:rsidTr="00907396">
        <w:trPr>
          <w:trHeight w:val="240"/>
          <w:jc w:val="center"/>
        </w:trPr>
        <w:tc>
          <w:tcPr>
            <w:tcW w:w="4876" w:type="dxa"/>
            <w:tcBorders>
              <w:top w:val="nil"/>
              <w:left w:val="nil"/>
              <w:bottom w:val="nil"/>
              <w:right w:val="nil"/>
            </w:tcBorders>
          </w:tcPr>
          <w:p w14:paraId="1B0C1AC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A6D25E1" w14:textId="77777777" w:rsidR="008E06B5" w:rsidRPr="0015308D" w:rsidRDefault="008E06B5" w:rsidP="00907396">
            <w:pPr>
              <w:pStyle w:val="AmColumnHeading"/>
            </w:pPr>
            <w:r w:rsidRPr="0015308D">
              <w:t>Geänderter Text</w:t>
            </w:r>
          </w:p>
        </w:tc>
      </w:tr>
      <w:tr w:rsidR="008E06B5" w:rsidRPr="0015308D" w14:paraId="7B89E951" w14:textId="77777777" w:rsidTr="00907396">
        <w:trPr>
          <w:jc w:val="center"/>
        </w:trPr>
        <w:tc>
          <w:tcPr>
            <w:tcW w:w="4876" w:type="dxa"/>
            <w:tcBorders>
              <w:top w:val="nil"/>
              <w:left w:val="nil"/>
              <w:bottom w:val="nil"/>
              <w:right w:val="nil"/>
            </w:tcBorders>
          </w:tcPr>
          <w:p w14:paraId="74854EB3" w14:textId="77777777" w:rsidR="008E06B5" w:rsidRPr="0015308D" w:rsidRDefault="008E06B5" w:rsidP="00907396">
            <w:pPr>
              <w:pStyle w:val="Normal6a"/>
            </w:pPr>
            <w:r w:rsidRPr="0015308D">
              <w:rPr>
                <w:b/>
                <w:i/>
              </w:rPr>
              <w:t>25.</w:t>
            </w:r>
            <w:r w:rsidRPr="0015308D">
              <w:tab/>
            </w:r>
            <w:r w:rsidRPr="0015308D">
              <w:rPr>
                <w:b/>
                <w:i/>
              </w:rPr>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39292C01" w14:textId="77777777" w:rsidR="008E06B5" w:rsidRPr="0015308D" w:rsidRDefault="008E06B5" w:rsidP="00907396">
            <w:pPr>
              <w:pStyle w:val="Normal6a"/>
            </w:pPr>
            <w:r w:rsidRPr="0015308D">
              <w:rPr>
                <w:b/>
                <w:i/>
              </w:rPr>
              <w:t>entfällt</w:t>
            </w:r>
          </w:p>
        </w:tc>
      </w:tr>
    </w:tbl>
    <w:p w14:paraId="74C8C92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5D9B967" w14:textId="77777777" w:rsidR="008E06B5" w:rsidRPr="0015308D" w:rsidRDefault="008E06B5" w:rsidP="008E06B5">
      <w:r w:rsidRPr="0015308D">
        <w:rPr>
          <w:rStyle w:val="HideTWBExt"/>
        </w:rPr>
        <w:t>&lt;/Amend&gt;</w:t>
      </w:r>
    </w:p>
    <w:p w14:paraId="4505262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501</w:t>
      </w:r>
      <w:r w:rsidRPr="0015308D">
        <w:rPr>
          <w:rStyle w:val="HideTWBExt"/>
        </w:rPr>
        <w:t>&lt;/NumAm&gt;</w:t>
      </w:r>
    </w:p>
    <w:p w14:paraId="7194C2BC" w14:textId="77777777" w:rsidR="008E06B5" w:rsidRPr="0015308D" w:rsidRDefault="008E06B5" w:rsidP="008E06B5">
      <w:pPr>
        <w:pStyle w:val="NormalBold"/>
      </w:pPr>
      <w:r w:rsidRPr="0015308D">
        <w:rPr>
          <w:rStyle w:val="HideTWBExt"/>
          <w:b w:val="0"/>
        </w:rPr>
        <w:lastRenderedPageBreak/>
        <w:t>&lt;RepeatBlock-By&gt;&lt;Members&gt;</w:t>
      </w:r>
      <w:r w:rsidRPr="0015308D">
        <w:t>Leoluca Orlando</w:t>
      </w:r>
      <w:r w:rsidRPr="0015308D">
        <w:rPr>
          <w:rStyle w:val="HideTWBExt"/>
          <w:b w:val="0"/>
        </w:rPr>
        <w:t>&lt;/Members&gt;</w:t>
      </w:r>
    </w:p>
    <w:p w14:paraId="72FFA513"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546CB0A1" w14:textId="77777777" w:rsidR="008E06B5" w:rsidRPr="0015308D" w:rsidRDefault="008E06B5" w:rsidP="008E06B5">
      <w:pPr>
        <w:pStyle w:val="NormalBold"/>
      </w:pPr>
      <w:r w:rsidRPr="0015308D">
        <w:rPr>
          <w:rStyle w:val="HideTWBExt"/>
          <w:b w:val="0"/>
        </w:rPr>
        <w:t>&lt;/RepeatBlock-By&gt;</w:t>
      </w:r>
    </w:p>
    <w:p w14:paraId="68C0EB8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C18681E"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104727C" w14:textId="77777777" w:rsidTr="00907396">
        <w:trPr>
          <w:trHeight w:hRule="exact" w:val="240"/>
          <w:jc w:val="center"/>
        </w:trPr>
        <w:tc>
          <w:tcPr>
            <w:tcW w:w="9752" w:type="dxa"/>
            <w:gridSpan w:val="2"/>
            <w:tcBorders>
              <w:top w:val="nil"/>
              <w:left w:val="nil"/>
              <w:bottom w:val="nil"/>
              <w:right w:val="nil"/>
            </w:tcBorders>
          </w:tcPr>
          <w:p w14:paraId="5F5F2B13" w14:textId="77777777" w:rsidR="008E06B5" w:rsidRPr="0015308D" w:rsidRDefault="008E06B5" w:rsidP="00907396"/>
        </w:tc>
      </w:tr>
      <w:tr w:rsidR="008E06B5" w:rsidRPr="0015308D" w14:paraId="03FE2CED" w14:textId="77777777" w:rsidTr="00907396">
        <w:trPr>
          <w:trHeight w:val="240"/>
          <w:jc w:val="center"/>
        </w:trPr>
        <w:tc>
          <w:tcPr>
            <w:tcW w:w="4876" w:type="dxa"/>
            <w:tcBorders>
              <w:top w:val="nil"/>
              <w:left w:val="nil"/>
              <w:bottom w:val="nil"/>
              <w:right w:val="nil"/>
            </w:tcBorders>
          </w:tcPr>
          <w:p w14:paraId="02A8DF2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386C346" w14:textId="77777777" w:rsidR="008E06B5" w:rsidRPr="0015308D" w:rsidRDefault="008E06B5" w:rsidP="00907396">
            <w:pPr>
              <w:pStyle w:val="AmColumnHeading"/>
            </w:pPr>
            <w:r w:rsidRPr="0015308D">
              <w:t>Geänderter Text</w:t>
            </w:r>
          </w:p>
        </w:tc>
      </w:tr>
      <w:tr w:rsidR="008E06B5" w:rsidRPr="0015308D" w14:paraId="603C63BB" w14:textId="77777777" w:rsidTr="00907396">
        <w:trPr>
          <w:jc w:val="center"/>
        </w:trPr>
        <w:tc>
          <w:tcPr>
            <w:tcW w:w="4876" w:type="dxa"/>
            <w:tcBorders>
              <w:top w:val="nil"/>
              <w:left w:val="nil"/>
              <w:bottom w:val="nil"/>
              <w:right w:val="nil"/>
            </w:tcBorders>
          </w:tcPr>
          <w:p w14:paraId="490E3812"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4189D851"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r w:rsidRPr="0015308D">
              <w:rPr>
                <w:b/>
                <w:i/>
              </w:rPr>
              <w:t> weist darauf hin, dass der Grundsatz der Nichtzurückweisung nach dem Völkerrecht für alle Staaten verbindlich ist; fordert die EU und ihre Mitgliedstaaten auf, dafür zu sorgen, dass weder Unionsfinanzierungen für Drittländer noch Kooperationsabkommen oder operative Vereinbarungen mit Drittländern jemals zu Verletzungen des Rechts auf Asyl oder zu Kollektivausweisungen beitragen; weist darauf hin, dass die Pflicht zur Unterstützung von Personen in Seenot eine unbedingte völkerrechtliche Verpflichtung ist, die für alle Schiffe und Staaten verbindlich ist, und verurteilt politische Maßnahmen und Finanzierungsvereinbarungen, durch welche die Einhaltung dieser Pflicht beeinträchtigt oder als Straftatbestand eingestuft wird; fordert eine erhebliche Aufstockung der legalen Migrationswege, unter anderem durch Familienzusammenführung, Neuansiedlung, humanitäre Korridore und zugängliche Programme für die Arbeitskräftemobilität;</w:t>
            </w:r>
          </w:p>
        </w:tc>
      </w:tr>
    </w:tbl>
    <w:p w14:paraId="07CAE1A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D3F08DA" w14:textId="77777777" w:rsidR="008E06B5" w:rsidRPr="0015308D" w:rsidRDefault="008E06B5" w:rsidP="008E06B5">
      <w:r w:rsidRPr="0015308D">
        <w:rPr>
          <w:rStyle w:val="HideTWBExt"/>
        </w:rPr>
        <w:t>&lt;/Amend&gt;</w:t>
      </w:r>
    </w:p>
    <w:p w14:paraId="50A6657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502</w:t>
      </w:r>
      <w:r w:rsidRPr="0015308D">
        <w:rPr>
          <w:rStyle w:val="HideTWBExt"/>
        </w:rPr>
        <w:t>&lt;/NumAm&gt;</w:t>
      </w:r>
    </w:p>
    <w:p w14:paraId="1A909873"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3835290D" w14:textId="77777777" w:rsidR="008E06B5" w:rsidRPr="0015308D" w:rsidRDefault="008E06B5" w:rsidP="008E06B5">
      <w:pPr>
        <w:pStyle w:val="NormalBold"/>
      </w:pPr>
      <w:r w:rsidRPr="0015308D">
        <w:rPr>
          <w:rStyle w:val="HideTWBExt"/>
          <w:b w:val="0"/>
        </w:rPr>
        <w:t>&lt;/RepeatBlock-By&gt;</w:t>
      </w:r>
    </w:p>
    <w:p w14:paraId="6A74B72E"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1AA4494A"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638B29F" w14:textId="77777777" w:rsidTr="00907396">
        <w:trPr>
          <w:trHeight w:hRule="exact" w:val="240"/>
          <w:jc w:val="center"/>
        </w:trPr>
        <w:tc>
          <w:tcPr>
            <w:tcW w:w="9752" w:type="dxa"/>
            <w:gridSpan w:val="2"/>
            <w:tcBorders>
              <w:top w:val="nil"/>
              <w:left w:val="nil"/>
              <w:bottom w:val="nil"/>
              <w:right w:val="nil"/>
            </w:tcBorders>
          </w:tcPr>
          <w:p w14:paraId="2B9C4CBD" w14:textId="77777777" w:rsidR="008E06B5" w:rsidRPr="0015308D" w:rsidRDefault="008E06B5" w:rsidP="00907396"/>
        </w:tc>
      </w:tr>
      <w:tr w:rsidR="008E06B5" w:rsidRPr="0015308D" w14:paraId="7061AAE4" w14:textId="77777777" w:rsidTr="00907396">
        <w:trPr>
          <w:trHeight w:val="240"/>
          <w:jc w:val="center"/>
        </w:trPr>
        <w:tc>
          <w:tcPr>
            <w:tcW w:w="4876" w:type="dxa"/>
            <w:tcBorders>
              <w:top w:val="nil"/>
              <w:left w:val="nil"/>
              <w:bottom w:val="nil"/>
              <w:right w:val="nil"/>
            </w:tcBorders>
          </w:tcPr>
          <w:p w14:paraId="68294DE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39FB14E" w14:textId="77777777" w:rsidR="008E06B5" w:rsidRPr="0015308D" w:rsidRDefault="008E06B5" w:rsidP="00907396">
            <w:pPr>
              <w:pStyle w:val="AmColumnHeading"/>
            </w:pPr>
            <w:r w:rsidRPr="0015308D">
              <w:t>Geänderter Text</w:t>
            </w:r>
          </w:p>
        </w:tc>
      </w:tr>
      <w:tr w:rsidR="008E06B5" w:rsidRPr="0015308D" w14:paraId="511E4F97" w14:textId="77777777" w:rsidTr="00907396">
        <w:trPr>
          <w:jc w:val="center"/>
        </w:trPr>
        <w:tc>
          <w:tcPr>
            <w:tcW w:w="4876" w:type="dxa"/>
            <w:tcBorders>
              <w:top w:val="nil"/>
              <w:left w:val="nil"/>
              <w:bottom w:val="nil"/>
              <w:right w:val="nil"/>
            </w:tcBorders>
          </w:tcPr>
          <w:p w14:paraId="6DE5D773"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258742E7" w14:textId="77777777" w:rsidR="008E06B5" w:rsidRPr="0015308D" w:rsidRDefault="008E06B5" w:rsidP="00907396">
            <w:pPr>
              <w:pStyle w:val="Normal6a"/>
            </w:pPr>
            <w:r w:rsidRPr="0015308D">
              <w:t>25.</w:t>
            </w:r>
            <w:r w:rsidRPr="0015308D">
              <w:tab/>
              <w:t>betont, dass Migration ein multidimensionales Phänomen ist, das mit einem umfassenden, rechtebasierten und auf den Menschen ausgerichteten Ansatz angegangen werden muss</w:t>
            </w:r>
            <w:r w:rsidRPr="0015308D">
              <w:rPr>
                <w:b/>
                <w:i/>
              </w:rPr>
              <w:t>, der von der Grenzverwaltung und der Rückübernahme bis hin zur Neuansiedlung sowie zu anderen legalen Wegen des Schutzes und der Arbeitsmobilität reicht</w:t>
            </w:r>
            <w:r w:rsidRPr="0015308D">
              <w:t xml:space="preserve">; </w:t>
            </w:r>
            <w:r w:rsidRPr="0015308D">
              <w:rPr>
                <w:b/>
                <w:i/>
              </w:rPr>
              <w:t>weist darauf hin, dass die Union im Rahmen dieses umfassenden Ansatzes sämtliche ihr zur Verfügung stehenden Instrumente einsetzen sollte – einschließlich Anreizen in Bereichen wie der Visumpolitik, dem internationalen Handel und der Entwicklungszusammenarbeit –, um die migrationspolitische Zusammenarbeit voranzubringen;</w:t>
            </w:r>
          </w:p>
        </w:tc>
      </w:tr>
    </w:tbl>
    <w:p w14:paraId="12E02C20"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3D097A0D" w14:textId="77777777" w:rsidR="008E06B5" w:rsidRPr="0015308D" w:rsidRDefault="008E06B5" w:rsidP="008E06B5">
      <w:r w:rsidRPr="0015308D">
        <w:rPr>
          <w:rStyle w:val="HideTWBExt"/>
        </w:rPr>
        <w:t>&lt;/Amend&gt;</w:t>
      </w:r>
    </w:p>
    <w:p w14:paraId="38BBE1D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503</w:t>
      </w:r>
      <w:r w:rsidRPr="0015308D">
        <w:rPr>
          <w:rStyle w:val="HideTWBExt"/>
        </w:rPr>
        <w:t>&lt;/NumAm&gt;</w:t>
      </w:r>
    </w:p>
    <w:p w14:paraId="1AD38BF6" w14:textId="77777777" w:rsidR="008E06B5" w:rsidRPr="0015308D" w:rsidRDefault="008E06B5" w:rsidP="008E06B5">
      <w:pPr>
        <w:pStyle w:val="NormalBold"/>
      </w:pPr>
      <w:r w:rsidRPr="0015308D">
        <w:rPr>
          <w:rStyle w:val="HideTWBExt"/>
          <w:b w:val="0"/>
        </w:rPr>
        <w:t>&lt;RepeatBlock-By&gt;&lt;Members&gt;</w:t>
      </w:r>
      <w:r w:rsidRPr="0015308D">
        <w:t>Nathalie Loiseau</w:t>
      </w:r>
      <w:r w:rsidRPr="0015308D">
        <w:rPr>
          <w:rStyle w:val="HideTWBExt"/>
          <w:b w:val="0"/>
        </w:rPr>
        <w:t>&lt;/Members&gt;</w:t>
      </w:r>
    </w:p>
    <w:p w14:paraId="40AD1F34" w14:textId="77777777" w:rsidR="008E06B5" w:rsidRPr="0015308D" w:rsidRDefault="008E06B5" w:rsidP="008E06B5">
      <w:pPr>
        <w:pStyle w:val="NormalBold"/>
      </w:pPr>
      <w:r w:rsidRPr="0015308D">
        <w:rPr>
          <w:rStyle w:val="HideTWBExt"/>
          <w:b w:val="0"/>
        </w:rPr>
        <w:t>&lt;/RepeatBlock-By&gt;</w:t>
      </w:r>
    </w:p>
    <w:p w14:paraId="4C92E8A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AF3410E"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4CA9CB1" w14:textId="77777777" w:rsidTr="00907396">
        <w:trPr>
          <w:trHeight w:hRule="exact" w:val="240"/>
          <w:jc w:val="center"/>
        </w:trPr>
        <w:tc>
          <w:tcPr>
            <w:tcW w:w="9752" w:type="dxa"/>
            <w:gridSpan w:val="2"/>
            <w:tcBorders>
              <w:top w:val="nil"/>
              <w:left w:val="nil"/>
              <w:bottom w:val="nil"/>
              <w:right w:val="nil"/>
            </w:tcBorders>
          </w:tcPr>
          <w:p w14:paraId="21138463" w14:textId="77777777" w:rsidR="008E06B5" w:rsidRPr="0015308D" w:rsidRDefault="008E06B5" w:rsidP="00907396"/>
        </w:tc>
      </w:tr>
      <w:tr w:rsidR="008E06B5" w:rsidRPr="0015308D" w14:paraId="2F939B83" w14:textId="77777777" w:rsidTr="00907396">
        <w:trPr>
          <w:trHeight w:val="240"/>
          <w:jc w:val="center"/>
        </w:trPr>
        <w:tc>
          <w:tcPr>
            <w:tcW w:w="4876" w:type="dxa"/>
            <w:tcBorders>
              <w:top w:val="nil"/>
              <w:left w:val="nil"/>
              <w:bottom w:val="nil"/>
              <w:right w:val="nil"/>
            </w:tcBorders>
          </w:tcPr>
          <w:p w14:paraId="6BE9D3C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6EF402" w14:textId="77777777" w:rsidR="008E06B5" w:rsidRPr="0015308D" w:rsidRDefault="008E06B5" w:rsidP="00907396">
            <w:pPr>
              <w:pStyle w:val="AmColumnHeading"/>
            </w:pPr>
            <w:r w:rsidRPr="0015308D">
              <w:t>Geänderter Text</w:t>
            </w:r>
          </w:p>
        </w:tc>
      </w:tr>
      <w:tr w:rsidR="008E06B5" w:rsidRPr="0015308D" w14:paraId="649FB918" w14:textId="77777777" w:rsidTr="00907396">
        <w:trPr>
          <w:jc w:val="center"/>
        </w:trPr>
        <w:tc>
          <w:tcPr>
            <w:tcW w:w="4876" w:type="dxa"/>
            <w:tcBorders>
              <w:top w:val="nil"/>
              <w:left w:val="nil"/>
              <w:bottom w:val="nil"/>
              <w:right w:val="nil"/>
            </w:tcBorders>
          </w:tcPr>
          <w:p w14:paraId="4CC1BF90"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3FDEE263" w14:textId="77777777" w:rsidR="008E06B5" w:rsidRPr="0015308D" w:rsidRDefault="008E06B5" w:rsidP="00907396">
            <w:pPr>
              <w:pStyle w:val="Normal6a"/>
            </w:pPr>
            <w:r w:rsidRPr="0015308D">
              <w:t>25.</w:t>
            </w:r>
            <w:r w:rsidRPr="0015308D">
              <w:tab/>
              <w:t xml:space="preserve">betont, dass Migration ein mehrdimensionales Phänomen ist, das durch einen umfassenden, rechtebasierten und auf den Menschen ausgerichteten Ansatz angegangen werden muss; </w:t>
            </w:r>
            <w:r w:rsidRPr="0015308D">
              <w:rPr>
                <w:b/>
                <w:i/>
              </w:rPr>
              <w:t xml:space="preserve">betont, dass dabei die Sicherheitsdimension und die Tatsache, dass die Migration zunehmend von böswilligen Akteuren als Waffe eingesetzt wird, berücksichtigt werden müssen; erkennt an, dass die Bekämpfung der illegalen Migration eine komplexe, aber dringende und </w:t>
            </w:r>
            <w:r w:rsidRPr="0015308D">
              <w:rPr>
                <w:b/>
                <w:i/>
              </w:rPr>
              <w:lastRenderedPageBreak/>
              <w:t>unumgängliche Herausforderung ist, die eine Zusammenarbeit mit den Ländern der südlichen Nachbarschaft der EU sowohl als Herkunfts- als auch als Transitländer erfordert; fordert in diesem Sinne die rasche Umsetzung des Asyl- und Migrationspakets der EU aus dem Jahr 2024 sowie der jüngsten EU-Rechtsvorschriften in diesem Bereich;</w:t>
            </w:r>
          </w:p>
        </w:tc>
      </w:tr>
    </w:tbl>
    <w:p w14:paraId="5E8CB259"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6A2D7FF" w14:textId="77777777" w:rsidR="008E06B5" w:rsidRPr="0015308D" w:rsidRDefault="008E06B5" w:rsidP="008E06B5">
      <w:r w:rsidRPr="0015308D">
        <w:rPr>
          <w:rStyle w:val="HideTWBExt"/>
        </w:rPr>
        <w:t>&lt;/Amend&gt;</w:t>
      </w:r>
    </w:p>
    <w:p w14:paraId="36178400"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504</w:t>
      </w:r>
      <w:r w:rsidRPr="0015308D">
        <w:rPr>
          <w:rStyle w:val="HideTWBExt"/>
        </w:rPr>
        <w:t>&lt;/NumAm&gt;</w:t>
      </w:r>
    </w:p>
    <w:p w14:paraId="3F2FC79F"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2709F8FA" w14:textId="77777777" w:rsidR="008E06B5" w:rsidRPr="0015308D" w:rsidRDefault="008E06B5" w:rsidP="008E06B5">
      <w:pPr>
        <w:pStyle w:val="NormalBold"/>
      </w:pPr>
      <w:r w:rsidRPr="0015308D">
        <w:rPr>
          <w:rStyle w:val="HideTWBExt"/>
          <w:b w:val="0"/>
        </w:rPr>
        <w:t>&lt;/RepeatBlock-By&gt;</w:t>
      </w:r>
    </w:p>
    <w:p w14:paraId="44A15CF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D78813D"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3E26F57" w14:textId="77777777" w:rsidTr="00907396">
        <w:trPr>
          <w:trHeight w:hRule="exact" w:val="240"/>
          <w:jc w:val="center"/>
        </w:trPr>
        <w:tc>
          <w:tcPr>
            <w:tcW w:w="9752" w:type="dxa"/>
            <w:gridSpan w:val="2"/>
            <w:tcBorders>
              <w:top w:val="nil"/>
              <w:left w:val="nil"/>
              <w:bottom w:val="nil"/>
              <w:right w:val="nil"/>
            </w:tcBorders>
          </w:tcPr>
          <w:p w14:paraId="1302F7A0" w14:textId="77777777" w:rsidR="008E06B5" w:rsidRPr="0015308D" w:rsidRDefault="008E06B5" w:rsidP="00907396"/>
        </w:tc>
      </w:tr>
      <w:tr w:rsidR="008E06B5" w:rsidRPr="0015308D" w14:paraId="1313C8DC" w14:textId="77777777" w:rsidTr="00907396">
        <w:trPr>
          <w:trHeight w:val="240"/>
          <w:jc w:val="center"/>
        </w:trPr>
        <w:tc>
          <w:tcPr>
            <w:tcW w:w="4876" w:type="dxa"/>
            <w:tcBorders>
              <w:top w:val="nil"/>
              <w:left w:val="nil"/>
              <w:bottom w:val="nil"/>
              <w:right w:val="nil"/>
            </w:tcBorders>
          </w:tcPr>
          <w:p w14:paraId="50D661FA"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B7999F2" w14:textId="77777777" w:rsidR="008E06B5" w:rsidRPr="0015308D" w:rsidRDefault="008E06B5" w:rsidP="00907396">
            <w:pPr>
              <w:pStyle w:val="AmColumnHeading"/>
            </w:pPr>
            <w:r w:rsidRPr="0015308D">
              <w:t>Geänderter Text</w:t>
            </w:r>
          </w:p>
        </w:tc>
      </w:tr>
      <w:tr w:rsidR="008E06B5" w:rsidRPr="0015308D" w14:paraId="4739ED30" w14:textId="77777777" w:rsidTr="00907396">
        <w:trPr>
          <w:jc w:val="center"/>
        </w:trPr>
        <w:tc>
          <w:tcPr>
            <w:tcW w:w="4876" w:type="dxa"/>
            <w:tcBorders>
              <w:top w:val="nil"/>
              <w:left w:val="nil"/>
              <w:bottom w:val="nil"/>
              <w:right w:val="nil"/>
            </w:tcBorders>
          </w:tcPr>
          <w:p w14:paraId="790D61A1"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11676928" w14:textId="77777777" w:rsidR="008E06B5" w:rsidRPr="0015308D" w:rsidRDefault="008E06B5" w:rsidP="00907396">
            <w:pPr>
              <w:pStyle w:val="Normal6a"/>
            </w:pPr>
            <w:r w:rsidRPr="0015308D">
              <w:t>25.</w:t>
            </w:r>
            <w:r w:rsidRPr="0015308D">
              <w:tab/>
              <w:t xml:space="preserve">betont, dass Migration ein mehrdimensionales Phänomen ist, das durch einen umfassenden, rechtebasierten und auf den Menschen ausgerichteten Ansatz angegangen werden muss; </w:t>
            </w:r>
            <w:r w:rsidRPr="0015308D">
              <w:rPr>
                <w:b/>
                <w:i/>
              </w:rPr>
              <w:t>betont, dass die Partnerschaft mit den Ländern des südlichen Mittelmeerraums bei der Bekämpfung von Menschenhandel und Schleuserkriminalität, die eine schwere Verletzung der Menschenwürde und eigene Straftatbestände darstellen, dringend gestärkt werden muss, was eine gezielte Zusammenarbeit in den Bereichen Recht, Justiz und Strafverfolgung, eine angemessene Finanzierung und die uneingeschränkte Achtung der Rechte der Opfer erfordert;</w:t>
            </w:r>
          </w:p>
        </w:tc>
      </w:tr>
    </w:tbl>
    <w:p w14:paraId="144D131F" w14:textId="77777777" w:rsidR="008E06B5" w:rsidRPr="001A1FA7" w:rsidRDefault="008E06B5" w:rsidP="008E06B5">
      <w:pPr>
        <w:pStyle w:val="AmOrLang"/>
        <w:rPr>
          <w:lang w:val="it-IT"/>
        </w:rPr>
      </w:pPr>
      <w:r w:rsidRPr="001A1FA7">
        <w:rPr>
          <w:lang w:val="it-IT"/>
        </w:rPr>
        <w:t xml:space="preserve">Or. </w:t>
      </w:r>
      <w:r w:rsidRPr="001A1FA7">
        <w:rPr>
          <w:rStyle w:val="HideTWBExt"/>
          <w:lang w:val="it-IT"/>
        </w:rPr>
        <w:t>&lt;Original&gt;</w:t>
      </w:r>
      <w:r w:rsidRPr="001A1FA7">
        <w:rPr>
          <w:rStyle w:val="HideTWBInt"/>
          <w:lang w:val="it-IT"/>
        </w:rPr>
        <w:t>{EN}</w:t>
      </w:r>
      <w:r w:rsidRPr="001A1FA7">
        <w:rPr>
          <w:lang w:val="it-IT"/>
        </w:rPr>
        <w:t>en</w:t>
      </w:r>
      <w:r w:rsidRPr="001A1FA7">
        <w:rPr>
          <w:rStyle w:val="HideTWBExt"/>
          <w:lang w:val="it-IT"/>
        </w:rPr>
        <w:t>&lt;/Original&gt;</w:t>
      </w:r>
    </w:p>
    <w:p w14:paraId="6BE34714" w14:textId="77777777" w:rsidR="008E06B5" w:rsidRPr="001A1FA7" w:rsidRDefault="008E06B5" w:rsidP="008E06B5">
      <w:pPr>
        <w:rPr>
          <w:lang w:val="it-IT"/>
        </w:rPr>
      </w:pPr>
      <w:r w:rsidRPr="001A1FA7">
        <w:rPr>
          <w:rStyle w:val="HideTWBExt"/>
          <w:lang w:val="it-IT"/>
        </w:rPr>
        <w:t>&lt;/Amend&gt;</w:t>
      </w:r>
    </w:p>
    <w:p w14:paraId="2DB85F6A" w14:textId="77777777" w:rsidR="008E06B5" w:rsidRPr="001A1FA7" w:rsidRDefault="008E06B5" w:rsidP="008E06B5">
      <w:pPr>
        <w:pStyle w:val="AmNumberTabs"/>
        <w:rPr>
          <w:lang w:val="it-IT"/>
        </w:rPr>
      </w:pPr>
      <w:r w:rsidRPr="001A1FA7">
        <w:rPr>
          <w:rStyle w:val="HideTWBExt"/>
          <w:lang w:val="it-IT"/>
        </w:rPr>
        <w:t>&lt;Amend&gt;</w:t>
      </w:r>
      <w:r w:rsidRPr="001A1FA7">
        <w:rPr>
          <w:lang w:val="it-IT"/>
        </w:rPr>
        <w:t>Änderungsantrag</w:t>
      </w:r>
      <w:r w:rsidRPr="001A1FA7">
        <w:rPr>
          <w:lang w:val="it-IT"/>
        </w:rPr>
        <w:tab/>
      </w:r>
      <w:r w:rsidRPr="001A1FA7">
        <w:rPr>
          <w:lang w:val="it-IT"/>
        </w:rPr>
        <w:tab/>
      </w:r>
      <w:r w:rsidRPr="001A1FA7">
        <w:rPr>
          <w:rStyle w:val="HideTWBExt"/>
          <w:lang w:val="it-IT"/>
        </w:rPr>
        <w:t>&lt;NumAm&gt;</w:t>
      </w:r>
      <w:r w:rsidRPr="001A1FA7">
        <w:rPr>
          <w:lang w:val="it-IT"/>
        </w:rPr>
        <w:t>505</w:t>
      </w:r>
      <w:r w:rsidRPr="001A1FA7">
        <w:rPr>
          <w:rStyle w:val="HideTWBExt"/>
          <w:lang w:val="it-IT"/>
        </w:rPr>
        <w:t>&lt;/NumAm&gt;</w:t>
      </w:r>
    </w:p>
    <w:p w14:paraId="15312294" w14:textId="77777777" w:rsidR="008E06B5" w:rsidRPr="001A1FA7" w:rsidRDefault="008E06B5" w:rsidP="008E06B5">
      <w:pPr>
        <w:pStyle w:val="NormalBold"/>
        <w:rPr>
          <w:lang w:val="it-IT"/>
        </w:rPr>
      </w:pPr>
      <w:r w:rsidRPr="001A1FA7">
        <w:rPr>
          <w:rStyle w:val="HideTWBExt"/>
          <w:b w:val="0"/>
          <w:lang w:val="it-IT"/>
        </w:rPr>
        <w:t>&lt;RepeatBlock-By&gt;&lt;Members&gt;</w:t>
      </w:r>
      <w:r w:rsidRPr="001A1FA7">
        <w:rPr>
          <w:lang w:val="it-IT"/>
        </w:rPr>
        <w:t>Alberico Gambino, Carlo Fidanza</w:t>
      </w:r>
      <w:r w:rsidRPr="001A1FA7">
        <w:rPr>
          <w:rStyle w:val="HideTWBExt"/>
          <w:b w:val="0"/>
          <w:lang w:val="it-IT"/>
        </w:rPr>
        <w:t>&lt;/Members&gt;</w:t>
      </w:r>
    </w:p>
    <w:p w14:paraId="19083CAB" w14:textId="77777777" w:rsidR="008E06B5" w:rsidRPr="001A1FA7" w:rsidRDefault="008E06B5" w:rsidP="008E06B5">
      <w:pPr>
        <w:pStyle w:val="NormalBold"/>
        <w:rPr>
          <w:lang w:val="it-IT"/>
        </w:rPr>
      </w:pPr>
      <w:r w:rsidRPr="001A1FA7">
        <w:rPr>
          <w:rStyle w:val="HideTWBExt"/>
          <w:b w:val="0"/>
          <w:lang w:val="it-IT"/>
        </w:rPr>
        <w:t>&lt;/RepeatBlock-By&gt;</w:t>
      </w:r>
    </w:p>
    <w:p w14:paraId="6C0C28BC"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2983B27A"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4929A54" w14:textId="77777777" w:rsidTr="00907396">
        <w:trPr>
          <w:trHeight w:hRule="exact" w:val="240"/>
          <w:jc w:val="center"/>
        </w:trPr>
        <w:tc>
          <w:tcPr>
            <w:tcW w:w="9752" w:type="dxa"/>
            <w:gridSpan w:val="2"/>
            <w:tcBorders>
              <w:top w:val="nil"/>
              <w:left w:val="nil"/>
              <w:bottom w:val="nil"/>
              <w:right w:val="nil"/>
            </w:tcBorders>
          </w:tcPr>
          <w:p w14:paraId="3C62C7AA" w14:textId="77777777" w:rsidR="008E06B5" w:rsidRPr="0015308D" w:rsidRDefault="008E06B5" w:rsidP="00907396"/>
        </w:tc>
      </w:tr>
      <w:tr w:rsidR="008E06B5" w:rsidRPr="0015308D" w14:paraId="110F0109" w14:textId="77777777" w:rsidTr="00907396">
        <w:trPr>
          <w:trHeight w:val="240"/>
          <w:jc w:val="center"/>
        </w:trPr>
        <w:tc>
          <w:tcPr>
            <w:tcW w:w="4876" w:type="dxa"/>
            <w:tcBorders>
              <w:top w:val="nil"/>
              <w:left w:val="nil"/>
              <w:bottom w:val="nil"/>
              <w:right w:val="nil"/>
            </w:tcBorders>
          </w:tcPr>
          <w:p w14:paraId="77374C9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83743D" w14:textId="77777777" w:rsidR="008E06B5" w:rsidRPr="0015308D" w:rsidRDefault="008E06B5" w:rsidP="00907396">
            <w:pPr>
              <w:pStyle w:val="AmColumnHeading"/>
            </w:pPr>
            <w:r w:rsidRPr="0015308D">
              <w:t>Geänderter Text</w:t>
            </w:r>
          </w:p>
        </w:tc>
      </w:tr>
      <w:tr w:rsidR="008E06B5" w:rsidRPr="0015308D" w14:paraId="58DF0C62" w14:textId="77777777" w:rsidTr="00907396">
        <w:trPr>
          <w:jc w:val="center"/>
        </w:trPr>
        <w:tc>
          <w:tcPr>
            <w:tcW w:w="4876" w:type="dxa"/>
            <w:tcBorders>
              <w:top w:val="nil"/>
              <w:left w:val="nil"/>
              <w:bottom w:val="nil"/>
              <w:right w:val="nil"/>
            </w:tcBorders>
          </w:tcPr>
          <w:p w14:paraId="07A76494" w14:textId="77777777" w:rsidR="008E06B5" w:rsidRPr="0015308D" w:rsidRDefault="008E06B5" w:rsidP="00907396">
            <w:pPr>
              <w:pStyle w:val="Normal6a"/>
            </w:pPr>
            <w:r w:rsidRPr="0015308D">
              <w:t>25.</w:t>
            </w:r>
            <w:r w:rsidRPr="0015308D">
              <w:tab/>
              <w:t xml:space="preserve">betont, dass Migration ein mehrdimensionales Phänomen ist, das durch einen </w:t>
            </w:r>
            <w:r w:rsidRPr="0015308D">
              <w:rPr>
                <w:b/>
                <w:i/>
              </w:rPr>
              <w:t>umfassenden, rechtebasierten</w:t>
            </w:r>
            <w:r w:rsidRPr="0015308D">
              <w:t xml:space="preserve"> und </w:t>
            </w:r>
            <w:r w:rsidRPr="0015308D">
              <w:rPr>
                <w:b/>
                <w:i/>
              </w:rPr>
              <w:t>auf den Menschen ausgerichteten</w:t>
            </w:r>
            <w:r w:rsidRPr="0015308D">
              <w:t xml:space="preserve"> Ansatz angegangen werden muss;</w:t>
            </w:r>
          </w:p>
        </w:tc>
        <w:tc>
          <w:tcPr>
            <w:tcW w:w="4876" w:type="dxa"/>
            <w:tcBorders>
              <w:top w:val="nil"/>
              <w:left w:val="nil"/>
              <w:bottom w:val="nil"/>
              <w:right w:val="nil"/>
            </w:tcBorders>
          </w:tcPr>
          <w:p w14:paraId="3BCA3EFC" w14:textId="77777777" w:rsidR="008E06B5" w:rsidRPr="0015308D" w:rsidRDefault="008E06B5" w:rsidP="00907396">
            <w:pPr>
              <w:pStyle w:val="Normal6a"/>
            </w:pPr>
            <w:r w:rsidRPr="0015308D">
              <w:t>25.</w:t>
            </w:r>
            <w:r w:rsidRPr="0015308D">
              <w:tab/>
              <w:t xml:space="preserve">betont, dass Migration ein mehrdimensionales Phänomen ist, das durch einen </w:t>
            </w:r>
            <w:r w:rsidRPr="0015308D">
              <w:rPr>
                <w:b/>
                <w:i/>
              </w:rPr>
              <w:t>koordinierten</w:t>
            </w:r>
            <w:r w:rsidRPr="0015308D">
              <w:t xml:space="preserve"> und </w:t>
            </w:r>
            <w:r w:rsidRPr="0015308D">
              <w:rPr>
                <w:b/>
                <w:i/>
              </w:rPr>
              <w:t>pragmatischen</w:t>
            </w:r>
            <w:r w:rsidRPr="0015308D">
              <w:t xml:space="preserve"> Ansatz angegangen werden muss</w:t>
            </w:r>
            <w:r w:rsidRPr="0015308D">
              <w:rPr>
                <w:b/>
                <w:i/>
              </w:rPr>
              <w:t>, der die Achtung der Menschenwürde mit einem wirksamen Grenzmanagement, der Bekämpfung von Menschenschmuggel und Menschenhandel und der Zusammenarbeit mit Herkunfts- und Transitländern verbindet und eine wirksame Politik von Rückführungen und Maßnahmen zur Verhinderung der illegalen Einwanderung einschließt</w:t>
            </w:r>
            <w:r w:rsidRPr="0015308D">
              <w:t>;</w:t>
            </w:r>
          </w:p>
        </w:tc>
      </w:tr>
    </w:tbl>
    <w:p w14:paraId="7FEAE656"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{IT}</w:t>
      </w:r>
      <w:r w:rsidRPr="0015308D">
        <w:t>it</w:t>
      </w:r>
      <w:r w:rsidRPr="0015308D">
        <w:rPr>
          <w:rStyle w:val="HideTWBExt"/>
        </w:rPr>
        <w:t>&lt;/Original&gt;</w:t>
      </w:r>
    </w:p>
    <w:p w14:paraId="7193702B" w14:textId="77777777" w:rsidR="008E06B5" w:rsidRPr="0015308D" w:rsidRDefault="008E06B5" w:rsidP="008E06B5">
      <w:r w:rsidRPr="0015308D">
        <w:rPr>
          <w:rStyle w:val="HideTWBExt"/>
        </w:rPr>
        <w:t>&lt;/Amend&gt;</w:t>
      </w:r>
    </w:p>
    <w:p w14:paraId="6B1C919C"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506</w:t>
      </w:r>
      <w:r w:rsidRPr="0015308D">
        <w:rPr>
          <w:rStyle w:val="HideTWBExt"/>
        </w:rPr>
        <w:t>&lt;/NumAm&gt;</w:t>
      </w:r>
    </w:p>
    <w:p w14:paraId="420B07BB" w14:textId="77777777" w:rsidR="008E06B5" w:rsidRPr="0015308D" w:rsidRDefault="008E06B5" w:rsidP="008E06B5">
      <w:pPr>
        <w:pStyle w:val="NormalBold"/>
      </w:pPr>
      <w:r w:rsidRPr="0015308D">
        <w:rPr>
          <w:rStyle w:val="HideTWBExt"/>
          <w:b w:val="0"/>
        </w:rPr>
        <w:t>&lt;RepeatBlock-By&gt;&lt;Members&gt;</w:t>
      </w:r>
      <w:r w:rsidRPr="0015308D">
        <w:t>Cristian Terheş</w:t>
      </w:r>
      <w:r w:rsidRPr="0015308D">
        <w:rPr>
          <w:rStyle w:val="HideTWBExt"/>
          <w:b w:val="0"/>
        </w:rPr>
        <w:t>&lt;/Members&gt;</w:t>
      </w:r>
    </w:p>
    <w:p w14:paraId="3C3466BA" w14:textId="77777777" w:rsidR="008E06B5" w:rsidRPr="0015308D" w:rsidRDefault="008E06B5" w:rsidP="008E06B5">
      <w:pPr>
        <w:pStyle w:val="NormalBold"/>
      </w:pPr>
      <w:r w:rsidRPr="0015308D">
        <w:rPr>
          <w:rStyle w:val="HideTWBExt"/>
          <w:b w:val="0"/>
        </w:rPr>
        <w:t>&lt;/RepeatBlock-By&gt;</w:t>
      </w:r>
    </w:p>
    <w:p w14:paraId="4155C696"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2B03A3E"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3E7B66C" w14:textId="77777777" w:rsidTr="00907396">
        <w:trPr>
          <w:trHeight w:hRule="exact" w:val="240"/>
          <w:jc w:val="center"/>
        </w:trPr>
        <w:tc>
          <w:tcPr>
            <w:tcW w:w="9752" w:type="dxa"/>
            <w:gridSpan w:val="2"/>
            <w:tcBorders>
              <w:top w:val="nil"/>
              <w:left w:val="nil"/>
              <w:bottom w:val="nil"/>
              <w:right w:val="nil"/>
            </w:tcBorders>
          </w:tcPr>
          <w:p w14:paraId="0DB71685" w14:textId="77777777" w:rsidR="008E06B5" w:rsidRPr="0015308D" w:rsidRDefault="008E06B5" w:rsidP="00907396"/>
        </w:tc>
      </w:tr>
      <w:tr w:rsidR="008E06B5" w:rsidRPr="0015308D" w14:paraId="3AE18FCD" w14:textId="77777777" w:rsidTr="00907396">
        <w:trPr>
          <w:trHeight w:val="240"/>
          <w:jc w:val="center"/>
        </w:trPr>
        <w:tc>
          <w:tcPr>
            <w:tcW w:w="4876" w:type="dxa"/>
            <w:tcBorders>
              <w:top w:val="nil"/>
              <w:left w:val="nil"/>
              <w:bottom w:val="nil"/>
              <w:right w:val="nil"/>
            </w:tcBorders>
          </w:tcPr>
          <w:p w14:paraId="2B4E195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E2FCD3D" w14:textId="77777777" w:rsidR="008E06B5" w:rsidRPr="0015308D" w:rsidRDefault="008E06B5" w:rsidP="00907396">
            <w:pPr>
              <w:pStyle w:val="AmColumnHeading"/>
            </w:pPr>
            <w:r w:rsidRPr="0015308D">
              <w:t>Geänderter Text</w:t>
            </w:r>
          </w:p>
        </w:tc>
      </w:tr>
      <w:tr w:rsidR="008E06B5" w:rsidRPr="0015308D" w14:paraId="56C515A5" w14:textId="77777777" w:rsidTr="00907396">
        <w:trPr>
          <w:jc w:val="center"/>
        </w:trPr>
        <w:tc>
          <w:tcPr>
            <w:tcW w:w="4876" w:type="dxa"/>
            <w:tcBorders>
              <w:top w:val="nil"/>
              <w:left w:val="nil"/>
              <w:bottom w:val="nil"/>
              <w:right w:val="nil"/>
            </w:tcBorders>
          </w:tcPr>
          <w:p w14:paraId="7A568203"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63C6A56C"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w:t>
            </w:r>
            <w:r w:rsidRPr="0015308D">
              <w:rPr>
                <w:b/>
                <w:i/>
              </w:rPr>
              <w:t xml:space="preserve"> und unter Wahrung der Souveränität, der territorialen Integrität und der verfassungsmäßigen Zuständigkeiten der Mitgliedstaaten, einschließlich ihrer vorrangigen Verantwortung für den Schutz ihrer Außengrenzen sowie für die Aufrechterhaltung der öffentlichen Ordnung und der inneren Sicherheit,</w:t>
            </w:r>
            <w:r w:rsidRPr="0015308D">
              <w:t xml:space="preserve"> angegangen werden muss</w:t>
            </w:r>
          </w:p>
        </w:tc>
      </w:tr>
    </w:tbl>
    <w:p w14:paraId="61DC4CF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B82248E" w14:textId="77777777" w:rsidR="008E06B5" w:rsidRPr="0015308D" w:rsidRDefault="008E06B5" w:rsidP="008E06B5">
      <w:r w:rsidRPr="0015308D">
        <w:rPr>
          <w:rStyle w:val="HideTWBExt"/>
        </w:rPr>
        <w:lastRenderedPageBreak/>
        <w:t>&lt;/Amend&gt;</w:t>
      </w:r>
    </w:p>
    <w:p w14:paraId="39E0C5D9"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507</w:t>
      </w:r>
      <w:r w:rsidRPr="0015308D">
        <w:rPr>
          <w:rStyle w:val="HideTWBExt"/>
        </w:rPr>
        <w:t>&lt;/NumAm&gt;</w:t>
      </w:r>
    </w:p>
    <w:p w14:paraId="7F12F6C9" w14:textId="77777777" w:rsidR="008E06B5" w:rsidRPr="0015308D" w:rsidRDefault="008E06B5" w:rsidP="008E06B5">
      <w:pPr>
        <w:pStyle w:val="NormalBold"/>
      </w:pPr>
      <w:r w:rsidRPr="0015308D">
        <w:rPr>
          <w:rStyle w:val="HideTWBExt"/>
          <w:b w:val="0"/>
        </w:rPr>
        <w:t>&lt;RepeatBlock-By&gt;&lt;Members&gt;</w:t>
      </w:r>
      <w:r w:rsidRPr="0015308D">
        <w:t>Tomasz Froelich</w:t>
      </w:r>
      <w:r w:rsidRPr="0015308D">
        <w:rPr>
          <w:rStyle w:val="HideTWBExt"/>
          <w:b w:val="0"/>
        </w:rPr>
        <w:t>&lt;/Members&gt;</w:t>
      </w:r>
    </w:p>
    <w:p w14:paraId="15927EE0" w14:textId="77777777" w:rsidR="008E06B5" w:rsidRPr="0015308D" w:rsidRDefault="008E06B5" w:rsidP="008E06B5">
      <w:pPr>
        <w:pStyle w:val="NormalBold"/>
      </w:pPr>
      <w:r w:rsidRPr="0015308D">
        <w:rPr>
          <w:rStyle w:val="HideTWBExt"/>
          <w:b w:val="0"/>
        </w:rPr>
        <w:t>&lt;/RepeatBlock-By&gt;</w:t>
      </w:r>
    </w:p>
    <w:p w14:paraId="301A029C"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0E2ED17"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E0D4BA1" w14:textId="77777777" w:rsidTr="00907396">
        <w:trPr>
          <w:trHeight w:hRule="exact" w:val="240"/>
          <w:jc w:val="center"/>
        </w:trPr>
        <w:tc>
          <w:tcPr>
            <w:tcW w:w="9752" w:type="dxa"/>
            <w:gridSpan w:val="2"/>
            <w:tcBorders>
              <w:top w:val="nil"/>
              <w:left w:val="nil"/>
              <w:bottom w:val="nil"/>
              <w:right w:val="nil"/>
            </w:tcBorders>
          </w:tcPr>
          <w:p w14:paraId="4CAE8411" w14:textId="77777777" w:rsidR="008E06B5" w:rsidRPr="0015308D" w:rsidRDefault="008E06B5" w:rsidP="00907396"/>
        </w:tc>
      </w:tr>
      <w:tr w:rsidR="008E06B5" w:rsidRPr="0015308D" w14:paraId="02D2F6C0" w14:textId="77777777" w:rsidTr="00907396">
        <w:trPr>
          <w:trHeight w:val="240"/>
          <w:jc w:val="center"/>
        </w:trPr>
        <w:tc>
          <w:tcPr>
            <w:tcW w:w="4876" w:type="dxa"/>
            <w:tcBorders>
              <w:top w:val="nil"/>
              <w:left w:val="nil"/>
              <w:bottom w:val="nil"/>
              <w:right w:val="nil"/>
            </w:tcBorders>
          </w:tcPr>
          <w:p w14:paraId="3F1B35F5"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1F1C303" w14:textId="77777777" w:rsidR="008E06B5" w:rsidRPr="0015308D" w:rsidRDefault="008E06B5" w:rsidP="00907396">
            <w:pPr>
              <w:pStyle w:val="AmColumnHeading"/>
            </w:pPr>
            <w:r w:rsidRPr="0015308D">
              <w:t>Geänderter Text</w:t>
            </w:r>
          </w:p>
        </w:tc>
      </w:tr>
      <w:tr w:rsidR="008E06B5" w:rsidRPr="0015308D" w14:paraId="58C80C0F" w14:textId="77777777" w:rsidTr="00907396">
        <w:trPr>
          <w:jc w:val="center"/>
        </w:trPr>
        <w:tc>
          <w:tcPr>
            <w:tcW w:w="4876" w:type="dxa"/>
            <w:tcBorders>
              <w:top w:val="nil"/>
              <w:left w:val="nil"/>
              <w:bottom w:val="nil"/>
              <w:right w:val="nil"/>
            </w:tcBorders>
          </w:tcPr>
          <w:p w14:paraId="7250E11D" w14:textId="77777777" w:rsidR="008E06B5" w:rsidRPr="0015308D" w:rsidRDefault="008E06B5" w:rsidP="00907396">
            <w:pPr>
              <w:pStyle w:val="Normal6a"/>
            </w:pPr>
            <w:r w:rsidRPr="0015308D">
              <w:t>25.</w:t>
            </w:r>
            <w:r w:rsidRPr="0015308D">
              <w:tab/>
              <w:t>betont, dass Migration ein</w:t>
            </w:r>
            <w:r w:rsidRPr="0015308D">
              <w:rPr>
                <w:b/>
                <w:i/>
              </w:rPr>
              <w:t xml:space="preserve"> mehrdimensionales</w:t>
            </w:r>
            <w:r w:rsidRPr="0015308D">
              <w:t xml:space="preserve"> Phänomen ist, das durch</w:t>
            </w:r>
            <w:r w:rsidRPr="0015308D">
              <w:rPr>
                <w:b/>
                <w:i/>
              </w:rPr>
              <w:t xml:space="preserve"> einen umfassenden, rechtebasierten und auf den Menschen ausgerichteten Ansatz angegangen werden muss</w:t>
            </w:r>
            <w:r w:rsidRPr="0015308D">
              <w:t>;</w:t>
            </w:r>
          </w:p>
        </w:tc>
        <w:tc>
          <w:tcPr>
            <w:tcW w:w="4876" w:type="dxa"/>
            <w:tcBorders>
              <w:top w:val="nil"/>
              <w:left w:val="nil"/>
              <w:bottom w:val="nil"/>
              <w:right w:val="nil"/>
            </w:tcBorders>
          </w:tcPr>
          <w:p w14:paraId="23D90CAD" w14:textId="77777777" w:rsidR="008E06B5" w:rsidRPr="0015308D" w:rsidRDefault="008E06B5" w:rsidP="00907396">
            <w:pPr>
              <w:pStyle w:val="Normal6a"/>
            </w:pPr>
            <w:r w:rsidRPr="0015308D">
              <w:t>25.</w:t>
            </w:r>
            <w:r w:rsidRPr="0015308D">
              <w:tab/>
              <w:t>betont, dass Migration ein</w:t>
            </w:r>
            <w:r w:rsidRPr="0015308D">
              <w:rPr>
                <w:b/>
                <w:i/>
              </w:rPr>
              <w:t xml:space="preserve"> globales</w:t>
            </w:r>
            <w:r w:rsidRPr="0015308D">
              <w:t xml:space="preserve"> Phänomen ist, das durch</w:t>
            </w:r>
            <w:r w:rsidRPr="0015308D">
              <w:rPr>
                <w:b/>
                <w:i/>
              </w:rPr>
              <w:t xml:space="preserve"> politische Strategien, mit denen Sogfaktoren für Migranten geschaffen werden, wie beispielsweise die kürzlich erfolgte Legalisierung des Aufenthalts von Hunderttausenden illegaler Migranten in Spanien, verstärkt wird</w:t>
            </w:r>
            <w:r w:rsidRPr="0015308D">
              <w:t>;</w:t>
            </w:r>
            <w:r w:rsidRPr="0015308D">
              <w:rPr>
                <w:b/>
                <w:i/>
              </w:rPr>
              <w:t xml:space="preserve"> stellt fest, dass Europa aufgrund seiner politischen, wirtschaftlichen und sozialen Stabilität sowie seiner großzügigen Sozialleistungssysteme ein attraktives Ziel für Migranten ist;</w:t>
            </w:r>
          </w:p>
        </w:tc>
      </w:tr>
    </w:tbl>
    <w:p w14:paraId="0D8372A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6D2CE16" w14:textId="77777777" w:rsidR="008E06B5" w:rsidRPr="0015308D" w:rsidRDefault="008E06B5" w:rsidP="008E06B5">
      <w:r w:rsidRPr="0015308D">
        <w:rPr>
          <w:rStyle w:val="HideTWBExt"/>
        </w:rPr>
        <w:t>&lt;/Amend&gt;</w:t>
      </w:r>
    </w:p>
    <w:p w14:paraId="6EA604A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508</w:t>
      </w:r>
      <w:r w:rsidRPr="0015308D">
        <w:rPr>
          <w:rStyle w:val="HideTWBExt"/>
        </w:rPr>
        <w:t>&lt;/NumAm&gt;</w:t>
      </w:r>
    </w:p>
    <w:p w14:paraId="720D9218" w14:textId="77777777" w:rsidR="008E06B5" w:rsidRPr="0015308D" w:rsidRDefault="008E06B5" w:rsidP="008E06B5">
      <w:pPr>
        <w:pStyle w:val="NormalBold"/>
      </w:pPr>
      <w:r w:rsidRPr="0015308D">
        <w:rPr>
          <w:rStyle w:val="HideTWBExt"/>
          <w:b w:val="0"/>
        </w:rPr>
        <w:t>&lt;RepeatBlock-By&gt;&lt;Members&gt;</w:t>
      </w:r>
      <w:r w:rsidRPr="0015308D">
        <w:t>Stephen Nikola Bartulica</w:t>
      </w:r>
      <w:r w:rsidRPr="0015308D">
        <w:rPr>
          <w:rStyle w:val="HideTWBExt"/>
          <w:b w:val="0"/>
        </w:rPr>
        <w:t>&lt;/Members&gt;</w:t>
      </w:r>
    </w:p>
    <w:p w14:paraId="0DAAA6AC" w14:textId="77777777" w:rsidR="008E06B5" w:rsidRPr="0015308D" w:rsidRDefault="008E06B5" w:rsidP="008E06B5">
      <w:pPr>
        <w:pStyle w:val="NormalBold"/>
      </w:pPr>
      <w:r w:rsidRPr="0015308D">
        <w:rPr>
          <w:rStyle w:val="HideTWBExt"/>
          <w:b w:val="0"/>
        </w:rPr>
        <w:t>&lt;/RepeatBlock-By&gt;</w:t>
      </w:r>
    </w:p>
    <w:p w14:paraId="66C8C30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EEE4293"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66A606" w14:textId="77777777" w:rsidTr="00907396">
        <w:trPr>
          <w:trHeight w:hRule="exact" w:val="240"/>
          <w:jc w:val="center"/>
        </w:trPr>
        <w:tc>
          <w:tcPr>
            <w:tcW w:w="9752" w:type="dxa"/>
            <w:gridSpan w:val="2"/>
            <w:tcBorders>
              <w:top w:val="nil"/>
              <w:left w:val="nil"/>
              <w:bottom w:val="nil"/>
              <w:right w:val="nil"/>
            </w:tcBorders>
          </w:tcPr>
          <w:p w14:paraId="557CDE3D" w14:textId="77777777" w:rsidR="008E06B5" w:rsidRPr="0015308D" w:rsidRDefault="008E06B5" w:rsidP="00907396"/>
        </w:tc>
      </w:tr>
      <w:tr w:rsidR="008E06B5" w:rsidRPr="0015308D" w14:paraId="075AE514" w14:textId="77777777" w:rsidTr="00907396">
        <w:trPr>
          <w:trHeight w:val="240"/>
          <w:jc w:val="center"/>
        </w:trPr>
        <w:tc>
          <w:tcPr>
            <w:tcW w:w="4876" w:type="dxa"/>
            <w:tcBorders>
              <w:top w:val="nil"/>
              <w:left w:val="nil"/>
              <w:bottom w:val="nil"/>
              <w:right w:val="nil"/>
            </w:tcBorders>
          </w:tcPr>
          <w:p w14:paraId="26FC022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CEC7BEC" w14:textId="77777777" w:rsidR="008E06B5" w:rsidRPr="0015308D" w:rsidRDefault="008E06B5" w:rsidP="00907396">
            <w:pPr>
              <w:pStyle w:val="AmColumnHeading"/>
            </w:pPr>
            <w:r w:rsidRPr="0015308D">
              <w:t>Geänderter Text</w:t>
            </w:r>
          </w:p>
        </w:tc>
      </w:tr>
      <w:tr w:rsidR="008E06B5" w:rsidRPr="0015308D" w14:paraId="2C49506B" w14:textId="77777777" w:rsidTr="00907396">
        <w:trPr>
          <w:jc w:val="center"/>
        </w:trPr>
        <w:tc>
          <w:tcPr>
            <w:tcW w:w="4876" w:type="dxa"/>
            <w:tcBorders>
              <w:top w:val="nil"/>
              <w:left w:val="nil"/>
              <w:bottom w:val="nil"/>
              <w:right w:val="nil"/>
            </w:tcBorders>
          </w:tcPr>
          <w:p w14:paraId="4512E9A9" w14:textId="77777777" w:rsidR="008E06B5" w:rsidRPr="0015308D" w:rsidRDefault="008E06B5" w:rsidP="00907396">
            <w:pPr>
              <w:pStyle w:val="Normal6a"/>
            </w:pPr>
            <w:r w:rsidRPr="0015308D">
              <w:t>25.</w:t>
            </w:r>
            <w:r w:rsidRPr="0015308D">
              <w:tab/>
              <w:t>betont, dass Migration ein mehrdimensionales Phänomen ist, das durch einen</w:t>
            </w:r>
            <w:r w:rsidRPr="0015308D">
              <w:rPr>
                <w:b/>
                <w:i/>
              </w:rPr>
              <w:t xml:space="preserve"> umfassenden, rechtebasierten und auf den Menschen ausgerichteten</w:t>
            </w:r>
            <w:r w:rsidRPr="0015308D">
              <w:t xml:space="preserve"> Ansatz angegangen werden muss;</w:t>
            </w:r>
          </w:p>
        </w:tc>
        <w:tc>
          <w:tcPr>
            <w:tcW w:w="4876" w:type="dxa"/>
            <w:tcBorders>
              <w:top w:val="nil"/>
              <w:left w:val="nil"/>
              <w:bottom w:val="nil"/>
              <w:right w:val="nil"/>
            </w:tcBorders>
          </w:tcPr>
          <w:p w14:paraId="019AD77C" w14:textId="77777777" w:rsidR="008E06B5" w:rsidRPr="0015308D" w:rsidRDefault="008E06B5" w:rsidP="00907396">
            <w:pPr>
              <w:pStyle w:val="Normal6a"/>
            </w:pPr>
            <w:r w:rsidRPr="0015308D">
              <w:t>25.</w:t>
            </w:r>
            <w:r w:rsidRPr="0015308D">
              <w:tab/>
              <w:t>betont, dass Migration ein mehrdimensionales Phänomen ist, das</w:t>
            </w:r>
            <w:r w:rsidRPr="0015308D">
              <w:rPr>
                <w:b/>
                <w:i/>
              </w:rPr>
              <w:t xml:space="preserve"> in erster Linie</w:t>
            </w:r>
            <w:r w:rsidRPr="0015308D">
              <w:t xml:space="preserve"> durch einen</w:t>
            </w:r>
            <w:r w:rsidRPr="0015308D">
              <w:rPr>
                <w:b/>
                <w:i/>
              </w:rPr>
              <w:t xml:space="preserve"> sicherheits- und reaktionsorientierten</w:t>
            </w:r>
            <w:r w:rsidRPr="0015308D">
              <w:t xml:space="preserve"> Ansatz angegangen werden muss</w:t>
            </w:r>
            <w:r w:rsidRPr="0015308D">
              <w:rPr>
                <w:b/>
                <w:i/>
              </w:rPr>
              <w:t>, der ein robustes Grenzmanagement, effektive Rückführungsmaßnahmen, die Bindung der Entwicklungshilfe an bestimmte Auflagen sowie Partnerschaften mit Drittländern umfasst, die bei der Migrationskontrolle uneingeschränkt kooperieren</w:t>
            </w:r>
            <w:r w:rsidRPr="0015308D">
              <w:t>;</w:t>
            </w:r>
          </w:p>
        </w:tc>
      </w:tr>
    </w:tbl>
    <w:p w14:paraId="139EDE55"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0C43077" w14:textId="77777777" w:rsidR="008E06B5" w:rsidRPr="0015308D" w:rsidRDefault="008E06B5" w:rsidP="008E06B5">
      <w:r w:rsidRPr="0015308D">
        <w:rPr>
          <w:rStyle w:val="HideTWBExt"/>
        </w:rPr>
        <w:t>&lt;/Amend&gt;</w:t>
      </w:r>
    </w:p>
    <w:p w14:paraId="3141D59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509</w:t>
      </w:r>
      <w:r w:rsidRPr="0015308D">
        <w:rPr>
          <w:rStyle w:val="HideTWBExt"/>
        </w:rPr>
        <w:t>&lt;/NumAm&gt;</w:t>
      </w:r>
    </w:p>
    <w:p w14:paraId="45ABF372"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70A74456" w14:textId="77777777" w:rsidR="008E06B5" w:rsidRPr="005335C5" w:rsidRDefault="008E06B5" w:rsidP="008E06B5">
      <w:pPr>
        <w:pStyle w:val="NormalBold"/>
        <w:rPr>
          <w:lang w:val="fr-BE"/>
        </w:rPr>
      </w:pPr>
      <w:r w:rsidRPr="005335C5">
        <w:rPr>
          <w:rStyle w:val="HideTWBExt"/>
          <w:b w:val="0"/>
          <w:lang w:val="fr-BE"/>
        </w:rPr>
        <w:t>&lt;/RepeatBlock-By&gt;</w:t>
      </w:r>
    </w:p>
    <w:p w14:paraId="5BF594F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760E680"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AF6BE12" w14:textId="77777777" w:rsidTr="00907396">
        <w:trPr>
          <w:trHeight w:hRule="exact" w:val="240"/>
          <w:jc w:val="center"/>
        </w:trPr>
        <w:tc>
          <w:tcPr>
            <w:tcW w:w="9752" w:type="dxa"/>
            <w:gridSpan w:val="2"/>
            <w:tcBorders>
              <w:top w:val="nil"/>
              <w:left w:val="nil"/>
              <w:bottom w:val="nil"/>
              <w:right w:val="nil"/>
            </w:tcBorders>
          </w:tcPr>
          <w:p w14:paraId="5B77B8BB" w14:textId="77777777" w:rsidR="008E06B5" w:rsidRPr="0015308D" w:rsidRDefault="008E06B5" w:rsidP="00907396"/>
        </w:tc>
      </w:tr>
      <w:tr w:rsidR="008E06B5" w:rsidRPr="0015308D" w14:paraId="71CDD37F" w14:textId="77777777" w:rsidTr="00907396">
        <w:trPr>
          <w:trHeight w:val="240"/>
          <w:jc w:val="center"/>
        </w:trPr>
        <w:tc>
          <w:tcPr>
            <w:tcW w:w="4876" w:type="dxa"/>
            <w:tcBorders>
              <w:top w:val="nil"/>
              <w:left w:val="nil"/>
              <w:bottom w:val="nil"/>
              <w:right w:val="nil"/>
            </w:tcBorders>
          </w:tcPr>
          <w:p w14:paraId="06E66DB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10CC426" w14:textId="77777777" w:rsidR="008E06B5" w:rsidRPr="0015308D" w:rsidRDefault="008E06B5" w:rsidP="00907396">
            <w:pPr>
              <w:pStyle w:val="AmColumnHeading"/>
            </w:pPr>
            <w:r w:rsidRPr="0015308D">
              <w:t>Geänderter Text</w:t>
            </w:r>
          </w:p>
        </w:tc>
      </w:tr>
      <w:tr w:rsidR="008E06B5" w:rsidRPr="0015308D" w14:paraId="67EBC76D" w14:textId="77777777" w:rsidTr="00907396">
        <w:trPr>
          <w:jc w:val="center"/>
        </w:trPr>
        <w:tc>
          <w:tcPr>
            <w:tcW w:w="4876" w:type="dxa"/>
            <w:tcBorders>
              <w:top w:val="nil"/>
              <w:left w:val="nil"/>
              <w:bottom w:val="nil"/>
              <w:right w:val="nil"/>
            </w:tcBorders>
          </w:tcPr>
          <w:p w14:paraId="0037AC59"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72DB7386"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r w:rsidRPr="0015308D">
              <w:rPr>
                <w:b/>
                <w:i/>
              </w:rPr>
              <w:t>, wobei zugleich der Schutz der Außengrenzen der Union und der öffentlichen Sicherheit sowie die Prävention irregulärer Migration sichergestellt werden müssen</w:t>
            </w:r>
            <w:r w:rsidRPr="0015308D">
              <w:t>;</w:t>
            </w:r>
          </w:p>
        </w:tc>
      </w:tr>
    </w:tbl>
    <w:p w14:paraId="5B4E9077"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0090656" w14:textId="77777777" w:rsidR="008E06B5" w:rsidRPr="0015308D" w:rsidRDefault="008E06B5" w:rsidP="008E06B5">
      <w:r w:rsidRPr="0015308D">
        <w:rPr>
          <w:rStyle w:val="HideTWBExt"/>
        </w:rPr>
        <w:t>&lt;/Amend&gt;</w:t>
      </w:r>
    </w:p>
    <w:p w14:paraId="76DAE3B7"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510</w:t>
      </w:r>
      <w:r w:rsidRPr="0015308D">
        <w:rPr>
          <w:rStyle w:val="HideTWBExt"/>
        </w:rPr>
        <w:t>&lt;/NumAm&gt;</w:t>
      </w:r>
    </w:p>
    <w:p w14:paraId="465ED12D" w14:textId="77777777" w:rsidR="008E06B5" w:rsidRPr="0015308D" w:rsidRDefault="008E06B5" w:rsidP="008E06B5">
      <w:pPr>
        <w:pStyle w:val="NormalBold"/>
      </w:pPr>
      <w:r w:rsidRPr="0015308D">
        <w:rPr>
          <w:rStyle w:val="HideTWBExt"/>
          <w:b w:val="0"/>
        </w:rPr>
        <w:t>&lt;RepeatBlock-By&gt;&lt;Members&gt;</w:t>
      </w:r>
      <w:r w:rsidRPr="0015308D">
        <w:t>Vangelis Meimarakis</w:t>
      </w:r>
      <w:r w:rsidRPr="0015308D">
        <w:rPr>
          <w:rStyle w:val="HideTWBExt"/>
          <w:b w:val="0"/>
        </w:rPr>
        <w:t>&lt;/Members&gt;</w:t>
      </w:r>
    </w:p>
    <w:p w14:paraId="3E8B8231" w14:textId="77777777" w:rsidR="008E06B5" w:rsidRPr="0015308D" w:rsidRDefault="008E06B5" w:rsidP="008E06B5">
      <w:pPr>
        <w:pStyle w:val="NormalBold"/>
      </w:pPr>
      <w:r w:rsidRPr="0015308D">
        <w:rPr>
          <w:rStyle w:val="HideTWBExt"/>
          <w:b w:val="0"/>
        </w:rPr>
        <w:t>&lt;/RepeatBlock-By&gt;</w:t>
      </w:r>
    </w:p>
    <w:p w14:paraId="090E594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68403F0"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7B0B421" w14:textId="77777777" w:rsidTr="00907396">
        <w:trPr>
          <w:trHeight w:hRule="exact" w:val="240"/>
          <w:jc w:val="center"/>
        </w:trPr>
        <w:tc>
          <w:tcPr>
            <w:tcW w:w="9752" w:type="dxa"/>
            <w:gridSpan w:val="2"/>
            <w:tcBorders>
              <w:top w:val="nil"/>
              <w:left w:val="nil"/>
              <w:bottom w:val="nil"/>
              <w:right w:val="nil"/>
            </w:tcBorders>
          </w:tcPr>
          <w:p w14:paraId="1197CD6E" w14:textId="77777777" w:rsidR="008E06B5" w:rsidRPr="0015308D" w:rsidRDefault="008E06B5" w:rsidP="00907396"/>
        </w:tc>
      </w:tr>
      <w:tr w:rsidR="008E06B5" w:rsidRPr="0015308D" w14:paraId="1708E56C" w14:textId="77777777" w:rsidTr="00907396">
        <w:trPr>
          <w:trHeight w:val="240"/>
          <w:jc w:val="center"/>
        </w:trPr>
        <w:tc>
          <w:tcPr>
            <w:tcW w:w="4876" w:type="dxa"/>
            <w:tcBorders>
              <w:top w:val="nil"/>
              <w:left w:val="nil"/>
              <w:bottom w:val="nil"/>
              <w:right w:val="nil"/>
            </w:tcBorders>
          </w:tcPr>
          <w:p w14:paraId="20FB0E3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A5C03C1" w14:textId="77777777" w:rsidR="008E06B5" w:rsidRPr="0015308D" w:rsidRDefault="008E06B5" w:rsidP="00907396">
            <w:pPr>
              <w:pStyle w:val="AmColumnHeading"/>
            </w:pPr>
            <w:r w:rsidRPr="0015308D">
              <w:t>Geänderter Text</w:t>
            </w:r>
          </w:p>
        </w:tc>
      </w:tr>
      <w:tr w:rsidR="008E06B5" w:rsidRPr="0015308D" w14:paraId="37C39347" w14:textId="77777777" w:rsidTr="00907396">
        <w:trPr>
          <w:jc w:val="center"/>
        </w:trPr>
        <w:tc>
          <w:tcPr>
            <w:tcW w:w="4876" w:type="dxa"/>
            <w:tcBorders>
              <w:top w:val="nil"/>
              <w:left w:val="nil"/>
              <w:bottom w:val="nil"/>
              <w:right w:val="nil"/>
            </w:tcBorders>
          </w:tcPr>
          <w:p w14:paraId="4B561FB3" w14:textId="77777777" w:rsidR="008E06B5" w:rsidRPr="0015308D" w:rsidRDefault="008E06B5" w:rsidP="00907396">
            <w:pPr>
              <w:pStyle w:val="Normal6a"/>
            </w:pPr>
            <w:r w:rsidRPr="0015308D">
              <w:t>25.</w:t>
            </w:r>
            <w:r w:rsidRPr="0015308D">
              <w:tab/>
              <w:t>betont, dass Migration ein mehrdimensionales Phänomen ist, das durch</w:t>
            </w:r>
            <w:r w:rsidRPr="0015308D">
              <w:rPr>
                <w:b/>
                <w:i/>
              </w:rPr>
              <w:t xml:space="preserve"> einen umfassenden, rechtebasierten und auf den Menschen ausgerichteten Ansatz</w:t>
            </w:r>
            <w:r w:rsidRPr="0015308D">
              <w:t xml:space="preserve"> angegangen werden muss;</w:t>
            </w:r>
          </w:p>
        </w:tc>
        <w:tc>
          <w:tcPr>
            <w:tcW w:w="4876" w:type="dxa"/>
            <w:tcBorders>
              <w:top w:val="nil"/>
              <w:left w:val="nil"/>
              <w:bottom w:val="nil"/>
              <w:right w:val="nil"/>
            </w:tcBorders>
          </w:tcPr>
          <w:p w14:paraId="420AEA19" w14:textId="77777777" w:rsidR="008E06B5" w:rsidRPr="0015308D" w:rsidRDefault="008E06B5" w:rsidP="00907396">
            <w:pPr>
              <w:pStyle w:val="Normal6a"/>
            </w:pPr>
            <w:r w:rsidRPr="0015308D">
              <w:t>25.</w:t>
            </w:r>
            <w:r w:rsidRPr="0015308D">
              <w:tab/>
              <w:t xml:space="preserve">betont, dass Migration ein mehrdimensionales Phänomen ist, das </w:t>
            </w:r>
            <w:r w:rsidRPr="0015308D">
              <w:rPr>
                <w:b/>
                <w:i/>
              </w:rPr>
              <w:t>im Geiste der loyalen Zusammenarbeit zwischen den Herkunfts-, Transit- und Zielländern der Migranten</w:t>
            </w:r>
            <w:r w:rsidRPr="0015308D">
              <w:t xml:space="preserve"> durch</w:t>
            </w:r>
            <w:r w:rsidRPr="0015308D">
              <w:rPr>
                <w:b/>
                <w:i/>
              </w:rPr>
              <w:t xml:space="preserve"> ein umfassendes Gesamtrouten-Konzept</w:t>
            </w:r>
            <w:r w:rsidRPr="0015308D">
              <w:t xml:space="preserve"> angegangen werden muss;</w:t>
            </w:r>
          </w:p>
        </w:tc>
      </w:tr>
    </w:tbl>
    <w:p w14:paraId="64F5EE98"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49CF3B53" w14:textId="77777777" w:rsidR="008E06B5" w:rsidRPr="005335C5" w:rsidRDefault="008E06B5" w:rsidP="008E06B5">
      <w:pPr>
        <w:rPr>
          <w:lang w:val="sv-SE"/>
        </w:rPr>
      </w:pPr>
      <w:r w:rsidRPr="005335C5">
        <w:rPr>
          <w:rStyle w:val="HideTWBExt"/>
          <w:lang w:val="sv-SE"/>
        </w:rPr>
        <w:t>&lt;/Amend&gt;</w:t>
      </w:r>
    </w:p>
    <w:p w14:paraId="2C6ECCD1"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511</w:t>
      </w:r>
      <w:r w:rsidRPr="005335C5">
        <w:rPr>
          <w:rStyle w:val="HideTWBExt"/>
          <w:lang w:val="sv-SE"/>
        </w:rPr>
        <w:t>&lt;/NumAm&gt;</w:t>
      </w:r>
    </w:p>
    <w:p w14:paraId="31B43B2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6A4F1199" w14:textId="77777777" w:rsidR="008E06B5" w:rsidRPr="005335C5" w:rsidRDefault="008E06B5" w:rsidP="008E06B5">
      <w:pPr>
        <w:pStyle w:val="NormalBold"/>
        <w:rPr>
          <w:lang w:val="sv-SE"/>
        </w:rPr>
      </w:pPr>
      <w:r w:rsidRPr="005335C5">
        <w:rPr>
          <w:rStyle w:val="HideTWBExt"/>
          <w:b w:val="0"/>
          <w:lang w:val="sv-SE"/>
        </w:rPr>
        <w:lastRenderedPageBreak/>
        <w:t>&lt;/RepeatBlock-By&gt;</w:t>
      </w:r>
    </w:p>
    <w:p w14:paraId="76631C2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33B205D" w14:textId="77777777" w:rsidR="008E06B5" w:rsidRPr="0015308D" w:rsidRDefault="008E06B5" w:rsidP="008E06B5">
      <w:pPr>
        <w:pStyle w:val="NormalBold"/>
      </w:pPr>
      <w:r w:rsidRPr="0015308D">
        <w:rPr>
          <w:rStyle w:val="HideTWBExt"/>
        </w:rPr>
        <w:t>&lt;Article&gt;</w:t>
      </w:r>
      <w:r w:rsidRPr="0015308D">
        <w:t>Ziffer 25</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E126D2D" w14:textId="77777777" w:rsidTr="00907396">
        <w:trPr>
          <w:trHeight w:hRule="exact" w:val="240"/>
          <w:jc w:val="center"/>
        </w:trPr>
        <w:tc>
          <w:tcPr>
            <w:tcW w:w="9752" w:type="dxa"/>
            <w:gridSpan w:val="2"/>
            <w:tcBorders>
              <w:top w:val="nil"/>
              <w:left w:val="nil"/>
              <w:bottom w:val="nil"/>
              <w:right w:val="nil"/>
            </w:tcBorders>
          </w:tcPr>
          <w:p w14:paraId="1E556BB9" w14:textId="77777777" w:rsidR="008E06B5" w:rsidRPr="0015308D" w:rsidRDefault="008E06B5" w:rsidP="00907396"/>
        </w:tc>
      </w:tr>
      <w:tr w:rsidR="008E06B5" w:rsidRPr="0015308D" w14:paraId="7F2678A7" w14:textId="77777777" w:rsidTr="00907396">
        <w:trPr>
          <w:trHeight w:val="240"/>
          <w:jc w:val="center"/>
        </w:trPr>
        <w:tc>
          <w:tcPr>
            <w:tcW w:w="4876" w:type="dxa"/>
            <w:tcBorders>
              <w:top w:val="nil"/>
              <w:left w:val="nil"/>
              <w:bottom w:val="nil"/>
              <w:right w:val="nil"/>
            </w:tcBorders>
          </w:tcPr>
          <w:p w14:paraId="33F3307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3961168" w14:textId="77777777" w:rsidR="008E06B5" w:rsidRPr="0015308D" w:rsidRDefault="008E06B5" w:rsidP="00907396">
            <w:pPr>
              <w:pStyle w:val="AmColumnHeading"/>
            </w:pPr>
            <w:r w:rsidRPr="0015308D">
              <w:t>Geänderter Text</w:t>
            </w:r>
          </w:p>
        </w:tc>
      </w:tr>
      <w:tr w:rsidR="008E06B5" w:rsidRPr="0015308D" w14:paraId="5846E11F" w14:textId="77777777" w:rsidTr="00907396">
        <w:trPr>
          <w:jc w:val="center"/>
        </w:trPr>
        <w:tc>
          <w:tcPr>
            <w:tcW w:w="4876" w:type="dxa"/>
            <w:tcBorders>
              <w:top w:val="nil"/>
              <w:left w:val="nil"/>
              <w:bottom w:val="nil"/>
              <w:right w:val="nil"/>
            </w:tcBorders>
          </w:tcPr>
          <w:p w14:paraId="01EF8F84" w14:textId="77777777" w:rsidR="008E06B5" w:rsidRPr="0015308D" w:rsidRDefault="008E06B5" w:rsidP="00907396">
            <w:pPr>
              <w:pStyle w:val="Normal6a"/>
            </w:pPr>
            <w:r w:rsidRPr="0015308D">
              <w:t>25.</w:t>
            </w:r>
            <w:r w:rsidRPr="0015308D">
              <w:tab/>
              <w:t>betont, dass Migration ein mehrdimensionales Phänomen ist, das durch einen umfassenden, rechtebasierten und auf den Menschen ausgerichteten Ansatz angegangen werden muss;</w:t>
            </w:r>
          </w:p>
        </w:tc>
        <w:tc>
          <w:tcPr>
            <w:tcW w:w="4876" w:type="dxa"/>
            <w:tcBorders>
              <w:top w:val="nil"/>
              <w:left w:val="nil"/>
              <w:bottom w:val="nil"/>
              <w:right w:val="nil"/>
            </w:tcBorders>
          </w:tcPr>
          <w:p w14:paraId="5E615D58" w14:textId="77777777" w:rsidR="008E06B5" w:rsidRPr="0015308D" w:rsidRDefault="008E06B5" w:rsidP="00907396">
            <w:pPr>
              <w:pStyle w:val="Normal6a"/>
            </w:pPr>
            <w:r w:rsidRPr="0015308D">
              <w:t>25.</w:t>
            </w:r>
            <w:r w:rsidRPr="0015308D">
              <w:tab/>
              <w:t>betont, dass Migration ein</w:t>
            </w:r>
            <w:r w:rsidRPr="0015308D">
              <w:rPr>
                <w:b/>
                <w:i/>
              </w:rPr>
              <w:t xml:space="preserve"> komplexes und</w:t>
            </w:r>
            <w:r w:rsidRPr="0015308D">
              <w:t xml:space="preserve"> mehrdimensionales Phänomen ist, das durch einen</w:t>
            </w:r>
            <w:r w:rsidRPr="0015308D">
              <w:rPr>
                <w:b/>
                <w:i/>
              </w:rPr>
              <w:t xml:space="preserve"> soliden,</w:t>
            </w:r>
            <w:r w:rsidRPr="0015308D">
              <w:t xml:space="preserve"> umfassenden, rechtebasierten und auf den Menschen ausgerichteten Ansatz angegangen werden muss</w:t>
            </w:r>
            <w:r w:rsidRPr="0015308D">
              <w:rPr>
                <w:b/>
                <w:i/>
              </w:rPr>
              <w:t>, der mit wirksamen und vorhersehbaren Maßnahmen und Instrumenten unterstützt wird</w:t>
            </w:r>
            <w:r w:rsidRPr="0015308D">
              <w:t>;</w:t>
            </w:r>
          </w:p>
        </w:tc>
      </w:tr>
    </w:tbl>
    <w:p w14:paraId="32373F2D"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C7F5DD1" w14:textId="77777777" w:rsidR="008E06B5" w:rsidRPr="005335C5" w:rsidRDefault="008E06B5" w:rsidP="008E06B5">
      <w:pPr>
        <w:rPr>
          <w:lang w:val="sv-SE"/>
        </w:rPr>
      </w:pPr>
      <w:r w:rsidRPr="005335C5">
        <w:rPr>
          <w:rStyle w:val="HideTWBExt"/>
          <w:lang w:val="sv-SE"/>
        </w:rPr>
        <w:t>&lt;/Amend&gt;</w:t>
      </w:r>
    </w:p>
    <w:p w14:paraId="2E9AEED6"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512</w:t>
      </w:r>
      <w:r w:rsidRPr="005335C5">
        <w:rPr>
          <w:rStyle w:val="HideTWBExt"/>
          <w:b w:val="0"/>
          <w:lang w:val="sv-SE"/>
        </w:rPr>
        <w:t>&lt;/NumAm&gt;</w:t>
      </w:r>
    </w:p>
    <w:p w14:paraId="08C96149"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30A5E352" w14:textId="77777777" w:rsidR="008E06B5" w:rsidRPr="005335C5" w:rsidRDefault="008E06B5" w:rsidP="008E06B5">
      <w:pPr>
        <w:pStyle w:val="NormalBold"/>
        <w:rPr>
          <w:lang w:val="sv-SE"/>
        </w:rPr>
      </w:pPr>
      <w:r w:rsidRPr="005335C5">
        <w:rPr>
          <w:rStyle w:val="HideTWBExt"/>
          <w:b w:val="0"/>
          <w:lang w:val="sv-SE"/>
        </w:rPr>
        <w:t>&lt;/RepeatBlock-By&gt;</w:t>
      </w:r>
    </w:p>
    <w:p w14:paraId="670E844C"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32F64AB3" w14:textId="77777777" w:rsidR="008E06B5" w:rsidRPr="0015308D" w:rsidRDefault="008E06B5" w:rsidP="008E06B5">
      <w:pPr>
        <w:pStyle w:val="NormalBold"/>
      </w:pPr>
      <w:r w:rsidRPr="0015308D">
        <w:rPr>
          <w:rStyle w:val="HideTWBExt"/>
          <w:b w:val="0"/>
        </w:rPr>
        <w:t>&lt;Article&gt;</w:t>
      </w:r>
      <w:r w:rsidRPr="0015308D">
        <w:t>Ziffer 25</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A21AC51" w14:textId="77777777" w:rsidTr="00907396">
        <w:trPr>
          <w:trHeight w:hRule="exact" w:val="240"/>
          <w:jc w:val="center"/>
        </w:trPr>
        <w:tc>
          <w:tcPr>
            <w:tcW w:w="9752" w:type="dxa"/>
            <w:gridSpan w:val="2"/>
            <w:tcBorders>
              <w:top w:val="nil"/>
              <w:left w:val="nil"/>
              <w:bottom w:val="nil"/>
              <w:right w:val="nil"/>
            </w:tcBorders>
          </w:tcPr>
          <w:p w14:paraId="2D9C8EDE" w14:textId="77777777" w:rsidR="008E06B5" w:rsidRPr="0015308D" w:rsidRDefault="008E06B5" w:rsidP="00907396"/>
        </w:tc>
      </w:tr>
      <w:tr w:rsidR="008E06B5" w:rsidRPr="0015308D" w14:paraId="756043F0" w14:textId="77777777" w:rsidTr="00907396">
        <w:trPr>
          <w:trHeight w:val="240"/>
          <w:jc w:val="center"/>
        </w:trPr>
        <w:tc>
          <w:tcPr>
            <w:tcW w:w="4876" w:type="dxa"/>
            <w:tcBorders>
              <w:top w:val="nil"/>
              <w:left w:val="nil"/>
              <w:bottom w:val="nil"/>
              <w:right w:val="nil"/>
            </w:tcBorders>
          </w:tcPr>
          <w:p w14:paraId="28DC9F2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2D375F0" w14:textId="77777777" w:rsidR="008E06B5" w:rsidRPr="0015308D" w:rsidRDefault="008E06B5" w:rsidP="00907396">
            <w:pPr>
              <w:pStyle w:val="AmColumnHeading"/>
            </w:pPr>
            <w:r w:rsidRPr="0015308D">
              <w:t>Geänderter Text</w:t>
            </w:r>
          </w:p>
        </w:tc>
      </w:tr>
      <w:tr w:rsidR="008E06B5" w:rsidRPr="0015308D" w14:paraId="64E4275B" w14:textId="77777777" w:rsidTr="00907396">
        <w:trPr>
          <w:jc w:val="center"/>
        </w:trPr>
        <w:tc>
          <w:tcPr>
            <w:tcW w:w="4876" w:type="dxa"/>
            <w:tcBorders>
              <w:top w:val="nil"/>
              <w:left w:val="nil"/>
              <w:bottom w:val="nil"/>
              <w:right w:val="nil"/>
            </w:tcBorders>
          </w:tcPr>
          <w:p w14:paraId="091B4088" w14:textId="77777777" w:rsidR="008E06B5" w:rsidRPr="0015308D" w:rsidRDefault="008E06B5" w:rsidP="00907396">
            <w:pPr>
              <w:pStyle w:val="Normal6a"/>
            </w:pPr>
            <w:r w:rsidRPr="0015308D">
              <w:t>25.</w:t>
            </w:r>
            <w:r w:rsidRPr="0015308D">
              <w:tab/>
              <w:t xml:space="preserve">betont, dass Migration ein mehrdimensionales Phänomen ist, das </w:t>
            </w:r>
            <w:r w:rsidRPr="0015308D">
              <w:rPr>
                <w:b/>
                <w:i/>
              </w:rPr>
              <w:t>durch einen umfassenden, rechtebasierten und auf den Menschen ausgerichteten Ansatz</w:t>
            </w:r>
            <w:r w:rsidRPr="0015308D">
              <w:t xml:space="preserve"> angegangen werden muss;</w:t>
            </w:r>
          </w:p>
        </w:tc>
        <w:tc>
          <w:tcPr>
            <w:tcW w:w="4876" w:type="dxa"/>
            <w:tcBorders>
              <w:top w:val="nil"/>
              <w:left w:val="nil"/>
              <w:bottom w:val="nil"/>
              <w:right w:val="nil"/>
            </w:tcBorders>
          </w:tcPr>
          <w:p w14:paraId="75875C12" w14:textId="77777777" w:rsidR="008E06B5" w:rsidRPr="0015308D" w:rsidRDefault="008E06B5" w:rsidP="00907396">
            <w:pPr>
              <w:pStyle w:val="Normal6a"/>
            </w:pPr>
            <w:r w:rsidRPr="0015308D">
              <w:t>25.</w:t>
            </w:r>
            <w:r w:rsidRPr="0015308D">
              <w:tab/>
              <w:t xml:space="preserve">betont, dass Migration ein mehrdimensionales Phänomen ist, das </w:t>
            </w:r>
            <w:r w:rsidRPr="0015308D">
              <w:rPr>
                <w:b/>
                <w:i/>
              </w:rPr>
              <w:t>insbesondere unter dem Gesichtspunkt der Sicherheit und Kapazität der Aufnahmegesellschaften</w:t>
            </w:r>
            <w:r w:rsidRPr="0015308D">
              <w:t xml:space="preserve"> angegangen werden muss;</w:t>
            </w:r>
          </w:p>
        </w:tc>
      </w:tr>
    </w:tbl>
    <w:p w14:paraId="1FC6C1FA"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270C4739" w14:textId="77777777" w:rsidR="008E06B5" w:rsidRPr="0015308D" w:rsidRDefault="008E06B5" w:rsidP="008E06B5">
      <w:r w:rsidRPr="0015308D">
        <w:rPr>
          <w:rStyle w:val="HideTWBExt"/>
        </w:rPr>
        <w:t>&lt;/Amend&gt;</w:t>
      </w:r>
    </w:p>
    <w:p w14:paraId="1362FFC0"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513</w:t>
      </w:r>
      <w:r w:rsidRPr="0015308D">
        <w:rPr>
          <w:rStyle w:val="HideTWBExt"/>
          <w:b w:val="0"/>
        </w:rPr>
        <w:t>&lt;/NumAm&gt;</w:t>
      </w:r>
    </w:p>
    <w:p w14:paraId="57FA2F08" w14:textId="77777777" w:rsidR="008E06B5" w:rsidRPr="0015308D" w:rsidRDefault="008E06B5" w:rsidP="008E06B5">
      <w:pPr>
        <w:pStyle w:val="NormalBold"/>
      </w:pPr>
      <w:r w:rsidRPr="0015308D">
        <w:rPr>
          <w:rStyle w:val="HideTWBExt"/>
          <w:b w:val="0"/>
        </w:rPr>
        <w:t>&lt;RepeatBlock-By&gt;&lt;Members&gt;</w:t>
      </w:r>
      <w:r w:rsidRPr="0015308D">
        <w:t>Vangelis Meimarakis, Fredis Beleris</w:t>
      </w:r>
      <w:r w:rsidRPr="0015308D">
        <w:rPr>
          <w:rStyle w:val="HideTWBExt"/>
          <w:b w:val="0"/>
        </w:rPr>
        <w:t>&lt;/Members&gt;</w:t>
      </w:r>
    </w:p>
    <w:p w14:paraId="33EB2E48" w14:textId="77777777" w:rsidR="008E06B5" w:rsidRPr="0015308D" w:rsidRDefault="008E06B5" w:rsidP="008E06B5">
      <w:pPr>
        <w:pStyle w:val="NormalBold"/>
      </w:pPr>
      <w:r w:rsidRPr="0015308D">
        <w:rPr>
          <w:rStyle w:val="HideTWBExt"/>
          <w:b w:val="0"/>
        </w:rPr>
        <w:t>&lt;/RepeatBlock-By&gt;</w:t>
      </w:r>
    </w:p>
    <w:p w14:paraId="605B5AF8"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2BBDBBA1" w14:textId="77777777" w:rsidR="008E06B5" w:rsidRPr="0015308D" w:rsidRDefault="008E06B5" w:rsidP="008E06B5">
      <w:pPr>
        <w:pStyle w:val="NormalBold"/>
      </w:pPr>
      <w:r w:rsidRPr="0015308D">
        <w:rPr>
          <w:rStyle w:val="HideTWBExt"/>
          <w:b w:val="0"/>
        </w:rPr>
        <w:t>&lt;Article&gt;</w:t>
      </w:r>
      <w:r w:rsidRPr="0015308D">
        <w:t>Ziffer 25</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2524837" w14:textId="77777777" w:rsidTr="00907396">
        <w:trPr>
          <w:trHeight w:hRule="exact" w:val="240"/>
          <w:jc w:val="center"/>
        </w:trPr>
        <w:tc>
          <w:tcPr>
            <w:tcW w:w="9752" w:type="dxa"/>
            <w:gridSpan w:val="2"/>
            <w:tcBorders>
              <w:top w:val="nil"/>
              <w:left w:val="nil"/>
              <w:bottom w:val="nil"/>
              <w:right w:val="nil"/>
            </w:tcBorders>
          </w:tcPr>
          <w:p w14:paraId="28D3D9AB" w14:textId="77777777" w:rsidR="008E06B5" w:rsidRPr="0015308D" w:rsidRDefault="008E06B5" w:rsidP="00907396"/>
        </w:tc>
      </w:tr>
      <w:tr w:rsidR="008E06B5" w:rsidRPr="0015308D" w14:paraId="0366C429" w14:textId="77777777" w:rsidTr="00907396">
        <w:trPr>
          <w:trHeight w:val="240"/>
          <w:jc w:val="center"/>
        </w:trPr>
        <w:tc>
          <w:tcPr>
            <w:tcW w:w="4876" w:type="dxa"/>
            <w:tcBorders>
              <w:top w:val="nil"/>
              <w:left w:val="nil"/>
              <w:bottom w:val="nil"/>
              <w:right w:val="nil"/>
            </w:tcBorders>
          </w:tcPr>
          <w:p w14:paraId="09A950A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3F88EFDD" w14:textId="77777777" w:rsidR="008E06B5" w:rsidRPr="0015308D" w:rsidRDefault="008E06B5" w:rsidP="00907396">
            <w:pPr>
              <w:pStyle w:val="AmColumnHeading"/>
            </w:pPr>
            <w:r w:rsidRPr="0015308D">
              <w:t>Geänderter Text</w:t>
            </w:r>
          </w:p>
        </w:tc>
      </w:tr>
      <w:tr w:rsidR="008E06B5" w:rsidRPr="0015308D" w14:paraId="6E87105E" w14:textId="77777777" w:rsidTr="00907396">
        <w:trPr>
          <w:jc w:val="center"/>
        </w:trPr>
        <w:tc>
          <w:tcPr>
            <w:tcW w:w="4876" w:type="dxa"/>
            <w:tcBorders>
              <w:top w:val="nil"/>
              <w:left w:val="nil"/>
              <w:bottom w:val="nil"/>
              <w:right w:val="nil"/>
            </w:tcBorders>
          </w:tcPr>
          <w:p w14:paraId="18800854" w14:textId="77777777" w:rsidR="008E06B5" w:rsidRPr="0015308D" w:rsidRDefault="008E06B5" w:rsidP="00907396">
            <w:pPr>
              <w:pStyle w:val="Normal6a"/>
            </w:pPr>
            <w:r w:rsidRPr="0015308D">
              <w:t>25.</w:t>
            </w:r>
            <w:r w:rsidRPr="0015308D">
              <w:tab/>
              <w:t xml:space="preserve">betont, dass Migration ein mehrdimensionales Phänomen ist, das </w:t>
            </w:r>
            <w:r w:rsidRPr="0015308D">
              <w:lastRenderedPageBreak/>
              <w:t xml:space="preserve">durch </w:t>
            </w:r>
            <w:r w:rsidRPr="0015308D">
              <w:rPr>
                <w:b/>
                <w:i/>
              </w:rPr>
              <w:t>einen umfassenden, rechtebasierten und auf den Menschen ausgerichteten Ansatz</w:t>
            </w:r>
            <w:r w:rsidRPr="0015308D">
              <w:t xml:space="preserve"> angegangen werden muss;</w:t>
            </w:r>
          </w:p>
        </w:tc>
        <w:tc>
          <w:tcPr>
            <w:tcW w:w="4876" w:type="dxa"/>
            <w:tcBorders>
              <w:top w:val="nil"/>
              <w:left w:val="nil"/>
              <w:bottom w:val="nil"/>
              <w:right w:val="nil"/>
            </w:tcBorders>
          </w:tcPr>
          <w:p w14:paraId="02CC312C" w14:textId="77777777" w:rsidR="008E06B5" w:rsidRPr="0015308D" w:rsidRDefault="008E06B5" w:rsidP="00907396">
            <w:pPr>
              <w:pStyle w:val="Normal6a"/>
            </w:pPr>
            <w:r w:rsidRPr="0015308D">
              <w:lastRenderedPageBreak/>
              <w:t>25.</w:t>
            </w:r>
            <w:r w:rsidRPr="0015308D">
              <w:tab/>
              <w:t xml:space="preserve">betont, dass Migration ein mehrdimensionales Phänomen ist, das </w:t>
            </w:r>
            <w:r w:rsidRPr="0015308D">
              <w:lastRenderedPageBreak/>
              <w:t xml:space="preserve">durch </w:t>
            </w:r>
            <w:r w:rsidRPr="0015308D">
              <w:rPr>
                <w:b/>
                <w:i/>
              </w:rPr>
              <w:t>das neue Migrations- und Asylpaket der EU</w:t>
            </w:r>
            <w:r w:rsidRPr="0015308D">
              <w:t xml:space="preserve"> angegangen werden muss;</w:t>
            </w:r>
          </w:p>
        </w:tc>
      </w:tr>
    </w:tbl>
    <w:p w14:paraId="4E8BC68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{EL}</w:t>
      </w:r>
      <w:r w:rsidRPr="0015308D">
        <w:t>el</w:t>
      </w:r>
      <w:r w:rsidRPr="0015308D">
        <w:rPr>
          <w:rStyle w:val="HideTWBExt"/>
        </w:rPr>
        <w:t>&lt;/Original&gt;</w:t>
      </w:r>
    </w:p>
    <w:p w14:paraId="634B4A68" w14:textId="77777777" w:rsidR="008E06B5" w:rsidRPr="0015308D" w:rsidRDefault="008E06B5" w:rsidP="008E06B5">
      <w:r w:rsidRPr="0015308D">
        <w:rPr>
          <w:rStyle w:val="HideTWBExt"/>
        </w:rPr>
        <w:t>&lt;/Amend&gt;</w:t>
      </w:r>
    </w:p>
    <w:p w14:paraId="7DB6C7F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514</w:t>
      </w:r>
      <w:r w:rsidRPr="0015308D">
        <w:rPr>
          <w:rStyle w:val="HideTWBExt"/>
        </w:rPr>
        <w:t>&lt;/NumAm&gt;</w:t>
      </w:r>
    </w:p>
    <w:p w14:paraId="6822EF21" w14:textId="77777777" w:rsidR="008E06B5" w:rsidRPr="0015308D" w:rsidRDefault="008E06B5" w:rsidP="008E06B5">
      <w:pPr>
        <w:pStyle w:val="NormalBold"/>
      </w:pPr>
      <w:r w:rsidRPr="0015308D">
        <w:rPr>
          <w:rStyle w:val="HideTWBExt"/>
          <w:b w:val="0"/>
        </w:rPr>
        <w:t>&lt;RepeatBlock-By&gt;&lt;Members&gt;</w:t>
      </w:r>
      <w:r w:rsidRPr="0015308D">
        <w:t>Marco Tarquinio, Robert Biedroń, Murielle Laurent, Cecilia Strada, Marta Temido, Matjaž Nemec, Leire Pajín, Udo Bullmann, Hana Jalloul Muro, Nikolas Farantouris</w:t>
      </w:r>
      <w:r w:rsidRPr="0015308D">
        <w:rPr>
          <w:rStyle w:val="HideTWBExt"/>
          <w:b w:val="0"/>
        </w:rPr>
        <w:t>&lt;/Members&gt;</w:t>
      </w:r>
    </w:p>
    <w:p w14:paraId="1F3CA413" w14:textId="77777777" w:rsidR="008E06B5" w:rsidRPr="0015308D" w:rsidRDefault="008E06B5" w:rsidP="008E06B5">
      <w:pPr>
        <w:pStyle w:val="NormalBold"/>
      </w:pPr>
      <w:r w:rsidRPr="0015308D">
        <w:rPr>
          <w:rStyle w:val="HideTWBExt"/>
          <w:b w:val="0"/>
        </w:rPr>
        <w:t>&lt;/RepeatBlock-By&gt;</w:t>
      </w:r>
    </w:p>
    <w:p w14:paraId="746F33A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91CB9AC" w14:textId="77777777" w:rsidR="008E06B5" w:rsidRPr="0015308D" w:rsidRDefault="008E06B5" w:rsidP="008E06B5">
      <w:pPr>
        <w:pStyle w:val="NormalBold"/>
      </w:pPr>
      <w:r w:rsidRPr="0015308D">
        <w:rPr>
          <w:rStyle w:val="HideTWBExt"/>
        </w:rPr>
        <w:t>&lt;Article&gt;</w:t>
      </w:r>
      <w:r w:rsidRPr="0015308D">
        <w:t>Ziffer 25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9370979" w14:textId="77777777" w:rsidTr="00907396">
        <w:trPr>
          <w:trHeight w:hRule="exact" w:val="240"/>
          <w:jc w:val="center"/>
        </w:trPr>
        <w:tc>
          <w:tcPr>
            <w:tcW w:w="9752" w:type="dxa"/>
            <w:gridSpan w:val="2"/>
            <w:tcBorders>
              <w:top w:val="nil"/>
              <w:left w:val="nil"/>
              <w:bottom w:val="nil"/>
              <w:right w:val="nil"/>
            </w:tcBorders>
          </w:tcPr>
          <w:p w14:paraId="0E0BE403" w14:textId="77777777" w:rsidR="008E06B5" w:rsidRPr="0015308D" w:rsidRDefault="008E06B5" w:rsidP="00907396"/>
        </w:tc>
      </w:tr>
      <w:tr w:rsidR="008E06B5" w:rsidRPr="0015308D" w14:paraId="09D9A0A8" w14:textId="77777777" w:rsidTr="00907396">
        <w:trPr>
          <w:trHeight w:val="240"/>
          <w:jc w:val="center"/>
        </w:trPr>
        <w:tc>
          <w:tcPr>
            <w:tcW w:w="4876" w:type="dxa"/>
            <w:tcBorders>
              <w:top w:val="nil"/>
              <w:left w:val="nil"/>
              <w:bottom w:val="nil"/>
              <w:right w:val="nil"/>
            </w:tcBorders>
          </w:tcPr>
          <w:p w14:paraId="4F73649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8E7A60B" w14:textId="77777777" w:rsidR="008E06B5" w:rsidRPr="0015308D" w:rsidRDefault="008E06B5" w:rsidP="00907396">
            <w:pPr>
              <w:pStyle w:val="AmColumnHeading"/>
            </w:pPr>
            <w:r w:rsidRPr="0015308D">
              <w:t>Geänderter Text</w:t>
            </w:r>
          </w:p>
        </w:tc>
      </w:tr>
      <w:tr w:rsidR="008E06B5" w:rsidRPr="0015308D" w14:paraId="1ADE86AA" w14:textId="77777777" w:rsidTr="00907396">
        <w:trPr>
          <w:jc w:val="center"/>
        </w:trPr>
        <w:tc>
          <w:tcPr>
            <w:tcW w:w="4876" w:type="dxa"/>
            <w:tcBorders>
              <w:top w:val="nil"/>
              <w:left w:val="nil"/>
              <w:bottom w:val="nil"/>
              <w:right w:val="nil"/>
            </w:tcBorders>
          </w:tcPr>
          <w:p w14:paraId="7CF50A65" w14:textId="77777777" w:rsidR="008E06B5" w:rsidRPr="0015308D" w:rsidRDefault="008E06B5" w:rsidP="00907396">
            <w:pPr>
              <w:pStyle w:val="Normal6a"/>
            </w:pPr>
          </w:p>
        </w:tc>
        <w:tc>
          <w:tcPr>
            <w:tcW w:w="4876" w:type="dxa"/>
            <w:tcBorders>
              <w:top w:val="nil"/>
              <w:left w:val="nil"/>
              <w:bottom w:val="nil"/>
              <w:right w:val="nil"/>
            </w:tcBorders>
          </w:tcPr>
          <w:p w14:paraId="5F9CBBD3" w14:textId="77777777" w:rsidR="008E06B5" w:rsidRPr="0015308D" w:rsidRDefault="008E06B5" w:rsidP="00907396">
            <w:pPr>
              <w:pStyle w:val="Normal6a"/>
            </w:pPr>
            <w:r w:rsidRPr="0015308D">
              <w:rPr>
                <w:b/>
                <w:i/>
              </w:rPr>
              <w:t>25a.</w:t>
            </w:r>
            <w:r w:rsidRPr="0015308D">
              <w:tab/>
            </w:r>
            <w:r w:rsidRPr="0015308D">
              <w:rPr>
                <w:b/>
                <w:i/>
              </w:rPr>
              <w:t>weist darauf hin, dass zu den Personen, die das Mittelmeer überqueren, Flüchtlinge, Asylbewerber und Personen gehören, die vor Verfolgung oder ernsthaftem Schaden fliehen und nach dem Völkerrecht und dem Unionsrecht Anspruch auf individuelle Beurteilung und Schutz haben; fordert die Mitgliedstaaten auf, dafür zu sorgen, dass alle auf See geretteten Personen unverzüglich und unter uneingeschränkter Einhaltung des Grundsatzes der Nichtzurückweisung an einem sicheren Ort ausgeschifft werden; verurteilt aufs Schärfste die Auslagerung von Grenzkontrollen in Drittländer, in denen die Grundrechtestandards nicht angemessen garantiert sind, und fordert die Kommission auf, dafür zu sorgen, dass die gesamte von der EU finanzierte Zusammenarbeit im Bereich der Migration einer unabhängigen Überwachung der Menschenrechte unterliegt, über die dem Parlament regelmäßig Bericht erstattet wird;</w:t>
            </w:r>
          </w:p>
        </w:tc>
      </w:tr>
    </w:tbl>
    <w:p w14:paraId="65E0E8A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049E753" w14:textId="77777777" w:rsidR="008E06B5" w:rsidRPr="0015308D" w:rsidRDefault="008E06B5" w:rsidP="008E06B5">
      <w:r w:rsidRPr="0015308D">
        <w:rPr>
          <w:rStyle w:val="HideTWBExt"/>
        </w:rPr>
        <w:t>&lt;/Amend&gt;</w:t>
      </w:r>
    </w:p>
    <w:p w14:paraId="092E7E0A"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515</w:t>
      </w:r>
      <w:r w:rsidRPr="0015308D">
        <w:rPr>
          <w:rStyle w:val="HideTWBExt"/>
        </w:rPr>
        <w:t>&lt;/NumAm&gt;</w:t>
      </w:r>
    </w:p>
    <w:p w14:paraId="57A60A61" w14:textId="77777777" w:rsidR="008E06B5" w:rsidRPr="0015308D" w:rsidRDefault="008E06B5" w:rsidP="008E06B5">
      <w:pPr>
        <w:pStyle w:val="NormalBold"/>
      </w:pPr>
      <w:r w:rsidRPr="0015308D">
        <w:rPr>
          <w:rStyle w:val="HideTWBExt"/>
          <w:b w:val="0"/>
        </w:rPr>
        <w:t>&lt;RepeatBlock-By&gt;&lt;Members&gt;</w:t>
      </w:r>
      <w:r w:rsidRPr="0015308D">
        <w:t>Helmut Brandstätter</w:t>
      </w:r>
      <w:r w:rsidRPr="0015308D">
        <w:rPr>
          <w:rStyle w:val="HideTWBExt"/>
          <w:b w:val="0"/>
        </w:rPr>
        <w:t>&lt;/Members&gt;</w:t>
      </w:r>
    </w:p>
    <w:p w14:paraId="17E90B09" w14:textId="77777777" w:rsidR="008E06B5" w:rsidRPr="0015308D" w:rsidRDefault="008E06B5" w:rsidP="008E06B5">
      <w:pPr>
        <w:pStyle w:val="NormalBold"/>
      </w:pPr>
      <w:r w:rsidRPr="0015308D">
        <w:rPr>
          <w:rStyle w:val="HideTWBExt"/>
          <w:b w:val="0"/>
        </w:rPr>
        <w:t>&lt;/RepeatBlock-By&gt;</w:t>
      </w:r>
    </w:p>
    <w:p w14:paraId="625927B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1549FD3" w14:textId="77777777" w:rsidR="008E06B5" w:rsidRPr="0015308D" w:rsidRDefault="008E06B5" w:rsidP="008E06B5">
      <w:pPr>
        <w:pStyle w:val="NormalBold"/>
      </w:pPr>
      <w:r w:rsidRPr="0015308D">
        <w:rPr>
          <w:rStyle w:val="HideTWBExt"/>
        </w:rPr>
        <w:t>&lt;Article&gt;</w:t>
      </w:r>
      <w:r w:rsidRPr="0015308D">
        <w:t>Ziffer 25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3B589F6" w14:textId="77777777" w:rsidTr="00907396">
        <w:trPr>
          <w:trHeight w:hRule="exact" w:val="240"/>
          <w:jc w:val="center"/>
        </w:trPr>
        <w:tc>
          <w:tcPr>
            <w:tcW w:w="9752" w:type="dxa"/>
            <w:gridSpan w:val="2"/>
            <w:tcBorders>
              <w:top w:val="nil"/>
              <w:left w:val="nil"/>
              <w:bottom w:val="nil"/>
              <w:right w:val="nil"/>
            </w:tcBorders>
          </w:tcPr>
          <w:p w14:paraId="7684120E" w14:textId="77777777" w:rsidR="008E06B5" w:rsidRPr="0015308D" w:rsidRDefault="008E06B5" w:rsidP="00907396"/>
        </w:tc>
      </w:tr>
      <w:tr w:rsidR="008E06B5" w:rsidRPr="0015308D" w14:paraId="31CDC167" w14:textId="77777777" w:rsidTr="00907396">
        <w:trPr>
          <w:trHeight w:val="240"/>
          <w:jc w:val="center"/>
        </w:trPr>
        <w:tc>
          <w:tcPr>
            <w:tcW w:w="4876" w:type="dxa"/>
            <w:tcBorders>
              <w:top w:val="nil"/>
              <w:left w:val="nil"/>
              <w:bottom w:val="nil"/>
              <w:right w:val="nil"/>
            </w:tcBorders>
          </w:tcPr>
          <w:p w14:paraId="267A8B5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64074CD" w14:textId="77777777" w:rsidR="008E06B5" w:rsidRPr="0015308D" w:rsidRDefault="008E06B5" w:rsidP="00907396">
            <w:pPr>
              <w:pStyle w:val="AmColumnHeading"/>
            </w:pPr>
            <w:r w:rsidRPr="0015308D">
              <w:t>Geänderter Text</w:t>
            </w:r>
          </w:p>
        </w:tc>
      </w:tr>
      <w:tr w:rsidR="008E06B5" w:rsidRPr="0015308D" w14:paraId="71AEA92B" w14:textId="77777777" w:rsidTr="00907396">
        <w:trPr>
          <w:jc w:val="center"/>
        </w:trPr>
        <w:tc>
          <w:tcPr>
            <w:tcW w:w="4876" w:type="dxa"/>
            <w:tcBorders>
              <w:top w:val="nil"/>
              <w:left w:val="nil"/>
              <w:bottom w:val="nil"/>
              <w:right w:val="nil"/>
            </w:tcBorders>
          </w:tcPr>
          <w:p w14:paraId="3D815998" w14:textId="77777777" w:rsidR="008E06B5" w:rsidRPr="0015308D" w:rsidRDefault="008E06B5" w:rsidP="00907396">
            <w:pPr>
              <w:pStyle w:val="Normal6a"/>
            </w:pPr>
          </w:p>
        </w:tc>
        <w:tc>
          <w:tcPr>
            <w:tcW w:w="4876" w:type="dxa"/>
            <w:tcBorders>
              <w:top w:val="nil"/>
              <w:left w:val="nil"/>
              <w:bottom w:val="nil"/>
              <w:right w:val="nil"/>
            </w:tcBorders>
          </w:tcPr>
          <w:p w14:paraId="2656F982" w14:textId="77777777" w:rsidR="008E06B5" w:rsidRPr="0015308D" w:rsidRDefault="008E06B5" w:rsidP="00907396">
            <w:pPr>
              <w:pStyle w:val="Normal6a"/>
            </w:pPr>
            <w:r w:rsidRPr="0015308D">
              <w:rPr>
                <w:b/>
                <w:i/>
              </w:rPr>
              <w:t>25a.</w:t>
            </w:r>
            <w:r w:rsidRPr="0015308D">
              <w:tab/>
            </w:r>
            <w:r w:rsidRPr="0015308D">
              <w:rPr>
                <w:b/>
                <w:i/>
              </w:rPr>
              <w:t>stellt fest, dass illegale Finanzströme eng mit organisierten kriminellen Netzen verknüpft sind, die im Mittelmeer illegalen Aktivitäten wie der Schleusung von Migranten, dem Menschenhandel und dem Waffenhandel nachgehen; fordert eine verstärkte Zusammenarbeit zwischen Europa und dem Mittelmeerraum bei Finanzermittlungen und der Aufspürung und Einziehung von Vermögenswerten sowie eine verstärkte Zusammenarbeit zwischen Korruptionsbekämpfungsstellen, zentralen Meldestellen, Justizbehörden und Strafverfolgungsbehörden, um diese Netze zu zerschlagen;</w:t>
            </w:r>
          </w:p>
        </w:tc>
      </w:tr>
    </w:tbl>
    <w:p w14:paraId="549CD89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02F2B4C" w14:textId="77777777" w:rsidR="008E06B5" w:rsidRPr="0015308D" w:rsidRDefault="008E06B5" w:rsidP="008E06B5">
      <w:r w:rsidRPr="0015308D">
        <w:rPr>
          <w:rStyle w:val="HideTWBExt"/>
        </w:rPr>
        <w:t>&lt;/Amend&gt;</w:t>
      </w:r>
    </w:p>
    <w:p w14:paraId="5E5C8C26"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516</w:t>
      </w:r>
      <w:r w:rsidRPr="0015308D">
        <w:rPr>
          <w:rStyle w:val="HideTWBExt"/>
        </w:rPr>
        <w:t>&lt;/NumAm&gt;</w:t>
      </w:r>
    </w:p>
    <w:p w14:paraId="1F79700A"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10CBE822" w14:textId="77777777" w:rsidR="008E06B5" w:rsidRPr="0015308D" w:rsidRDefault="008E06B5" w:rsidP="008E06B5">
      <w:pPr>
        <w:pStyle w:val="NormalBold"/>
      </w:pPr>
      <w:r w:rsidRPr="0015308D">
        <w:rPr>
          <w:rStyle w:val="HideTWBExt"/>
          <w:b w:val="0"/>
        </w:rPr>
        <w:t>&lt;/RepeatBlock-By&gt;</w:t>
      </w:r>
    </w:p>
    <w:p w14:paraId="7995122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6E74088" w14:textId="77777777" w:rsidR="008E06B5" w:rsidRPr="0015308D" w:rsidRDefault="008E06B5" w:rsidP="008E06B5">
      <w:pPr>
        <w:pStyle w:val="NormalBold"/>
      </w:pPr>
      <w:r w:rsidRPr="0015308D">
        <w:rPr>
          <w:rStyle w:val="HideTWBExt"/>
        </w:rPr>
        <w:t>&lt;Article&gt;</w:t>
      </w:r>
      <w:r w:rsidRPr="0015308D">
        <w:t>Ziffer 25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CC15A48" w14:textId="77777777" w:rsidTr="00907396">
        <w:trPr>
          <w:trHeight w:hRule="exact" w:val="240"/>
          <w:jc w:val="center"/>
        </w:trPr>
        <w:tc>
          <w:tcPr>
            <w:tcW w:w="9752" w:type="dxa"/>
            <w:gridSpan w:val="2"/>
            <w:tcBorders>
              <w:top w:val="nil"/>
              <w:left w:val="nil"/>
              <w:bottom w:val="nil"/>
              <w:right w:val="nil"/>
            </w:tcBorders>
          </w:tcPr>
          <w:p w14:paraId="50A388BB" w14:textId="77777777" w:rsidR="008E06B5" w:rsidRPr="0015308D" w:rsidRDefault="008E06B5" w:rsidP="00907396"/>
        </w:tc>
      </w:tr>
      <w:tr w:rsidR="008E06B5" w:rsidRPr="0015308D" w14:paraId="54D9B48D" w14:textId="77777777" w:rsidTr="00907396">
        <w:trPr>
          <w:trHeight w:val="240"/>
          <w:jc w:val="center"/>
        </w:trPr>
        <w:tc>
          <w:tcPr>
            <w:tcW w:w="4876" w:type="dxa"/>
            <w:tcBorders>
              <w:top w:val="nil"/>
              <w:left w:val="nil"/>
              <w:bottom w:val="nil"/>
              <w:right w:val="nil"/>
            </w:tcBorders>
          </w:tcPr>
          <w:p w14:paraId="10B148A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C3D4053" w14:textId="77777777" w:rsidR="008E06B5" w:rsidRPr="0015308D" w:rsidRDefault="008E06B5" w:rsidP="00907396">
            <w:pPr>
              <w:pStyle w:val="AmColumnHeading"/>
            </w:pPr>
            <w:r w:rsidRPr="0015308D">
              <w:t>Geänderter Text</w:t>
            </w:r>
          </w:p>
        </w:tc>
      </w:tr>
      <w:tr w:rsidR="008E06B5" w:rsidRPr="0015308D" w14:paraId="562DBA9F" w14:textId="77777777" w:rsidTr="00907396">
        <w:trPr>
          <w:jc w:val="center"/>
        </w:trPr>
        <w:tc>
          <w:tcPr>
            <w:tcW w:w="4876" w:type="dxa"/>
            <w:tcBorders>
              <w:top w:val="nil"/>
              <w:left w:val="nil"/>
              <w:bottom w:val="nil"/>
              <w:right w:val="nil"/>
            </w:tcBorders>
          </w:tcPr>
          <w:p w14:paraId="3EF05D90" w14:textId="77777777" w:rsidR="008E06B5" w:rsidRPr="0015308D" w:rsidRDefault="008E06B5" w:rsidP="00907396">
            <w:pPr>
              <w:pStyle w:val="Normal6a"/>
            </w:pPr>
          </w:p>
        </w:tc>
        <w:tc>
          <w:tcPr>
            <w:tcW w:w="4876" w:type="dxa"/>
            <w:tcBorders>
              <w:top w:val="nil"/>
              <w:left w:val="nil"/>
              <w:bottom w:val="nil"/>
              <w:right w:val="nil"/>
            </w:tcBorders>
          </w:tcPr>
          <w:p w14:paraId="26423D13" w14:textId="77777777" w:rsidR="008E06B5" w:rsidRPr="0015308D" w:rsidRDefault="008E06B5" w:rsidP="00907396">
            <w:pPr>
              <w:pStyle w:val="Normal6a"/>
            </w:pPr>
            <w:r w:rsidRPr="0015308D">
              <w:rPr>
                <w:b/>
                <w:i/>
              </w:rPr>
              <w:t>25a.</w:t>
            </w:r>
            <w:r w:rsidRPr="0015308D">
              <w:tab/>
            </w:r>
            <w:r w:rsidRPr="0015308D">
              <w:rPr>
                <w:b/>
                <w:i/>
              </w:rPr>
              <w:t>nimmt zur Kenntnis, dass ein wirksames Grenzmanagement, die Einhaltung internationaler Verpflichtungen, die Verhinderung irregulärer Migration und die Zerschlagung krimineller Schleuser- und Menschenhändlernetze wichtige integrale Bestandteile einer umfassenden Migrationspolitik Europa-Mittelmeer sind;</w:t>
            </w:r>
          </w:p>
        </w:tc>
      </w:tr>
    </w:tbl>
    <w:p w14:paraId="335D52DC"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E408762" w14:textId="77777777" w:rsidR="008E06B5" w:rsidRPr="0015308D" w:rsidRDefault="008E06B5" w:rsidP="008E06B5">
      <w:r w:rsidRPr="0015308D">
        <w:rPr>
          <w:rStyle w:val="HideTWBExt"/>
        </w:rPr>
        <w:t>&lt;/Amend&gt;</w:t>
      </w:r>
    </w:p>
    <w:p w14:paraId="3F0F6071"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517</w:t>
      </w:r>
      <w:r w:rsidRPr="0015308D">
        <w:rPr>
          <w:rStyle w:val="HideTWBExt"/>
        </w:rPr>
        <w:t>&lt;/NumAm&gt;</w:t>
      </w:r>
    </w:p>
    <w:p w14:paraId="4BF39C4D" w14:textId="77777777" w:rsidR="008E06B5" w:rsidRPr="0015308D" w:rsidRDefault="008E06B5" w:rsidP="008E06B5">
      <w:pPr>
        <w:pStyle w:val="NormalBold"/>
      </w:pPr>
      <w:r w:rsidRPr="0015308D">
        <w:rPr>
          <w:rStyle w:val="HideTWBExt"/>
          <w:b w:val="0"/>
        </w:rPr>
        <w:t>&lt;RepeatBlock-By&gt;&lt;Members&gt;</w:t>
      </w:r>
      <w:r w:rsidRPr="0015308D">
        <w:t>Giorgos Georgiou</w:t>
      </w:r>
      <w:r w:rsidRPr="0015308D">
        <w:rPr>
          <w:rStyle w:val="HideTWBExt"/>
          <w:b w:val="0"/>
        </w:rPr>
        <w:t>&lt;/Members&gt;</w:t>
      </w:r>
    </w:p>
    <w:p w14:paraId="5BC01A3A" w14:textId="77777777" w:rsidR="008E06B5" w:rsidRPr="0015308D" w:rsidRDefault="008E06B5" w:rsidP="008E06B5">
      <w:r w:rsidRPr="0015308D">
        <w:rPr>
          <w:rStyle w:val="HideTWBExt"/>
        </w:rPr>
        <w:t>&lt;AuNomDe&gt;</w:t>
      </w:r>
      <w:r w:rsidRPr="0015308D">
        <w:rPr>
          <w:rStyle w:val="HideTWBInt"/>
        </w:rPr>
        <w:t>{The Left}</w:t>
      </w:r>
      <w:r w:rsidRPr="0015308D">
        <w:t>im Namen der Fraktion The Left</w:t>
      </w:r>
      <w:r w:rsidRPr="0015308D">
        <w:rPr>
          <w:rStyle w:val="HideTWBExt"/>
        </w:rPr>
        <w:t>&lt;/AuNomDe&gt;</w:t>
      </w:r>
    </w:p>
    <w:p w14:paraId="73BAFE41" w14:textId="77777777" w:rsidR="008E06B5" w:rsidRPr="0015308D" w:rsidRDefault="008E06B5" w:rsidP="008E06B5">
      <w:pPr>
        <w:pStyle w:val="NormalBold"/>
      </w:pPr>
      <w:r w:rsidRPr="0015308D">
        <w:rPr>
          <w:rStyle w:val="HideTWBExt"/>
          <w:b w:val="0"/>
        </w:rPr>
        <w:t>&lt;/RepeatBlock-By&gt;</w:t>
      </w:r>
    </w:p>
    <w:p w14:paraId="67B905F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02796D9" w14:textId="77777777" w:rsidR="008E06B5" w:rsidRPr="0015308D" w:rsidRDefault="008E06B5" w:rsidP="008E06B5">
      <w:pPr>
        <w:pStyle w:val="NormalBold"/>
      </w:pPr>
      <w:r w:rsidRPr="0015308D">
        <w:rPr>
          <w:rStyle w:val="HideTWBExt"/>
        </w:rPr>
        <w:t>&lt;Article&gt;</w:t>
      </w:r>
      <w:r w:rsidRPr="0015308D">
        <w:t>Ziffer 25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8ADAC90" w14:textId="77777777" w:rsidTr="00907396">
        <w:trPr>
          <w:trHeight w:hRule="exact" w:val="240"/>
          <w:jc w:val="center"/>
        </w:trPr>
        <w:tc>
          <w:tcPr>
            <w:tcW w:w="9752" w:type="dxa"/>
            <w:gridSpan w:val="2"/>
            <w:tcBorders>
              <w:top w:val="nil"/>
              <w:left w:val="nil"/>
              <w:bottom w:val="nil"/>
              <w:right w:val="nil"/>
            </w:tcBorders>
          </w:tcPr>
          <w:p w14:paraId="49D2D7CD" w14:textId="77777777" w:rsidR="008E06B5" w:rsidRPr="0015308D" w:rsidRDefault="008E06B5" w:rsidP="00907396"/>
        </w:tc>
      </w:tr>
      <w:tr w:rsidR="008E06B5" w:rsidRPr="0015308D" w14:paraId="18ECFC36" w14:textId="77777777" w:rsidTr="00907396">
        <w:trPr>
          <w:trHeight w:val="240"/>
          <w:jc w:val="center"/>
        </w:trPr>
        <w:tc>
          <w:tcPr>
            <w:tcW w:w="4876" w:type="dxa"/>
            <w:tcBorders>
              <w:top w:val="nil"/>
              <w:left w:val="nil"/>
              <w:bottom w:val="nil"/>
              <w:right w:val="nil"/>
            </w:tcBorders>
          </w:tcPr>
          <w:p w14:paraId="79C1E90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F158DC8" w14:textId="77777777" w:rsidR="008E06B5" w:rsidRPr="0015308D" w:rsidRDefault="008E06B5" w:rsidP="00907396">
            <w:pPr>
              <w:pStyle w:val="AmColumnHeading"/>
            </w:pPr>
            <w:r w:rsidRPr="0015308D">
              <w:t>Geänderter Text</w:t>
            </w:r>
          </w:p>
        </w:tc>
      </w:tr>
      <w:tr w:rsidR="008E06B5" w:rsidRPr="0015308D" w14:paraId="50A6C3B7" w14:textId="77777777" w:rsidTr="00907396">
        <w:trPr>
          <w:jc w:val="center"/>
        </w:trPr>
        <w:tc>
          <w:tcPr>
            <w:tcW w:w="4876" w:type="dxa"/>
            <w:tcBorders>
              <w:top w:val="nil"/>
              <w:left w:val="nil"/>
              <w:bottom w:val="nil"/>
              <w:right w:val="nil"/>
            </w:tcBorders>
          </w:tcPr>
          <w:p w14:paraId="56947331" w14:textId="77777777" w:rsidR="008E06B5" w:rsidRPr="0015308D" w:rsidRDefault="008E06B5" w:rsidP="00907396">
            <w:pPr>
              <w:pStyle w:val="Normal6a"/>
            </w:pPr>
          </w:p>
        </w:tc>
        <w:tc>
          <w:tcPr>
            <w:tcW w:w="4876" w:type="dxa"/>
            <w:tcBorders>
              <w:top w:val="nil"/>
              <w:left w:val="nil"/>
              <w:bottom w:val="nil"/>
              <w:right w:val="nil"/>
            </w:tcBorders>
          </w:tcPr>
          <w:p w14:paraId="1813F4E5" w14:textId="77777777" w:rsidR="008E06B5" w:rsidRPr="0015308D" w:rsidRDefault="008E06B5" w:rsidP="00907396">
            <w:pPr>
              <w:pStyle w:val="Normal6a"/>
            </w:pPr>
            <w:r w:rsidRPr="0015308D">
              <w:rPr>
                <w:b/>
                <w:i/>
              </w:rPr>
              <w:t>25a.</w:t>
            </w:r>
            <w:r w:rsidRPr="0015308D">
              <w:tab/>
            </w:r>
            <w:r w:rsidRPr="0015308D">
              <w:rPr>
                <w:b/>
                <w:i/>
              </w:rPr>
              <w:t>bekräftigt, dass die Rettung von Menschenleben auf See eine rechtliche und humanitäre Verpflichtung ist; fordert eine verstärkte Zusammenarbeit bei Such- und Rettungseinsätzen, die uneingeschränkte Achtung der internationalen Flüchtlings- und Menschenrechtsnormen und den Schutz der im Mittelmeer tätigen humanitären Akteure;</w:t>
            </w:r>
          </w:p>
        </w:tc>
      </w:tr>
    </w:tbl>
    <w:p w14:paraId="28AF2B1C"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3158CAA" w14:textId="77777777" w:rsidR="008E06B5" w:rsidRPr="0015308D" w:rsidRDefault="008E06B5" w:rsidP="008E06B5">
      <w:r w:rsidRPr="0015308D">
        <w:rPr>
          <w:rStyle w:val="HideTWBExt"/>
        </w:rPr>
        <w:t>&lt;/Amend&gt;</w:t>
      </w:r>
    </w:p>
    <w:p w14:paraId="06E5BF55"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518</w:t>
      </w:r>
      <w:r w:rsidRPr="0015308D">
        <w:rPr>
          <w:rStyle w:val="HideTWBExt"/>
        </w:rPr>
        <w:t>&lt;/NumAm&gt;</w:t>
      </w:r>
    </w:p>
    <w:p w14:paraId="36E9D2C2"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43471CC4" w14:textId="77777777" w:rsidR="008E06B5" w:rsidRPr="005335C5" w:rsidRDefault="008E06B5" w:rsidP="008E06B5">
      <w:pPr>
        <w:pStyle w:val="NormalBold"/>
        <w:rPr>
          <w:lang w:val="it-IT"/>
        </w:rPr>
      </w:pPr>
      <w:r w:rsidRPr="005335C5">
        <w:rPr>
          <w:rStyle w:val="HideTWBExt"/>
          <w:b w:val="0"/>
          <w:lang w:val="it-IT"/>
        </w:rPr>
        <w:t>&lt;/RepeatBlock-By&gt;</w:t>
      </w:r>
    </w:p>
    <w:p w14:paraId="1A275F3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737BF2C1" w14:textId="77777777" w:rsidR="008E06B5" w:rsidRPr="0015308D" w:rsidRDefault="008E06B5" w:rsidP="008E06B5">
      <w:pPr>
        <w:pStyle w:val="NormalBold"/>
      </w:pPr>
      <w:r w:rsidRPr="0015308D">
        <w:rPr>
          <w:rStyle w:val="HideTWBExt"/>
        </w:rPr>
        <w:t>&lt;Article&gt;</w:t>
      </w:r>
      <w:r w:rsidRPr="0015308D">
        <w:t>Ziffer 25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AB35D12" w14:textId="77777777" w:rsidTr="00907396">
        <w:trPr>
          <w:trHeight w:hRule="exact" w:val="240"/>
          <w:jc w:val="center"/>
        </w:trPr>
        <w:tc>
          <w:tcPr>
            <w:tcW w:w="9752" w:type="dxa"/>
            <w:gridSpan w:val="2"/>
            <w:tcBorders>
              <w:top w:val="nil"/>
              <w:left w:val="nil"/>
              <w:bottom w:val="nil"/>
              <w:right w:val="nil"/>
            </w:tcBorders>
          </w:tcPr>
          <w:p w14:paraId="751CBE09" w14:textId="77777777" w:rsidR="008E06B5" w:rsidRPr="0015308D" w:rsidRDefault="008E06B5" w:rsidP="00907396"/>
        </w:tc>
      </w:tr>
      <w:tr w:rsidR="008E06B5" w:rsidRPr="0015308D" w14:paraId="6FBC0483" w14:textId="77777777" w:rsidTr="00907396">
        <w:trPr>
          <w:trHeight w:val="240"/>
          <w:jc w:val="center"/>
        </w:trPr>
        <w:tc>
          <w:tcPr>
            <w:tcW w:w="4876" w:type="dxa"/>
            <w:tcBorders>
              <w:top w:val="nil"/>
              <w:left w:val="nil"/>
              <w:bottom w:val="nil"/>
              <w:right w:val="nil"/>
            </w:tcBorders>
          </w:tcPr>
          <w:p w14:paraId="7E067AD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9A37B3F" w14:textId="77777777" w:rsidR="008E06B5" w:rsidRPr="0015308D" w:rsidRDefault="008E06B5" w:rsidP="00907396">
            <w:pPr>
              <w:pStyle w:val="AmColumnHeading"/>
            </w:pPr>
            <w:r w:rsidRPr="0015308D">
              <w:t>Geänderter Text</w:t>
            </w:r>
          </w:p>
        </w:tc>
      </w:tr>
      <w:tr w:rsidR="008E06B5" w:rsidRPr="0015308D" w14:paraId="4733492C" w14:textId="77777777" w:rsidTr="00907396">
        <w:trPr>
          <w:jc w:val="center"/>
        </w:trPr>
        <w:tc>
          <w:tcPr>
            <w:tcW w:w="4876" w:type="dxa"/>
            <w:tcBorders>
              <w:top w:val="nil"/>
              <w:left w:val="nil"/>
              <w:bottom w:val="nil"/>
              <w:right w:val="nil"/>
            </w:tcBorders>
          </w:tcPr>
          <w:p w14:paraId="1B06139F" w14:textId="77777777" w:rsidR="008E06B5" w:rsidRPr="0015308D" w:rsidRDefault="008E06B5" w:rsidP="00907396">
            <w:pPr>
              <w:pStyle w:val="Normal6a"/>
            </w:pPr>
          </w:p>
        </w:tc>
        <w:tc>
          <w:tcPr>
            <w:tcW w:w="4876" w:type="dxa"/>
            <w:tcBorders>
              <w:top w:val="nil"/>
              <w:left w:val="nil"/>
              <w:bottom w:val="nil"/>
              <w:right w:val="nil"/>
            </w:tcBorders>
          </w:tcPr>
          <w:p w14:paraId="532B8251" w14:textId="77777777" w:rsidR="008E06B5" w:rsidRPr="0015308D" w:rsidRDefault="008E06B5" w:rsidP="00907396">
            <w:pPr>
              <w:pStyle w:val="Normal6a"/>
            </w:pPr>
            <w:r w:rsidRPr="0015308D">
              <w:rPr>
                <w:b/>
                <w:i/>
              </w:rPr>
              <w:t>25a.</w:t>
            </w:r>
            <w:r w:rsidRPr="0015308D">
              <w:tab/>
            </w:r>
            <w:r w:rsidRPr="0015308D">
              <w:rPr>
                <w:b/>
                <w:i/>
              </w:rPr>
              <w:t>fordert die Stärkung der operativen und institutionellen Kapazitäten für das Grenzmanagement und die Steuerung des Sicherheitssektors, indem Migrationsfragen an ihrer Wurzel angegangen sowie Schleusung und Menschenhandel bekämpft werden;</w:t>
            </w:r>
          </w:p>
        </w:tc>
      </w:tr>
    </w:tbl>
    <w:p w14:paraId="158AFE7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0510123" w14:textId="77777777" w:rsidR="008E06B5" w:rsidRPr="0015308D" w:rsidRDefault="008E06B5" w:rsidP="008E06B5">
      <w:r w:rsidRPr="0015308D">
        <w:rPr>
          <w:rStyle w:val="HideTWBExt"/>
        </w:rPr>
        <w:t>&lt;/Amend&gt;</w:t>
      </w:r>
    </w:p>
    <w:p w14:paraId="5E94018C"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519</w:t>
      </w:r>
      <w:r w:rsidRPr="0015308D">
        <w:rPr>
          <w:rStyle w:val="HideTWBExt"/>
        </w:rPr>
        <w:t>&lt;/NumAm&gt;</w:t>
      </w:r>
    </w:p>
    <w:p w14:paraId="6F0C39DD" w14:textId="77777777" w:rsidR="008E06B5" w:rsidRPr="0015308D" w:rsidRDefault="008E06B5" w:rsidP="008E06B5">
      <w:pPr>
        <w:pStyle w:val="NormalBold"/>
      </w:pPr>
      <w:r w:rsidRPr="0015308D">
        <w:rPr>
          <w:rStyle w:val="HideTWBExt"/>
          <w:b w:val="0"/>
        </w:rPr>
        <w:t>&lt;RepeatBlock-By&gt;&lt;Members&gt;</w:t>
      </w:r>
      <w:r w:rsidRPr="0015308D">
        <w:t>Geadis Geadi</w:t>
      </w:r>
      <w:r w:rsidRPr="0015308D">
        <w:rPr>
          <w:rStyle w:val="HideTWBExt"/>
          <w:b w:val="0"/>
        </w:rPr>
        <w:t>&lt;/Members&gt;</w:t>
      </w:r>
    </w:p>
    <w:p w14:paraId="4314C39A" w14:textId="77777777" w:rsidR="008E06B5" w:rsidRPr="0015308D" w:rsidRDefault="008E06B5" w:rsidP="008E06B5">
      <w:pPr>
        <w:pStyle w:val="NormalBold"/>
      </w:pPr>
      <w:r w:rsidRPr="0015308D">
        <w:rPr>
          <w:rStyle w:val="HideTWBExt"/>
          <w:b w:val="0"/>
        </w:rPr>
        <w:t>&lt;/RepeatBlock-By&gt;</w:t>
      </w:r>
    </w:p>
    <w:p w14:paraId="0EA0CF9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4A481211" w14:textId="77777777" w:rsidR="008E06B5" w:rsidRPr="0015308D" w:rsidRDefault="008E06B5" w:rsidP="008E06B5">
      <w:pPr>
        <w:pStyle w:val="NormalBold"/>
      </w:pPr>
      <w:r w:rsidRPr="0015308D">
        <w:rPr>
          <w:rStyle w:val="HideTWBExt"/>
        </w:rPr>
        <w:t>&lt;Article&gt;</w:t>
      </w:r>
      <w:r w:rsidRPr="0015308D">
        <w:t>Ziffer 25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1A638BA" w14:textId="77777777" w:rsidTr="00907396">
        <w:trPr>
          <w:trHeight w:hRule="exact" w:val="240"/>
          <w:jc w:val="center"/>
        </w:trPr>
        <w:tc>
          <w:tcPr>
            <w:tcW w:w="9752" w:type="dxa"/>
            <w:gridSpan w:val="2"/>
            <w:tcBorders>
              <w:top w:val="nil"/>
              <w:left w:val="nil"/>
              <w:bottom w:val="nil"/>
              <w:right w:val="nil"/>
            </w:tcBorders>
          </w:tcPr>
          <w:p w14:paraId="49EA03F2" w14:textId="77777777" w:rsidR="008E06B5" w:rsidRPr="0015308D" w:rsidRDefault="008E06B5" w:rsidP="00907396"/>
        </w:tc>
      </w:tr>
      <w:tr w:rsidR="008E06B5" w:rsidRPr="0015308D" w14:paraId="5D82A61D" w14:textId="77777777" w:rsidTr="00907396">
        <w:trPr>
          <w:trHeight w:val="240"/>
          <w:jc w:val="center"/>
        </w:trPr>
        <w:tc>
          <w:tcPr>
            <w:tcW w:w="4876" w:type="dxa"/>
            <w:tcBorders>
              <w:top w:val="nil"/>
              <w:left w:val="nil"/>
              <w:bottom w:val="nil"/>
              <w:right w:val="nil"/>
            </w:tcBorders>
          </w:tcPr>
          <w:p w14:paraId="50DAFAE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BD9619C" w14:textId="77777777" w:rsidR="008E06B5" w:rsidRPr="0015308D" w:rsidRDefault="008E06B5" w:rsidP="00907396">
            <w:pPr>
              <w:pStyle w:val="AmColumnHeading"/>
            </w:pPr>
            <w:r w:rsidRPr="0015308D">
              <w:t>Geänderter Text</w:t>
            </w:r>
          </w:p>
        </w:tc>
      </w:tr>
      <w:tr w:rsidR="008E06B5" w:rsidRPr="0015308D" w14:paraId="2DC2312C" w14:textId="77777777" w:rsidTr="00907396">
        <w:trPr>
          <w:jc w:val="center"/>
        </w:trPr>
        <w:tc>
          <w:tcPr>
            <w:tcW w:w="4876" w:type="dxa"/>
            <w:tcBorders>
              <w:top w:val="nil"/>
              <w:left w:val="nil"/>
              <w:bottom w:val="nil"/>
              <w:right w:val="nil"/>
            </w:tcBorders>
          </w:tcPr>
          <w:p w14:paraId="782B9DE5" w14:textId="77777777" w:rsidR="008E06B5" w:rsidRPr="0015308D" w:rsidRDefault="008E06B5" w:rsidP="00907396">
            <w:pPr>
              <w:pStyle w:val="Normal6a"/>
            </w:pPr>
          </w:p>
        </w:tc>
        <w:tc>
          <w:tcPr>
            <w:tcW w:w="4876" w:type="dxa"/>
            <w:tcBorders>
              <w:top w:val="nil"/>
              <w:left w:val="nil"/>
              <w:bottom w:val="nil"/>
              <w:right w:val="nil"/>
            </w:tcBorders>
          </w:tcPr>
          <w:p w14:paraId="3C554198" w14:textId="77777777" w:rsidR="008E06B5" w:rsidRPr="0015308D" w:rsidRDefault="008E06B5" w:rsidP="00907396">
            <w:pPr>
              <w:pStyle w:val="Normal6a"/>
            </w:pPr>
            <w:r w:rsidRPr="0015308D">
              <w:rPr>
                <w:b/>
                <w:i/>
              </w:rPr>
              <w:t>25a.</w:t>
            </w:r>
            <w:r w:rsidRPr="0015308D">
              <w:tab/>
            </w:r>
            <w:r w:rsidRPr="0015308D">
              <w:rPr>
                <w:b/>
                <w:i/>
              </w:rPr>
              <w:t>fordert eine engere Zusammenarbeit zwischen den Mittelmeerstaaten im Bereich der Migration;</w:t>
            </w:r>
          </w:p>
        </w:tc>
      </w:tr>
    </w:tbl>
    <w:p w14:paraId="0DE52D5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C0A3475" w14:textId="77777777" w:rsidR="008E06B5" w:rsidRPr="0015308D" w:rsidRDefault="008E06B5" w:rsidP="008E06B5">
      <w:r w:rsidRPr="0015308D">
        <w:rPr>
          <w:rStyle w:val="HideTWBExt"/>
        </w:rPr>
        <w:t>&lt;/Amend&gt;</w:t>
      </w:r>
    </w:p>
    <w:p w14:paraId="0B75F24F"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520</w:t>
      </w:r>
      <w:r w:rsidRPr="0015308D">
        <w:rPr>
          <w:rStyle w:val="HideTWBExt"/>
        </w:rPr>
        <w:t>&lt;/NumAm&gt;</w:t>
      </w:r>
    </w:p>
    <w:p w14:paraId="46DD864F"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3B7654B9" w14:textId="77777777" w:rsidR="008E06B5" w:rsidRPr="0015308D" w:rsidRDefault="008E06B5" w:rsidP="008E06B5">
      <w:pPr>
        <w:pStyle w:val="NormalBold"/>
      </w:pPr>
      <w:r w:rsidRPr="0015308D">
        <w:rPr>
          <w:rStyle w:val="HideTWBExt"/>
          <w:b w:val="0"/>
        </w:rPr>
        <w:t>&lt;/RepeatBlock-By&gt;</w:t>
      </w:r>
    </w:p>
    <w:p w14:paraId="459D16BF"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67E798D" w14:textId="77777777" w:rsidR="008E06B5" w:rsidRPr="0015308D" w:rsidRDefault="008E06B5" w:rsidP="008E06B5">
      <w:pPr>
        <w:pStyle w:val="NormalBold"/>
      </w:pPr>
      <w:r w:rsidRPr="0015308D">
        <w:rPr>
          <w:rStyle w:val="HideTWBExt"/>
        </w:rPr>
        <w:t>&lt;Article&gt;</w:t>
      </w:r>
      <w:r w:rsidRPr="0015308D">
        <w:t>Ziffer 25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6DF2CE05" w14:textId="77777777" w:rsidTr="00907396">
        <w:trPr>
          <w:trHeight w:hRule="exact" w:val="240"/>
          <w:jc w:val="center"/>
        </w:trPr>
        <w:tc>
          <w:tcPr>
            <w:tcW w:w="9752" w:type="dxa"/>
            <w:gridSpan w:val="2"/>
            <w:tcBorders>
              <w:top w:val="nil"/>
              <w:left w:val="nil"/>
              <w:bottom w:val="nil"/>
              <w:right w:val="nil"/>
            </w:tcBorders>
          </w:tcPr>
          <w:p w14:paraId="2D09D9BC" w14:textId="77777777" w:rsidR="008E06B5" w:rsidRPr="0015308D" w:rsidRDefault="008E06B5" w:rsidP="00907396"/>
        </w:tc>
      </w:tr>
      <w:tr w:rsidR="008E06B5" w:rsidRPr="0015308D" w14:paraId="37CFE7AC" w14:textId="77777777" w:rsidTr="00907396">
        <w:trPr>
          <w:trHeight w:val="240"/>
          <w:jc w:val="center"/>
        </w:trPr>
        <w:tc>
          <w:tcPr>
            <w:tcW w:w="4876" w:type="dxa"/>
            <w:tcBorders>
              <w:top w:val="nil"/>
              <w:left w:val="nil"/>
              <w:bottom w:val="nil"/>
              <w:right w:val="nil"/>
            </w:tcBorders>
          </w:tcPr>
          <w:p w14:paraId="16D69606"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1460F90" w14:textId="77777777" w:rsidR="008E06B5" w:rsidRPr="0015308D" w:rsidRDefault="008E06B5" w:rsidP="00907396">
            <w:pPr>
              <w:pStyle w:val="AmColumnHeading"/>
            </w:pPr>
            <w:r w:rsidRPr="0015308D">
              <w:t>Geänderter Text</w:t>
            </w:r>
          </w:p>
        </w:tc>
      </w:tr>
      <w:tr w:rsidR="008E06B5" w:rsidRPr="0015308D" w14:paraId="5B375B00" w14:textId="77777777" w:rsidTr="00907396">
        <w:trPr>
          <w:jc w:val="center"/>
        </w:trPr>
        <w:tc>
          <w:tcPr>
            <w:tcW w:w="4876" w:type="dxa"/>
            <w:tcBorders>
              <w:top w:val="nil"/>
              <w:left w:val="nil"/>
              <w:bottom w:val="nil"/>
              <w:right w:val="nil"/>
            </w:tcBorders>
          </w:tcPr>
          <w:p w14:paraId="3DF77B97" w14:textId="77777777" w:rsidR="008E06B5" w:rsidRPr="0015308D" w:rsidRDefault="008E06B5" w:rsidP="00907396">
            <w:pPr>
              <w:pStyle w:val="Normal6a"/>
            </w:pPr>
          </w:p>
        </w:tc>
        <w:tc>
          <w:tcPr>
            <w:tcW w:w="4876" w:type="dxa"/>
            <w:tcBorders>
              <w:top w:val="nil"/>
              <w:left w:val="nil"/>
              <w:bottom w:val="nil"/>
              <w:right w:val="nil"/>
            </w:tcBorders>
          </w:tcPr>
          <w:p w14:paraId="5A4D1BFB" w14:textId="77777777" w:rsidR="008E06B5" w:rsidRPr="0015308D" w:rsidRDefault="008E06B5" w:rsidP="00907396">
            <w:pPr>
              <w:pStyle w:val="Normal6a"/>
            </w:pPr>
            <w:r w:rsidRPr="0015308D">
              <w:rPr>
                <w:b/>
                <w:i/>
              </w:rPr>
              <w:t>25b.</w:t>
            </w:r>
            <w:r w:rsidRPr="0015308D">
              <w:tab/>
            </w:r>
            <w:r w:rsidRPr="0015308D">
              <w:rPr>
                <w:b/>
                <w:i/>
              </w:rPr>
              <w:t>fordert die Mittelmeerstaaten auf, die Rückkehr und Rückführung nicht zu behindern, insbesondere wenn die Zielländer in der vom Parlament erstellten Liste sicherer Drittländer aufgeführt sind;</w:t>
            </w:r>
          </w:p>
        </w:tc>
      </w:tr>
    </w:tbl>
    <w:p w14:paraId="75AB01A3"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C6AC6F9" w14:textId="77777777" w:rsidR="008E06B5" w:rsidRPr="0015308D" w:rsidRDefault="008E06B5" w:rsidP="008E06B5">
      <w:r w:rsidRPr="0015308D">
        <w:rPr>
          <w:rStyle w:val="HideTWBExt"/>
        </w:rPr>
        <w:t>&lt;/Amend&gt;</w:t>
      </w:r>
    </w:p>
    <w:p w14:paraId="38B62C4D"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521</w:t>
      </w:r>
      <w:r w:rsidRPr="0015308D">
        <w:rPr>
          <w:rStyle w:val="HideTWBExt"/>
        </w:rPr>
        <w:t>&lt;/NumAm&gt;</w:t>
      </w:r>
    </w:p>
    <w:p w14:paraId="3FCE5120" w14:textId="77777777" w:rsidR="008E06B5" w:rsidRPr="0015308D" w:rsidRDefault="008E06B5" w:rsidP="008E06B5">
      <w:pPr>
        <w:pStyle w:val="NormalBold"/>
      </w:pPr>
      <w:r w:rsidRPr="0015308D">
        <w:rPr>
          <w:rStyle w:val="HideTWBExt"/>
          <w:b w:val="0"/>
        </w:rPr>
        <w:t>&lt;RepeatBlock-By&gt;&lt;Members&gt;</w:t>
      </w:r>
      <w:r w:rsidRPr="0015308D">
        <w:t>Francisco José Millán Mon</w:t>
      </w:r>
      <w:r w:rsidRPr="0015308D">
        <w:rPr>
          <w:rStyle w:val="HideTWBExt"/>
          <w:b w:val="0"/>
        </w:rPr>
        <w:t>&lt;/Members&gt;</w:t>
      </w:r>
    </w:p>
    <w:p w14:paraId="690B1994" w14:textId="77777777" w:rsidR="008E06B5" w:rsidRPr="0015308D" w:rsidRDefault="008E06B5" w:rsidP="008E06B5">
      <w:pPr>
        <w:pStyle w:val="NormalBold"/>
      </w:pPr>
      <w:r w:rsidRPr="0015308D">
        <w:rPr>
          <w:rStyle w:val="HideTWBExt"/>
          <w:b w:val="0"/>
        </w:rPr>
        <w:t>&lt;/RepeatBlock-By&gt;</w:t>
      </w:r>
    </w:p>
    <w:p w14:paraId="69E1449D"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21232ED" w14:textId="77777777" w:rsidR="008E06B5" w:rsidRPr="0015308D" w:rsidRDefault="008E06B5" w:rsidP="008E06B5">
      <w:pPr>
        <w:pStyle w:val="NormalBold"/>
      </w:pPr>
      <w:r w:rsidRPr="0015308D">
        <w:rPr>
          <w:rStyle w:val="HideTWBExt"/>
        </w:rPr>
        <w:t>&lt;Article&gt;</w:t>
      </w:r>
      <w:r w:rsidRPr="0015308D">
        <w:t>Ziffer 26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EDC2EE7" w14:textId="77777777" w:rsidTr="00907396">
        <w:trPr>
          <w:trHeight w:hRule="exact" w:val="240"/>
          <w:jc w:val="center"/>
        </w:trPr>
        <w:tc>
          <w:tcPr>
            <w:tcW w:w="9752" w:type="dxa"/>
            <w:gridSpan w:val="2"/>
            <w:tcBorders>
              <w:top w:val="nil"/>
              <w:left w:val="nil"/>
              <w:bottom w:val="nil"/>
              <w:right w:val="nil"/>
            </w:tcBorders>
          </w:tcPr>
          <w:p w14:paraId="0F385331" w14:textId="77777777" w:rsidR="008E06B5" w:rsidRPr="0015308D" w:rsidRDefault="008E06B5" w:rsidP="00907396"/>
        </w:tc>
      </w:tr>
      <w:tr w:rsidR="008E06B5" w:rsidRPr="0015308D" w14:paraId="464D924C" w14:textId="77777777" w:rsidTr="00907396">
        <w:trPr>
          <w:trHeight w:val="240"/>
          <w:jc w:val="center"/>
        </w:trPr>
        <w:tc>
          <w:tcPr>
            <w:tcW w:w="4876" w:type="dxa"/>
            <w:tcBorders>
              <w:top w:val="nil"/>
              <w:left w:val="nil"/>
              <w:bottom w:val="nil"/>
              <w:right w:val="nil"/>
            </w:tcBorders>
          </w:tcPr>
          <w:p w14:paraId="60005C49"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8E14CD7" w14:textId="77777777" w:rsidR="008E06B5" w:rsidRPr="0015308D" w:rsidRDefault="008E06B5" w:rsidP="00907396">
            <w:pPr>
              <w:pStyle w:val="AmColumnHeading"/>
            </w:pPr>
            <w:r w:rsidRPr="0015308D">
              <w:t>Geänderter Text</w:t>
            </w:r>
          </w:p>
        </w:tc>
      </w:tr>
      <w:tr w:rsidR="008E06B5" w:rsidRPr="0015308D" w14:paraId="5B0D1681" w14:textId="77777777" w:rsidTr="00907396">
        <w:trPr>
          <w:jc w:val="center"/>
        </w:trPr>
        <w:tc>
          <w:tcPr>
            <w:tcW w:w="4876" w:type="dxa"/>
            <w:tcBorders>
              <w:top w:val="nil"/>
              <w:left w:val="nil"/>
              <w:bottom w:val="nil"/>
              <w:right w:val="nil"/>
            </w:tcBorders>
          </w:tcPr>
          <w:p w14:paraId="28F23E4F" w14:textId="77777777" w:rsidR="008E06B5" w:rsidRPr="0015308D" w:rsidRDefault="008E06B5" w:rsidP="00907396">
            <w:pPr>
              <w:pStyle w:val="Normal6a"/>
            </w:pPr>
            <w:r w:rsidRPr="0015308D">
              <w:t>26.</w:t>
            </w:r>
            <w:r w:rsidRPr="0015308D">
              <w:tab/>
              <w:t xml:space="preserve">bekräftigt den Wert des menschlichen Lebens angesichts der Tausenden von Menschen, die infolge der Aktivitäten von Schleuser- und Menschenhändlernetzen ihr Leben verloren </w:t>
            </w:r>
            <w:r w:rsidRPr="0015308D">
              <w:lastRenderedPageBreak/>
              <w:t>haben oder vermisst werden; regt an, dass die Kommission Nachforschungen anstellt und eine Initiative auf den Weg bringt, um denjenigen, die im Mittelmeer ihr Leben verloren haben, das „Recht auf einen Namen“ wiederzugeben – als Akt der Würde gegenüber allen Menschen und als Mahnung für künftige Generationen;</w:t>
            </w:r>
          </w:p>
        </w:tc>
        <w:tc>
          <w:tcPr>
            <w:tcW w:w="4876" w:type="dxa"/>
            <w:tcBorders>
              <w:top w:val="nil"/>
              <w:left w:val="nil"/>
              <w:bottom w:val="nil"/>
              <w:right w:val="nil"/>
            </w:tcBorders>
          </w:tcPr>
          <w:p w14:paraId="704D2839" w14:textId="77777777" w:rsidR="008E06B5" w:rsidRPr="0015308D" w:rsidRDefault="008E06B5" w:rsidP="00907396">
            <w:pPr>
              <w:pStyle w:val="Normal6a"/>
            </w:pPr>
            <w:r w:rsidRPr="0015308D">
              <w:lastRenderedPageBreak/>
              <w:t>26.</w:t>
            </w:r>
            <w:r w:rsidRPr="0015308D">
              <w:tab/>
              <w:t xml:space="preserve">bekräftigt den Wert des menschlichen Lebens angesichts der Tausenden von Menschen, die infolge der Aktivitäten von Schleuser- und Menschenhändlernetzen ihr Leben verloren </w:t>
            </w:r>
            <w:r w:rsidRPr="0015308D">
              <w:lastRenderedPageBreak/>
              <w:t xml:space="preserve">haben oder vermisst werden; regt an, dass die Kommission Nachforschungen anstellt und eine Initiative auf den Weg bringt, um denjenigen, die im Mittelmeer ihr Leben verloren haben, das „Recht auf einen Namen“ wiederzugeben – als Akt der Würde gegenüber allen Menschen und als Mahnung für künftige Generationen; </w:t>
            </w:r>
            <w:r w:rsidRPr="0015308D">
              <w:rPr>
                <w:b/>
                <w:i/>
              </w:rPr>
              <w:t>bekundet seine Unterstützung der Globalen Allianz zur Bekämpfung der Schleuserkriminalität; fordert die Kommission, den EAD und die Mitgliedstaaten auf, insbesondere durch den Informationsaustausch, die Unterstützung der integrierten Grenzverwaltung sowie die polizeiliche und justizielle Zusammenarbeit ihre operative Zusammenarbeit mit den Partnerländern im Mittelmeerraum und mit der Internationalen Organisation für Migration zur Bekämpfung krimineller Schleusungsnetzwerke zu verstärken; </w:t>
            </w:r>
          </w:p>
        </w:tc>
      </w:tr>
    </w:tbl>
    <w:p w14:paraId="20254030"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{ES}</w:t>
      </w:r>
      <w:r w:rsidRPr="0015308D">
        <w:t>es</w:t>
      </w:r>
      <w:r w:rsidRPr="0015308D">
        <w:rPr>
          <w:rStyle w:val="HideTWBExt"/>
        </w:rPr>
        <w:t>&lt;/Original&gt;</w:t>
      </w:r>
    </w:p>
    <w:p w14:paraId="501C2570" w14:textId="77777777" w:rsidR="008E06B5" w:rsidRPr="0015308D" w:rsidRDefault="008E06B5" w:rsidP="008E06B5">
      <w:r w:rsidRPr="0015308D">
        <w:rPr>
          <w:rStyle w:val="HideTWBExt"/>
        </w:rPr>
        <w:t>&lt;/Amend&gt;</w:t>
      </w:r>
    </w:p>
    <w:p w14:paraId="03EFE29B" w14:textId="77777777" w:rsidR="008E06B5" w:rsidRPr="0015308D" w:rsidRDefault="008E06B5" w:rsidP="008E06B5">
      <w:pPr>
        <w:pStyle w:val="AmNumberTabs"/>
      </w:pPr>
      <w:r w:rsidRPr="0015308D">
        <w:rPr>
          <w:rStyle w:val="HideTWBExt"/>
          <w:b w:val="0"/>
        </w:rPr>
        <w:t>&lt;Amend&gt;</w:t>
      </w:r>
      <w:r w:rsidRPr="0015308D">
        <w:t>Änderungsantrag</w:t>
      </w:r>
      <w:r w:rsidRPr="0015308D">
        <w:tab/>
      </w:r>
      <w:r w:rsidRPr="0015308D">
        <w:tab/>
      </w:r>
      <w:r w:rsidRPr="0015308D">
        <w:rPr>
          <w:rStyle w:val="HideTWBExt"/>
          <w:b w:val="0"/>
        </w:rPr>
        <w:t>&lt;NumAm&gt;</w:t>
      </w:r>
      <w:r w:rsidRPr="0015308D">
        <w:t>522</w:t>
      </w:r>
      <w:r w:rsidRPr="0015308D">
        <w:rPr>
          <w:rStyle w:val="HideTWBExt"/>
          <w:b w:val="0"/>
        </w:rPr>
        <w:t>&lt;/NumAm&gt;</w:t>
      </w:r>
    </w:p>
    <w:p w14:paraId="24D4FA13" w14:textId="77777777" w:rsidR="008E06B5" w:rsidRPr="0015308D" w:rsidRDefault="008E06B5" w:rsidP="008E06B5">
      <w:pPr>
        <w:pStyle w:val="NormalBold"/>
      </w:pPr>
      <w:r w:rsidRPr="0015308D">
        <w:rPr>
          <w:rStyle w:val="HideTWBExt"/>
          <w:b w:val="0"/>
        </w:rPr>
        <w:t>&lt;RepeatBlock-By&gt;&lt;Members&gt;</w:t>
      </w:r>
      <w:r w:rsidRPr="0015308D">
        <w:t>Sebastian Tynkkynen</w:t>
      </w:r>
      <w:r w:rsidRPr="0015308D">
        <w:rPr>
          <w:rStyle w:val="HideTWBExt"/>
          <w:b w:val="0"/>
        </w:rPr>
        <w:t>&lt;/Members&gt;</w:t>
      </w:r>
    </w:p>
    <w:p w14:paraId="198A735C" w14:textId="77777777" w:rsidR="008E06B5" w:rsidRPr="0015308D" w:rsidRDefault="008E06B5" w:rsidP="008E06B5">
      <w:pPr>
        <w:pStyle w:val="NormalBold"/>
      </w:pPr>
      <w:r w:rsidRPr="0015308D">
        <w:rPr>
          <w:rStyle w:val="HideTWBExt"/>
          <w:b w:val="0"/>
        </w:rPr>
        <w:t>&lt;/RepeatBlock-By&gt;</w:t>
      </w:r>
    </w:p>
    <w:p w14:paraId="6F785CB2"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7789156B" w14:textId="77777777" w:rsidR="008E06B5" w:rsidRPr="0015308D" w:rsidRDefault="008E06B5" w:rsidP="008E06B5">
      <w:pPr>
        <w:pStyle w:val="NormalBold"/>
      </w:pPr>
      <w:r w:rsidRPr="0015308D">
        <w:rPr>
          <w:rStyle w:val="HideTWBExt"/>
          <w:b w:val="0"/>
        </w:rPr>
        <w:t>&lt;Article&gt;</w:t>
      </w:r>
      <w:r w:rsidRPr="0015308D">
        <w:t>Ziffer 26</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AD2D226" w14:textId="77777777" w:rsidTr="00907396">
        <w:trPr>
          <w:trHeight w:hRule="exact" w:val="240"/>
          <w:jc w:val="center"/>
        </w:trPr>
        <w:tc>
          <w:tcPr>
            <w:tcW w:w="9752" w:type="dxa"/>
            <w:gridSpan w:val="2"/>
            <w:tcBorders>
              <w:top w:val="nil"/>
              <w:left w:val="nil"/>
              <w:bottom w:val="nil"/>
              <w:right w:val="nil"/>
            </w:tcBorders>
          </w:tcPr>
          <w:p w14:paraId="61079458" w14:textId="77777777" w:rsidR="008E06B5" w:rsidRPr="0015308D" w:rsidRDefault="008E06B5" w:rsidP="00907396"/>
        </w:tc>
      </w:tr>
      <w:tr w:rsidR="008E06B5" w:rsidRPr="0015308D" w14:paraId="01FC2468" w14:textId="77777777" w:rsidTr="00907396">
        <w:trPr>
          <w:trHeight w:val="240"/>
          <w:jc w:val="center"/>
        </w:trPr>
        <w:tc>
          <w:tcPr>
            <w:tcW w:w="4876" w:type="dxa"/>
            <w:tcBorders>
              <w:top w:val="nil"/>
              <w:left w:val="nil"/>
              <w:bottom w:val="nil"/>
              <w:right w:val="nil"/>
            </w:tcBorders>
          </w:tcPr>
          <w:p w14:paraId="04D5086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BAEF50E" w14:textId="77777777" w:rsidR="008E06B5" w:rsidRPr="0015308D" w:rsidRDefault="008E06B5" w:rsidP="00907396">
            <w:pPr>
              <w:pStyle w:val="AmColumnHeading"/>
            </w:pPr>
            <w:r w:rsidRPr="0015308D">
              <w:t>Geänderter Text</w:t>
            </w:r>
          </w:p>
        </w:tc>
      </w:tr>
      <w:tr w:rsidR="008E06B5" w:rsidRPr="0015308D" w14:paraId="116CC535" w14:textId="77777777" w:rsidTr="00907396">
        <w:trPr>
          <w:jc w:val="center"/>
        </w:trPr>
        <w:tc>
          <w:tcPr>
            <w:tcW w:w="4876" w:type="dxa"/>
            <w:tcBorders>
              <w:top w:val="nil"/>
              <w:left w:val="nil"/>
              <w:bottom w:val="nil"/>
              <w:right w:val="nil"/>
            </w:tcBorders>
          </w:tcPr>
          <w:p w14:paraId="410D693F" w14:textId="77777777" w:rsidR="008E06B5" w:rsidRPr="0015308D" w:rsidRDefault="008E06B5" w:rsidP="00907396">
            <w:pPr>
              <w:pStyle w:val="Normal6a"/>
            </w:pPr>
            <w:r w:rsidRPr="0015308D">
              <w:t>26.</w:t>
            </w:r>
            <w:r w:rsidRPr="0015308D">
              <w:tab/>
              <w:t xml:space="preserve">bekräftigt den Wert des menschlichen Lebens angesichts der Tausenden von Menschen, die infolge der Aktivitäten von Schleuser- und Menschenhändlernetzen ihr Leben verloren haben oder vermisst werden; regt an, dass die Kommission </w:t>
            </w:r>
            <w:r w:rsidRPr="0015308D">
              <w:rPr>
                <w:b/>
                <w:i/>
              </w:rPr>
              <w:t>Nachforschungen anstellt und</w:t>
            </w:r>
            <w:r w:rsidRPr="0015308D">
              <w:t xml:space="preserve"> eine Initiative auf den Weg bringt, um </w:t>
            </w:r>
            <w:r w:rsidRPr="0015308D">
              <w:rPr>
                <w:b/>
                <w:i/>
              </w:rPr>
              <w:t xml:space="preserve">denjenigen, die im Mittelmeer ihr Leben verloren haben, das „Recht auf einen Namen“ wiederzugeben – als Akt der Würde gegenüber allen Menschen </w:t>
            </w:r>
            <w:r w:rsidRPr="0015308D">
              <w:rPr>
                <w:b/>
                <w:i/>
              </w:rPr>
              <w:lastRenderedPageBreak/>
              <w:t>und als Mahnung für künftige Generationen</w:t>
            </w:r>
            <w:r w:rsidRPr="0015308D">
              <w:t>;</w:t>
            </w:r>
          </w:p>
        </w:tc>
        <w:tc>
          <w:tcPr>
            <w:tcW w:w="4876" w:type="dxa"/>
            <w:tcBorders>
              <w:top w:val="nil"/>
              <w:left w:val="nil"/>
              <w:bottom w:val="nil"/>
              <w:right w:val="nil"/>
            </w:tcBorders>
          </w:tcPr>
          <w:p w14:paraId="3A8B69F6" w14:textId="77777777" w:rsidR="008E06B5" w:rsidRPr="0015308D" w:rsidRDefault="008E06B5" w:rsidP="00907396">
            <w:pPr>
              <w:pStyle w:val="Normal6a"/>
            </w:pPr>
            <w:r w:rsidRPr="0015308D">
              <w:lastRenderedPageBreak/>
              <w:t>26.</w:t>
            </w:r>
            <w:r w:rsidRPr="0015308D">
              <w:tab/>
              <w:t xml:space="preserve">bekräftigt den Wert des menschlichen Lebens angesichts der Tausenden von Menschen, die infolge der Aktivitäten von Schleuser- und Menschenhändlernetzen ihr Leben verloren haben oder vermisst werden; </w:t>
            </w:r>
            <w:r w:rsidRPr="0015308D">
              <w:rPr>
                <w:b/>
                <w:i/>
              </w:rPr>
              <w:t xml:space="preserve">betont, dass zusätzliche Anstrengungen erforderlich sind, um die Aktivitäten von Schleuser- und Menschenhändlernetzen zu unterbinden; ist der Ansicht, dass dies am besten in der Form umgesetzt werden kann, dass Asylverfahren in Zentren außerhalb der Union verlagert werden, </w:t>
            </w:r>
            <w:r w:rsidRPr="0015308D">
              <w:rPr>
                <w:b/>
                <w:i/>
              </w:rPr>
              <w:lastRenderedPageBreak/>
              <w:t>damit Anträge bearbeitet werden können, ohne dass Asylbewerber die Dienste von Schleusern in Anspruch nehmen und sich auf gefährlichen Seefahrten in Lebensgefahr bringen müssen;</w:t>
            </w:r>
            <w:r w:rsidRPr="0015308D">
              <w:t xml:space="preserve"> regt an, dass die Kommission eine Initiative auf den Weg bringt, um </w:t>
            </w:r>
            <w:r w:rsidRPr="0015308D">
              <w:rPr>
                <w:b/>
                <w:i/>
              </w:rPr>
              <w:t>in den Herkunftsländern der Migranten wirksamer bekanntzumachen, dass auf den Schmuggelrouten eine hohe Sterblichkeitsrate verzeichnet wird und dass Europa keine irregulären Migranten aufnimmt</w:t>
            </w:r>
            <w:r w:rsidRPr="0015308D">
              <w:t>;</w:t>
            </w:r>
          </w:p>
        </w:tc>
      </w:tr>
    </w:tbl>
    <w:p w14:paraId="14D636A2"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78FA970D" w14:textId="77777777" w:rsidR="008E06B5" w:rsidRPr="0015308D" w:rsidRDefault="008E06B5" w:rsidP="008E06B5">
      <w:r w:rsidRPr="0015308D">
        <w:rPr>
          <w:rStyle w:val="HideTWBExt"/>
        </w:rPr>
        <w:t>&lt;/Amend&gt;</w:t>
      </w:r>
    </w:p>
    <w:p w14:paraId="7739D63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523</w:t>
      </w:r>
      <w:r w:rsidRPr="0015308D">
        <w:rPr>
          <w:rStyle w:val="HideTWBExt"/>
        </w:rPr>
        <w:t>&lt;/NumAm&gt;</w:t>
      </w:r>
    </w:p>
    <w:p w14:paraId="00DC142A"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15FE3F71"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55D47DA9" w14:textId="77777777" w:rsidR="008E06B5" w:rsidRPr="0015308D" w:rsidRDefault="008E06B5" w:rsidP="008E06B5">
      <w:pPr>
        <w:pStyle w:val="NormalBold"/>
      </w:pPr>
      <w:r w:rsidRPr="0015308D">
        <w:rPr>
          <w:rStyle w:val="HideTWBExt"/>
          <w:b w:val="0"/>
        </w:rPr>
        <w:t>&lt;/RepeatBlock-By&gt;</w:t>
      </w:r>
    </w:p>
    <w:p w14:paraId="53E596C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29D6DC8A" w14:textId="77777777" w:rsidR="008E06B5" w:rsidRPr="0015308D" w:rsidRDefault="008E06B5" w:rsidP="008E06B5">
      <w:pPr>
        <w:pStyle w:val="NormalBold"/>
      </w:pPr>
      <w:r w:rsidRPr="0015308D">
        <w:rPr>
          <w:rStyle w:val="HideTWBExt"/>
        </w:rPr>
        <w:t>&lt;Article&gt;</w:t>
      </w:r>
      <w:r w:rsidRPr="0015308D">
        <w:t>Ziffer 26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A5B993E" w14:textId="77777777" w:rsidTr="00907396">
        <w:trPr>
          <w:trHeight w:hRule="exact" w:val="240"/>
          <w:jc w:val="center"/>
        </w:trPr>
        <w:tc>
          <w:tcPr>
            <w:tcW w:w="9752" w:type="dxa"/>
            <w:gridSpan w:val="2"/>
            <w:tcBorders>
              <w:top w:val="nil"/>
              <w:left w:val="nil"/>
              <w:bottom w:val="nil"/>
              <w:right w:val="nil"/>
            </w:tcBorders>
          </w:tcPr>
          <w:p w14:paraId="32D7581A" w14:textId="77777777" w:rsidR="008E06B5" w:rsidRPr="0015308D" w:rsidRDefault="008E06B5" w:rsidP="00907396"/>
        </w:tc>
      </w:tr>
      <w:tr w:rsidR="008E06B5" w:rsidRPr="0015308D" w14:paraId="03CA36B8" w14:textId="77777777" w:rsidTr="00907396">
        <w:trPr>
          <w:trHeight w:val="240"/>
          <w:jc w:val="center"/>
        </w:trPr>
        <w:tc>
          <w:tcPr>
            <w:tcW w:w="4876" w:type="dxa"/>
            <w:tcBorders>
              <w:top w:val="nil"/>
              <w:left w:val="nil"/>
              <w:bottom w:val="nil"/>
              <w:right w:val="nil"/>
            </w:tcBorders>
          </w:tcPr>
          <w:p w14:paraId="7712910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1E537C09" w14:textId="77777777" w:rsidR="008E06B5" w:rsidRPr="0015308D" w:rsidRDefault="008E06B5" w:rsidP="00907396">
            <w:pPr>
              <w:pStyle w:val="AmColumnHeading"/>
            </w:pPr>
            <w:r w:rsidRPr="0015308D">
              <w:t>Geänderter Text</w:t>
            </w:r>
          </w:p>
        </w:tc>
      </w:tr>
      <w:tr w:rsidR="008E06B5" w:rsidRPr="0015308D" w14:paraId="4D1F4083" w14:textId="77777777" w:rsidTr="00907396">
        <w:trPr>
          <w:jc w:val="center"/>
        </w:trPr>
        <w:tc>
          <w:tcPr>
            <w:tcW w:w="4876" w:type="dxa"/>
            <w:tcBorders>
              <w:top w:val="nil"/>
              <w:left w:val="nil"/>
              <w:bottom w:val="nil"/>
              <w:right w:val="nil"/>
            </w:tcBorders>
          </w:tcPr>
          <w:p w14:paraId="7FA1F553" w14:textId="77777777" w:rsidR="008E06B5" w:rsidRPr="0015308D" w:rsidRDefault="008E06B5" w:rsidP="00907396">
            <w:pPr>
              <w:pStyle w:val="Normal6a"/>
            </w:pPr>
            <w:r w:rsidRPr="0015308D">
              <w:t>26.</w:t>
            </w:r>
            <w:r w:rsidRPr="0015308D">
              <w:tab/>
              <w:t>bekräftigt den Wert des menschlichen Lebens angesichts der Tausenden von Menschen, die infolge der Aktivitäten von Schleuser- und Menschenhändlernetzen ihr Leben verloren haben oder vermisst werden; regt an, dass die Kommission Nachforschungen anstellt und eine Initiative auf den Weg bringt, um denjenigen, die im Mittelmeer ihr Leben verloren haben, das „Recht auf einen Namen“ wiederzugeben – als Akt der Würde gegenüber allen Menschen und als Mahnung für künftige Generationen;</w:t>
            </w:r>
          </w:p>
        </w:tc>
        <w:tc>
          <w:tcPr>
            <w:tcW w:w="4876" w:type="dxa"/>
            <w:tcBorders>
              <w:top w:val="nil"/>
              <w:left w:val="nil"/>
              <w:bottom w:val="nil"/>
              <w:right w:val="nil"/>
            </w:tcBorders>
          </w:tcPr>
          <w:p w14:paraId="034D721C" w14:textId="77777777" w:rsidR="008E06B5" w:rsidRPr="0015308D" w:rsidRDefault="008E06B5" w:rsidP="00907396">
            <w:pPr>
              <w:pStyle w:val="Normal6a"/>
            </w:pPr>
            <w:r w:rsidRPr="0015308D">
              <w:t>26.</w:t>
            </w:r>
            <w:r w:rsidRPr="0015308D">
              <w:tab/>
              <w:t>bekräftigt den Wert des menschlichen Lebens angesichts der Tausenden von Menschen, die</w:t>
            </w:r>
            <w:r w:rsidRPr="0015308D">
              <w:rPr>
                <w:b/>
                <w:i/>
              </w:rPr>
              <w:t xml:space="preserve"> unter anderem</w:t>
            </w:r>
            <w:r w:rsidRPr="0015308D">
              <w:t xml:space="preserve"> infolge der Aktivitäten von Schleuser- und Menschenhändlernetzen ihr Leben verloren haben oder vermisst werden; </w:t>
            </w:r>
            <w:r w:rsidRPr="0015308D">
              <w:rPr>
                <w:b/>
                <w:i/>
              </w:rPr>
              <w:t>fordert die Einrichtung einer Such- und Rettungsmission der EU, um weitere Todesfälle zu verhindern, und</w:t>
            </w:r>
            <w:r w:rsidRPr="0015308D">
              <w:t xml:space="preserve"> regt an, dass die Kommission Nachforschungen anstellt und eine Initiative auf den Weg bringt, um denjenigen, die im Mittelmeer ihr Leben verloren haben, das „Recht auf einen Namen“ wiederzugeben – als Akt der Würde gegenüber allen Menschen und als Mahnung für künftige Generationen;</w:t>
            </w:r>
            <w:r w:rsidRPr="0015308D">
              <w:rPr>
                <w:b/>
                <w:i/>
              </w:rPr>
              <w:t xml:space="preserve"> hält es in diesem Zusammenhang für unerlässlich, jegliche Form der unmittelbaren und mittelbaren Zusammenarbeit im Bereich des Grenzmanagements mit Behörden und </w:t>
            </w:r>
            <w:r w:rsidRPr="0015308D">
              <w:rPr>
                <w:b/>
                <w:i/>
              </w:rPr>
              <w:lastRenderedPageBreak/>
              <w:t>Einrichtungen, die nachweislich schwere Menschenrechtsverletzungen und Verbrechen gegen die Menschlichkeit begangen haben, einzustellen, um die Gefahr einer Mittäterschaft der EU an diesen Verstößen auszuschließen;</w:t>
            </w:r>
          </w:p>
        </w:tc>
      </w:tr>
    </w:tbl>
    <w:p w14:paraId="42FABF1A" w14:textId="77777777" w:rsidR="008E06B5" w:rsidRPr="0015308D" w:rsidRDefault="008E06B5" w:rsidP="008E06B5">
      <w:pPr>
        <w:pStyle w:val="AmOrLang"/>
      </w:pPr>
      <w:r w:rsidRPr="0015308D">
        <w:lastRenderedPageBreak/>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8822D4D" w14:textId="77777777" w:rsidR="008E06B5" w:rsidRPr="0015308D" w:rsidRDefault="008E06B5" w:rsidP="008E06B5">
      <w:r w:rsidRPr="0015308D">
        <w:rPr>
          <w:rStyle w:val="HideTWBExt"/>
        </w:rPr>
        <w:t>&lt;/Amend&gt;</w:t>
      </w:r>
    </w:p>
    <w:p w14:paraId="53E0BF8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524</w:t>
      </w:r>
      <w:r w:rsidRPr="0015308D">
        <w:rPr>
          <w:rStyle w:val="HideTWBExt"/>
        </w:rPr>
        <w:t>&lt;/NumAm&gt;</w:t>
      </w:r>
    </w:p>
    <w:p w14:paraId="7020FE0A" w14:textId="77777777" w:rsidR="008E06B5" w:rsidRPr="005335C5" w:rsidRDefault="008E06B5" w:rsidP="008E06B5">
      <w:pPr>
        <w:pStyle w:val="NormalBold"/>
        <w:rPr>
          <w:lang w:val="fr-BE"/>
        </w:rPr>
      </w:pPr>
      <w:r w:rsidRPr="005335C5">
        <w:rPr>
          <w:rStyle w:val="HideTWBExt"/>
          <w:b w:val="0"/>
          <w:lang w:val="fr-BE"/>
        </w:rPr>
        <w:t>&lt;RepeatBlock-By&gt;&lt;Members&gt;</w:t>
      </w:r>
      <w:r w:rsidRPr="005335C5">
        <w:rPr>
          <w:lang w:val="fr-BE"/>
        </w:rPr>
        <w:t>Matthieu Valet, Jordan Bardella, Pierre-Romain Thionnet, Julie Rechagneux</w:t>
      </w:r>
      <w:r w:rsidRPr="005335C5">
        <w:rPr>
          <w:rStyle w:val="HideTWBExt"/>
          <w:b w:val="0"/>
          <w:lang w:val="fr-BE"/>
        </w:rPr>
        <w:t>&lt;/Members&gt;</w:t>
      </w:r>
    </w:p>
    <w:p w14:paraId="3CBEB32E" w14:textId="77777777" w:rsidR="008E06B5" w:rsidRPr="005335C5" w:rsidRDefault="008E06B5" w:rsidP="008E06B5">
      <w:pPr>
        <w:pStyle w:val="NormalBold"/>
        <w:rPr>
          <w:lang w:val="fr-BE"/>
        </w:rPr>
      </w:pPr>
      <w:r w:rsidRPr="005335C5">
        <w:rPr>
          <w:rStyle w:val="HideTWBExt"/>
          <w:b w:val="0"/>
          <w:lang w:val="fr-BE"/>
        </w:rPr>
        <w:t>&lt;/RepeatBlock-By&gt;</w:t>
      </w:r>
    </w:p>
    <w:p w14:paraId="7AECB4C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5DFA0DD" w14:textId="77777777" w:rsidR="008E06B5" w:rsidRPr="0015308D" w:rsidRDefault="008E06B5" w:rsidP="008E06B5">
      <w:pPr>
        <w:pStyle w:val="NormalBold"/>
      </w:pPr>
      <w:r w:rsidRPr="0015308D">
        <w:rPr>
          <w:rStyle w:val="HideTWBExt"/>
        </w:rPr>
        <w:t>&lt;Article&gt;</w:t>
      </w:r>
      <w:r w:rsidRPr="0015308D">
        <w:t>Ziffer 26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399D1AD" w14:textId="77777777" w:rsidTr="00907396">
        <w:trPr>
          <w:trHeight w:hRule="exact" w:val="240"/>
          <w:jc w:val="center"/>
        </w:trPr>
        <w:tc>
          <w:tcPr>
            <w:tcW w:w="9752" w:type="dxa"/>
            <w:gridSpan w:val="2"/>
            <w:tcBorders>
              <w:top w:val="nil"/>
              <w:left w:val="nil"/>
              <w:bottom w:val="nil"/>
              <w:right w:val="nil"/>
            </w:tcBorders>
          </w:tcPr>
          <w:p w14:paraId="4F2B1A39" w14:textId="77777777" w:rsidR="008E06B5" w:rsidRPr="0015308D" w:rsidRDefault="008E06B5" w:rsidP="00907396"/>
        </w:tc>
      </w:tr>
      <w:tr w:rsidR="008E06B5" w:rsidRPr="0015308D" w14:paraId="66CF6F27" w14:textId="77777777" w:rsidTr="00907396">
        <w:trPr>
          <w:trHeight w:val="240"/>
          <w:jc w:val="center"/>
        </w:trPr>
        <w:tc>
          <w:tcPr>
            <w:tcW w:w="4876" w:type="dxa"/>
            <w:tcBorders>
              <w:top w:val="nil"/>
              <w:left w:val="nil"/>
              <w:bottom w:val="nil"/>
              <w:right w:val="nil"/>
            </w:tcBorders>
          </w:tcPr>
          <w:p w14:paraId="7F0DB2E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B9679E7" w14:textId="77777777" w:rsidR="008E06B5" w:rsidRPr="0015308D" w:rsidRDefault="008E06B5" w:rsidP="00907396">
            <w:pPr>
              <w:pStyle w:val="AmColumnHeading"/>
            </w:pPr>
            <w:r w:rsidRPr="0015308D">
              <w:t>Geänderter Text</w:t>
            </w:r>
          </w:p>
        </w:tc>
      </w:tr>
      <w:tr w:rsidR="008E06B5" w:rsidRPr="0015308D" w14:paraId="0AA1F1E2" w14:textId="77777777" w:rsidTr="00907396">
        <w:trPr>
          <w:jc w:val="center"/>
        </w:trPr>
        <w:tc>
          <w:tcPr>
            <w:tcW w:w="4876" w:type="dxa"/>
            <w:tcBorders>
              <w:top w:val="nil"/>
              <w:left w:val="nil"/>
              <w:bottom w:val="nil"/>
              <w:right w:val="nil"/>
            </w:tcBorders>
          </w:tcPr>
          <w:p w14:paraId="3EE81C03" w14:textId="77777777" w:rsidR="008E06B5" w:rsidRPr="0015308D" w:rsidRDefault="008E06B5" w:rsidP="00907396">
            <w:pPr>
              <w:pStyle w:val="Normal6a"/>
            </w:pPr>
            <w:r w:rsidRPr="0015308D">
              <w:t>26.</w:t>
            </w:r>
            <w:r w:rsidRPr="0015308D">
              <w:tab/>
              <w:t>bekräftigt den Wert des menschlichen Lebens angesichts der Tausenden von Menschen, die infolge der Aktivitäten</w:t>
            </w:r>
            <w:r w:rsidRPr="0015308D">
              <w:rPr>
                <w:b/>
                <w:i/>
              </w:rPr>
              <w:t xml:space="preserve"> von Schleuser- und Menschenhändlernetzen</w:t>
            </w:r>
            <w:r w:rsidRPr="0015308D">
              <w:t xml:space="preserve"> ihr Leben verloren haben oder vermisst werden;</w:t>
            </w:r>
            <w:r w:rsidRPr="0015308D">
              <w:rPr>
                <w:b/>
                <w:i/>
              </w:rPr>
              <w:t xml:space="preserve"> regt an, dass die Kommission Nachforschungen anstellt und eine Initiative auf den Weg bringt, um denjenigen, die im Mittelmeer ihr Leben verloren haben, das „Recht auf einen Namen“ wiederzugeben – als Akt der Würde gegenüber allen Menschen und als Mahnung für künftige Generationen;</w:t>
            </w:r>
          </w:p>
        </w:tc>
        <w:tc>
          <w:tcPr>
            <w:tcW w:w="4876" w:type="dxa"/>
            <w:tcBorders>
              <w:top w:val="nil"/>
              <w:left w:val="nil"/>
              <w:bottom w:val="nil"/>
              <w:right w:val="nil"/>
            </w:tcBorders>
          </w:tcPr>
          <w:p w14:paraId="698767B1" w14:textId="77777777" w:rsidR="008E06B5" w:rsidRPr="0015308D" w:rsidRDefault="008E06B5" w:rsidP="00907396">
            <w:pPr>
              <w:pStyle w:val="Normal6a"/>
            </w:pPr>
            <w:r w:rsidRPr="0015308D">
              <w:t>26.</w:t>
            </w:r>
            <w:r w:rsidRPr="0015308D">
              <w:tab/>
              <w:t>bekräftigt den Wert des menschlichen Lebens angesichts der Tausenden von Menschen, die infolge der Aktivitäten</w:t>
            </w:r>
            <w:r w:rsidRPr="0015308D">
              <w:rPr>
                <w:b/>
                <w:i/>
              </w:rPr>
              <w:t xml:space="preserve"> krimineller Schleuser- und Menschenhändlernetze, die weiterhin schutzbedürftige Personen ausbeuten und gefährliche irreguläre Fahrten über das Mittelmeer ermöglichen,</w:t>
            </w:r>
            <w:r w:rsidRPr="0015308D">
              <w:t xml:space="preserve"> ihr Leben verloren haben oder vermisst werden;</w:t>
            </w:r>
            <w:r w:rsidRPr="0015308D">
              <w:rPr>
                <w:b/>
                <w:i/>
              </w:rPr>
              <w:t xml:space="preserve"> fordert eine verstärkte Zusammenarbeit zwischen der Europäischen Union und ihren Partnern im Mittelmeerraum, um diese Netze zu zerschlagen, weitere Todesfälle zu verhindern und die grenzüberschreitende organisierte Kriminalität zu bekämpfen; würdigt die Beteiligung an Such- und Rettungseinsätzen, bei denen im Jahr 2025 24 877 Menschen auf See gerettet wurden;</w:t>
            </w:r>
          </w:p>
        </w:tc>
      </w:tr>
    </w:tbl>
    <w:p w14:paraId="01C912E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19E6799D" w14:textId="77777777" w:rsidR="008E06B5" w:rsidRPr="0015308D" w:rsidRDefault="008E06B5" w:rsidP="008E06B5">
      <w:r w:rsidRPr="0015308D">
        <w:rPr>
          <w:rStyle w:val="HideTWBExt"/>
        </w:rPr>
        <w:t>&lt;/Amend&gt;</w:t>
      </w:r>
    </w:p>
    <w:p w14:paraId="53B03D9B"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525</w:t>
      </w:r>
      <w:r w:rsidRPr="0015308D">
        <w:rPr>
          <w:rStyle w:val="HideTWBExt"/>
        </w:rPr>
        <w:t>&lt;/NumAm&gt;</w:t>
      </w:r>
    </w:p>
    <w:p w14:paraId="2B383FC6" w14:textId="77777777" w:rsidR="008E06B5" w:rsidRPr="0015308D" w:rsidRDefault="008E06B5" w:rsidP="008E06B5">
      <w:pPr>
        <w:pStyle w:val="NormalBold"/>
      </w:pPr>
      <w:r w:rsidRPr="0015308D">
        <w:rPr>
          <w:rStyle w:val="HideTWBExt"/>
          <w:b w:val="0"/>
        </w:rPr>
        <w:t>&lt;RepeatBlock-By&gt;&lt;Members&gt;</w:t>
      </w:r>
      <w:r w:rsidRPr="0015308D">
        <w:t>Tomasz Froelich</w:t>
      </w:r>
      <w:r w:rsidRPr="0015308D">
        <w:rPr>
          <w:rStyle w:val="HideTWBExt"/>
          <w:b w:val="0"/>
        </w:rPr>
        <w:t>&lt;/Members&gt;</w:t>
      </w:r>
    </w:p>
    <w:p w14:paraId="27F347F4" w14:textId="77777777" w:rsidR="008E06B5" w:rsidRPr="0015308D" w:rsidRDefault="008E06B5" w:rsidP="008E06B5">
      <w:pPr>
        <w:pStyle w:val="NormalBold"/>
      </w:pPr>
      <w:r w:rsidRPr="0015308D">
        <w:rPr>
          <w:rStyle w:val="HideTWBExt"/>
          <w:b w:val="0"/>
        </w:rPr>
        <w:t>&lt;/RepeatBlock-By&gt;</w:t>
      </w:r>
    </w:p>
    <w:p w14:paraId="3B1C17E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FCD1471" w14:textId="77777777" w:rsidR="008E06B5" w:rsidRPr="0015308D" w:rsidRDefault="008E06B5" w:rsidP="008E06B5">
      <w:pPr>
        <w:pStyle w:val="NormalBold"/>
      </w:pPr>
      <w:r w:rsidRPr="0015308D">
        <w:rPr>
          <w:rStyle w:val="HideTWBExt"/>
        </w:rPr>
        <w:lastRenderedPageBreak/>
        <w:t>&lt;Article&gt;</w:t>
      </w:r>
      <w:r w:rsidRPr="0015308D">
        <w:t>Ziffer 26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9239EE9" w14:textId="77777777" w:rsidTr="00907396">
        <w:trPr>
          <w:trHeight w:hRule="exact" w:val="240"/>
          <w:jc w:val="center"/>
        </w:trPr>
        <w:tc>
          <w:tcPr>
            <w:tcW w:w="9752" w:type="dxa"/>
            <w:gridSpan w:val="2"/>
            <w:tcBorders>
              <w:top w:val="nil"/>
              <w:left w:val="nil"/>
              <w:bottom w:val="nil"/>
              <w:right w:val="nil"/>
            </w:tcBorders>
          </w:tcPr>
          <w:p w14:paraId="3995F6A3" w14:textId="77777777" w:rsidR="008E06B5" w:rsidRPr="0015308D" w:rsidRDefault="008E06B5" w:rsidP="00907396"/>
        </w:tc>
      </w:tr>
      <w:tr w:rsidR="008E06B5" w:rsidRPr="0015308D" w14:paraId="40EAB452" w14:textId="77777777" w:rsidTr="00907396">
        <w:trPr>
          <w:trHeight w:val="240"/>
          <w:jc w:val="center"/>
        </w:trPr>
        <w:tc>
          <w:tcPr>
            <w:tcW w:w="4876" w:type="dxa"/>
            <w:tcBorders>
              <w:top w:val="nil"/>
              <w:left w:val="nil"/>
              <w:bottom w:val="nil"/>
              <w:right w:val="nil"/>
            </w:tcBorders>
          </w:tcPr>
          <w:p w14:paraId="7694265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C908FD5" w14:textId="77777777" w:rsidR="008E06B5" w:rsidRPr="0015308D" w:rsidRDefault="008E06B5" w:rsidP="00907396">
            <w:pPr>
              <w:pStyle w:val="AmColumnHeading"/>
            </w:pPr>
            <w:r w:rsidRPr="0015308D">
              <w:t>Geänderter Text</w:t>
            </w:r>
          </w:p>
        </w:tc>
      </w:tr>
      <w:tr w:rsidR="008E06B5" w:rsidRPr="0015308D" w14:paraId="45564A26" w14:textId="77777777" w:rsidTr="00907396">
        <w:trPr>
          <w:jc w:val="center"/>
        </w:trPr>
        <w:tc>
          <w:tcPr>
            <w:tcW w:w="4876" w:type="dxa"/>
            <w:tcBorders>
              <w:top w:val="nil"/>
              <w:left w:val="nil"/>
              <w:bottom w:val="nil"/>
              <w:right w:val="nil"/>
            </w:tcBorders>
          </w:tcPr>
          <w:p w14:paraId="071494BF" w14:textId="77777777" w:rsidR="008E06B5" w:rsidRPr="0015308D" w:rsidRDefault="008E06B5" w:rsidP="00907396">
            <w:pPr>
              <w:pStyle w:val="Normal6a"/>
            </w:pPr>
            <w:r w:rsidRPr="0015308D">
              <w:t>26.</w:t>
            </w:r>
            <w:r w:rsidRPr="0015308D">
              <w:tab/>
            </w:r>
            <w:r w:rsidRPr="0015308D">
              <w:rPr>
                <w:b/>
                <w:i/>
              </w:rPr>
              <w:t>bekräftigt den Wert des menschlichen Lebens angesichts der Tausenden von Menschen, die infolge der Aktivitäten von Schleuser- und Menschenhändlernetzen ihr Leben verloren haben oder vermisst werden; regt an, dass die Kommission Nachforschungen anstellt und eine Initiative auf den Weg bringt, um denjenigen, die</w:t>
            </w:r>
            <w:r w:rsidRPr="0015308D">
              <w:t xml:space="preserve"> im Mittelmeer</w:t>
            </w:r>
            <w:r w:rsidRPr="0015308D">
              <w:rPr>
                <w:b/>
                <w:i/>
              </w:rPr>
              <w:t xml:space="preserve"> ihr Leben verloren haben, das „Recht auf einen Namen“ wiederzugeben – als Akt der Würde gegenüber allen Menschen und als Mahnung für künftige Generationen</w:t>
            </w:r>
            <w:r w:rsidRPr="0015308D">
              <w:t>;</w:t>
            </w:r>
          </w:p>
        </w:tc>
        <w:tc>
          <w:tcPr>
            <w:tcW w:w="4876" w:type="dxa"/>
            <w:tcBorders>
              <w:top w:val="nil"/>
              <w:left w:val="nil"/>
              <w:bottom w:val="nil"/>
              <w:right w:val="nil"/>
            </w:tcBorders>
          </w:tcPr>
          <w:p w14:paraId="3B9B0687" w14:textId="77777777" w:rsidR="008E06B5" w:rsidRPr="0015308D" w:rsidRDefault="008E06B5" w:rsidP="00907396">
            <w:pPr>
              <w:pStyle w:val="Normal6a"/>
            </w:pPr>
            <w:r w:rsidRPr="0015308D">
              <w:t>26.</w:t>
            </w:r>
            <w:r w:rsidRPr="0015308D">
              <w:tab/>
            </w:r>
            <w:r w:rsidRPr="0015308D">
              <w:rPr>
                <w:b/>
                <w:i/>
              </w:rPr>
              <w:t>bedauert den Verlust von Menschenleben</w:t>
            </w:r>
            <w:r w:rsidRPr="0015308D">
              <w:t xml:space="preserve"> im Mittelmeer</w:t>
            </w:r>
            <w:r w:rsidRPr="0015308D">
              <w:rPr>
                <w:b/>
                <w:i/>
              </w:rPr>
              <w:t xml:space="preserve"> zutiefst</w:t>
            </w:r>
            <w:r w:rsidRPr="0015308D">
              <w:t>;</w:t>
            </w:r>
            <w:r w:rsidRPr="0015308D">
              <w:rPr>
                <w:b/>
                <w:i/>
              </w:rPr>
              <w:t xml:space="preserve"> betont jedoch, dass diese Todesfälle hätten verhindert werden können, wenn die EU und ihre Mitgliedstaaten eine wirksame Null-Toleranz-Migrationspolitik verfolgt hätten, durch die keine Sogfaktoren entstehen, aufgrund deren Migranten ihr Leben auf seeuntüchtigen Schiffen riskieren; betont, dass Schiffe, die von privaten Akteuren und nichtstaatlichen Organisationen betrieben werden, seit jeher der Schleusung illegaler Migranten dienen und häufig dem Menschenhandel Vorschub leisten; warnt davor, dass durch jede Erhöhung der Such- und Rettungskapazitäten der EU weitere Sogfaktoren geschaffen würden, die Migranten dazu veranlassen würden, ihr Leben zu riskieren, um nach Europa zu gelangen;</w:t>
            </w:r>
          </w:p>
        </w:tc>
      </w:tr>
    </w:tbl>
    <w:p w14:paraId="1A677D3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0F3C09B7" w14:textId="77777777" w:rsidR="008E06B5" w:rsidRPr="0015308D" w:rsidRDefault="008E06B5" w:rsidP="008E06B5">
      <w:r w:rsidRPr="0015308D">
        <w:rPr>
          <w:rStyle w:val="HideTWBExt"/>
        </w:rPr>
        <w:t>&lt;/Amend&gt;</w:t>
      </w:r>
    </w:p>
    <w:p w14:paraId="0E8176C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526</w:t>
      </w:r>
      <w:r w:rsidRPr="0015308D">
        <w:rPr>
          <w:rStyle w:val="HideTWBExt"/>
        </w:rPr>
        <w:t>&lt;/NumAm&gt;</w:t>
      </w:r>
    </w:p>
    <w:p w14:paraId="17B5AB86"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Silvia Sardone, Susanna Ceccardi, Hermann Tertsch</w:t>
      </w:r>
      <w:r w:rsidRPr="005335C5">
        <w:rPr>
          <w:rStyle w:val="HideTWBExt"/>
          <w:b w:val="0"/>
          <w:lang w:val="it-IT"/>
        </w:rPr>
        <w:t>&lt;/Members&gt;</w:t>
      </w:r>
    </w:p>
    <w:p w14:paraId="2F81EC40" w14:textId="77777777" w:rsidR="008E06B5" w:rsidRPr="005335C5" w:rsidRDefault="008E06B5" w:rsidP="008E06B5">
      <w:pPr>
        <w:pStyle w:val="NormalBold"/>
        <w:rPr>
          <w:lang w:val="it-IT"/>
        </w:rPr>
      </w:pPr>
      <w:r w:rsidRPr="005335C5">
        <w:rPr>
          <w:rStyle w:val="HideTWBExt"/>
          <w:b w:val="0"/>
          <w:lang w:val="it-IT"/>
        </w:rPr>
        <w:t>&lt;/RepeatBlock-By&gt;</w:t>
      </w:r>
    </w:p>
    <w:p w14:paraId="26513269"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1407B3D9" w14:textId="77777777" w:rsidR="008E06B5" w:rsidRPr="0015308D" w:rsidRDefault="008E06B5" w:rsidP="008E06B5">
      <w:pPr>
        <w:pStyle w:val="NormalBold"/>
      </w:pPr>
      <w:r w:rsidRPr="0015308D">
        <w:rPr>
          <w:rStyle w:val="HideTWBExt"/>
        </w:rPr>
        <w:t>&lt;Article&gt;</w:t>
      </w:r>
      <w:r w:rsidRPr="0015308D">
        <w:t>Ziffer 26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91C5373" w14:textId="77777777" w:rsidTr="00907396">
        <w:trPr>
          <w:trHeight w:hRule="exact" w:val="240"/>
          <w:jc w:val="center"/>
        </w:trPr>
        <w:tc>
          <w:tcPr>
            <w:tcW w:w="9752" w:type="dxa"/>
            <w:gridSpan w:val="2"/>
            <w:tcBorders>
              <w:top w:val="nil"/>
              <w:left w:val="nil"/>
              <w:bottom w:val="nil"/>
              <w:right w:val="nil"/>
            </w:tcBorders>
          </w:tcPr>
          <w:p w14:paraId="068B4D2C" w14:textId="77777777" w:rsidR="008E06B5" w:rsidRPr="0015308D" w:rsidRDefault="008E06B5" w:rsidP="00907396"/>
        </w:tc>
      </w:tr>
      <w:tr w:rsidR="008E06B5" w:rsidRPr="0015308D" w14:paraId="42176A75" w14:textId="77777777" w:rsidTr="00907396">
        <w:trPr>
          <w:trHeight w:val="240"/>
          <w:jc w:val="center"/>
        </w:trPr>
        <w:tc>
          <w:tcPr>
            <w:tcW w:w="4876" w:type="dxa"/>
            <w:tcBorders>
              <w:top w:val="nil"/>
              <w:left w:val="nil"/>
              <w:bottom w:val="nil"/>
              <w:right w:val="nil"/>
            </w:tcBorders>
          </w:tcPr>
          <w:p w14:paraId="3EBA1AA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49E25A9" w14:textId="77777777" w:rsidR="008E06B5" w:rsidRPr="0015308D" w:rsidRDefault="008E06B5" w:rsidP="00907396">
            <w:pPr>
              <w:pStyle w:val="AmColumnHeading"/>
            </w:pPr>
            <w:r w:rsidRPr="0015308D">
              <w:t>Geänderter Text</w:t>
            </w:r>
          </w:p>
        </w:tc>
      </w:tr>
      <w:tr w:rsidR="008E06B5" w:rsidRPr="0015308D" w14:paraId="68B9B6A9" w14:textId="77777777" w:rsidTr="00907396">
        <w:trPr>
          <w:jc w:val="center"/>
        </w:trPr>
        <w:tc>
          <w:tcPr>
            <w:tcW w:w="4876" w:type="dxa"/>
            <w:tcBorders>
              <w:top w:val="nil"/>
              <w:left w:val="nil"/>
              <w:bottom w:val="nil"/>
              <w:right w:val="nil"/>
            </w:tcBorders>
          </w:tcPr>
          <w:p w14:paraId="175BEED6" w14:textId="77777777" w:rsidR="008E06B5" w:rsidRPr="0015308D" w:rsidRDefault="008E06B5" w:rsidP="00907396">
            <w:pPr>
              <w:pStyle w:val="Normal6a"/>
            </w:pPr>
            <w:r w:rsidRPr="0015308D">
              <w:t>26.</w:t>
            </w:r>
            <w:r w:rsidRPr="0015308D">
              <w:tab/>
              <w:t xml:space="preserve">bekräftigt den Wert des menschlichen Lebens angesichts der Tausenden von Menschen, die infolge der Aktivitäten von Schleuser- und Menschenhändlernetzen ihr Leben verloren haben oder vermisst werden; </w:t>
            </w:r>
            <w:r w:rsidRPr="0015308D">
              <w:rPr>
                <w:b/>
                <w:i/>
              </w:rPr>
              <w:t xml:space="preserve">regt an, dass die Kommission Nachforschungen anstellt und eine Initiative auf den Weg bringt, um denjenigen, die im Mittelmeer </w:t>
            </w:r>
            <w:r w:rsidRPr="0015308D">
              <w:rPr>
                <w:b/>
                <w:i/>
              </w:rPr>
              <w:lastRenderedPageBreak/>
              <w:t>ihr Leben verloren haben, das „Recht auf einen Namen“ wiederzugeben – als Akt der Würde gegenüber allen Menschen und als Mahnung für künftige Generationen;</w:t>
            </w:r>
          </w:p>
        </w:tc>
        <w:tc>
          <w:tcPr>
            <w:tcW w:w="4876" w:type="dxa"/>
            <w:tcBorders>
              <w:top w:val="nil"/>
              <w:left w:val="nil"/>
              <w:bottom w:val="nil"/>
              <w:right w:val="nil"/>
            </w:tcBorders>
          </w:tcPr>
          <w:p w14:paraId="3CE64389" w14:textId="77777777" w:rsidR="008E06B5" w:rsidRPr="0015308D" w:rsidRDefault="008E06B5" w:rsidP="00907396">
            <w:pPr>
              <w:pStyle w:val="Normal6a"/>
            </w:pPr>
            <w:r w:rsidRPr="0015308D">
              <w:lastRenderedPageBreak/>
              <w:t>26.</w:t>
            </w:r>
            <w:r w:rsidRPr="0015308D">
              <w:tab/>
              <w:t>bekräftigt den Wert des menschlichen Lebens angesichts der Tausenden von Menschen, die infolge der Aktivitäten von Schleuser- und Menschenhändlernetzen ihr Leben verloren haben oder vermisst werden;</w:t>
            </w:r>
          </w:p>
        </w:tc>
      </w:tr>
    </w:tbl>
    <w:p w14:paraId="37A14DB5"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22EEA33" w14:textId="77777777" w:rsidR="008E06B5" w:rsidRPr="0015308D" w:rsidRDefault="008E06B5" w:rsidP="008E06B5">
      <w:r w:rsidRPr="0015308D">
        <w:rPr>
          <w:rStyle w:val="HideTWBExt"/>
        </w:rPr>
        <w:t>&lt;/Amend&gt;</w:t>
      </w:r>
    </w:p>
    <w:p w14:paraId="321E311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527</w:t>
      </w:r>
      <w:r w:rsidRPr="0015308D">
        <w:rPr>
          <w:rStyle w:val="HideTWBExt"/>
        </w:rPr>
        <w:t>&lt;/NumAm&gt;</w:t>
      </w:r>
    </w:p>
    <w:p w14:paraId="4B4E8A56" w14:textId="77777777" w:rsidR="008E06B5" w:rsidRPr="0015308D" w:rsidRDefault="008E06B5" w:rsidP="008E06B5">
      <w:pPr>
        <w:pStyle w:val="NormalBold"/>
      </w:pPr>
      <w:r w:rsidRPr="0015308D">
        <w:rPr>
          <w:rStyle w:val="HideTWBExt"/>
          <w:b w:val="0"/>
        </w:rPr>
        <w:t>&lt;RepeatBlock-By&gt;&lt;Members&gt;</w:t>
      </w:r>
      <w:r w:rsidRPr="0015308D">
        <w:t>Reinhold Lopatka</w:t>
      </w:r>
      <w:r w:rsidRPr="0015308D">
        <w:rPr>
          <w:rStyle w:val="HideTWBExt"/>
          <w:b w:val="0"/>
        </w:rPr>
        <w:t>&lt;/Members&gt;</w:t>
      </w:r>
    </w:p>
    <w:p w14:paraId="1F1DE18E" w14:textId="77777777" w:rsidR="008E06B5" w:rsidRPr="0015308D" w:rsidRDefault="008E06B5" w:rsidP="008E06B5">
      <w:pPr>
        <w:pStyle w:val="NormalBold"/>
      </w:pPr>
      <w:r w:rsidRPr="0015308D">
        <w:rPr>
          <w:rStyle w:val="HideTWBExt"/>
          <w:b w:val="0"/>
        </w:rPr>
        <w:t>&lt;/RepeatBlock-By&gt;</w:t>
      </w:r>
    </w:p>
    <w:p w14:paraId="5862D60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2B9DBC1" w14:textId="77777777" w:rsidR="008E06B5" w:rsidRPr="0015308D" w:rsidRDefault="008E06B5" w:rsidP="008E06B5">
      <w:pPr>
        <w:pStyle w:val="NormalBold"/>
      </w:pPr>
      <w:r w:rsidRPr="0015308D">
        <w:rPr>
          <w:rStyle w:val="HideTWBExt"/>
        </w:rPr>
        <w:t>&lt;Article&gt;</w:t>
      </w:r>
      <w:r w:rsidRPr="0015308D">
        <w:t>Ziffer 26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54A505" w14:textId="77777777" w:rsidTr="00907396">
        <w:trPr>
          <w:trHeight w:hRule="exact" w:val="240"/>
          <w:jc w:val="center"/>
        </w:trPr>
        <w:tc>
          <w:tcPr>
            <w:tcW w:w="9752" w:type="dxa"/>
            <w:gridSpan w:val="2"/>
            <w:tcBorders>
              <w:top w:val="nil"/>
              <w:left w:val="nil"/>
              <w:bottom w:val="nil"/>
              <w:right w:val="nil"/>
            </w:tcBorders>
          </w:tcPr>
          <w:p w14:paraId="0F3055B4" w14:textId="77777777" w:rsidR="008E06B5" w:rsidRPr="0015308D" w:rsidRDefault="008E06B5" w:rsidP="00907396"/>
        </w:tc>
      </w:tr>
      <w:tr w:rsidR="008E06B5" w:rsidRPr="0015308D" w14:paraId="33C03F98" w14:textId="77777777" w:rsidTr="00907396">
        <w:trPr>
          <w:trHeight w:val="240"/>
          <w:jc w:val="center"/>
        </w:trPr>
        <w:tc>
          <w:tcPr>
            <w:tcW w:w="4876" w:type="dxa"/>
            <w:tcBorders>
              <w:top w:val="nil"/>
              <w:left w:val="nil"/>
              <w:bottom w:val="nil"/>
              <w:right w:val="nil"/>
            </w:tcBorders>
          </w:tcPr>
          <w:p w14:paraId="664B875B"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A94A664" w14:textId="77777777" w:rsidR="008E06B5" w:rsidRPr="0015308D" w:rsidRDefault="008E06B5" w:rsidP="00907396">
            <w:pPr>
              <w:pStyle w:val="AmColumnHeading"/>
            </w:pPr>
            <w:r w:rsidRPr="0015308D">
              <w:t>Geänderter Text</w:t>
            </w:r>
          </w:p>
        </w:tc>
      </w:tr>
      <w:tr w:rsidR="008E06B5" w:rsidRPr="0015308D" w14:paraId="6E019C8A" w14:textId="77777777" w:rsidTr="00907396">
        <w:trPr>
          <w:jc w:val="center"/>
        </w:trPr>
        <w:tc>
          <w:tcPr>
            <w:tcW w:w="4876" w:type="dxa"/>
            <w:tcBorders>
              <w:top w:val="nil"/>
              <w:left w:val="nil"/>
              <w:bottom w:val="nil"/>
              <w:right w:val="nil"/>
            </w:tcBorders>
          </w:tcPr>
          <w:p w14:paraId="71546808" w14:textId="77777777" w:rsidR="008E06B5" w:rsidRPr="0015308D" w:rsidRDefault="008E06B5" w:rsidP="00907396">
            <w:pPr>
              <w:pStyle w:val="Normal6a"/>
            </w:pPr>
            <w:r w:rsidRPr="0015308D">
              <w:t>26.</w:t>
            </w:r>
            <w:r w:rsidRPr="0015308D">
              <w:tab/>
              <w:t>bekräftigt den Wert des menschlichen Lebens angesichts der Tausenden von Menschen, die infolge der Aktivitäten von Schleuser- und Menschenhändlernetzen ihr Leben verloren haben oder vermisst werden; regt an, dass die Kommission Nachforschungen anstellt und eine Initiative auf den Weg bringt, um denjenigen, die im Mittelmeer ihr Leben verloren haben, das „Recht auf einen Namen“ wiederzugeben – als Akt der Würde gegenüber allen Menschen und als Mahnung für künftige Generationen;</w:t>
            </w:r>
          </w:p>
        </w:tc>
        <w:tc>
          <w:tcPr>
            <w:tcW w:w="4876" w:type="dxa"/>
            <w:tcBorders>
              <w:top w:val="nil"/>
              <w:left w:val="nil"/>
              <w:bottom w:val="nil"/>
              <w:right w:val="nil"/>
            </w:tcBorders>
          </w:tcPr>
          <w:p w14:paraId="4E27F57D" w14:textId="77777777" w:rsidR="008E06B5" w:rsidRPr="0015308D" w:rsidRDefault="008E06B5" w:rsidP="00907396">
            <w:pPr>
              <w:pStyle w:val="Normal6a"/>
            </w:pPr>
            <w:r w:rsidRPr="0015308D">
              <w:t>26.</w:t>
            </w:r>
            <w:r w:rsidRPr="0015308D">
              <w:tab/>
              <w:t>bekräftigt den Wert des menschlichen Lebens</w:t>
            </w:r>
            <w:r w:rsidRPr="0015308D">
              <w:rPr>
                <w:b/>
                <w:i/>
              </w:rPr>
              <w:t xml:space="preserve"> und die ihm innewohnende Würde</w:t>
            </w:r>
            <w:r w:rsidRPr="0015308D">
              <w:t xml:space="preserve"> angesichts der Tausenden von Menschen, die infolge der Aktivitäten von Schleuser- und Menschenhändlernetzen ihr Leben verloren haben oder vermisst werden; regt an, dass die Kommission Nachforschungen anstellt und eine Initiative auf den Weg bringt, um denjenigen, die im Mittelmeer ihr Leben verloren haben, das „Recht auf einen Namen“ wiederzugeben – als Akt der Würde gegenüber allen Menschen und als Mahnung für künftige Generationen;</w:t>
            </w:r>
          </w:p>
        </w:tc>
      </w:tr>
    </w:tbl>
    <w:p w14:paraId="4EDF5C0F"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9DB8416" w14:textId="77777777" w:rsidR="008E06B5" w:rsidRPr="0015308D" w:rsidRDefault="008E06B5" w:rsidP="008E06B5">
      <w:r w:rsidRPr="0015308D">
        <w:rPr>
          <w:rStyle w:val="HideTWBExt"/>
        </w:rPr>
        <w:t>&lt;/Amend&gt;</w:t>
      </w:r>
    </w:p>
    <w:p w14:paraId="39237BCA"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528</w:t>
      </w:r>
      <w:r w:rsidRPr="0015308D">
        <w:rPr>
          <w:rStyle w:val="HideTWBExt"/>
        </w:rPr>
        <w:t>&lt;/NumAm&gt;</w:t>
      </w:r>
    </w:p>
    <w:p w14:paraId="2150CE00" w14:textId="77777777" w:rsidR="008E06B5" w:rsidRPr="0015308D" w:rsidRDefault="008E06B5" w:rsidP="008E06B5">
      <w:pPr>
        <w:pStyle w:val="NormalBold"/>
      </w:pPr>
      <w:r w:rsidRPr="0015308D">
        <w:rPr>
          <w:rStyle w:val="HideTWBExt"/>
          <w:b w:val="0"/>
        </w:rPr>
        <w:t>&lt;RepeatBlock-By&gt;&lt;Members&gt;</w:t>
      </w:r>
      <w:r w:rsidRPr="0015308D">
        <w:t>Stephen Nikola Bartulica</w:t>
      </w:r>
      <w:r w:rsidRPr="0015308D">
        <w:rPr>
          <w:rStyle w:val="HideTWBExt"/>
          <w:b w:val="0"/>
        </w:rPr>
        <w:t>&lt;/Members&gt;</w:t>
      </w:r>
    </w:p>
    <w:p w14:paraId="33FB92C5" w14:textId="77777777" w:rsidR="008E06B5" w:rsidRPr="0015308D" w:rsidRDefault="008E06B5" w:rsidP="008E06B5">
      <w:pPr>
        <w:pStyle w:val="NormalBold"/>
      </w:pPr>
      <w:r w:rsidRPr="0015308D">
        <w:rPr>
          <w:rStyle w:val="HideTWBExt"/>
          <w:b w:val="0"/>
        </w:rPr>
        <w:t>&lt;/RepeatBlock-By&gt;</w:t>
      </w:r>
    </w:p>
    <w:p w14:paraId="553A4EF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8F3DA1B" w14:textId="77777777" w:rsidR="008E06B5" w:rsidRPr="0015308D" w:rsidRDefault="008E06B5" w:rsidP="008E06B5">
      <w:pPr>
        <w:pStyle w:val="NormalBold"/>
      </w:pPr>
      <w:r w:rsidRPr="0015308D">
        <w:rPr>
          <w:rStyle w:val="HideTWBExt"/>
        </w:rPr>
        <w:t>&lt;Article&gt;</w:t>
      </w:r>
      <w:r w:rsidRPr="0015308D">
        <w:t>Ziffer 26</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5727F30E" w14:textId="77777777" w:rsidTr="00907396">
        <w:trPr>
          <w:trHeight w:hRule="exact" w:val="240"/>
          <w:jc w:val="center"/>
        </w:trPr>
        <w:tc>
          <w:tcPr>
            <w:tcW w:w="9752" w:type="dxa"/>
            <w:gridSpan w:val="2"/>
            <w:tcBorders>
              <w:top w:val="nil"/>
              <w:left w:val="nil"/>
              <w:bottom w:val="nil"/>
              <w:right w:val="nil"/>
            </w:tcBorders>
          </w:tcPr>
          <w:p w14:paraId="7E03141F" w14:textId="77777777" w:rsidR="008E06B5" w:rsidRPr="0015308D" w:rsidRDefault="008E06B5" w:rsidP="00907396"/>
        </w:tc>
      </w:tr>
      <w:tr w:rsidR="008E06B5" w:rsidRPr="0015308D" w14:paraId="4DDD46C5" w14:textId="77777777" w:rsidTr="00907396">
        <w:trPr>
          <w:trHeight w:val="240"/>
          <w:jc w:val="center"/>
        </w:trPr>
        <w:tc>
          <w:tcPr>
            <w:tcW w:w="4876" w:type="dxa"/>
            <w:tcBorders>
              <w:top w:val="nil"/>
              <w:left w:val="nil"/>
              <w:bottom w:val="nil"/>
              <w:right w:val="nil"/>
            </w:tcBorders>
          </w:tcPr>
          <w:p w14:paraId="32A43B6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188882E" w14:textId="77777777" w:rsidR="008E06B5" w:rsidRPr="0015308D" w:rsidRDefault="008E06B5" w:rsidP="00907396">
            <w:pPr>
              <w:pStyle w:val="AmColumnHeading"/>
            </w:pPr>
            <w:r w:rsidRPr="0015308D">
              <w:t>Geänderter Text</w:t>
            </w:r>
          </w:p>
        </w:tc>
      </w:tr>
      <w:tr w:rsidR="008E06B5" w:rsidRPr="0015308D" w14:paraId="0E02DB8C" w14:textId="77777777" w:rsidTr="00907396">
        <w:trPr>
          <w:jc w:val="center"/>
        </w:trPr>
        <w:tc>
          <w:tcPr>
            <w:tcW w:w="4876" w:type="dxa"/>
            <w:tcBorders>
              <w:top w:val="nil"/>
              <w:left w:val="nil"/>
              <w:bottom w:val="nil"/>
              <w:right w:val="nil"/>
            </w:tcBorders>
          </w:tcPr>
          <w:p w14:paraId="3CF0C949" w14:textId="77777777" w:rsidR="008E06B5" w:rsidRPr="0015308D" w:rsidRDefault="008E06B5" w:rsidP="00907396">
            <w:pPr>
              <w:pStyle w:val="Normal6a"/>
            </w:pPr>
            <w:r w:rsidRPr="0015308D">
              <w:t>26.</w:t>
            </w:r>
            <w:r w:rsidRPr="0015308D">
              <w:tab/>
              <w:t>bekräftigt den Wert des menschlichen Lebens</w:t>
            </w:r>
            <w:r w:rsidRPr="0015308D">
              <w:rPr>
                <w:b/>
                <w:i/>
              </w:rPr>
              <w:t xml:space="preserve"> angesichts der Tausenden von Menschen, die infolge der Aktivitäten von Schleuser- und </w:t>
            </w:r>
            <w:r w:rsidRPr="0015308D">
              <w:rPr>
                <w:b/>
                <w:i/>
              </w:rPr>
              <w:lastRenderedPageBreak/>
              <w:t>Menschenhändlernetzen ihr Leben verloren haben oder vermisst werden</w:t>
            </w:r>
            <w:r w:rsidRPr="0015308D">
              <w:t>; regt an, dass die Kommission</w:t>
            </w:r>
            <w:r w:rsidRPr="0015308D">
              <w:rPr>
                <w:b/>
                <w:i/>
              </w:rPr>
              <w:t xml:space="preserve"> Nachforschungen anstellt und</w:t>
            </w:r>
            <w:r w:rsidRPr="0015308D">
              <w:t xml:space="preserve"> eine Initiative auf den Weg</w:t>
            </w:r>
            <w:r w:rsidRPr="0015308D">
              <w:rPr>
                <w:b/>
                <w:i/>
              </w:rPr>
              <w:t xml:space="preserve"> bringt, um denjenigen, die im Mittelmeer ihr Leben verloren haben, das „Recht auf einen Namen“ wiederzugeben – als Akt der Würde gegenüber allen Menschen und als Mahnung für künftige Generationen</w:t>
            </w:r>
            <w:r w:rsidRPr="0015308D">
              <w:t>;</w:t>
            </w:r>
          </w:p>
        </w:tc>
        <w:tc>
          <w:tcPr>
            <w:tcW w:w="4876" w:type="dxa"/>
            <w:tcBorders>
              <w:top w:val="nil"/>
              <w:left w:val="nil"/>
              <w:bottom w:val="nil"/>
              <w:right w:val="nil"/>
            </w:tcBorders>
          </w:tcPr>
          <w:p w14:paraId="7C66C790" w14:textId="77777777" w:rsidR="008E06B5" w:rsidRPr="0015308D" w:rsidRDefault="008E06B5" w:rsidP="00907396">
            <w:pPr>
              <w:pStyle w:val="Normal6a"/>
            </w:pPr>
            <w:r w:rsidRPr="0015308D">
              <w:lastRenderedPageBreak/>
              <w:t>26.</w:t>
            </w:r>
            <w:r w:rsidRPr="0015308D">
              <w:tab/>
              <w:t>bekräftigt den Wert des menschlichen Lebens;</w:t>
            </w:r>
            <w:r w:rsidRPr="0015308D">
              <w:rPr>
                <w:b/>
                <w:i/>
              </w:rPr>
              <w:t xml:space="preserve"> betont, dass der beste Weg, Todesfälle auf See zu verhindern, darin besteht, </w:t>
            </w:r>
            <w:r w:rsidRPr="0015308D">
              <w:rPr>
                <w:b/>
                <w:i/>
              </w:rPr>
              <w:lastRenderedPageBreak/>
              <w:t>Menschenhändlernetze zu zerschlagen, die Zusammenarbeit mit den Herkunfts- und Transitländern zu verstärken und sicherzustellen, dass gerettete Personen so schnell wie möglich in Drittländer oder ihre Herkunftsländer zurückgeführt werden;</w:t>
            </w:r>
            <w:r w:rsidRPr="0015308D">
              <w:t xml:space="preserve"> regt an, dass die Kommission</w:t>
            </w:r>
            <w:r w:rsidRPr="0015308D">
              <w:rPr>
                <w:b/>
                <w:i/>
              </w:rPr>
              <w:t xml:space="preserve"> und die Mitgliedstaaten</w:t>
            </w:r>
            <w:r w:rsidRPr="0015308D">
              <w:t xml:space="preserve"> eine</w:t>
            </w:r>
            <w:r w:rsidRPr="0015308D">
              <w:rPr>
                <w:b/>
                <w:i/>
              </w:rPr>
              <w:t xml:space="preserve"> umfassende</w:t>
            </w:r>
            <w:r w:rsidRPr="0015308D">
              <w:t xml:space="preserve"> Initiative</w:t>
            </w:r>
            <w:r w:rsidRPr="0015308D">
              <w:rPr>
                <w:b/>
                <w:i/>
              </w:rPr>
              <w:t xml:space="preserve"> gegen Menschenhändlernetze</w:t>
            </w:r>
            <w:r w:rsidRPr="0015308D">
              <w:t xml:space="preserve"> auf den Weg</w:t>
            </w:r>
            <w:r w:rsidRPr="0015308D">
              <w:rPr>
                <w:b/>
                <w:i/>
              </w:rPr>
              <w:t xml:space="preserve"> bringen</w:t>
            </w:r>
            <w:r w:rsidRPr="0015308D">
              <w:t>;</w:t>
            </w:r>
          </w:p>
        </w:tc>
      </w:tr>
    </w:tbl>
    <w:p w14:paraId="1EAD43A2" w14:textId="77777777" w:rsidR="008E06B5" w:rsidRPr="005335C5" w:rsidRDefault="008E06B5" w:rsidP="008E06B5">
      <w:pPr>
        <w:pStyle w:val="AmOrLang"/>
        <w:rPr>
          <w:lang w:val="sv-SE"/>
        </w:rPr>
      </w:pPr>
      <w:r w:rsidRPr="005335C5">
        <w:rPr>
          <w:lang w:val="sv-SE"/>
        </w:rPr>
        <w:lastRenderedPageBreak/>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7808530C" w14:textId="77777777" w:rsidR="008E06B5" w:rsidRPr="005335C5" w:rsidRDefault="008E06B5" w:rsidP="008E06B5">
      <w:pPr>
        <w:rPr>
          <w:lang w:val="sv-SE"/>
        </w:rPr>
      </w:pPr>
      <w:r w:rsidRPr="005335C5">
        <w:rPr>
          <w:rStyle w:val="HideTWBExt"/>
          <w:lang w:val="sv-SE"/>
        </w:rPr>
        <w:t>&lt;/Amend&gt;</w:t>
      </w:r>
    </w:p>
    <w:p w14:paraId="62151DE1"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529</w:t>
      </w:r>
      <w:r w:rsidRPr="005335C5">
        <w:rPr>
          <w:rStyle w:val="HideTWBExt"/>
          <w:lang w:val="sv-SE"/>
        </w:rPr>
        <w:t>&lt;/NumAm&gt;</w:t>
      </w:r>
    </w:p>
    <w:p w14:paraId="5F28284A"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229E79C6" w14:textId="77777777" w:rsidR="008E06B5" w:rsidRPr="005335C5" w:rsidRDefault="008E06B5" w:rsidP="008E06B5">
      <w:pPr>
        <w:pStyle w:val="NormalBold"/>
        <w:rPr>
          <w:lang w:val="sv-SE"/>
        </w:rPr>
      </w:pPr>
      <w:r w:rsidRPr="005335C5">
        <w:rPr>
          <w:rStyle w:val="HideTWBExt"/>
          <w:b w:val="0"/>
          <w:lang w:val="sv-SE"/>
        </w:rPr>
        <w:t>&lt;/RepeatBlock-By&gt;</w:t>
      </w:r>
    </w:p>
    <w:p w14:paraId="34B26112"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3A42B599" w14:textId="77777777" w:rsidR="008E06B5" w:rsidRPr="0015308D" w:rsidRDefault="008E06B5" w:rsidP="008E06B5">
      <w:pPr>
        <w:pStyle w:val="NormalBold"/>
      </w:pPr>
      <w:r w:rsidRPr="0015308D">
        <w:rPr>
          <w:rStyle w:val="HideTWBExt"/>
        </w:rPr>
        <w:t>&lt;Article&gt;</w:t>
      </w:r>
      <w:r w:rsidRPr="0015308D">
        <w:t>Ziffer 26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EB313E6" w14:textId="77777777" w:rsidTr="00907396">
        <w:trPr>
          <w:trHeight w:hRule="exact" w:val="240"/>
          <w:jc w:val="center"/>
        </w:trPr>
        <w:tc>
          <w:tcPr>
            <w:tcW w:w="9752" w:type="dxa"/>
            <w:gridSpan w:val="2"/>
            <w:tcBorders>
              <w:top w:val="nil"/>
              <w:left w:val="nil"/>
              <w:bottom w:val="nil"/>
              <w:right w:val="nil"/>
            </w:tcBorders>
          </w:tcPr>
          <w:p w14:paraId="2C3D820E" w14:textId="77777777" w:rsidR="008E06B5" w:rsidRPr="0015308D" w:rsidRDefault="008E06B5" w:rsidP="00907396"/>
        </w:tc>
      </w:tr>
      <w:tr w:rsidR="008E06B5" w:rsidRPr="0015308D" w14:paraId="308CA082" w14:textId="77777777" w:rsidTr="00907396">
        <w:trPr>
          <w:trHeight w:val="240"/>
          <w:jc w:val="center"/>
        </w:trPr>
        <w:tc>
          <w:tcPr>
            <w:tcW w:w="4876" w:type="dxa"/>
            <w:tcBorders>
              <w:top w:val="nil"/>
              <w:left w:val="nil"/>
              <w:bottom w:val="nil"/>
              <w:right w:val="nil"/>
            </w:tcBorders>
          </w:tcPr>
          <w:p w14:paraId="470F3CF7"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2EA2A47A" w14:textId="77777777" w:rsidR="008E06B5" w:rsidRPr="0015308D" w:rsidRDefault="008E06B5" w:rsidP="00907396">
            <w:pPr>
              <w:pStyle w:val="AmColumnHeading"/>
            </w:pPr>
            <w:r w:rsidRPr="0015308D">
              <w:t>Geänderter Text</w:t>
            </w:r>
          </w:p>
        </w:tc>
      </w:tr>
      <w:tr w:rsidR="008E06B5" w:rsidRPr="0015308D" w14:paraId="0DE147CE" w14:textId="77777777" w:rsidTr="00907396">
        <w:trPr>
          <w:jc w:val="center"/>
        </w:trPr>
        <w:tc>
          <w:tcPr>
            <w:tcW w:w="4876" w:type="dxa"/>
            <w:tcBorders>
              <w:top w:val="nil"/>
              <w:left w:val="nil"/>
              <w:bottom w:val="nil"/>
              <w:right w:val="nil"/>
            </w:tcBorders>
          </w:tcPr>
          <w:p w14:paraId="1DF659F2" w14:textId="77777777" w:rsidR="008E06B5" w:rsidRPr="0015308D" w:rsidRDefault="008E06B5" w:rsidP="00907396">
            <w:pPr>
              <w:pStyle w:val="Normal6a"/>
            </w:pPr>
          </w:p>
        </w:tc>
        <w:tc>
          <w:tcPr>
            <w:tcW w:w="4876" w:type="dxa"/>
            <w:tcBorders>
              <w:top w:val="nil"/>
              <w:left w:val="nil"/>
              <w:bottom w:val="nil"/>
              <w:right w:val="nil"/>
            </w:tcBorders>
          </w:tcPr>
          <w:p w14:paraId="0EE54DAB" w14:textId="77777777" w:rsidR="008E06B5" w:rsidRPr="0015308D" w:rsidRDefault="008E06B5" w:rsidP="00907396">
            <w:pPr>
              <w:pStyle w:val="Normal6a"/>
            </w:pPr>
            <w:r w:rsidRPr="0015308D">
              <w:rPr>
                <w:b/>
                <w:i/>
              </w:rPr>
              <w:t>26a.</w:t>
            </w:r>
            <w:r w:rsidRPr="0015308D">
              <w:tab/>
            </w:r>
            <w:r w:rsidRPr="0015308D">
              <w:rPr>
                <w:b/>
                <w:i/>
              </w:rPr>
              <w:t>fordert, dass die Herausforderungen und möglichen Lösungen im Zusammenhang mit der syrischen Flüchtlingskrise geklärt werden; stellt fest, dass Syrer nach Maßgabe des neuen Asyl- und Migrationspakets nicht mehr als Flüchtlinge gelten dürfen, obwohl sie unter prekären Bedingungen leben, insbesondere in der MENA-Region; weist darauf hin, dass die Lage in der Region unsicher ist, sodass viele ihrer Einwohner zur Flucht gezwungen sind; betont, dass der Pakt aus diesem Grund auch darauf abzielen sollte, die rechtliche Schwebe zu überwinden, in der sich diese syrischen Bürgerinnen und Bürger gegenwärtig befinden;</w:t>
            </w:r>
          </w:p>
        </w:tc>
      </w:tr>
    </w:tbl>
    <w:p w14:paraId="168C6389"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22D32D01" w14:textId="77777777" w:rsidR="008E06B5" w:rsidRPr="0015308D" w:rsidRDefault="008E06B5" w:rsidP="008E06B5">
      <w:r w:rsidRPr="0015308D">
        <w:rPr>
          <w:rStyle w:val="HideTWBExt"/>
        </w:rPr>
        <w:t>&lt;/Amend&gt;</w:t>
      </w:r>
    </w:p>
    <w:p w14:paraId="2FAD76A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530</w:t>
      </w:r>
      <w:r w:rsidRPr="0015308D">
        <w:rPr>
          <w:rStyle w:val="HideTWBExt"/>
        </w:rPr>
        <w:t>&lt;/NumAm&gt;</w:t>
      </w:r>
    </w:p>
    <w:p w14:paraId="2CAD49C5" w14:textId="77777777" w:rsidR="008E06B5" w:rsidRPr="005335C5" w:rsidRDefault="008E06B5" w:rsidP="008E06B5">
      <w:pPr>
        <w:pStyle w:val="NormalBold"/>
        <w:rPr>
          <w:lang w:val="it-IT"/>
        </w:rPr>
      </w:pPr>
      <w:r w:rsidRPr="005335C5">
        <w:rPr>
          <w:rStyle w:val="HideTWBExt"/>
          <w:b w:val="0"/>
          <w:lang w:val="it-IT"/>
        </w:rPr>
        <w:t>&lt;RepeatBlock-By&gt;&lt;Members&gt;</w:t>
      </w:r>
      <w:r w:rsidRPr="005335C5">
        <w:rPr>
          <w:lang w:val="it-IT"/>
        </w:rPr>
        <w:t>Laura Ballarín Cereza, Javi López</w:t>
      </w:r>
      <w:r w:rsidRPr="005335C5">
        <w:rPr>
          <w:rStyle w:val="HideTWBExt"/>
          <w:b w:val="0"/>
          <w:lang w:val="it-IT"/>
        </w:rPr>
        <w:t>&lt;/Members&gt;</w:t>
      </w:r>
    </w:p>
    <w:p w14:paraId="0EF3DC64" w14:textId="77777777" w:rsidR="008E06B5" w:rsidRPr="005335C5" w:rsidRDefault="008E06B5" w:rsidP="008E06B5">
      <w:pPr>
        <w:pStyle w:val="NormalBold"/>
        <w:rPr>
          <w:lang w:val="it-IT"/>
        </w:rPr>
      </w:pPr>
      <w:r w:rsidRPr="005335C5">
        <w:rPr>
          <w:rStyle w:val="HideTWBExt"/>
          <w:b w:val="0"/>
          <w:lang w:val="it-IT"/>
        </w:rPr>
        <w:t>&lt;/RepeatBlock-By&gt;</w:t>
      </w:r>
    </w:p>
    <w:p w14:paraId="3C5AA94B"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7D1D683A" w14:textId="77777777" w:rsidR="008E06B5" w:rsidRPr="0015308D" w:rsidRDefault="008E06B5" w:rsidP="008E06B5">
      <w:pPr>
        <w:pStyle w:val="NormalBold"/>
      </w:pPr>
      <w:r w:rsidRPr="0015308D">
        <w:rPr>
          <w:rStyle w:val="HideTWBExt"/>
        </w:rPr>
        <w:t>&lt;Article&gt;</w:t>
      </w:r>
      <w:r w:rsidRPr="0015308D">
        <w:t>Ziffer 26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21D9B33" w14:textId="77777777" w:rsidTr="00907396">
        <w:trPr>
          <w:trHeight w:hRule="exact" w:val="240"/>
          <w:jc w:val="center"/>
        </w:trPr>
        <w:tc>
          <w:tcPr>
            <w:tcW w:w="9752" w:type="dxa"/>
            <w:gridSpan w:val="2"/>
            <w:tcBorders>
              <w:top w:val="nil"/>
              <w:left w:val="nil"/>
              <w:bottom w:val="nil"/>
              <w:right w:val="nil"/>
            </w:tcBorders>
          </w:tcPr>
          <w:p w14:paraId="6C346BEF" w14:textId="77777777" w:rsidR="008E06B5" w:rsidRPr="0015308D" w:rsidRDefault="008E06B5" w:rsidP="00907396"/>
        </w:tc>
      </w:tr>
      <w:tr w:rsidR="008E06B5" w:rsidRPr="0015308D" w14:paraId="45737542" w14:textId="77777777" w:rsidTr="00907396">
        <w:trPr>
          <w:trHeight w:val="240"/>
          <w:jc w:val="center"/>
        </w:trPr>
        <w:tc>
          <w:tcPr>
            <w:tcW w:w="4876" w:type="dxa"/>
            <w:tcBorders>
              <w:top w:val="nil"/>
              <w:left w:val="nil"/>
              <w:bottom w:val="nil"/>
              <w:right w:val="nil"/>
            </w:tcBorders>
          </w:tcPr>
          <w:p w14:paraId="34D7B23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1DDCFA3" w14:textId="77777777" w:rsidR="008E06B5" w:rsidRPr="0015308D" w:rsidRDefault="008E06B5" w:rsidP="00907396">
            <w:pPr>
              <w:pStyle w:val="AmColumnHeading"/>
            </w:pPr>
            <w:r w:rsidRPr="0015308D">
              <w:t>Geänderter Text</w:t>
            </w:r>
          </w:p>
        </w:tc>
      </w:tr>
      <w:tr w:rsidR="008E06B5" w:rsidRPr="0015308D" w14:paraId="573F80F8" w14:textId="77777777" w:rsidTr="00907396">
        <w:trPr>
          <w:jc w:val="center"/>
        </w:trPr>
        <w:tc>
          <w:tcPr>
            <w:tcW w:w="4876" w:type="dxa"/>
            <w:tcBorders>
              <w:top w:val="nil"/>
              <w:left w:val="nil"/>
              <w:bottom w:val="nil"/>
              <w:right w:val="nil"/>
            </w:tcBorders>
          </w:tcPr>
          <w:p w14:paraId="79664508" w14:textId="77777777" w:rsidR="008E06B5" w:rsidRPr="0015308D" w:rsidRDefault="008E06B5" w:rsidP="00907396">
            <w:pPr>
              <w:pStyle w:val="Normal6a"/>
            </w:pPr>
          </w:p>
        </w:tc>
        <w:tc>
          <w:tcPr>
            <w:tcW w:w="4876" w:type="dxa"/>
            <w:tcBorders>
              <w:top w:val="nil"/>
              <w:left w:val="nil"/>
              <w:bottom w:val="nil"/>
              <w:right w:val="nil"/>
            </w:tcBorders>
          </w:tcPr>
          <w:p w14:paraId="63733EDD" w14:textId="77777777" w:rsidR="008E06B5" w:rsidRPr="0015308D" w:rsidRDefault="008E06B5" w:rsidP="00907396">
            <w:pPr>
              <w:pStyle w:val="Normal6a"/>
            </w:pPr>
            <w:r w:rsidRPr="0015308D">
              <w:rPr>
                <w:b/>
                <w:i/>
              </w:rPr>
              <w:t>26a.</w:t>
            </w:r>
            <w:r w:rsidRPr="0015308D">
              <w:tab/>
            </w:r>
            <w:r w:rsidRPr="0015308D">
              <w:rPr>
                <w:b/>
                <w:i/>
              </w:rPr>
              <w:t>betont, dass ein umfassendes und menschenorientiertes Sicherheitskonzept für den Mittelmeerraum gefördert werden muss, in dem anerkannt wird, dass langfristige Stabilität vom Zugang zu Bildung, Gesundheit, sozialer Gerechtigkeit, ökologischer Nachhaltigkeit und der Achtung der Grundrechte abhängt; betont, dass die Bekämpfung von Unsicherheit auch die Beseitigung von Ungleichheiten und die Stärkung des sozialen Zusammenhalts in der gesamten Region erfordert;</w:t>
            </w:r>
          </w:p>
        </w:tc>
      </w:tr>
    </w:tbl>
    <w:p w14:paraId="3A439E6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4F1FEBD8" w14:textId="77777777" w:rsidR="008E06B5" w:rsidRPr="0015308D" w:rsidRDefault="008E06B5" w:rsidP="008E06B5">
      <w:r w:rsidRPr="0015308D">
        <w:rPr>
          <w:rStyle w:val="HideTWBExt"/>
        </w:rPr>
        <w:t>&lt;/Amend&gt;</w:t>
      </w:r>
    </w:p>
    <w:p w14:paraId="21860A2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531</w:t>
      </w:r>
      <w:r w:rsidRPr="0015308D">
        <w:rPr>
          <w:rStyle w:val="HideTWBExt"/>
        </w:rPr>
        <w:t>&lt;/NumAm&gt;</w:t>
      </w:r>
    </w:p>
    <w:p w14:paraId="2E3F7266" w14:textId="77777777" w:rsidR="008E06B5" w:rsidRPr="0015308D" w:rsidRDefault="008E06B5" w:rsidP="008E06B5">
      <w:pPr>
        <w:pStyle w:val="NormalBold"/>
      </w:pPr>
      <w:r w:rsidRPr="0015308D">
        <w:rPr>
          <w:rStyle w:val="HideTWBExt"/>
          <w:b w:val="0"/>
        </w:rPr>
        <w:t>&lt;RepeatBlock-By&gt;&lt;Members&gt;</w:t>
      </w:r>
      <w:r w:rsidRPr="0015308D">
        <w:t>Stephen Nikola Bartulica</w:t>
      </w:r>
      <w:r w:rsidRPr="0015308D">
        <w:rPr>
          <w:rStyle w:val="HideTWBExt"/>
          <w:b w:val="0"/>
        </w:rPr>
        <w:t>&lt;/Members&gt;</w:t>
      </w:r>
    </w:p>
    <w:p w14:paraId="531487CC" w14:textId="77777777" w:rsidR="008E06B5" w:rsidRPr="0015308D" w:rsidRDefault="008E06B5" w:rsidP="008E06B5">
      <w:pPr>
        <w:pStyle w:val="NormalBold"/>
      </w:pPr>
      <w:r w:rsidRPr="0015308D">
        <w:rPr>
          <w:rStyle w:val="HideTWBExt"/>
          <w:b w:val="0"/>
        </w:rPr>
        <w:t>&lt;/RepeatBlock-By&gt;</w:t>
      </w:r>
    </w:p>
    <w:p w14:paraId="55AA87A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A231D1D" w14:textId="77777777" w:rsidR="008E06B5" w:rsidRPr="0015308D" w:rsidRDefault="008E06B5" w:rsidP="008E06B5">
      <w:pPr>
        <w:pStyle w:val="NormalBold"/>
      </w:pPr>
      <w:r w:rsidRPr="0015308D">
        <w:rPr>
          <w:rStyle w:val="HideTWBExt"/>
        </w:rPr>
        <w:t>&lt;Article&gt;</w:t>
      </w:r>
      <w:r w:rsidRPr="0015308D">
        <w:t>Ziffer 26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7D32438F" w14:textId="77777777" w:rsidTr="00907396">
        <w:trPr>
          <w:trHeight w:hRule="exact" w:val="240"/>
          <w:jc w:val="center"/>
        </w:trPr>
        <w:tc>
          <w:tcPr>
            <w:tcW w:w="9752" w:type="dxa"/>
            <w:gridSpan w:val="2"/>
            <w:tcBorders>
              <w:top w:val="nil"/>
              <w:left w:val="nil"/>
              <w:bottom w:val="nil"/>
              <w:right w:val="nil"/>
            </w:tcBorders>
          </w:tcPr>
          <w:p w14:paraId="0020964A" w14:textId="77777777" w:rsidR="008E06B5" w:rsidRPr="0015308D" w:rsidRDefault="008E06B5" w:rsidP="00907396"/>
        </w:tc>
      </w:tr>
      <w:tr w:rsidR="008E06B5" w:rsidRPr="0015308D" w14:paraId="33985F97" w14:textId="77777777" w:rsidTr="00907396">
        <w:trPr>
          <w:trHeight w:val="240"/>
          <w:jc w:val="center"/>
        </w:trPr>
        <w:tc>
          <w:tcPr>
            <w:tcW w:w="4876" w:type="dxa"/>
            <w:tcBorders>
              <w:top w:val="nil"/>
              <w:left w:val="nil"/>
              <w:bottom w:val="nil"/>
              <w:right w:val="nil"/>
            </w:tcBorders>
          </w:tcPr>
          <w:p w14:paraId="0C56CB6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8C4DE7D" w14:textId="77777777" w:rsidR="008E06B5" w:rsidRPr="0015308D" w:rsidRDefault="008E06B5" w:rsidP="00907396">
            <w:pPr>
              <w:pStyle w:val="AmColumnHeading"/>
            </w:pPr>
            <w:r w:rsidRPr="0015308D">
              <w:t>Geänderter Text</w:t>
            </w:r>
          </w:p>
        </w:tc>
      </w:tr>
      <w:tr w:rsidR="008E06B5" w:rsidRPr="0015308D" w14:paraId="5BC45657" w14:textId="77777777" w:rsidTr="00907396">
        <w:trPr>
          <w:jc w:val="center"/>
        </w:trPr>
        <w:tc>
          <w:tcPr>
            <w:tcW w:w="4876" w:type="dxa"/>
            <w:tcBorders>
              <w:top w:val="nil"/>
              <w:left w:val="nil"/>
              <w:bottom w:val="nil"/>
              <w:right w:val="nil"/>
            </w:tcBorders>
          </w:tcPr>
          <w:p w14:paraId="7797F932" w14:textId="77777777" w:rsidR="008E06B5" w:rsidRPr="0015308D" w:rsidRDefault="008E06B5" w:rsidP="00907396">
            <w:pPr>
              <w:pStyle w:val="Normal6a"/>
            </w:pPr>
          </w:p>
        </w:tc>
        <w:tc>
          <w:tcPr>
            <w:tcW w:w="4876" w:type="dxa"/>
            <w:tcBorders>
              <w:top w:val="nil"/>
              <w:left w:val="nil"/>
              <w:bottom w:val="nil"/>
              <w:right w:val="nil"/>
            </w:tcBorders>
          </w:tcPr>
          <w:p w14:paraId="1C3FEF19" w14:textId="77777777" w:rsidR="008E06B5" w:rsidRPr="0015308D" w:rsidRDefault="008E06B5" w:rsidP="00907396">
            <w:pPr>
              <w:pStyle w:val="Normal6a"/>
            </w:pPr>
            <w:r w:rsidRPr="0015308D">
              <w:rPr>
                <w:b/>
                <w:i/>
              </w:rPr>
              <w:t>26a.</w:t>
            </w:r>
            <w:r w:rsidRPr="0015308D">
              <w:tab/>
            </w:r>
            <w:r w:rsidRPr="0015308D">
              <w:rPr>
                <w:b/>
                <w:i/>
              </w:rPr>
              <w:t>betont, dass der Pakt für den Mittelmeerraum nur dann erfolgreich sein kann, wenn durch ihn die Zahl der irregulären Einreisen gesenkt und die der effektiven Rückführungen deutlich gesteigert werden kann; fordert, dass in alle Abkommen mit Partnern im südlichen Mittelmeerraum verbindliche Rückübernahmeklauseln aufgenommen werden und Visaerleichterungen sowie die finanzielle Unterstützung für Länder, die bei Rückführungen und bei der Grenzkontrolle nicht uneingeschränkt kooperieren, ausgesetzt werden;</w:t>
            </w:r>
          </w:p>
        </w:tc>
      </w:tr>
    </w:tbl>
    <w:p w14:paraId="163133A8"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789764A8" w14:textId="77777777" w:rsidR="008E06B5" w:rsidRPr="0015308D" w:rsidRDefault="008E06B5" w:rsidP="008E06B5">
      <w:r w:rsidRPr="0015308D">
        <w:rPr>
          <w:rStyle w:val="HideTWBExt"/>
        </w:rPr>
        <w:t>&lt;/Amend&gt;</w:t>
      </w:r>
    </w:p>
    <w:p w14:paraId="2B2E6368" w14:textId="77777777" w:rsidR="008E06B5" w:rsidRPr="0015308D" w:rsidRDefault="008E06B5" w:rsidP="008E06B5">
      <w:pPr>
        <w:pStyle w:val="AmNumberTabs"/>
      </w:pPr>
      <w:r w:rsidRPr="0015308D">
        <w:rPr>
          <w:rStyle w:val="HideTWBExt"/>
        </w:rPr>
        <w:lastRenderedPageBreak/>
        <w:t>&lt;Amend&gt;</w:t>
      </w:r>
      <w:r w:rsidRPr="0015308D">
        <w:t>Änderungsantrag</w:t>
      </w:r>
      <w:r w:rsidRPr="0015308D">
        <w:tab/>
      </w:r>
      <w:r w:rsidRPr="0015308D">
        <w:tab/>
      </w:r>
      <w:r w:rsidRPr="0015308D">
        <w:rPr>
          <w:rStyle w:val="HideTWBExt"/>
        </w:rPr>
        <w:t>&lt;NumAm&gt;</w:t>
      </w:r>
      <w:r w:rsidRPr="0015308D">
        <w:t>532</w:t>
      </w:r>
      <w:r w:rsidRPr="0015308D">
        <w:rPr>
          <w:rStyle w:val="HideTWBExt"/>
        </w:rPr>
        <w:t>&lt;/NumAm&gt;</w:t>
      </w:r>
    </w:p>
    <w:p w14:paraId="2DA852C4" w14:textId="77777777" w:rsidR="008E06B5" w:rsidRPr="0015308D" w:rsidRDefault="008E06B5" w:rsidP="008E06B5">
      <w:pPr>
        <w:pStyle w:val="NormalBold"/>
      </w:pPr>
      <w:r w:rsidRPr="0015308D">
        <w:rPr>
          <w:rStyle w:val="HideTWBExt"/>
          <w:b w:val="0"/>
        </w:rPr>
        <w:t>&lt;RepeatBlock-By&gt;&lt;Members&gt;</w:t>
      </w:r>
      <w:r w:rsidRPr="0015308D">
        <w:t>Leoluca Orlando</w:t>
      </w:r>
      <w:r w:rsidRPr="0015308D">
        <w:rPr>
          <w:rStyle w:val="HideTWBExt"/>
          <w:b w:val="0"/>
        </w:rPr>
        <w:t>&lt;/Members&gt;</w:t>
      </w:r>
    </w:p>
    <w:p w14:paraId="2D7BF5B5" w14:textId="77777777" w:rsidR="008E06B5" w:rsidRPr="0015308D" w:rsidRDefault="008E06B5" w:rsidP="008E06B5">
      <w:r w:rsidRPr="0015308D">
        <w:rPr>
          <w:rStyle w:val="HideTWBExt"/>
        </w:rPr>
        <w:t>&lt;AuNomDe&gt;</w:t>
      </w:r>
      <w:r w:rsidRPr="0015308D">
        <w:rPr>
          <w:rStyle w:val="HideTWBInt"/>
        </w:rPr>
        <w:t>{Verts/ALE}</w:t>
      </w:r>
      <w:r w:rsidRPr="0015308D">
        <w:t>im Namen der Verts/ALE-Fraktion</w:t>
      </w:r>
      <w:r w:rsidRPr="0015308D">
        <w:rPr>
          <w:rStyle w:val="HideTWBExt"/>
        </w:rPr>
        <w:t>&lt;/AuNomDe&gt;</w:t>
      </w:r>
    </w:p>
    <w:p w14:paraId="078DE5B1" w14:textId="77777777" w:rsidR="008E06B5" w:rsidRPr="0015308D" w:rsidRDefault="008E06B5" w:rsidP="008E06B5">
      <w:pPr>
        <w:pStyle w:val="NormalBold"/>
      </w:pPr>
      <w:r w:rsidRPr="0015308D">
        <w:rPr>
          <w:rStyle w:val="HideTWBExt"/>
          <w:b w:val="0"/>
        </w:rPr>
        <w:t>&lt;/RepeatBlock-By&gt;</w:t>
      </w:r>
    </w:p>
    <w:p w14:paraId="69B16EF8"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6FB1EB9" w14:textId="77777777" w:rsidR="008E06B5" w:rsidRPr="0015308D" w:rsidRDefault="008E06B5" w:rsidP="008E06B5">
      <w:pPr>
        <w:pStyle w:val="NormalBold"/>
      </w:pPr>
      <w:r w:rsidRPr="0015308D">
        <w:rPr>
          <w:rStyle w:val="HideTWBExt"/>
        </w:rPr>
        <w:t>&lt;Article&gt;</w:t>
      </w:r>
      <w:r w:rsidRPr="0015308D">
        <w:t>Ziffer 26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0C654D8" w14:textId="77777777" w:rsidTr="00907396">
        <w:trPr>
          <w:trHeight w:hRule="exact" w:val="240"/>
          <w:jc w:val="center"/>
        </w:trPr>
        <w:tc>
          <w:tcPr>
            <w:tcW w:w="9752" w:type="dxa"/>
            <w:gridSpan w:val="2"/>
            <w:tcBorders>
              <w:top w:val="nil"/>
              <w:left w:val="nil"/>
              <w:bottom w:val="nil"/>
              <w:right w:val="nil"/>
            </w:tcBorders>
          </w:tcPr>
          <w:p w14:paraId="7AD677FE" w14:textId="77777777" w:rsidR="008E06B5" w:rsidRPr="0015308D" w:rsidRDefault="008E06B5" w:rsidP="00907396"/>
        </w:tc>
      </w:tr>
      <w:tr w:rsidR="008E06B5" w:rsidRPr="0015308D" w14:paraId="1ED52E55" w14:textId="77777777" w:rsidTr="00907396">
        <w:trPr>
          <w:trHeight w:val="240"/>
          <w:jc w:val="center"/>
        </w:trPr>
        <w:tc>
          <w:tcPr>
            <w:tcW w:w="4876" w:type="dxa"/>
            <w:tcBorders>
              <w:top w:val="nil"/>
              <w:left w:val="nil"/>
              <w:bottom w:val="nil"/>
              <w:right w:val="nil"/>
            </w:tcBorders>
          </w:tcPr>
          <w:p w14:paraId="23B1A8D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71A695FE" w14:textId="77777777" w:rsidR="008E06B5" w:rsidRPr="0015308D" w:rsidRDefault="008E06B5" w:rsidP="00907396">
            <w:pPr>
              <w:pStyle w:val="AmColumnHeading"/>
            </w:pPr>
            <w:r w:rsidRPr="0015308D">
              <w:t>Geänderter Text</w:t>
            </w:r>
          </w:p>
        </w:tc>
      </w:tr>
      <w:tr w:rsidR="008E06B5" w:rsidRPr="0015308D" w14:paraId="624DC45B" w14:textId="77777777" w:rsidTr="00907396">
        <w:trPr>
          <w:jc w:val="center"/>
        </w:trPr>
        <w:tc>
          <w:tcPr>
            <w:tcW w:w="4876" w:type="dxa"/>
            <w:tcBorders>
              <w:top w:val="nil"/>
              <w:left w:val="nil"/>
              <w:bottom w:val="nil"/>
              <w:right w:val="nil"/>
            </w:tcBorders>
          </w:tcPr>
          <w:p w14:paraId="735F2C7F" w14:textId="77777777" w:rsidR="008E06B5" w:rsidRPr="0015308D" w:rsidRDefault="008E06B5" w:rsidP="00907396">
            <w:pPr>
              <w:pStyle w:val="Normal6a"/>
            </w:pPr>
          </w:p>
        </w:tc>
        <w:tc>
          <w:tcPr>
            <w:tcW w:w="4876" w:type="dxa"/>
            <w:tcBorders>
              <w:top w:val="nil"/>
              <w:left w:val="nil"/>
              <w:bottom w:val="nil"/>
              <w:right w:val="nil"/>
            </w:tcBorders>
          </w:tcPr>
          <w:p w14:paraId="253AF821" w14:textId="77777777" w:rsidR="008E06B5" w:rsidRPr="0015308D" w:rsidRDefault="008E06B5" w:rsidP="00907396">
            <w:pPr>
              <w:pStyle w:val="Normal6a"/>
            </w:pPr>
            <w:r w:rsidRPr="0015308D">
              <w:rPr>
                <w:b/>
                <w:i/>
              </w:rPr>
              <w:t>26a.</w:t>
            </w:r>
            <w:r w:rsidRPr="0015308D">
              <w:tab/>
            </w:r>
            <w:r w:rsidRPr="0015308D">
              <w:rPr>
                <w:b/>
                <w:i/>
              </w:rPr>
              <w:t>fordert die EU und ihre Partner im Mittelmeerraum auf, einen unabhängigen Untersuchungsmechanismus für Todesfälle und Fälle von Verschwindenlassen im Mittelmeer einzurichten und einen Rechtsrahmen zu schaffen, mit dem sichergestellt wird, dass Familien das Recht haben, das Schicksal ihrer Angehörigen zu erfahren;</w:t>
            </w:r>
          </w:p>
        </w:tc>
      </w:tr>
    </w:tbl>
    <w:p w14:paraId="5C72C401"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39D63840" w14:textId="77777777" w:rsidR="008E06B5" w:rsidRPr="0015308D" w:rsidRDefault="008E06B5" w:rsidP="008E06B5">
      <w:r w:rsidRPr="0015308D">
        <w:rPr>
          <w:rStyle w:val="HideTWBExt"/>
        </w:rPr>
        <w:t>&lt;/Amend&gt;</w:t>
      </w:r>
    </w:p>
    <w:p w14:paraId="36A0FFE4"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533</w:t>
      </w:r>
      <w:r w:rsidRPr="0015308D">
        <w:rPr>
          <w:rStyle w:val="HideTWBExt"/>
        </w:rPr>
        <w:t>&lt;/NumAm&gt;</w:t>
      </w:r>
    </w:p>
    <w:p w14:paraId="59859A2E" w14:textId="77777777" w:rsidR="008E06B5" w:rsidRPr="0015308D" w:rsidRDefault="008E06B5" w:rsidP="008E06B5">
      <w:pPr>
        <w:pStyle w:val="NormalBold"/>
      </w:pPr>
      <w:r w:rsidRPr="0015308D">
        <w:rPr>
          <w:rStyle w:val="HideTWBExt"/>
          <w:b w:val="0"/>
        </w:rPr>
        <w:t>&lt;RepeatBlock-By&gt;&lt;Members&gt;</w:t>
      </w:r>
      <w:r w:rsidRPr="0015308D">
        <w:t>Alexander Sell</w:t>
      </w:r>
      <w:r w:rsidRPr="0015308D">
        <w:rPr>
          <w:rStyle w:val="HideTWBExt"/>
          <w:b w:val="0"/>
        </w:rPr>
        <w:t>&lt;/Members&gt;</w:t>
      </w:r>
    </w:p>
    <w:p w14:paraId="7578B412" w14:textId="77777777" w:rsidR="008E06B5" w:rsidRPr="0015308D" w:rsidRDefault="008E06B5" w:rsidP="008E06B5">
      <w:pPr>
        <w:pStyle w:val="NormalBold"/>
      </w:pPr>
      <w:r w:rsidRPr="0015308D">
        <w:rPr>
          <w:rStyle w:val="HideTWBExt"/>
          <w:b w:val="0"/>
        </w:rPr>
        <w:t>&lt;/RepeatBlock-By&gt;</w:t>
      </w:r>
    </w:p>
    <w:p w14:paraId="32A0FCD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50FB584" w14:textId="77777777" w:rsidR="008E06B5" w:rsidRPr="0015308D" w:rsidRDefault="008E06B5" w:rsidP="008E06B5">
      <w:pPr>
        <w:pStyle w:val="NormalBold"/>
      </w:pPr>
      <w:r w:rsidRPr="0015308D">
        <w:rPr>
          <w:rStyle w:val="HideTWBExt"/>
        </w:rPr>
        <w:t>&lt;Article&gt;</w:t>
      </w:r>
      <w:r w:rsidRPr="0015308D">
        <w:t>Ziffer 26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4CD3210B" w14:textId="77777777" w:rsidTr="00907396">
        <w:trPr>
          <w:trHeight w:hRule="exact" w:val="240"/>
          <w:jc w:val="center"/>
        </w:trPr>
        <w:tc>
          <w:tcPr>
            <w:tcW w:w="9752" w:type="dxa"/>
            <w:gridSpan w:val="2"/>
            <w:tcBorders>
              <w:top w:val="nil"/>
              <w:left w:val="nil"/>
              <w:bottom w:val="nil"/>
              <w:right w:val="nil"/>
            </w:tcBorders>
          </w:tcPr>
          <w:p w14:paraId="26B36FC2" w14:textId="77777777" w:rsidR="008E06B5" w:rsidRPr="0015308D" w:rsidRDefault="008E06B5" w:rsidP="00907396"/>
        </w:tc>
      </w:tr>
      <w:tr w:rsidR="008E06B5" w:rsidRPr="0015308D" w14:paraId="27192E44" w14:textId="77777777" w:rsidTr="00907396">
        <w:trPr>
          <w:trHeight w:val="240"/>
          <w:jc w:val="center"/>
        </w:trPr>
        <w:tc>
          <w:tcPr>
            <w:tcW w:w="4876" w:type="dxa"/>
            <w:tcBorders>
              <w:top w:val="nil"/>
              <w:left w:val="nil"/>
              <w:bottom w:val="nil"/>
              <w:right w:val="nil"/>
            </w:tcBorders>
          </w:tcPr>
          <w:p w14:paraId="5AA78C58"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68BFF4A4" w14:textId="77777777" w:rsidR="008E06B5" w:rsidRPr="0015308D" w:rsidRDefault="008E06B5" w:rsidP="00907396">
            <w:pPr>
              <w:pStyle w:val="AmColumnHeading"/>
            </w:pPr>
            <w:r w:rsidRPr="0015308D">
              <w:t>Geänderter Text</w:t>
            </w:r>
          </w:p>
        </w:tc>
      </w:tr>
      <w:tr w:rsidR="008E06B5" w:rsidRPr="0015308D" w14:paraId="043BC8C2" w14:textId="77777777" w:rsidTr="00907396">
        <w:trPr>
          <w:jc w:val="center"/>
        </w:trPr>
        <w:tc>
          <w:tcPr>
            <w:tcW w:w="4876" w:type="dxa"/>
            <w:tcBorders>
              <w:top w:val="nil"/>
              <w:left w:val="nil"/>
              <w:bottom w:val="nil"/>
              <w:right w:val="nil"/>
            </w:tcBorders>
          </w:tcPr>
          <w:p w14:paraId="0C10B5C2" w14:textId="77777777" w:rsidR="008E06B5" w:rsidRPr="0015308D" w:rsidRDefault="008E06B5" w:rsidP="00907396">
            <w:pPr>
              <w:pStyle w:val="Normal6a"/>
            </w:pPr>
          </w:p>
        </w:tc>
        <w:tc>
          <w:tcPr>
            <w:tcW w:w="4876" w:type="dxa"/>
            <w:tcBorders>
              <w:top w:val="nil"/>
              <w:left w:val="nil"/>
              <w:bottom w:val="nil"/>
              <w:right w:val="nil"/>
            </w:tcBorders>
          </w:tcPr>
          <w:p w14:paraId="781978CA" w14:textId="77777777" w:rsidR="008E06B5" w:rsidRPr="0015308D" w:rsidRDefault="008E06B5" w:rsidP="00907396">
            <w:pPr>
              <w:pStyle w:val="Normal6a"/>
            </w:pPr>
            <w:r w:rsidRPr="0015308D">
              <w:rPr>
                <w:b/>
                <w:i/>
              </w:rPr>
              <w:t>26a.</w:t>
            </w:r>
            <w:r w:rsidRPr="0015308D">
              <w:tab/>
            </w:r>
            <w:r w:rsidRPr="0015308D">
              <w:rPr>
                <w:b/>
                <w:i/>
              </w:rPr>
              <w:t>besteht darauf, dass die EU Finanzhilfe- und Kooperationsprogramme mit Partnerländern aussetzen muss, die bei der Rückübernahme ihrer Staatsangehörigen und der Verhinderung illegaler Migration nicht kooperieren;</w:t>
            </w:r>
          </w:p>
        </w:tc>
      </w:tr>
    </w:tbl>
    <w:p w14:paraId="04917932"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BE327EA" w14:textId="77777777" w:rsidR="008E06B5" w:rsidRPr="0015308D" w:rsidRDefault="008E06B5" w:rsidP="008E06B5">
      <w:r w:rsidRPr="0015308D">
        <w:rPr>
          <w:rStyle w:val="HideTWBExt"/>
        </w:rPr>
        <w:t>&lt;/Amend&gt;</w:t>
      </w:r>
    </w:p>
    <w:p w14:paraId="14AE149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534</w:t>
      </w:r>
      <w:r w:rsidRPr="0015308D">
        <w:rPr>
          <w:rStyle w:val="HideTWBExt"/>
        </w:rPr>
        <w:t>&lt;/NumAm&gt;</w:t>
      </w:r>
    </w:p>
    <w:p w14:paraId="7559A4CC" w14:textId="77777777" w:rsidR="008E06B5" w:rsidRPr="0015308D" w:rsidRDefault="008E06B5" w:rsidP="008E06B5">
      <w:pPr>
        <w:pStyle w:val="NormalBold"/>
      </w:pPr>
      <w:r w:rsidRPr="0015308D">
        <w:rPr>
          <w:rStyle w:val="HideTWBExt"/>
          <w:b w:val="0"/>
        </w:rPr>
        <w:t>&lt;RepeatBlock-By&gt;&lt;Members&gt;</w:t>
      </w:r>
      <w:r w:rsidRPr="0015308D">
        <w:t>Geadis Geadi, Emmanouil Fragkos</w:t>
      </w:r>
      <w:r w:rsidRPr="0015308D">
        <w:rPr>
          <w:rStyle w:val="HideTWBExt"/>
          <w:b w:val="0"/>
        </w:rPr>
        <w:t>&lt;/Members&gt;</w:t>
      </w:r>
    </w:p>
    <w:p w14:paraId="0B14172E" w14:textId="77777777" w:rsidR="008E06B5" w:rsidRPr="0015308D" w:rsidRDefault="008E06B5" w:rsidP="008E06B5">
      <w:pPr>
        <w:pStyle w:val="NormalBold"/>
      </w:pPr>
      <w:r w:rsidRPr="0015308D">
        <w:rPr>
          <w:rStyle w:val="HideTWBExt"/>
          <w:b w:val="0"/>
        </w:rPr>
        <w:t>&lt;/RepeatBlock-By&gt;</w:t>
      </w:r>
    </w:p>
    <w:p w14:paraId="1CC9F6F0"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B1303A6" w14:textId="77777777" w:rsidR="008E06B5" w:rsidRPr="0015308D" w:rsidRDefault="008E06B5" w:rsidP="008E06B5">
      <w:pPr>
        <w:pStyle w:val="NormalBold"/>
      </w:pPr>
      <w:r w:rsidRPr="0015308D">
        <w:rPr>
          <w:rStyle w:val="HideTWBExt"/>
        </w:rPr>
        <w:t>&lt;Article&gt;</w:t>
      </w:r>
      <w:r w:rsidRPr="0015308D">
        <w:t>Ziffer 26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19425AE" w14:textId="77777777" w:rsidTr="00907396">
        <w:trPr>
          <w:trHeight w:hRule="exact" w:val="240"/>
          <w:jc w:val="center"/>
        </w:trPr>
        <w:tc>
          <w:tcPr>
            <w:tcW w:w="9752" w:type="dxa"/>
            <w:gridSpan w:val="2"/>
            <w:tcBorders>
              <w:top w:val="nil"/>
              <w:left w:val="nil"/>
              <w:bottom w:val="nil"/>
              <w:right w:val="nil"/>
            </w:tcBorders>
          </w:tcPr>
          <w:p w14:paraId="737F9C17" w14:textId="77777777" w:rsidR="008E06B5" w:rsidRPr="0015308D" w:rsidRDefault="008E06B5" w:rsidP="00907396"/>
        </w:tc>
      </w:tr>
      <w:tr w:rsidR="008E06B5" w:rsidRPr="0015308D" w14:paraId="0FAD2EF1" w14:textId="77777777" w:rsidTr="00907396">
        <w:trPr>
          <w:trHeight w:val="240"/>
          <w:jc w:val="center"/>
        </w:trPr>
        <w:tc>
          <w:tcPr>
            <w:tcW w:w="4876" w:type="dxa"/>
            <w:tcBorders>
              <w:top w:val="nil"/>
              <w:left w:val="nil"/>
              <w:bottom w:val="nil"/>
              <w:right w:val="nil"/>
            </w:tcBorders>
          </w:tcPr>
          <w:p w14:paraId="2B76397D"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71882981" w14:textId="77777777" w:rsidR="008E06B5" w:rsidRPr="0015308D" w:rsidRDefault="008E06B5" w:rsidP="00907396">
            <w:pPr>
              <w:pStyle w:val="AmColumnHeading"/>
            </w:pPr>
            <w:r w:rsidRPr="0015308D">
              <w:t>Geänderter Text</w:t>
            </w:r>
          </w:p>
        </w:tc>
      </w:tr>
      <w:tr w:rsidR="008E06B5" w:rsidRPr="0015308D" w14:paraId="1D94BEAA" w14:textId="77777777" w:rsidTr="00907396">
        <w:trPr>
          <w:jc w:val="center"/>
        </w:trPr>
        <w:tc>
          <w:tcPr>
            <w:tcW w:w="4876" w:type="dxa"/>
            <w:tcBorders>
              <w:top w:val="nil"/>
              <w:left w:val="nil"/>
              <w:bottom w:val="nil"/>
              <w:right w:val="nil"/>
            </w:tcBorders>
          </w:tcPr>
          <w:p w14:paraId="01EE932B" w14:textId="77777777" w:rsidR="008E06B5" w:rsidRPr="0015308D" w:rsidRDefault="008E06B5" w:rsidP="00907396">
            <w:pPr>
              <w:pStyle w:val="Normal6a"/>
            </w:pPr>
          </w:p>
        </w:tc>
        <w:tc>
          <w:tcPr>
            <w:tcW w:w="4876" w:type="dxa"/>
            <w:tcBorders>
              <w:top w:val="nil"/>
              <w:left w:val="nil"/>
              <w:bottom w:val="nil"/>
              <w:right w:val="nil"/>
            </w:tcBorders>
          </w:tcPr>
          <w:p w14:paraId="38909444" w14:textId="77777777" w:rsidR="008E06B5" w:rsidRPr="0015308D" w:rsidRDefault="008E06B5" w:rsidP="00907396">
            <w:pPr>
              <w:pStyle w:val="Normal6a"/>
            </w:pPr>
            <w:r w:rsidRPr="0015308D">
              <w:rPr>
                <w:b/>
                <w:i/>
              </w:rPr>
              <w:t>26a.</w:t>
            </w:r>
            <w:r w:rsidRPr="0015308D">
              <w:tab/>
            </w:r>
            <w:r w:rsidRPr="0015308D">
              <w:rPr>
                <w:b/>
                <w:i/>
              </w:rPr>
              <w:t>fordert eine strenge Überwachung der Seegrenzen und der Hoheitsgewässer, um irreguläre Migration zu verhindern und die Aktivitäten von Schleusernetzen zu unterbinden;</w:t>
            </w:r>
          </w:p>
        </w:tc>
      </w:tr>
    </w:tbl>
    <w:p w14:paraId="6E632E96"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6DFF1E7C" w14:textId="77777777" w:rsidR="008E06B5" w:rsidRPr="005335C5" w:rsidRDefault="008E06B5" w:rsidP="008E06B5">
      <w:pPr>
        <w:rPr>
          <w:lang w:val="sv-SE"/>
        </w:rPr>
      </w:pPr>
      <w:r w:rsidRPr="005335C5">
        <w:rPr>
          <w:rStyle w:val="HideTWBExt"/>
          <w:lang w:val="sv-SE"/>
        </w:rPr>
        <w:t>&lt;/Amend&gt;</w:t>
      </w:r>
    </w:p>
    <w:p w14:paraId="0ACAD487"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535</w:t>
      </w:r>
      <w:r w:rsidRPr="005335C5">
        <w:rPr>
          <w:rStyle w:val="HideTWBExt"/>
          <w:lang w:val="sv-SE"/>
        </w:rPr>
        <w:t>&lt;/NumAm&gt;</w:t>
      </w:r>
    </w:p>
    <w:p w14:paraId="2247F8E4"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E23FEFF" w14:textId="77777777" w:rsidR="008E06B5" w:rsidRPr="005335C5" w:rsidRDefault="008E06B5" w:rsidP="008E06B5">
      <w:pPr>
        <w:pStyle w:val="NormalBold"/>
        <w:rPr>
          <w:lang w:val="sv-SE"/>
        </w:rPr>
      </w:pPr>
      <w:r w:rsidRPr="005335C5">
        <w:rPr>
          <w:rStyle w:val="HideTWBExt"/>
          <w:b w:val="0"/>
          <w:lang w:val="sv-SE"/>
        </w:rPr>
        <w:t>&lt;/RepeatBlock-By&gt;</w:t>
      </w:r>
    </w:p>
    <w:p w14:paraId="05FA5103"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F02816E" w14:textId="77777777" w:rsidR="008E06B5" w:rsidRPr="0015308D" w:rsidRDefault="008E06B5" w:rsidP="008E06B5">
      <w:pPr>
        <w:pStyle w:val="NormalBold"/>
      </w:pPr>
      <w:r w:rsidRPr="0015308D">
        <w:rPr>
          <w:rStyle w:val="HideTWBExt"/>
        </w:rPr>
        <w:t>&lt;Article&gt;</w:t>
      </w:r>
      <w:r w:rsidRPr="0015308D">
        <w:t>Ziffer 26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56B5D2F" w14:textId="77777777" w:rsidTr="00907396">
        <w:trPr>
          <w:trHeight w:hRule="exact" w:val="240"/>
          <w:jc w:val="center"/>
        </w:trPr>
        <w:tc>
          <w:tcPr>
            <w:tcW w:w="9752" w:type="dxa"/>
            <w:gridSpan w:val="2"/>
            <w:tcBorders>
              <w:top w:val="nil"/>
              <w:left w:val="nil"/>
              <w:bottom w:val="nil"/>
              <w:right w:val="nil"/>
            </w:tcBorders>
          </w:tcPr>
          <w:p w14:paraId="4E2C52A5" w14:textId="77777777" w:rsidR="008E06B5" w:rsidRPr="0015308D" w:rsidRDefault="008E06B5" w:rsidP="00907396"/>
        </w:tc>
      </w:tr>
      <w:tr w:rsidR="008E06B5" w:rsidRPr="0015308D" w14:paraId="33FFCEE3" w14:textId="77777777" w:rsidTr="00907396">
        <w:trPr>
          <w:trHeight w:val="240"/>
          <w:jc w:val="center"/>
        </w:trPr>
        <w:tc>
          <w:tcPr>
            <w:tcW w:w="4876" w:type="dxa"/>
            <w:tcBorders>
              <w:top w:val="nil"/>
              <w:left w:val="nil"/>
              <w:bottom w:val="nil"/>
              <w:right w:val="nil"/>
            </w:tcBorders>
          </w:tcPr>
          <w:p w14:paraId="52E2945D"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96287C7" w14:textId="77777777" w:rsidR="008E06B5" w:rsidRPr="0015308D" w:rsidRDefault="008E06B5" w:rsidP="00907396">
            <w:pPr>
              <w:pStyle w:val="AmColumnHeading"/>
            </w:pPr>
            <w:r w:rsidRPr="0015308D">
              <w:t>Geänderter Text</w:t>
            </w:r>
          </w:p>
        </w:tc>
      </w:tr>
      <w:tr w:rsidR="008E06B5" w:rsidRPr="0015308D" w14:paraId="3FC3AFB1" w14:textId="77777777" w:rsidTr="00907396">
        <w:trPr>
          <w:jc w:val="center"/>
        </w:trPr>
        <w:tc>
          <w:tcPr>
            <w:tcW w:w="4876" w:type="dxa"/>
            <w:tcBorders>
              <w:top w:val="nil"/>
              <w:left w:val="nil"/>
              <w:bottom w:val="nil"/>
              <w:right w:val="nil"/>
            </w:tcBorders>
          </w:tcPr>
          <w:p w14:paraId="77B09C06" w14:textId="77777777" w:rsidR="008E06B5" w:rsidRPr="0015308D" w:rsidRDefault="008E06B5" w:rsidP="00907396">
            <w:pPr>
              <w:pStyle w:val="Normal6a"/>
            </w:pPr>
          </w:p>
        </w:tc>
        <w:tc>
          <w:tcPr>
            <w:tcW w:w="4876" w:type="dxa"/>
            <w:tcBorders>
              <w:top w:val="nil"/>
              <w:left w:val="nil"/>
              <w:bottom w:val="nil"/>
              <w:right w:val="nil"/>
            </w:tcBorders>
          </w:tcPr>
          <w:p w14:paraId="4D5E8FE9" w14:textId="77777777" w:rsidR="008E06B5" w:rsidRPr="0015308D" w:rsidRDefault="008E06B5" w:rsidP="00907396">
            <w:pPr>
              <w:pStyle w:val="Normal6a"/>
            </w:pPr>
            <w:r w:rsidRPr="0015308D">
              <w:rPr>
                <w:b/>
                <w:i/>
              </w:rPr>
              <w:t>26b.</w:t>
            </w:r>
            <w:r w:rsidRPr="0015308D">
              <w:tab/>
            </w:r>
            <w:r w:rsidRPr="0015308D">
              <w:rPr>
                <w:b/>
                <w:i/>
              </w:rPr>
              <w:t>betont, dass die internationale Zusammenarbeit in der Region intensiviert werden muss und stärkere, wirksamere und für beide Seiten vorteilhafte Partnerschaften aufgebaut werden müssen, die darauf abzielen, die Zahl der illegalen Einreisen zu senken, die Zusammenarbeit bei der Rückkehr und Rückübernahme zu verbessern und die Schleusung von Migranten sowie den Menschenhandel zu bekämpfen; nimmt die positiven Auswirkungen bilateraler Abkommen und Vereinbarungen mit Ländern der südlichen Nachbarschaft zur Kenntnis, die darauf abzielen, das Migrationsmanagement zu verbessern und übermäßige Belastungen für die Behörden der Mitgliedstaaten zu verhindern;</w:t>
            </w:r>
          </w:p>
        </w:tc>
      </w:tr>
    </w:tbl>
    <w:p w14:paraId="5137EF2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9DF249A" w14:textId="77777777" w:rsidR="008E06B5" w:rsidRPr="0015308D" w:rsidRDefault="008E06B5" w:rsidP="008E06B5">
      <w:r w:rsidRPr="0015308D">
        <w:rPr>
          <w:rStyle w:val="HideTWBExt"/>
        </w:rPr>
        <w:t>&lt;/Amend&gt;</w:t>
      </w:r>
    </w:p>
    <w:p w14:paraId="49EBC548"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536</w:t>
      </w:r>
      <w:r w:rsidRPr="0015308D">
        <w:rPr>
          <w:rStyle w:val="HideTWBExt"/>
        </w:rPr>
        <w:t>&lt;/NumAm&gt;</w:t>
      </w:r>
    </w:p>
    <w:p w14:paraId="74FC3674" w14:textId="77777777" w:rsidR="008E06B5" w:rsidRPr="0015308D" w:rsidRDefault="008E06B5" w:rsidP="008E06B5">
      <w:pPr>
        <w:pStyle w:val="NormalBold"/>
      </w:pPr>
      <w:r w:rsidRPr="0015308D">
        <w:rPr>
          <w:rStyle w:val="HideTWBExt"/>
          <w:b w:val="0"/>
        </w:rPr>
        <w:t>&lt;RepeatBlock-By&gt;&lt;Members&gt;</w:t>
      </w:r>
      <w:r w:rsidRPr="0015308D">
        <w:t>Geadis Geadi</w:t>
      </w:r>
      <w:r w:rsidRPr="0015308D">
        <w:rPr>
          <w:rStyle w:val="HideTWBExt"/>
          <w:b w:val="0"/>
        </w:rPr>
        <w:t>&lt;/Members&gt;</w:t>
      </w:r>
    </w:p>
    <w:p w14:paraId="0AC1F9D4" w14:textId="77777777" w:rsidR="008E06B5" w:rsidRPr="0015308D" w:rsidRDefault="008E06B5" w:rsidP="008E06B5">
      <w:pPr>
        <w:pStyle w:val="NormalBold"/>
      </w:pPr>
      <w:r w:rsidRPr="0015308D">
        <w:rPr>
          <w:rStyle w:val="HideTWBExt"/>
          <w:b w:val="0"/>
        </w:rPr>
        <w:t>&lt;/RepeatBlock-By&gt;</w:t>
      </w:r>
    </w:p>
    <w:p w14:paraId="4E99ECE4"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221CD7C" w14:textId="77777777" w:rsidR="008E06B5" w:rsidRPr="0015308D" w:rsidRDefault="008E06B5" w:rsidP="008E06B5">
      <w:pPr>
        <w:pStyle w:val="NormalBold"/>
      </w:pPr>
      <w:r w:rsidRPr="0015308D">
        <w:rPr>
          <w:rStyle w:val="HideTWBExt"/>
        </w:rPr>
        <w:t>&lt;Article&gt;</w:t>
      </w:r>
      <w:r w:rsidRPr="0015308D">
        <w:t>Ziffer 26 b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D30CD71" w14:textId="77777777" w:rsidTr="00907396">
        <w:trPr>
          <w:trHeight w:hRule="exact" w:val="240"/>
          <w:jc w:val="center"/>
        </w:trPr>
        <w:tc>
          <w:tcPr>
            <w:tcW w:w="9752" w:type="dxa"/>
            <w:gridSpan w:val="2"/>
            <w:tcBorders>
              <w:top w:val="nil"/>
              <w:left w:val="nil"/>
              <w:bottom w:val="nil"/>
              <w:right w:val="nil"/>
            </w:tcBorders>
          </w:tcPr>
          <w:p w14:paraId="65D4BBAD" w14:textId="77777777" w:rsidR="008E06B5" w:rsidRPr="0015308D" w:rsidRDefault="008E06B5" w:rsidP="00907396"/>
        </w:tc>
      </w:tr>
      <w:tr w:rsidR="008E06B5" w:rsidRPr="0015308D" w14:paraId="1A1294C0" w14:textId="77777777" w:rsidTr="00907396">
        <w:trPr>
          <w:trHeight w:val="240"/>
          <w:jc w:val="center"/>
        </w:trPr>
        <w:tc>
          <w:tcPr>
            <w:tcW w:w="4876" w:type="dxa"/>
            <w:tcBorders>
              <w:top w:val="nil"/>
              <w:left w:val="nil"/>
              <w:bottom w:val="nil"/>
              <w:right w:val="nil"/>
            </w:tcBorders>
          </w:tcPr>
          <w:p w14:paraId="4446409E"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629BBB3" w14:textId="77777777" w:rsidR="008E06B5" w:rsidRPr="0015308D" w:rsidRDefault="008E06B5" w:rsidP="00907396">
            <w:pPr>
              <w:pStyle w:val="AmColumnHeading"/>
            </w:pPr>
            <w:r w:rsidRPr="0015308D">
              <w:t>Geänderter Text</w:t>
            </w:r>
          </w:p>
        </w:tc>
      </w:tr>
      <w:tr w:rsidR="008E06B5" w:rsidRPr="0015308D" w14:paraId="08F7F3AD" w14:textId="77777777" w:rsidTr="00907396">
        <w:trPr>
          <w:jc w:val="center"/>
        </w:trPr>
        <w:tc>
          <w:tcPr>
            <w:tcW w:w="4876" w:type="dxa"/>
            <w:tcBorders>
              <w:top w:val="nil"/>
              <w:left w:val="nil"/>
              <w:bottom w:val="nil"/>
              <w:right w:val="nil"/>
            </w:tcBorders>
          </w:tcPr>
          <w:p w14:paraId="55E1519B" w14:textId="77777777" w:rsidR="008E06B5" w:rsidRPr="0015308D" w:rsidRDefault="008E06B5" w:rsidP="00907396">
            <w:pPr>
              <w:pStyle w:val="Normal6a"/>
            </w:pPr>
          </w:p>
        </w:tc>
        <w:tc>
          <w:tcPr>
            <w:tcW w:w="4876" w:type="dxa"/>
            <w:tcBorders>
              <w:top w:val="nil"/>
              <w:left w:val="nil"/>
              <w:bottom w:val="nil"/>
              <w:right w:val="nil"/>
            </w:tcBorders>
          </w:tcPr>
          <w:p w14:paraId="40048891" w14:textId="77777777" w:rsidR="008E06B5" w:rsidRPr="0015308D" w:rsidRDefault="008E06B5" w:rsidP="00907396">
            <w:pPr>
              <w:pStyle w:val="Normal6a"/>
            </w:pPr>
            <w:r w:rsidRPr="0015308D">
              <w:rPr>
                <w:b/>
                <w:i/>
              </w:rPr>
              <w:t>26b.</w:t>
            </w:r>
            <w:r w:rsidRPr="0015308D">
              <w:tab/>
            </w:r>
            <w:r w:rsidRPr="0015308D">
              <w:rPr>
                <w:b/>
                <w:i/>
              </w:rPr>
              <w:t>fordert die vollständige Umsetzung des neuen Asyl- und Migrationspakets der EU;</w:t>
            </w:r>
          </w:p>
        </w:tc>
      </w:tr>
    </w:tbl>
    <w:p w14:paraId="2B4BF4E3"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1BFE756B" w14:textId="77777777" w:rsidR="008E06B5" w:rsidRPr="005335C5" w:rsidRDefault="008E06B5" w:rsidP="008E06B5">
      <w:pPr>
        <w:rPr>
          <w:lang w:val="sv-SE"/>
        </w:rPr>
      </w:pPr>
      <w:r w:rsidRPr="005335C5">
        <w:rPr>
          <w:rStyle w:val="HideTWBExt"/>
          <w:lang w:val="sv-SE"/>
        </w:rPr>
        <w:t>&lt;/Amend&gt;</w:t>
      </w:r>
    </w:p>
    <w:p w14:paraId="0B8D3475"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537</w:t>
      </w:r>
      <w:r w:rsidRPr="005335C5">
        <w:rPr>
          <w:rStyle w:val="HideTWBExt"/>
          <w:lang w:val="sv-SE"/>
        </w:rPr>
        <w:t>&lt;/NumAm&gt;</w:t>
      </w:r>
    </w:p>
    <w:p w14:paraId="43222839"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106DE3A2" w14:textId="77777777" w:rsidR="008E06B5" w:rsidRPr="005335C5" w:rsidRDefault="008E06B5" w:rsidP="008E06B5">
      <w:pPr>
        <w:pStyle w:val="NormalBold"/>
        <w:rPr>
          <w:lang w:val="sv-SE"/>
        </w:rPr>
      </w:pPr>
      <w:r w:rsidRPr="005335C5">
        <w:rPr>
          <w:rStyle w:val="HideTWBExt"/>
          <w:b w:val="0"/>
          <w:lang w:val="sv-SE"/>
        </w:rPr>
        <w:t>&lt;/RepeatBlock-By&gt;</w:t>
      </w:r>
    </w:p>
    <w:p w14:paraId="62C277EB"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597F69CE" w14:textId="77777777" w:rsidR="008E06B5" w:rsidRPr="0015308D" w:rsidRDefault="008E06B5" w:rsidP="008E06B5">
      <w:pPr>
        <w:pStyle w:val="NormalBold"/>
      </w:pPr>
      <w:r w:rsidRPr="0015308D">
        <w:rPr>
          <w:rStyle w:val="HideTWBExt"/>
        </w:rPr>
        <w:t>&lt;Article&gt;</w:t>
      </w:r>
      <w:r w:rsidRPr="0015308D">
        <w:t>Ziffer 26 c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26FAA416" w14:textId="77777777" w:rsidTr="00907396">
        <w:trPr>
          <w:trHeight w:hRule="exact" w:val="240"/>
          <w:jc w:val="center"/>
        </w:trPr>
        <w:tc>
          <w:tcPr>
            <w:tcW w:w="9752" w:type="dxa"/>
            <w:gridSpan w:val="2"/>
            <w:tcBorders>
              <w:top w:val="nil"/>
              <w:left w:val="nil"/>
              <w:bottom w:val="nil"/>
              <w:right w:val="nil"/>
            </w:tcBorders>
          </w:tcPr>
          <w:p w14:paraId="080AF236" w14:textId="77777777" w:rsidR="008E06B5" w:rsidRPr="0015308D" w:rsidRDefault="008E06B5" w:rsidP="00907396"/>
        </w:tc>
      </w:tr>
      <w:tr w:rsidR="008E06B5" w:rsidRPr="0015308D" w14:paraId="6CAA6730" w14:textId="77777777" w:rsidTr="00907396">
        <w:trPr>
          <w:trHeight w:val="240"/>
          <w:jc w:val="center"/>
        </w:trPr>
        <w:tc>
          <w:tcPr>
            <w:tcW w:w="4876" w:type="dxa"/>
            <w:tcBorders>
              <w:top w:val="nil"/>
              <w:left w:val="nil"/>
              <w:bottom w:val="nil"/>
              <w:right w:val="nil"/>
            </w:tcBorders>
          </w:tcPr>
          <w:p w14:paraId="7875A8BF"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54D78F89" w14:textId="77777777" w:rsidR="008E06B5" w:rsidRPr="0015308D" w:rsidRDefault="008E06B5" w:rsidP="00907396">
            <w:pPr>
              <w:pStyle w:val="AmColumnHeading"/>
            </w:pPr>
            <w:r w:rsidRPr="0015308D">
              <w:t>Geänderter Text</w:t>
            </w:r>
          </w:p>
        </w:tc>
      </w:tr>
      <w:tr w:rsidR="008E06B5" w:rsidRPr="0015308D" w14:paraId="462234AD" w14:textId="77777777" w:rsidTr="00907396">
        <w:trPr>
          <w:jc w:val="center"/>
        </w:trPr>
        <w:tc>
          <w:tcPr>
            <w:tcW w:w="4876" w:type="dxa"/>
            <w:tcBorders>
              <w:top w:val="nil"/>
              <w:left w:val="nil"/>
              <w:bottom w:val="nil"/>
              <w:right w:val="nil"/>
            </w:tcBorders>
          </w:tcPr>
          <w:p w14:paraId="60459645" w14:textId="77777777" w:rsidR="008E06B5" w:rsidRPr="0015308D" w:rsidRDefault="008E06B5" w:rsidP="00907396">
            <w:pPr>
              <w:pStyle w:val="Normal6a"/>
            </w:pPr>
          </w:p>
        </w:tc>
        <w:tc>
          <w:tcPr>
            <w:tcW w:w="4876" w:type="dxa"/>
            <w:tcBorders>
              <w:top w:val="nil"/>
              <w:left w:val="nil"/>
              <w:bottom w:val="nil"/>
              <w:right w:val="nil"/>
            </w:tcBorders>
          </w:tcPr>
          <w:p w14:paraId="68A2BC64" w14:textId="77777777" w:rsidR="008E06B5" w:rsidRPr="0015308D" w:rsidRDefault="008E06B5" w:rsidP="00907396">
            <w:pPr>
              <w:pStyle w:val="Normal6a"/>
            </w:pPr>
            <w:r w:rsidRPr="0015308D">
              <w:rPr>
                <w:b/>
                <w:i/>
              </w:rPr>
              <w:t>26c.</w:t>
            </w:r>
            <w:r w:rsidRPr="0015308D">
              <w:tab/>
            </w:r>
            <w:r w:rsidRPr="0015308D">
              <w:rPr>
                <w:b/>
                <w:i/>
              </w:rPr>
              <w:t>fordert eine engere Zusammenarbeit bei der Terrorismusbekämpfung sowie der Prävention und Bekämpfung der Radikalisierung zwischen den Behörden der Mitgliedstaaten und der südlichen Partnerländer der EU; begrüßt die positiven Ergebnisse, die bislang bei der Bekämpfung grenzüberschreitender Bewegungen und Operationen dschihadistischer Zellen erzielt wurden; betont, dass die Verbreitung terroristischer Elemente und Netze im gesamten Mittelmeerraum weiterhin eine große Bedrohung für die Sicherheit und Stabilität der EU und ihrer Partner darstellt; fordert die Einrichtung eines regionalen Forums, um das gemeinsame Bewusstsein in Fragen der regionalen Sicherheit und der Friedensvermittlung zu fördern und die Fähigkeiten der Partner zu stärken;</w:t>
            </w:r>
          </w:p>
        </w:tc>
      </w:tr>
    </w:tbl>
    <w:p w14:paraId="294B9D5A"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54E04AA1" w14:textId="77777777" w:rsidR="008E06B5" w:rsidRPr="005335C5" w:rsidRDefault="008E06B5" w:rsidP="008E06B5">
      <w:pPr>
        <w:rPr>
          <w:lang w:val="sv-SE"/>
        </w:rPr>
      </w:pPr>
      <w:r w:rsidRPr="005335C5">
        <w:rPr>
          <w:rStyle w:val="HideTWBExt"/>
          <w:lang w:val="sv-SE"/>
        </w:rPr>
        <w:t>&lt;/Amend&gt;</w:t>
      </w:r>
    </w:p>
    <w:p w14:paraId="1F4B80F9" w14:textId="77777777" w:rsidR="008E06B5" w:rsidRPr="005335C5" w:rsidRDefault="008E06B5" w:rsidP="008E06B5">
      <w:pPr>
        <w:pStyle w:val="AmNumberTabs"/>
        <w:rPr>
          <w:lang w:val="sv-SE"/>
        </w:rPr>
      </w:pPr>
      <w:r w:rsidRPr="005335C5">
        <w:rPr>
          <w:rStyle w:val="HideTWBExt"/>
          <w:lang w:val="sv-SE"/>
        </w:rPr>
        <w:t>&lt;Amend&gt;</w:t>
      </w:r>
      <w:r w:rsidRPr="005335C5">
        <w:rPr>
          <w:lang w:val="sv-SE"/>
        </w:rPr>
        <w:t>Änderungsantrag</w:t>
      </w:r>
      <w:r w:rsidRPr="005335C5">
        <w:rPr>
          <w:lang w:val="sv-SE"/>
        </w:rPr>
        <w:tab/>
      </w:r>
      <w:r w:rsidRPr="005335C5">
        <w:rPr>
          <w:lang w:val="sv-SE"/>
        </w:rPr>
        <w:tab/>
      </w:r>
      <w:r w:rsidRPr="005335C5">
        <w:rPr>
          <w:rStyle w:val="HideTWBExt"/>
          <w:lang w:val="sv-SE"/>
        </w:rPr>
        <w:t>&lt;NumAm&gt;</w:t>
      </w:r>
      <w:r w:rsidRPr="005335C5">
        <w:rPr>
          <w:lang w:val="sv-SE"/>
        </w:rPr>
        <w:t>538</w:t>
      </w:r>
      <w:r w:rsidRPr="005335C5">
        <w:rPr>
          <w:rStyle w:val="HideTWBExt"/>
          <w:lang w:val="sv-SE"/>
        </w:rPr>
        <w:t>&lt;/NumAm&gt;</w:t>
      </w:r>
    </w:p>
    <w:p w14:paraId="2E9F8BE0"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Massimiliano Salini</w:t>
      </w:r>
      <w:r w:rsidRPr="005335C5">
        <w:rPr>
          <w:rStyle w:val="HideTWBExt"/>
          <w:b w:val="0"/>
          <w:lang w:val="sv-SE"/>
        </w:rPr>
        <w:t>&lt;/Members&gt;</w:t>
      </w:r>
    </w:p>
    <w:p w14:paraId="39C5EBCA" w14:textId="77777777" w:rsidR="008E06B5" w:rsidRPr="005335C5" w:rsidRDefault="008E06B5" w:rsidP="008E06B5">
      <w:pPr>
        <w:pStyle w:val="NormalBold"/>
        <w:rPr>
          <w:lang w:val="sv-SE"/>
        </w:rPr>
      </w:pPr>
      <w:r w:rsidRPr="005335C5">
        <w:rPr>
          <w:rStyle w:val="HideTWBExt"/>
          <w:b w:val="0"/>
          <w:lang w:val="sv-SE"/>
        </w:rPr>
        <w:t>&lt;/RepeatBlock-By&gt;</w:t>
      </w:r>
    </w:p>
    <w:p w14:paraId="78F36EEF" w14:textId="77777777" w:rsidR="008E06B5" w:rsidRPr="0015308D" w:rsidRDefault="008E06B5" w:rsidP="008E06B5">
      <w:pPr>
        <w:pStyle w:val="NormalBold"/>
      </w:pPr>
      <w:r w:rsidRPr="0015308D">
        <w:rPr>
          <w:rStyle w:val="HideTWBExt"/>
        </w:rPr>
        <w:lastRenderedPageBreak/>
        <w:t>&lt;DocAmend&gt;</w:t>
      </w:r>
      <w:r w:rsidRPr="0015308D">
        <w:t>Entschließungsantrag</w:t>
      </w:r>
      <w:r w:rsidRPr="0015308D">
        <w:rPr>
          <w:rStyle w:val="HideTWBExt"/>
        </w:rPr>
        <w:t>&lt;/DocAmend&gt;</w:t>
      </w:r>
    </w:p>
    <w:p w14:paraId="2DF3BCC3" w14:textId="77777777" w:rsidR="008E06B5" w:rsidRPr="0015308D" w:rsidRDefault="008E06B5" w:rsidP="008E06B5">
      <w:pPr>
        <w:pStyle w:val="NormalBold"/>
      </w:pPr>
      <w:r w:rsidRPr="0015308D">
        <w:rPr>
          <w:rStyle w:val="HideTWBExt"/>
        </w:rPr>
        <w:t>&lt;Article&gt;</w:t>
      </w:r>
      <w:r w:rsidRPr="0015308D">
        <w:t>Ziffer 26 d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1BC1118" w14:textId="77777777" w:rsidTr="00907396">
        <w:trPr>
          <w:trHeight w:hRule="exact" w:val="240"/>
          <w:jc w:val="center"/>
        </w:trPr>
        <w:tc>
          <w:tcPr>
            <w:tcW w:w="9752" w:type="dxa"/>
            <w:gridSpan w:val="2"/>
            <w:tcBorders>
              <w:top w:val="nil"/>
              <w:left w:val="nil"/>
              <w:bottom w:val="nil"/>
              <w:right w:val="nil"/>
            </w:tcBorders>
          </w:tcPr>
          <w:p w14:paraId="7A9D5B14" w14:textId="77777777" w:rsidR="008E06B5" w:rsidRPr="0015308D" w:rsidRDefault="008E06B5" w:rsidP="00907396"/>
        </w:tc>
      </w:tr>
      <w:tr w:rsidR="008E06B5" w:rsidRPr="0015308D" w14:paraId="270B25D4" w14:textId="77777777" w:rsidTr="00907396">
        <w:trPr>
          <w:trHeight w:val="240"/>
          <w:jc w:val="center"/>
        </w:trPr>
        <w:tc>
          <w:tcPr>
            <w:tcW w:w="4876" w:type="dxa"/>
            <w:tcBorders>
              <w:top w:val="nil"/>
              <w:left w:val="nil"/>
              <w:bottom w:val="nil"/>
              <w:right w:val="nil"/>
            </w:tcBorders>
          </w:tcPr>
          <w:p w14:paraId="26E87EE4"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058BB03" w14:textId="77777777" w:rsidR="008E06B5" w:rsidRPr="0015308D" w:rsidRDefault="008E06B5" w:rsidP="00907396">
            <w:pPr>
              <w:pStyle w:val="AmColumnHeading"/>
            </w:pPr>
            <w:r w:rsidRPr="0015308D">
              <w:t>Geänderter Text</w:t>
            </w:r>
          </w:p>
        </w:tc>
      </w:tr>
      <w:tr w:rsidR="008E06B5" w:rsidRPr="0015308D" w14:paraId="2070EB96" w14:textId="77777777" w:rsidTr="00907396">
        <w:trPr>
          <w:jc w:val="center"/>
        </w:trPr>
        <w:tc>
          <w:tcPr>
            <w:tcW w:w="4876" w:type="dxa"/>
            <w:tcBorders>
              <w:top w:val="nil"/>
              <w:left w:val="nil"/>
              <w:bottom w:val="nil"/>
              <w:right w:val="nil"/>
            </w:tcBorders>
          </w:tcPr>
          <w:p w14:paraId="71B6F148" w14:textId="77777777" w:rsidR="008E06B5" w:rsidRPr="0015308D" w:rsidRDefault="008E06B5" w:rsidP="00907396">
            <w:pPr>
              <w:pStyle w:val="Normal6a"/>
            </w:pPr>
          </w:p>
        </w:tc>
        <w:tc>
          <w:tcPr>
            <w:tcW w:w="4876" w:type="dxa"/>
            <w:tcBorders>
              <w:top w:val="nil"/>
              <w:left w:val="nil"/>
              <w:bottom w:val="nil"/>
              <w:right w:val="nil"/>
            </w:tcBorders>
          </w:tcPr>
          <w:p w14:paraId="12534B00" w14:textId="77777777" w:rsidR="008E06B5" w:rsidRPr="0015308D" w:rsidRDefault="008E06B5" w:rsidP="00907396">
            <w:pPr>
              <w:pStyle w:val="Normal6a"/>
            </w:pPr>
            <w:r w:rsidRPr="0015308D">
              <w:rPr>
                <w:b/>
                <w:i/>
              </w:rPr>
              <w:t>26d.</w:t>
            </w:r>
            <w:r w:rsidRPr="0015308D">
              <w:tab/>
            </w:r>
            <w:r w:rsidRPr="0015308D">
              <w:rPr>
                <w:b/>
                <w:i/>
              </w:rPr>
              <w:t>unterstützt die Entwicklung gefahrenübergreifender Frühwarnsysteme und die Stärkung von Synergien bei der Katastrophenvorsorge in der gesamten Region;</w:t>
            </w:r>
          </w:p>
        </w:tc>
      </w:tr>
    </w:tbl>
    <w:p w14:paraId="270A8FE4"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5B3EF2B8" w14:textId="77777777" w:rsidR="008E06B5" w:rsidRPr="0015308D" w:rsidRDefault="008E06B5" w:rsidP="008E06B5">
      <w:r w:rsidRPr="0015308D">
        <w:rPr>
          <w:rStyle w:val="HideTWBExt"/>
        </w:rPr>
        <w:t>&lt;/Amend&gt;</w:t>
      </w:r>
    </w:p>
    <w:p w14:paraId="02B79FBE"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539</w:t>
      </w:r>
      <w:r w:rsidRPr="0015308D">
        <w:rPr>
          <w:rStyle w:val="HideTWBExt"/>
        </w:rPr>
        <w:t>&lt;/NumAm&gt;</w:t>
      </w:r>
    </w:p>
    <w:p w14:paraId="5977EE99" w14:textId="77777777" w:rsidR="008E06B5" w:rsidRPr="0015308D" w:rsidRDefault="008E06B5" w:rsidP="008E06B5">
      <w:pPr>
        <w:pStyle w:val="NormalBold"/>
      </w:pPr>
      <w:r w:rsidRPr="0015308D">
        <w:rPr>
          <w:rStyle w:val="HideTWBExt"/>
          <w:b w:val="0"/>
        </w:rPr>
        <w:t>&lt;RepeatBlock-By&gt;&lt;Members&gt;</w:t>
      </w:r>
      <w:r w:rsidRPr="0015308D">
        <w:t>Nicola Zingaretti, Nacho Sánchez Amor, Yannis Maniatis, Elio Di Rupo, Marco Tarquinio, Matjaž Nemec, Marta Temido, Costas Mavrides</w:t>
      </w:r>
      <w:r w:rsidRPr="0015308D">
        <w:rPr>
          <w:rStyle w:val="HideTWBExt"/>
          <w:b w:val="0"/>
        </w:rPr>
        <w:t>&lt;/Members&gt;</w:t>
      </w:r>
    </w:p>
    <w:p w14:paraId="690954B9" w14:textId="77777777" w:rsidR="008E06B5" w:rsidRPr="0015308D" w:rsidRDefault="008E06B5" w:rsidP="008E06B5">
      <w:pPr>
        <w:pStyle w:val="NormalBold"/>
      </w:pPr>
      <w:r w:rsidRPr="0015308D">
        <w:rPr>
          <w:rStyle w:val="HideTWBExt"/>
          <w:b w:val="0"/>
        </w:rPr>
        <w:t>&lt;/RepeatBlock-By&gt;</w:t>
      </w:r>
    </w:p>
    <w:p w14:paraId="260438B1"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0AFF9EF8" w14:textId="77777777" w:rsidR="008E06B5" w:rsidRPr="0015308D" w:rsidRDefault="008E06B5" w:rsidP="008E06B5">
      <w:pPr>
        <w:pStyle w:val="NormalBold"/>
      </w:pPr>
      <w:r w:rsidRPr="0015308D">
        <w:rPr>
          <w:rStyle w:val="HideTWBExt"/>
        </w:rPr>
        <w:t>&lt;Article&gt;</w:t>
      </w:r>
      <w:r w:rsidRPr="0015308D">
        <w:t>Ziffer 27</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1DFFB9E1" w14:textId="77777777" w:rsidTr="00907396">
        <w:trPr>
          <w:trHeight w:hRule="exact" w:val="240"/>
          <w:jc w:val="center"/>
        </w:trPr>
        <w:tc>
          <w:tcPr>
            <w:tcW w:w="9752" w:type="dxa"/>
            <w:gridSpan w:val="2"/>
            <w:tcBorders>
              <w:top w:val="nil"/>
              <w:left w:val="nil"/>
              <w:bottom w:val="nil"/>
              <w:right w:val="nil"/>
            </w:tcBorders>
          </w:tcPr>
          <w:p w14:paraId="0B823A35" w14:textId="77777777" w:rsidR="008E06B5" w:rsidRPr="0015308D" w:rsidRDefault="008E06B5" w:rsidP="00907396"/>
        </w:tc>
      </w:tr>
      <w:tr w:rsidR="008E06B5" w:rsidRPr="0015308D" w14:paraId="1D940DD9" w14:textId="77777777" w:rsidTr="00907396">
        <w:trPr>
          <w:trHeight w:val="240"/>
          <w:jc w:val="center"/>
        </w:trPr>
        <w:tc>
          <w:tcPr>
            <w:tcW w:w="4876" w:type="dxa"/>
            <w:tcBorders>
              <w:top w:val="nil"/>
              <w:left w:val="nil"/>
              <w:bottom w:val="nil"/>
              <w:right w:val="nil"/>
            </w:tcBorders>
          </w:tcPr>
          <w:p w14:paraId="768AB02C"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4195741B" w14:textId="77777777" w:rsidR="008E06B5" w:rsidRPr="0015308D" w:rsidRDefault="008E06B5" w:rsidP="00907396">
            <w:pPr>
              <w:pStyle w:val="AmColumnHeading"/>
            </w:pPr>
            <w:r w:rsidRPr="0015308D">
              <w:t>Geänderter Text</w:t>
            </w:r>
          </w:p>
        </w:tc>
      </w:tr>
      <w:tr w:rsidR="008E06B5" w:rsidRPr="0015308D" w14:paraId="061EA733" w14:textId="77777777" w:rsidTr="00907396">
        <w:trPr>
          <w:jc w:val="center"/>
        </w:trPr>
        <w:tc>
          <w:tcPr>
            <w:tcW w:w="4876" w:type="dxa"/>
            <w:tcBorders>
              <w:top w:val="nil"/>
              <w:left w:val="nil"/>
              <w:bottom w:val="nil"/>
              <w:right w:val="nil"/>
            </w:tcBorders>
          </w:tcPr>
          <w:p w14:paraId="53E3EFBC" w14:textId="77777777" w:rsidR="008E06B5" w:rsidRPr="0015308D" w:rsidRDefault="008E06B5" w:rsidP="00907396">
            <w:pPr>
              <w:pStyle w:val="Normal6a"/>
            </w:pPr>
            <w:r w:rsidRPr="0015308D">
              <w:t>27.</w:t>
            </w:r>
            <w:r w:rsidRPr="0015308D">
              <w:tab/>
              <w:t xml:space="preserve">beauftragt seine Präsidentin, diese Entschließung dem Rat, der Kommission, der </w:t>
            </w:r>
            <w:r w:rsidRPr="0015308D">
              <w:rPr>
                <w:b/>
                <w:i/>
              </w:rPr>
              <w:t>Vizepräsidentin der Kommission und Hohen Vertreterin der Union für Außen- und Sicherheitspolitik</w:t>
            </w:r>
            <w:r w:rsidRPr="0015308D">
              <w:t>, dem Vorsitz der PV-UfM, dem Generalsekretär der UfM und</w:t>
            </w:r>
            <w:r w:rsidRPr="0015308D">
              <w:rPr>
                <w:b/>
                <w:i/>
              </w:rPr>
              <w:t xml:space="preserve"> den UfM-Mitgliedern</w:t>
            </w:r>
            <w:r w:rsidRPr="0015308D">
              <w:t xml:space="preserve"> des südlichen Mittelmeerraums zu übermitteln</w:t>
            </w:r>
            <w:r w:rsidRPr="0015308D">
              <w:rPr>
                <w:b/>
                <w:i/>
              </w:rPr>
              <w:t>.</w:t>
            </w:r>
          </w:p>
        </w:tc>
        <w:tc>
          <w:tcPr>
            <w:tcW w:w="4876" w:type="dxa"/>
            <w:tcBorders>
              <w:top w:val="nil"/>
              <w:left w:val="nil"/>
              <w:bottom w:val="nil"/>
              <w:right w:val="nil"/>
            </w:tcBorders>
          </w:tcPr>
          <w:p w14:paraId="6A70D816" w14:textId="77777777" w:rsidR="008E06B5" w:rsidRPr="0015308D" w:rsidRDefault="008E06B5" w:rsidP="00907396">
            <w:pPr>
              <w:pStyle w:val="Normal6a"/>
            </w:pPr>
            <w:r w:rsidRPr="0015308D">
              <w:t>27.</w:t>
            </w:r>
            <w:r w:rsidRPr="0015308D">
              <w:tab/>
              <w:t>beauftragt seine Präsidentin, diese Entschließung dem Rat, der Kommission, der</w:t>
            </w:r>
            <w:r w:rsidRPr="0015308D">
              <w:rPr>
                <w:b/>
                <w:i/>
              </w:rPr>
              <w:t xml:space="preserve"> HR/VP</w:t>
            </w:r>
            <w:r w:rsidRPr="0015308D">
              <w:t>, dem Vorsitz der</w:t>
            </w:r>
            <w:r w:rsidRPr="0015308D">
              <w:rPr>
                <w:b/>
                <w:i/>
              </w:rPr>
              <w:t xml:space="preserve"> Parlamentarischen Versammlung der Union für den Mittelmeerraum (</w:t>
            </w:r>
            <w:r w:rsidRPr="0015308D">
              <w:t>PV-UfM</w:t>
            </w:r>
            <w:r w:rsidRPr="0015308D">
              <w:rPr>
                <w:b/>
                <w:i/>
              </w:rPr>
              <w:t>)</w:t>
            </w:r>
            <w:r w:rsidRPr="0015308D">
              <w:t>, dem Generalsekretär der</w:t>
            </w:r>
            <w:r w:rsidRPr="0015308D">
              <w:rPr>
                <w:b/>
                <w:i/>
              </w:rPr>
              <w:t xml:space="preserve"> Union für den Mittelmeerraum (</w:t>
            </w:r>
            <w:r w:rsidRPr="0015308D">
              <w:t>UfM</w:t>
            </w:r>
            <w:r w:rsidRPr="0015308D">
              <w:rPr>
                <w:b/>
                <w:i/>
              </w:rPr>
              <w:t>), den Regierungen</w:t>
            </w:r>
            <w:r w:rsidRPr="0015308D">
              <w:t xml:space="preserve"> und</w:t>
            </w:r>
            <w:r w:rsidRPr="0015308D">
              <w:rPr>
                <w:b/>
                <w:i/>
              </w:rPr>
              <w:t xml:space="preserve"> Parlamenten der EU-Mitgliedstaaten und der UfM-Mitglieder</w:t>
            </w:r>
            <w:r w:rsidRPr="0015308D">
              <w:t xml:space="preserve"> des südlichen Mittelmeerraums</w:t>
            </w:r>
            <w:r w:rsidRPr="0015308D">
              <w:rPr>
                <w:b/>
                <w:i/>
              </w:rPr>
              <w:t xml:space="preserve"> sowie der Präsidentin der Europäischen Investitionsbank</w:t>
            </w:r>
            <w:r w:rsidRPr="0015308D">
              <w:t xml:space="preserve"> zu übermitteln</w:t>
            </w:r>
            <w:r w:rsidRPr="0015308D">
              <w:rPr>
                <w:b/>
                <w:i/>
              </w:rPr>
              <w:t>;</w:t>
            </w:r>
          </w:p>
        </w:tc>
      </w:tr>
    </w:tbl>
    <w:p w14:paraId="610115E2" w14:textId="77777777" w:rsidR="008E06B5" w:rsidRPr="005335C5" w:rsidRDefault="008E06B5" w:rsidP="008E06B5">
      <w:pPr>
        <w:pStyle w:val="AmOrLang"/>
        <w:rPr>
          <w:lang w:val="sv-SE"/>
        </w:rPr>
      </w:pPr>
      <w:r w:rsidRPr="005335C5">
        <w:rPr>
          <w:lang w:val="sv-SE"/>
        </w:rPr>
        <w:t xml:space="preserve">Or. </w:t>
      </w:r>
      <w:r w:rsidRPr="005335C5">
        <w:rPr>
          <w:rStyle w:val="HideTWBExt"/>
          <w:lang w:val="sv-SE"/>
        </w:rPr>
        <w:t>&lt;Original&gt;</w:t>
      </w:r>
      <w:r w:rsidRPr="005335C5">
        <w:rPr>
          <w:rStyle w:val="HideTWBInt"/>
          <w:lang w:val="sv-SE"/>
        </w:rPr>
        <w:t>{EN}</w:t>
      </w:r>
      <w:r w:rsidRPr="005335C5">
        <w:rPr>
          <w:lang w:val="sv-SE"/>
        </w:rPr>
        <w:t>en</w:t>
      </w:r>
      <w:r w:rsidRPr="005335C5">
        <w:rPr>
          <w:rStyle w:val="HideTWBExt"/>
          <w:lang w:val="sv-SE"/>
        </w:rPr>
        <w:t>&lt;/Original&gt;</w:t>
      </w:r>
    </w:p>
    <w:p w14:paraId="01B16E73" w14:textId="77777777" w:rsidR="008E06B5" w:rsidRPr="005335C5" w:rsidRDefault="008E06B5" w:rsidP="008E06B5">
      <w:pPr>
        <w:rPr>
          <w:lang w:val="sv-SE"/>
        </w:rPr>
      </w:pPr>
      <w:r w:rsidRPr="005335C5">
        <w:rPr>
          <w:rStyle w:val="HideTWBExt"/>
          <w:lang w:val="sv-SE"/>
        </w:rPr>
        <w:t>&lt;/Amend&gt;</w:t>
      </w:r>
    </w:p>
    <w:p w14:paraId="7E736BC3" w14:textId="77777777" w:rsidR="008E06B5" w:rsidRPr="005335C5" w:rsidRDefault="008E06B5" w:rsidP="008E06B5">
      <w:pPr>
        <w:pStyle w:val="AmNumberTabs"/>
        <w:rPr>
          <w:lang w:val="sv-SE"/>
        </w:rPr>
      </w:pPr>
      <w:r w:rsidRPr="005335C5">
        <w:rPr>
          <w:rStyle w:val="HideTWBExt"/>
          <w:b w:val="0"/>
          <w:lang w:val="sv-SE"/>
        </w:rPr>
        <w:t>&lt;Amend&gt;</w:t>
      </w:r>
      <w:r w:rsidRPr="005335C5">
        <w:rPr>
          <w:lang w:val="sv-SE"/>
        </w:rPr>
        <w:t>Änderungsantrag</w:t>
      </w:r>
      <w:r w:rsidRPr="005335C5">
        <w:rPr>
          <w:lang w:val="sv-SE"/>
        </w:rPr>
        <w:tab/>
      </w:r>
      <w:r w:rsidRPr="005335C5">
        <w:rPr>
          <w:lang w:val="sv-SE"/>
        </w:rPr>
        <w:tab/>
      </w:r>
      <w:r w:rsidRPr="005335C5">
        <w:rPr>
          <w:rStyle w:val="HideTWBExt"/>
          <w:b w:val="0"/>
          <w:lang w:val="sv-SE"/>
        </w:rPr>
        <w:t>&lt;NumAm&gt;</w:t>
      </w:r>
      <w:r w:rsidRPr="005335C5">
        <w:rPr>
          <w:lang w:val="sv-SE"/>
        </w:rPr>
        <w:t>540</w:t>
      </w:r>
      <w:r w:rsidRPr="005335C5">
        <w:rPr>
          <w:rStyle w:val="HideTWBExt"/>
          <w:b w:val="0"/>
          <w:lang w:val="sv-SE"/>
        </w:rPr>
        <w:t>&lt;/NumAm&gt;</w:t>
      </w:r>
    </w:p>
    <w:p w14:paraId="2CFA1A5E" w14:textId="77777777" w:rsidR="008E06B5" w:rsidRPr="005335C5" w:rsidRDefault="008E06B5" w:rsidP="008E06B5">
      <w:pPr>
        <w:pStyle w:val="NormalBold"/>
        <w:rPr>
          <w:lang w:val="sv-SE"/>
        </w:rPr>
      </w:pPr>
      <w:r w:rsidRPr="005335C5">
        <w:rPr>
          <w:rStyle w:val="HideTWBExt"/>
          <w:b w:val="0"/>
          <w:lang w:val="sv-SE"/>
        </w:rPr>
        <w:t>&lt;RepeatBlock-By&gt;&lt;Members&gt;</w:t>
      </w:r>
      <w:r w:rsidRPr="005335C5">
        <w:rPr>
          <w:lang w:val="sv-SE"/>
        </w:rPr>
        <w:t>Sebastian Tynkkynen</w:t>
      </w:r>
      <w:r w:rsidRPr="005335C5">
        <w:rPr>
          <w:rStyle w:val="HideTWBExt"/>
          <w:b w:val="0"/>
          <w:lang w:val="sv-SE"/>
        </w:rPr>
        <w:t>&lt;/Members&gt;</w:t>
      </w:r>
    </w:p>
    <w:p w14:paraId="11D25A0C" w14:textId="77777777" w:rsidR="008E06B5" w:rsidRPr="005335C5" w:rsidRDefault="008E06B5" w:rsidP="008E06B5">
      <w:pPr>
        <w:pStyle w:val="NormalBold"/>
        <w:rPr>
          <w:lang w:val="sv-SE"/>
        </w:rPr>
      </w:pPr>
      <w:r w:rsidRPr="005335C5">
        <w:rPr>
          <w:rStyle w:val="HideTWBExt"/>
          <w:b w:val="0"/>
          <w:lang w:val="sv-SE"/>
        </w:rPr>
        <w:t>&lt;/RepeatBlock-By&gt;</w:t>
      </w:r>
    </w:p>
    <w:p w14:paraId="4DD5464A" w14:textId="77777777" w:rsidR="008E06B5" w:rsidRPr="0015308D" w:rsidRDefault="008E06B5" w:rsidP="008E06B5">
      <w:pPr>
        <w:pStyle w:val="NormalBold"/>
      </w:pPr>
      <w:r w:rsidRPr="0015308D">
        <w:rPr>
          <w:rStyle w:val="HideTWBExt"/>
          <w:b w:val="0"/>
        </w:rPr>
        <w:t>&lt;DocAmend&gt;</w:t>
      </w:r>
      <w:r w:rsidRPr="0015308D">
        <w:t>Entschließungsantrag</w:t>
      </w:r>
      <w:r w:rsidRPr="0015308D">
        <w:rPr>
          <w:rStyle w:val="HideTWBExt"/>
          <w:b w:val="0"/>
        </w:rPr>
        <w:t>&lt;/DocAmend&gt;</w:t>
      </w:r>
    </w:p>
    <w:p w14:paraId="09F66D1D" w14:textId="77777777" w:rsidR="008E06B5" w:rsidRPr="0015308D" w:rsidRDefault="008E06B5" w:rsidP="008E06B5">
      <w:pPr>
        <w:pStyle w:val="NormalBold"/>
      </w:pPr>
      <w:r w:rsidRPr="0015308D">
        <w:rPr>
          <w:rStyle w:val="HideTWBExt"/>
          <w:b w:val="0"/>
        </w:rPr>
        <w:t>&lt;Article&gt;</w:t>
      </w:r>
      <w:r w:rsidRPr="0015308D">
        <w:t>Ziffer 27</w:t>
      </w:r>
      <w:r w:rsidRPr="0015308D">
        <w:rPr>
          <w:rStyle w:val="HideTWBExt"/>
          <w:b w:val="0"/>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0A09EC24" w14:textId="77777777" w:rsidTr="00907396">
        <w:trPr>
          <w:trHeight w:hRule="exact" w:val="240"/>
          <w:jc w:val="center"/>
        </w:trPr>
        <w:tc>
          <w:tcPr>
            <w:tcW w:w="9752" w:type="dxa"/>
            <w:gridSpan w:val="2"/>
            <w:tcBorders>
              <w:top w:val="nil"/>
              <w:left w:val="nil"/>
              <w:bottom w:val="nil"/>
              <w:right w:val="nil"/>
            </w:tcBorders>
          </w:tcPr>
          <w:p w14:paraId="4DC4980C" w14:textId="77777777" w:rsidR="008E06B5" w:rsidRPr="0015308D" w:rsidRDefault="008E06B5" w:rsidP="00907396"/>
        </w:tc>
      </w:tr>
      <w:tr w:rsidR="008E06B5" w:rsidRPr="0015308D" w14:paraId="2B71B050" w14:textId="77777777" w:rsidTr="00907396">
        <w:trPr>
          <w:trHeight w:val="240"/>
          <w:jc w:val="center"/>
        </w:trPr>
        <w:tc>
          <w:tcPr>
            <w:tcW w:w="4876" w:type="dxa"/>
            <w:tcBorders>
              <w:top w:val="nil"/>
              <w:left w:val="nil"/>
              <w:bottom w:val="nil"/>
              <w:right w:val="nil"/>
            </w:tcBorders>
          </w:tcPr>
          <w:p w14:paraId="39B4C425" w14:textId="77777777" w:rsidR="008E06B5" w:rsidRPr="0015308D" w:rsidRDefault="008E06B5" w:rsidP="00907396">
            <w:pPr>
              <w:pStyle w:val="AmColumnHeading"/>
            </w:pPr>
            <w:r w:rsidRPr="0015308D">
              <w:lastRenderedPageBreak/>
              <w:t>Entschließungsantrag</w:t>
            </w:r>
          </w:p>
        </w:tc>
        <w:tc>
          <w:tcPr>
            <w:tcW w:w="4876" w:type="dxa"/>
            <w:tcBorders>
              <w:top w:val="nil"/>
              <w:left w:val="nil"/>
              <w:bottom w:val="nil"/>
              <w:right w:val="nil"/>
            </w:tcBorders>
          </w:tcPr>
          <w:p w14:paraId="66D59994" w14:textId="77777777" w:rsidR="008E06B5" w:rsidRPr="0015308D" w:rsidRDefault="008E06B5" w:rsidP="00907396">
            <w:pPr>
              <w:pStyle w:val="AmColumnHeading"/>
            </w:pPr>
            <w:r w:rsidRPr="0015308D">
              <w:t>Geänderter Text</w:t>
            </w:r>
          </w:p>
        </w:tc>
      </w:tr>
      <w:tr w:rsidR="008E06B5" w:rsidRPr="0015308D" w14:paraId="2CE5C7F5" w14:textId="77777777" w:rsidTr="00907396">
        <w:trPr>
          <w:jc w:val="center"/>
        </w:trPr>
        <w:tc>
          <w:tcPr>
            <w:tcW w:w="4876" w:type="dxa"/>
            <w:tcBorders>
              <w:top w:val="nil"/>
              <w:left w:val="nil"/>
              <w:bottom w:val="nil"/>
              <w:right w:val="nil"/>
            </w:tcBorders>
          </w:tcPr>
          <w:p w14:paraId="4385B5F8" w14:textId="77777777" w:rsidR="008E06B5" w:rsidRPr="0015308D" w:rsidRDefault="008E06B5" w:rsidP="00907396">
            <w:pPr>
              <w:pStyle w:val="Normal6a"/>
            </w:pPr>
            <w:r w:rsidRPr="0015308D">
              <w:t>27.</w:t>
            </w:r>
            <w:r w:rsidRPr="0015308D">
              <w:tab/>
              <w:t>beauftragt seine Präsidentin, diese Entschließung dem Rat, der Kommission, der Vizepräsidentin der Kommission und Hohen Vertreterin der Union für Außen- und Sicherheitspolitik, dem Vorsitz der PV-UfM, dem Generalsekretär der UfM und den UfM-Mitgliedern des südlichen Mittelmeerraums zu übermitteln.</w:t>
            </w:r>
          </w:p>
        </w:tc>
        <w:tc>
          <w:tcPr>
            <w:tcW w:w="4876" w:type="dxa"/>
            <w:tcBorders>
              <w:top w:val="nil"/>
              <w:left w:val="nil"/>
              <w:bottom w:val="nil"/>
              <w:right w:val="nil"/>
            </w:tcBorders>
          </w:tcPr>
          <w:p w14:paraId="7BA2BAD0" w14:textId="77777777" w:rsidR="008E06B5" w:rsidRPr="0015308D" w:rsidRDefault="008E06B5" w:rsidP="00907396">
            <w:pPr>
              <w:pStyle w:val="Normal6a"/>
            </w:pPr>
            <w:r w:rsidRPr="0015308D">
              <w:t>27.</w:t>
            </w:r>
            <w:r w:rsidRPr="0015308D">
              <w:tab/>
              <w:t xml:space="preserve">beauftragt seine Präsidentin, diese Entschließung </w:t>
            </w:r>
            <w:r w:rsidRPr="0015308D">
              <w:rPr>
                <w:b/>
                <w:i/>
              </w:rPr>
              <w:t>den Mitgliedstaaten,</w:t>
            </w:r>
            <w:r w:rsidRPr="0015308D">
              <w:t xml:space="preserve"> dem Rat, der Kommission, der Vizepräsidentin der Kommission und Hohen Vertreterin der Union für Außen- und Sicherheitspolitik, dem Vorsitz der PV-UfM, dem Generalsekretär der UfM und den UfM-Mitgliedern des südlichen Mittelmeerraums zu übermitteln.</w:t>
            </w:r>
          </w:p>
        </w:tc>
      </w:tr>
    </w:tbl>
    <w:p w14:paraId="0634C85E"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{FI}</w:t>
      </w:r>
      <w:r w:rsidRPr="0015308D">
        <w:t>fi</w:t>
      </w:r>
      <w:r w:rsidRPr="0015308D">
        <w:rPr>
          <w:rStyle w:val="HideTWBExt"/>
        </w:rPr>
        <w:t>&lt;/Original&gt;</w:t>
      </w:r>
    </w:p>
    <w:p w14:paraId="31F760C4" w14:textId="77777777" w:rsidR="008E06B5" w:rsidRPr="0015308D" w:rsidRDefault="008E06B5" w:rsidP="008E06B5">
      <w:r w:rsidRPr="0015308D">
        <w:rPr>
          <w:rStyle w:val="HideTWBExt"/>
        </w:rPr>
        <w:t>&lt;/Amend&gt;</w:t>
      </w:r>
    </w:p>
    <w:p w14:paraId="70626E32" w14:textId="77777777" w:rsidR="008E06B5" w:rsidRPr="0015308D" w:rsidRDefault="008E06B5" w:rsidP="008E06B5">
      <w:pPr>
        <w:pStyle w:val="AmNumberTabs"/>
      </w:pPr>
      <w:r w:rsidRPr="0015308D">
        <w:rPr>
          <w:rStyle w:val="HideTWBExt"/>
        </w:rPr>
        <w:t>&lt;Amend&gt;</w:t>
      </w:r>
      <w:r w:rsidRPr="0015308D">
        <w:t>Änderungsantrag</w:t>
      </w:r>
      <w:r w:rsidRPr="0015308D">
        <w:tab/>
      </w:r>
      <w:r w:rsidRPr="0015308D">
        <w:tab/>
      </w:r>
      <w:r w:rsidRPr="0015308D">
        <w:rPr>
          <w:rStyle w:val="HideTWBExt"/>
        </w:rPr>
        <w:t>&lt;NumAm&gt;</w:t>
      </w:r>
      <w:r w:rsidRPr="0015308D">
        <w:t>541</w:t>
      </w:r>
      <w:r w:rsidRPr="0015308D">
        <w:rPr>
          <w:rStyle w:val="HideTWBExt"/>
        </w:rPr>
        <w:t>&lt;/NumAm&gt;</w:t>
      </w:r>
    </w:p>
    <w:p w14:paraId="0B2A5739" w14:textId="77777777" w:rsidR="008E06B5" w:rsidRPr="0015308D" w:rsidRDefault="008E06B5" w:rsidP="008E06B5">
      <w:pPr>
        <w:pStyle w:val="NormalBold"/>
      </w:pPr>
      <w:r w:rsidRPr="0015308D">
        <w:rPr>
          <w:rStyle w:val="HideTWBExt"/>
          <w:b w:val="0"/>
        </w:rPr>
        <w:t>&lt;RepeatBlock-By&gt;&lt;Members&gt;</w:t>
      </w:r>
      <w:r w:rsidRPr="0015308D">
        <w:t>Nathalie Loiseau</w:t>
      </w:r>
      <w:r w:rsidRPr="0015308D">
        <w:rPr>
          <w:rStyle w:val="HideTWBExt"/>
          <w:b w:val="0"/>
        </w:rPr>
        <w:t>&lt;/Members&gt;</w:t>
      </w:r>
    </w:p>
    <w:p w14:paraId="7260DE46" w14:textId="77777777" w:rsidR="008E06B5" w:rsidRPr="0015308D" w:rsidRDefault="008E06B5" w:rsidP="008E06B5">
      <w:pPr>
        <w:pStyle w:val="NormalBold"/>
      </w:pPr>
      <w:r w:rsidRPr="0015308D">
        <w:rPr>
          <w:rStyle w:val="HideTWBExt"/>
          <w:b w:val="0"/>
        </w:rPr>
        <w:t>&lt;/RepeatBlock-By&gt;</w:t>
      </w:r>
    </w:p>
    <w:p w14:paraId="093C28F5" w14:textId="77777777" w:rsidR="008E06B5" w:rsidRPr="0015308D" w:rsidRDefault="008E06B5" w:rsidP="008E06B5">
      <w:pPr>
        <w:pStyle w:val="NormalBold"/>
      </w:pPr>
      <w:r w:rsidRPr="0015308D">
        <w:rPr>
          <w:rStyle w:val="HideTWBExt"/>
        </w:rPr>
        <w:t>&lt;DocAmend&gt;</w:t>
      </w:r>
      <w:r w:rsidRPr="0015308D">
        <w:t>Entschließungsantrag</w:t>
      </w:r>
      <w:r w:rsidRPr="0015308D">
        <w:rPr>
          <w:rStyle w:val="HideTWBExt"/>
        </w:rPr>
        <w:t>&lt;/DocAmend&gt;</w:t>
      </w:r>
    </w:p>
    <w:p w14:paraId="63FBE67D" w14:textId="77777777" w:rsidR="008E06B5" w:rsidRPr="0015308D" w:rsidRDefault="008E06B5" w:rsidP="008E06B5">
      <w:pPr>
        <w:pStyle w:val="NormalBold"/>
      </w:pPr>
      <w:r w:rsidRPr="0015308D">
        <w:rPr>
          <w:rStyle w:val="HideTWBExt"/>
        </w:rPr>
        <w:t>&lt;Article&gt;</w:t>
      </w:r>
      <w:r w:rsidRPr="0015308D">
        <w:t>Ziffer 27 a (neu)</w:t>
      </w:r>
      <w:r w:rsidRPr="0015308D">
        <w:rPr>
          <w:rStyle w:val="HideTWBExt"/>
        </w:rPr>
        <w:t>&lt;/Article&gt;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40" w:type="dxa"/>
          <w:right w:w="340" w:type="dxa"/>
        </w:tblCellMar>
        <w:tblLook w:val="04A0" w:firstRow="1" w:lastRow="0" w:firstColumn="1" w:lastColumn="0" w:noHBand="0" w:noVBand="1"/>
      </w:tblPr>
      <w:tblGrid>
        <w:gridCol w:w="4876"/>
        <w:gridCol w:w="4876"/>
      </w:tblGrid>
      <w:tr w:rsidR="008E06B5" w:rsidRPr="0015308D" w14:paraId="3D6D8FF1" w14:textId="77777777" w:rsidTr="00907396">
        <w:trPr>
          <w:trHeight w:hRule="exact" w:val="240"/>
          <w:jc w:val="center"/>
        </w:trPr>
        <w:tc>
          <w:tcPr>
            <w:tcW w:w="9752" w:type="dxa"/>
            <w:gridSpan w:val="2"/>
            <w:tcBorders>
              <w:top w:val="nil"/>
              <w:left w:val="nil"/>
              <w:bottom w:val="nil"/>
              <w:right w:val="nil"/>
            </w:tcBorders>
          </w:tcPr>
          <w:p w14:paraId="51C63F0C" w14:textId="77777777" w:rsidR="008E06B5" w:rsidRPr="0015308D" w:rsidRDefault="008E06B5" w:rsidP="00907396"/>
        </w:tc>
      </w:tr>
      <w:tr w:rsidR="008E06B5" w:rsidRPr="0015308D" w14:paraId="3E5DF3D8" w14:textId="77777777" w:rsidTr="00907396">
        <w:trPr>
          <w:trHeight w:val="240"/>
          <w:jc w:val="center"/>
        </w:trPr>
        <w:tc>
          <w:tcPr>
            <w:tcW w:w="4876" w:type="dxa"/>
            <w:tcBorders>
              <w:top w:val="nil"/>
              <w:left w:val="nil"/>
              <w:bottom w:val="nil"/>
              <w:right w:val="nil"/>
            </w:tcBorders>
          </w:tcPr>
          <w:p w14:paraId="2F37EF90" w14:textId="77777777" w:rsidR="008E06B5" w:rsidRPr="0015308D" w:rsidRDefault="008E06B5" w:rsidP="00907396">
            <w:pPr>
              <w:pStyle w:val="AmColumnHeading"/>
            </w:pPr>
            <w:r w:rsidRPr="0015308D">
              <w:t>Entschließungsantrag</w:t>
            </w:r>
          </w:p>
        </w:tc>
        <w:tc>
          <w:tcPr>
            <w:tcW w:w="4876" w:type="dxa"/>
            <w:tcBorders>
              <w:top w:val="nil"/>
              <w:left w:val="nil"/>
              <w:bottom w:val="nil"/>
              <w:right w:val="nil"/>
            </w:tcBorders>
          </w:tcPr>
          <w:p w14:paraId="0FEE2714" w14:textId="77777777" w:rsidR="008E06B5" w:rsidRPr="0015308D" w:rsidRDefault="008E06B5" w:rsidP="00907396">
            <w:pPr>
              <w:pStyle w:val="AmColumnHeading"/>
            </w:pPr>
            <w:r w:rsidRPr="0015308D">
              <w:t>Geänderter Text</w:t>
            </w:r>
          </w:p>
        </w:tc>
      </w:tr>
      <w:tr w:rsidR="008E06B5" w:rsidRPr="0015308D" w14:paraId="5BC96C20" w14:textId="77777777" w:rsidTr="00907396">
        <w:trPr>
          <w:jc w:val="center"/>
        </w:trPr>
        <w:tc>
          <w:tcPr>
            <w:tcW w:w="4876" w:type="dxa"/>
            <w:tcBorders>
              <w:top w:val="nil"/>
              <w:left w:val="nil"/>
              <w:bottom w:val="nil"/>
              <w:right w:val="nil"/>
            </w:tcBorders>
          </w:tcPr>
          <w:p w14:paraId="35608D8C" w14:textId="77777777" w:rsidR="008E06B5" w:rsidRPr="0015308D" w:rsidRDefault="008E06B5" w:rsidP="00907396">
            <w:pPr>
              <w:pStyle w:val="Normal6a"/>
            </w:pPr>
          </w:p>
        </w:tc>
        <w:tc>
          <w:tcPr>
            <w:tcW w:w="4876" w:type="dxa"/>
            <w:tcBorders>
              <w:top w:val="nil"/>
              <w:left w:val="nil"/>
              <w:bottom w:val="nil"/>
              <w:right w:val="nil"/>
            </w:tcBorders>
          </w:tcPr>
          <w:p w14:paraId="5422F2CC" w14:textId="77777777" w:rsidR="008E06B5" w:rsidRPr="0015308D" w:rsidRDefault="008E06B5" w:rsidP="00907396">
            <w:pPr>
              <w:pStyle w:val="Normal6a"/>
            </w:pPr>
            <w:r w:rsidRPr="0015308D">
              <w:rPr>
                <w:b/>
                <w:i/>
              </w:rPr>
              <w:t>27a.</w:t>
            </w:r>
            <w:r w:rsidRPr="0015308D">
              <w:tab/>
            </w:r>
            <w:r w:rsidRPr="0015308D">
              <w:rPr>
                <w:b/>
                <w:i/>
              </w:rPr>
              <w:t>weist darauf hin, dass eine nachhaltige Zusammenarbeit bei der Terrorismusbekämpfung mit Partnerländern in der südlichen Nachbarschaft ein unschätzbares Instrument für die Zerschlagung von Netzen und die Verhinderung von Angriffen auf europäischem Boden ist; betont, dass auch Partnerländer vom Terrorismus betroffen sind und einige von ihnen in geografischer Nähe zu dschihadistischen Brutstätten wie der Sahelzone oder latenten Bedrohungen wie dem Islamischen Staat (IS) liegen;</w:t>
            </w:r>
          </w:p>
        </w:tc>
      </w:tr>
    </w:tbl>
    <w:p w14:paraId="5945F6AB" w14:textId="77777777" w:rsidR="008E06B5" w:rsidRPr="0015308D" w:rsidRDefault="008E06B5" w:rsidP="008E06B5">
      <w:pPr>
        <w:pStyle w:val="AmOrLang"/>
      </w:pPr>
      <w:r w:rsidRPr="0015308D">
        <w:t xml:space="preserve">Or. </w:t>
      </w:r>
      <w:r w:rsidRPr="0015308D">
        <w:rPr>
          <w:rStyle w:val="HideTWBExt"/>
        </w:rPr>
        <w:t>&lt;Original&gt;</w:t>
      </w:r>
      <w:r w:rsidRPr="0015308D">
        <w:rPr>
          <w:rStyle w:val="HideTWBInt"/>
        </w:rPr>
        <w:t>{EN}</w:t>
      </w:r>
      <w:r w:rsidRPr="0015308D">
        <w:t>en</w:t>
      </w:r>
      <w:r w:rsidRPr="0015308D">
        <w:rPr>
          <w:rStyle w:val="HideTWBExt"/>
        </w:rPr>
        <w:t>&lt;/Original&gt;</w:t>
      </w:r>
    </w:p>
    <w:p w14:paraId="6C14DF4D" w14:textId="1D956783" w:rsidR="008E06B5" w:rsidRPr="0015308D" w:rsidRDefault="008E06B5" w:rsidP="008E06B5">
      <w:r w:rsidRPr="0015308D">
        <w:rPr>
          <w:rStyle w:val="HideTWBExt"/>
        </w:rPr>
        <w:t>&lt;/Amend&gt;&lt;/RepeatBlock-Amend&gt;</w:t>
      </w:r>
    </w:p>
    <w:p w14:paraId="5DEDE6E3" w14:textId="1E1D3BD5" w:rsidR="00FC6CA3" w:rsidRPr="0015308D" w:rsidRDefault="00FC6CA3" w:rsidP="008E06B5"/>
    <w:sectPr w:rsidR="00FC6CA3" w:rsidRPr="0015308D" w:rsidSect="008319A6">
      <w:headerReference w:type="even" r:id="rId7"/>
      <w:headerReference w:type="default" r:id="rId8"/>
      <w:footerReference w:type="even" r:id="rId9"/>
      <w:footerReference w:type="default" r:id="rId10"/>
      <w:headerReference w:type="first" r:id="rId11"/>
      <w:footerReference w:type="first" r:id="rId12"/>
      <w:pgSz w:w="11909" w:h="16834"/>
      <w:pgMar w:top="1134" w:right="1417" w:bottom="1417" w:left="1417" w:header="1134" w:footer="56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F81BF3" w14:textId="77777777" w:rsidR="001F0402" w:rsidRPr="0015308D" w:rsidRDefault="001F0402">
      <w:r w:rsidRPr="0015308D">
        <w:separator/>
      </w:r>
    </w:p>
  </w:endnote>
  <w:endnote w:type="continuationSeparator" w:id="0">
    <w:p w14:paraId="40630E43" w14:textId="77777777" w:rsidR="001F0402" w:rsidRPr="0015308D" w:rsidRDefault="001F0402">
      <w:r w:rsidRPr="001530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15ED49" w14:textId="403C7BFE" w:rsidR="008319A6" w:rsidRPr="0015308D" w:rsidRDefault="008319A6" w:rsidP="008319A6">
    <w:pPr>
      <w:pStyle w:val="EPFooter"/>
    </w:pPr>
    <w:r w:rsidRPr="0015308D">
      <w:t>PE</w:t>
    </w:r>
    <w:r w:rsidRPr="0015308D">
      <w:rPr>
        <w:rStyle w:val="HideTWBExt"/>
      </w:rPr>
      <w:t>&lt;NoPE&gt;</w:t>
    </w:r>
    <w:r w:rsidRPr="0015308D">
      <w:t>789.979</w:t>
    </w:r>
    <w:r w:rsidRPr="0015308D">
      <w:rPr>
        <w:rStyle w:val="HideTWBExt"/>
      </w:rPr>
      <w:t>&lt;/NoPE&gt;&lt;Version&gt;</w:t>
    </w:r>
    <w:r w:rsidRPr="0015308D">
      <w:t>v01-00</w:t>
    </w:r>
    <w:r w:rsidRPr="0015308D">
      <w:rPr>
        <w:rStyle w:val="HideTWBExt"/>
      </w:rPr>
      <w:t>&lt;/Version&gt;</w:t>
    </w:r>
    <w:r w:rsidRPr="0015308D">
      <w:tab/>
    </w:r>
    <w:r w:rsidRPr="0015308D">
      <w:fldChar w:fldCharType="begin"/>
    </w:r>
    <w:r w:rsidRPr="0015308D">
      <w:instrText xml:space="preserve"> PAGE  \* MERGEFORMAT </w:instrText>
    </w:r>
    <w:r w:rsidRPr="0015308D">
      <w:fldChar w:fldCharType="separate"/>
    </w:r>
    <w:r w:rsidRPr="0015308D">
      <w:rPr>
        <w:noProof/>
      </w:rPr>
      <w:t>2</w:t>
    </w:r>
    <w:r w:rsidRPr="0015308D">
      <w:fldChar w:fldCharType="end"/>
    </w:r>
    <w:r w:rsidRPr="0015308D">
      <w:t>/</w:t>
    </w:r>
    <w:fldSimple w:instr=" NUMPAGES  \* MERGEFORMAT ">
      <w:r w:rsidRPr="0015308D">
        <w:rPr>
          <w:noProof/>
        </w:rPr>
        <w:t>287</w:t>
      </w:r>
    </w:fldSimple>
    <w:r w:rsidRPr="0015308D">
      <w:tab/>
    </w:r>
    <w:r w:rsidRPr="0015308D">
      <w:rPr>
        <w:rStyle w:val="HideTWBExt"/>
      </w:rPr>
      <w:t>&lt;PathFdR&gt;</w:t>
    </w:r>
    <w:r w:rsidR="0015308D" w:rsidRPr="0015308D">
      <w:t>AM\1345836DE.docx</w:t>
    </w:r>
    <w:r w:rsidRPr="0015308D">
      <w:rPr>
        <w:rStyle w:val="HideTWBExt"/>
      </w:rPr>
      <w:t>&lt;/PathFdR&gt;</w:t>
    </w:r>
  </w:p>
  <w:p w14:paraId="222A4C14" w14:textId="63C54FCE" w:rsidR="00FC6CA3" w:rsidRPr="0015308D" w:rsidRDefault="008319A6" w:rsidP="008319A6">
    <w:pPr>
      <w:pStyle w:val="EPFooter2"/>
    </w:pPr>
    <w:r w:rsidRPr="0015308D">
      <w:t>DE</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3DF699" w14:textId="64E8929B" w:rsidR="008319A6" w:rsidRPr="0015308D" w:rsidRDefault="008319A6" w:rsidP="008319A6">
    <w:pPr>
      <w:pStyle w:val="EPFooter"/>
    </w:pPr>
    <w:r w:rsidRPr="0015308D">
      <w:rPr>
        <w:rStyle w:val="HideTWBExt"/>
      </w:rPr>
      <w:t>&lt;PathFdR&gt;</w:t>
    </w:r>
    <w:r w:rsidR="0015308D" w:rsidRPr="0015308D">
      <w:t>AM\1345836DE.docx</w:t>
    </w:r>
    <w:r w:rsidRPr="0015308D">
      <w:rPr>
        <w:rStyle w:val="HideTWBExt"/>
      </w:rPr>
      <w:t>&lt;/PathFdR&gt;</w:t>
    </w:r>
    <w:r w:rsidRPr="0015308D">
      <w:tab/>
    </w:r>
    <w:r w:rsidRPr="0015308D">
      <w:fldChar w:fldCharType="begin"/>
    </w:r>
    <w:r w:rsidRPr="0015308D">
      <w:instrText xml:space="preserve"> PAGE  \* MERGEFORMAT </w:instrText>
    </w:r>
    <w:r w:rsidRPr="0015308D">
      <w:fldChar w:fldCharType="separate"/>
    </w:r>
    <w:r w:rsidRPr="0015308D">
      <w:rPr>
        <w:noProof/>
      </w:rPr>
      <w:t>287</w:t>
    </w:r>
    <w:r w:rsidRPr="0015308D">
      <w:fldChar w:fldCharType="end"/>
    </w:r>
    <w:r w:rsidRPr="0015308D">
      <w:t>/</w:t>
    </w:r>
    <w:fldSimple w:instr=" NUMPAGES  \* MERGEFORMAT ">
      <w:r w:rsidRPr="0015308D">
        <w:rPr>
          <w:noProof/>
        </w:rPr>
        <w:t>287</w:t>
      </w:r>
    </w:fldSimple>
    <w:r w:rsidRPr="0015308D">
      <w:tab/>
      <w:t>PE</w:t>
    </w:r>
    <w:r w:rsidRPr="0015308D">
      <w:rPr>
        <w:rStyle w:val="HideTWBExt"/>
      </w:rPr>
      <w:t>&lt;NoPE&gt;</w:t>
    </w:r>
    <w:r w:rsidRPr="0015308D">
      <w:t>789.979</w:t>
    </w:r>
    <w:r w:rsidRPr="0015308D">
      <w:rPr>
        <w:rStyle w:val="HideTWBExt"/>
      </w:rPr>
      <w:t>&lt;/NoPE&gt;&lt;Version&gt;</w:t>
    </w:r>
    <w:r w:rsidRPr="0015308D">
      <w:t>v01-00</w:t>
    </w:r>
    <w:r w:rsidRPr="0015308D">
      <w:rPr>
        <w:rStyle w:val="HideTWBExt"/>
      </w:rPr>
      <w:t>&lt;/Version&gt;</w:t>
    </w:r>
  </w:p>
  <w:p w14:paraId="4F2A1556" w14:textId="1235EFE3" w:rsidR="00FC6CA3" w:rsidRPr="0015308D" w:rsidRDefault="008319A6" w:rsidP="008319A6">
    <w:pPr>
      <w:pStyle w:val="EPFooter2"/>
    </w:pPr>
    <w:r w:rsidRPr="0015308D">
      <w:tab/>
    </w:r>
    <w:r w:rsidRPr="0015308D">
      <w:tab/>
      <w:t>DE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263E9" w14:textId="2F1FE2C1" w:rsidR="008319A6" w:rsidRPr="0015308D" w:rsidRDefault="008319A6" w:rsidP="008319A6">
    <w:pPr>
      <w:pStyle w:val="EPFooter"/>
    </w:pPr>
    <w:r w:rsidRPr="0015308D">
      <w:rPr>
        <w:rStyle w:val="HideTWBExt"/>
      </w:rPr>
      <w:t>&lt;PathFdR&gt;</w:t>
    </w:r>
    <w:r w:rsidR="0015308D" w:rsidRPr="0015308D">
      <w:t>AM\1345836DE.docx</w:t>
    </w:r>
    <w:r w:rsidRPr="0015308D">
      <w:rPr>
        <w:rStyle w:val="HideTWBExt"/>
      </w:rPr>
      <w:t>&lt;/PathFdR&gt;</w:t>
    </w:r>
    <w:r w:rsidRPr="0015308D">
      <w:tab/>
    </w:r>
    <w:r w:rsidRPr="0015308D">
      <w:tab/>
      <w:t>PE</w:t>
    </w:r>
    <w:r w:rsidRPr="0015308D">
      <w:rPr>
        <w:rStyle w:val="HideTWBExt"/>
      </w:rPr>
      <w:t>&lt;NoPE&gt;</w:t>
    </w:r>
    <w:r w:rsidRPr="0015308D">
      <w:t>789.979</w:t>
    </w:r>
    <w:r w:rsidRPr="0015308D">
      <w:rPr>
        <w:rStyle w:val="HideTWBExt"/>
      </w:rPr>
      <w:t>&lt;/NoPE&gt;&lt;Version&gt;</w:t>
    </w:r>
    <w:r w:rsidRPr="0015308D">
      <w:t>v01-00</w:t>
    </w:r>
    <w:r w:rsidRPr="0015308D">
      <w:rPr>
        <w:rStyle w:val="HideTWBExt"/>
      </w:rPr>
      <w:t>&lt;/Version&gt;</w:t>
    </w:r>
  </w:p>
  <w:p w14:paraId="408A1ADE" w14:textId="08A9D9B6" w:rsidR="00FC6CA3" w:rsidRPr="0015308D" w:rsidRDefault="008319A6" w:rsidP="008319A6">
    <w:pPr>
      <w:pStyle w:val="EPFooter2"/>
    </w:pPr>
    <w:r w:rsidRPr="0015308D">
      <w:t>DE</w:t>
    </w:r>
    <w:r w:rsidRPr="0015308D">
      <w:tab/>
    </w:r>
    <w:r w:rsidRPr="0015308D">
      <w:rPr>
        <w:b w:val="0"/>
        <w:i/>
        <w:color w:val="C0C0C0"/>
        <w:sz w:val="22"/>
      </w:rPr>
      <w:t>In Vielfalt geeint</w:t>
    </w:r>
    <w:r w:rsidRPr="0015308D">
      <w:tab/>
      <w:t>DE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B4ED4" w14:textId="77777777" w:rsidR="001F0402" w:rsidRPr="0015308D" w:rsidRDefault="001F0402">
      <w:r w:rsidRPr="0015308D">
        <w:separator/>
      </w:r>
    </w:p>
  </w:footnote>
  <w:footnote w:type="continuationSeparator" w:id="0">
    <w:p w14:paraId="06599E5E" w14:textId="77777777" w:rsidR="001F0402" w:rsidRPr="0015308D" w:rsidRDefault="001F0402">
      <w:r w:rsidRPr="001530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B57F7A" w14:textId="77777777" w:rsidR="005335C5" w:rsidRDefault="005335C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E9682" w14:textId="77777777" w:rsidR="005335C5" w:rsidRDefault="005335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56C3BE" w14:textId="77777777" w:rsidR="005335C5" w:rsidRDefault="005335C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start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140430 HideTWBExt;}{\s16\qr \li0\ri0\sb240\sa240\nowidctlpar\wrapdefault\aspalpha\aspnum\faauto\adjustright\rin0\lin0\itap0 \rtlch\fcs1 \af0\afs20\alang1025 \ltrch\fcs0 _x000d__x000a_\fs24\lang2057\langfe2057\cgrid\langnp2057\langfenp2057 \sbasedon0 \snext16 \spriority0 \styrsid1140430 AmOrLang;}{\s17\ql \li0\ri0\sa120\nowidctlpar\wrapdefault\aspalpha\aspnum\faauto\adjustright\rin0\lin0\itap0 \rtlch\fcs1 \af0\afs20\alang1025 _x000d__x000a_\ltrch\fcs0 \fs24\lang2057\langfe2057\cgrid\langnp2057\langfenp2057 \sbasedon0 \snext17 \spriority0 \styrsid1140430 Normal6a;}{\s18\ql \li0\ri0\nowidctlpar\wrapdefault\aspalpha\aspnum\faauto\adjustright\rin0\lin0\itap0 \rtlch\fcs1 \af0\afs20\alang1025 _x000d__x000a_\ltrch\fcs0 \b\fs24\lang2057\langfe2057\cgrid\langnp2057\langfenp2057 \sbasedon0 \snext18 \spriority0 \styrsid1140430 NormalBold;}{\s19\qc \li0\ri0\sa240\nowidctlpar\wrapdefault\aspalpha\aspnum\faauto\adjustright\rin0\lin0\itap0 \rtlch\fcs1 _x000d__x000a_\af0\afs20\alang1025 \ltrch\fcs0 \i\fs24\lang2057\langfe2057\cgrid\langnp2057\langfenp2057 \sbasedon0 \snext19 \spriority0 \styrsid1140430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1140430 AmNumberTabs;}}{\*\rsidtbl \rsid24658\rsid358857\rsid735077\rsid787282\rsid1140430\rsid2892074\rsid3622648\rsid4666813\rsid5708216_x000d__x000a_\rsid6641733\rsid7553164\rsid8465581\rsid8681905\rsid8724649\rsid9636012\rsid9862312\rsid11215221\rsid11370291\rsid11434737\rsid11607138\rsid11824949\rsid12154954\rsid12213393\rsid14424199\rsid15204470\rsid15285974\rsid15535219\rsid15950462\rsid16324206_x000d__x000a_\rsid16662270}{\mmathPr\mmathFont34\mbrkBin0\mbrkBinSub0\msmallFrac0\mdispDef1\mlMargin0\mrMargin0\mdefJc1\mwrapIndent1440\mintLim0\mnaryLim1}{\info{\author FELIX Karina}{\operator FELIX Karina}{\creatim\yr2019\mo7\dy3\hr17\min21}_x000d__x000a_{\revtim\yr2019\mo7\dy3\hr17\min21}{\version1}{\edmins0}{\nofpages1}{\nofwords25}{\nofchars291}{\*\company European Parliament}{\nofcharsws29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14043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221339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2213393 \chftnsepc _x000d__x000a_\par }}{\*\aftnsep \ltrpar \pard\plain \ltrpar\ql \li0\ri0\widctlpar\wrapdefault\aspalpha\aspnum\faauto\adjustright\rin0\lin0\itap0 \rtlch\fcs1 \af0\afs20\alang1025 \ltrch\fcs0 \fs24\lang2057\langfe2057\cgrid\langnp2057\langfenp2057 {\rtlch\fcs1 \af0 _x000d__x000a_\ltrch\fcs0 \insrsid12213393 \chftnsep _x000d__x000a_\par }}{\*\aftnsepc \ltrpar \pard\plain \ltrpar\ql \li0\ri0\widctlpar\wrapdefault\aspalpha\aspnum\faauto\adjustright\rin0\lin0\itap0 \rtlch\fcs1 \af0\afs20\alang1025 \ltrch\fcs0 \fs24\lang2057\langfe2057\cgrid\langnp2057\langfenp2057 {\rtlch\fcs1 \af0 _x000d__x000a_\ltrch\fcs0 \insrsid1221339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1140430 \rtlch\fcs1 \af0\afs20\alang1025 \ltrch\fcs0 \b\fs24\lang2057\langfe2057\cgrid\langnp2057\langfenp2057 {\rtlch\fcs1 \af0 \ltrch\fcs0 \cs15\b0\v\f1\fs20\cf9\lang1024\langfe1024\noproof\insrsid1140430\charrsid4417459 _x000d__x000a_{\*\bkmkstart restart}&lt;Amend&gt;}{\rtlch\fcs1 \af0 \ltrch\fcs0 \insrsid1140430\charrsid1799708 [ZAMENDMENT]}{\rtlch\fcs1 \af0 \ltrch\fcs0 \insrsid1140430 \tab \tab }{\rtlch\fcs1 \af0 \ltrch\fcs0 _x000d__x000a_\cs15\b0\v\f1\fs20\cf9\lang1024\langfe1024\noproof\insrsid1140430\charrsid4417459 &lt;NumAm&gt;}{\rtlch\fcs1 \af0 \ltrch\fcs0 \insrsid1140430\charrsid1799708 [ZNRAM]}{\rtlch\fcs1 \af0 \ltrch\fcs0 _x000d__x000a_\cs15\b0\v\f1\fs20\cf9\lang1024\langfe1024\noproof\insrsid1140430\charrsid4417459 &lt;/NumAm&gt;}{\rtlch\fcs1 \af0 \ltrch\fcs0 \insrsid1140430\charrsid4080556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14699840 &lt;RepeatBlock-By&gt;}{\rtlch\fcs1 \af0 \ltrch\fcs0 \lang1024\langfe1024\noproof\insrsid1140430\charrsid14699840 [RepeatMembers]}{\rtlch\fcs1 \af0 \ltrch\fcs0 _x000d__x000a_\cs15\b0\v\f1\fs20\cf9\lang1024\langfe1024\noproof\insrsid1140430\charrsid14699840 &lt;Members&gt;}{\rtlch\fcs1 \af0 \ltrch\fcs0 \insrsid1140430\charrsid14699840 [ZMEMBERS]}{\rtlch\fcs1 \af0 \ltrch\fcs0 _x000d__x000a_\cs15\b0\v\f1\fs20\cf9\lang1024\langfe1024\noproof\insrsid1140430\charrsid14699840 &lt;/Members&gt;}{\rtlch\fcs1 \af0 \ltrch\fcs0 \insrsid1140430\charrsid14699840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langnp1043\insrsid1140430\charrsid14424489 &lt;AuNomDe&gt;&lt;OptDel&gt;}{\rtlch\fcs1 \af0 \ltrch\fcs0 \lang1043\langfe2057\langnp1043\insrsid1140430\charrsid14424489 [ZONBEHALF]}{\rtlch\fcs1 \af0 \ltrch\fcs0 _x000d__x000a_\cs15\v\f1\fs20\cf9\lang1024\langfe1024\noproof\langnp1043\insrsid1140430\charrsid14424489 &lt;/OptDel&gt;&lt;/AuNomDe&gt;}{\rtlch\fcs1 \af0 \ltrch\fcs0 \lang1043\langfe2057\langnp1043\insrsid1140430\charrsid14424489 _x000d__x000a_\par }{\rtlch\fcs1 \af0 \ltrch\fcs0 \insrsid1140430\charrsid14699840 &lt;&lt;&lt;}{\rtlch\fcs1 \af0 \ltrch\fcs0 \cs15\v\f1\fs20\cf9\lang1024\langfe1024\noproof\insrsid1140430\charrsid14699840 &lt;/RepeatBlock-By&gt;}{\rtlch\fcs1 \af0 \ltrch\fcs0 _x000d__x000a_\insrsid1140430\charrsid14699840 _x000d__x000a_\par }\pard\plain \ltrpar\s18\ql \li0\ri0\nowidctlpar\wrapdefault\aspalpha\aspnum\faauto\adjustright\rin0\lin0\itap0\pararsid1140430 \rtlch\fcs1 \af0\afs20\alang1025 \ltrch\fcs0 \b\fs24\lang2057\langfe2057\cgrid\langnp2057\langfenp2057 {\rtlch\fcs1 \af0 _x000d__x000a_\ltrch\fcs0 \cs15\b0\v\f1\fs20\cf9\lang1024\langfe1024\noproof\insrsid1140430\charrsid4737239 &lt;DocAmend&gt;}{\rtlch\fcs1 \af0 \ltrch\fcs0 \insrsid1140430\charrsid1799708 [Z}{\rtlch\fcs1 \af0 \ltrch\fcs0 \insrsid1140430 AMDOC}{\rtlch\fcs1 \af0 \ltrch\fcs0 _x000d__x000a_\insrsid1140430\charrsid1799708 ]}{\rtlch\fcs1 \af0 \ltrch\fcs0 \cs15\b0\v\f1\fs20\cf9\lang1024\langfe1024\noproof\insrsid1140430\charrsid4737239 &lt;/DocAmend&gt;}{\rtlch\fcs1 \af0 \ltrch\fcs0 \insrsid1140430\charrsid1799708 _x000d__x000a_\par }{\rtlch\fcs1 \af0 \ltrch\fcs0 \cs15\b0\v\f1\fs20\cf9\lang1024\langfe1024\noproof\insrsid1140430\charrsid1799708 &lt;Article&gt;}{\rtlch\fcs1 \af0 \ltrch\fcs0 \insrsid1140430\charrsid1799708 [ZAMPART]}{\rtlch\fcs1 \af0 \ltrch\fcs0 _x000d__x000a_\cs15\b0\v\f1\fs20\cf9\lang1024\langfe1024\noproof\insrsid1140430\charrsid1799708 &lt;/Article&gt;}{\rtlch\fcs1 \af0 \ltrch\fcs0 \insrsid1140430\charrsid1799708 _x000d__x000a_\par \ltrrow}\trowd \irow0\irowband0\ltrrow\ts11\trqc\trgaph340\trleft-340\trftsWidth3\trwWidth9752\trftsWidthB3\trpaddl340\trpaddr340\trpaddfl3\trpaddft3\trpaddfb3\trpaddfr3\tblrsid7949889\tblind0\tblindtype3 \clvertalt\clbrdrt\brdrtbl \clbrdrl\brdrtbl _x000d__x000a_\clbrdrb\brdrtbl \clbrdrr\brdrtbl \cltxlrtb\clftsWidth3\clwWidth9752\clshdrawnil \cellx9412\pard\plain \ltrpar\ql \li0\ri0\keepn\widctlpar\intbl\wrapdefault\aspalpha\aspnum\faauto\adjustright\rin0\lin0\pararsid13053803 \rtlch\fcs1 \af0\afs20\alang1025 _x000d__x000a_\ltrch\fcs0 \fs24\lang2057\langfe2057\cgrid\langnp2057\langfenp2057 {\rtlch\fcs1 \af0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0\irowband0\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9752\clshdrawnil \cellx9412\row \ltrrow}\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19\qc \li0\ri0\sa240\keepn\nowidctlpar\intbl\wrapdefault\aspalpha\aspnum\faauto\adjustright\rin0\lin0\pararsid13053803 \rtlch\fcs1 \af0\afs20\alang1025 \ltrch\fcs0 \i\fs24\lang2057\langfe2057\cgrid\langnp2057\langfenp2057 {\rtlch\fcs1 \af0 \ltrch\fcs0 _x000d__x000a_\insrsid1140430\charrsid1799708 [ZLEFT]\cell [ZRIGHT]\cell }\pard\plain \ltrpar\ql \li0\ri0\widctlpar\intbl\wrapdefault\aspalpha\aspnum\faauto\adjustright\rin0\lin0 \rtlch\fcs1 \af0\afs20\alang1025 \ltrch\fcs0 _x000d__x000a_\fs24\lang2057\langfe2057\cgrid\langnp2057\langfenp2057 {\rtlch\fcs1 \af0 \ltrch\fcs0 \insrsid1140430\charrsid1799708 \trowd \irow1\irowband1\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7\ql \li0\ri0\sa120\nowidctlpar\intbl\wrapdefault\aspalpha\aspnum\faauto\adjustright\rin0\lin0\pararsid7949889 \rtlch\fcs1 \af0\afs20\alang1025 \ltrch\fcs0 \fs24\lang2057\langfe2057\cgrid\langnp2057\langfenp2057 {\rtlch\fcs1 \af0 \ltrch\fcs0 _x000d__x000a_\insrsid1140430\charrsid1799708 [ZTEXTL]\cell [ZTEXTR]}{\rtlch\fcs1 \af0\afs24 \ltrch\fcs0 \insrsid1140430\charrsid1799708 \cell }\pard\plain \ltrpar\ql \li0\ri0\widctlpar\intbl\wrapdefault\aspalpha\aspnum\faauto\adjustright\rin0\lin0 \rtlch\fcs1 _x000d__x000a_\af0\afs20\alang1025 \ltrch\fcs0 \fs24\lang2057\langfe2057\cgrid\langnp2057\langfenp2057 {\rtlch\fcs1 \af0 \ltrch\fcs0 \insrsid1140430\charrsid1799708 \trowd \irow2\irowband2\lastrow \ltrrow_x000d__x000a_\ts11\trqc\trgaph340\trleft-340\trftsWidth3\trwWidth9752\trftsWidthB3\trpaddl340\trpaddr340\trpaddfl3\trpaddft3\trpaddfb3\trpaddfr3\tblrsid7949889\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6\qr \li0\ri0\sb240\sa240\nowidctlpar\wrapdefault\aspalpha\aspnum\faauto\adjustright\rin0\lin0\itap0\pararsid1140430 \rtlch\fcs1 \af0\afs20\alang1025 \ltrch\fcs0 \fs24\lang2057\langfe2057\cgrid\langnp2057\langfenp2057 {\rtlch\fcs1 \af0 \ltrch\fcs0 _x000d__x000a_\insrsid1140430\charrsid1799708 Or. }{\rtlch\fcs1 \af0 \ltrch\fcs0 \cs15\v\f1\fs20\cf9\lang1024\langfe1024\noproof\insrsid1140430\charrsid1799708 &lt;Original&gt;}{\rtlch\fcs1 \af0 \ltrch\fcs0 \insrsid1140430\charrsid1799708 [ZORLANG]}{\rtlch\fcs1 \af0 _x000d__x000a_\ltrch\fcs0 \cs15\v\f1\fs20\cf9\lang1024\langfe1024\noproof\insrsid1140430\charrsid1799708 &lt;/Original&gt;}{\rtlch\fcs1 \af0 \ltrch\fcs0 \insrsid1140430\charrsid1799708 _x000d__x000a_\par }\pard\plain \ltrpar\ql \li0\ri0\widctlpar\wrapdefault\aspalpha\aspnum\faauto\adjustright\rin0\lin0\itap0\pararsid1140430 \rtlch\fcs1 \af0\afs20\alang1025 \ltrch\fcs0 \fs24\lang2057\langfe2057\cgrid\langnp2057\langfenp2057 {\rtlch\fcs1 \af0 \ltrch\fcs0 _x000d__x000a_\cs15\v\f1\fs20\cf9\lang1024\langfe1024\noproof\insrsid1140430\charrsid1799708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6054_x000d__x000a_9504b3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NonLegReport"/>
    <w:docVar w:name="strSubDir" w:val="1345"/>
    <w:docVar w:name="TXTLANGUE" w:val="DE"/>
    <w:docVar w:name="TXTLANGUEMIN" w:val="de"/>
    <w:docVar w:name="TXTNRPE" w:val="789.979"/>
    <w:docVar w:name="TXTPEorAP" w:val="PE"/>
    <w:docVar w:name="TXTROUTE" w:val="AM\1345836DE.docx"/>
    <w:docVar w:name="TXTVERSION" w:val="01-00"/>
  </w:docVars>
  <w:rsids>
    <w:rsidRoot w:val="00A77B3E"/>
    <w:rsid w:val="00127D83"/>
    <w:rsid w:val="0015308D"/>
    <w:rsid w:val="001A1FA7"/>
    <w:rsid w:val="001D4C99"/>
    <w:rsid w:val="001F0402"/>
    <w:rsid w:val="0038602B"/>
    <w:rsid w:val="005335C5"/>
    <w:rsid w:val="005E24A9"/>
    <w:rsid w:val="008319A6"/>
    <w:rsid w:val="008E06B5"/>
    <w:rsid w:val="009F3AE7"/>
    <w:rsid w:val="00A77B3E"/>
    <w:rsid w:val="00CA2A55"/>
    <w:rsid w:val="00DF4634"/>
    <w:rsid w:val="00E24846"/>
    <w:rsid w:val="00FC6C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AC76103"/>
  <w15:docId w15:val="{D0B8E28D-6990-4A4A-BF70-D99BAF70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pPr>
    <w:rPr>
      <w:sz w:val="24"/>
      <w:szCs w:val="24"/>
      <w:lang w:val="de-D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PLogo">
    <w:name w:val="EPLogo"/>
    <w:basedOn w:val="Normal"/>
    <w:pPr>
      <w:widowControl/>
      <w:jc w:val="right"/>
    </w:pPr>
  </w:style>
  <w:style w:type="paragraph" w:customStyle="1" w:styleId="EPName">
    <w:name w:val="EPName"/>
    <w:basedOn w:val="Normal"/>
    <w:pPr>
      <w:widowControl/>
      <w:spacing w:before="80" w:after="80"/>
    </w:pPr>
    <w:rPr>
      <w:rFonts w:ascii="Arial Narrow" w:eastAsia="Arial" w:hAnsi="Arial Narrow" w:cs="Arial"/>
      <w:b/>
      <w:sz w:val="32"/>
    </w:rPr>
  </w:style>
  <w:style w:type="paragraph" w:customStyle="1" w:styleId="CoverNormal24a">
    <w:name w:val="CoverNormal24a"/>
    <w:basedOn w:val="Normal"/>
    <w:pPr>
      <w:widowControl/>
      <w:spacing w:after="480"/>
      <w:ind w:left="1416"/>
    </w:pPr>
  </w:style>
  <w:style w:type="paragraph" w:customStyle="1" w:styleId="CoverNormal">
    <w:name w:val="CoverNormal"/>
    <w:basedOn w:val="Normal"/>
    <w:pPr>
      <w:widowControl/>
      <w:ind w:left="1418"/>
    </w:pPr>
  </w:style>
  <w:style w:type="paragraph" w:customStyle="1" w:styleId="CoverReference">
    <w:name w:val="CoverReference"/>
    <w:basedOn w:val="Normal"/>
    <w:pPr>
      <w:widowControl/>
      <w:spacing w:before="1080"/>
      <w:jc w:val="right"/>
    </w:pPr>
    <w:rPr>
      <w:rFonts w:ascii="Arial" w:eastAsia="Arial" w:hAnsi="Arial" w:cs="Arial"/>
      <w:b/>
    </w:rPr>
  </w:style>
  <w:style w:type="paragraph" w:customStyle="1" w:styleId="CoverDocType">
    <w:name w:val="CoverDocType"/>
    <w:basedOn w:val="Normal"/>
    <w:pPr>
      <w:widowControl/>
      <w:ind w:left="1418"/>
    </w:pPr>
    <w:rPr>
      <w:rFonts w:ascii="Arial" w:hAnsi="Arial"/>
      <w:b/>
      <w:sz w:val="48"/>
    </w:rPr>
  </w:style>
  <w:style w:type="paragraph" w:customStyle="1" w:styleId="CoverDate">
    <w:name w:val="CoverDate"/>
    <w:basedOn w:val="Normal"/>
    <w:pPr>
      <w:widowControl/>
      <w:spacing w:before="240" w:after="1200"/>
    </w:pPr>
  </w:style>
  <w:style w:type="paragraph" w:customStyle="1" w:styleId="CoverDocType24a">
    <w:name w:val="CoverDocType24a"/>
    <w:basedOn w:val="Normal"/>
    <w:pPr>
      <w:widowControl/>
      <w:spacing w:after="480"/>
      <w:ind w:left="1416"/>
    </w:pPr>
    <w:rPr>
      <w:rFonts w:ascii="Arial" w:eastAsia="Arial" w:hAnsi="Arial" w:cs="Arial"/>
      <w:b/>
      <w:sz w:val="48"/>
    </w:rPr>
  </w:style>
  <w:style w:type="paragraph" w:customStyle="1" w:styleId="CoverBold">
    <w:name w:val="CoverBold"/>
    <w:basedOn w:val="Normal"/>
    <w:pPr>
      <w:widowControl/>
      <w:ind w:left="1416"/>
    </w:pPr>
    <w:rPr>
      <w:b/>
    </w:rPr>
  </w:style>
  <w:style w:type="paragraph" w:customStyle="1" w:styleId="EPBody">
    <w:name w:val="EPBody"/>
    <w:basedOn w:val="Normal"/>
    <w:pPr>
      <w:widowControl/>
      <w:jc w:val="center"/>
    </w:pPr>
    <w:rPr>
      <w:rFonts w:ascii="Arial" w:eastAsia="Arial" w:hAnsi="Arial" w:cs="Arial"/>
      <w:i/>
      <w:sz w:val="22"/>
    </w:rPr>
  </w:style>
  <w:style w:type="paragraph" w:customStyle="1" w:styleId="LineTop">
    <w:name w:val="LineTop"/>
    <w:basedOn w:val="Normal"/>
    <w:next w:val="Normal"/>
    <w:pPr>
      <w:widowControl/>
      <w:pBdr>
        <w:top w:val="single" w:sz="4" w:space="1" w:color="000000"/>
      </w:pBdr>
      <w:jc w:val="center"/>
    </w:pPr>
    <w:rPr>
      <w:rFonts w:ascii="Arial" w:eastAsia="Arial" w:hAnsi="Arial" w:cs="Arial"/>
      <w:sz w:val="16"/>
    </w:rPr>
  </w:style>
  <w:style w:type="paragraph" w:customStyle="1" w:styleId="LineBottom">
    <w:name w:val="LineBottom"/>
    <w:basedOn w:val="Normal"/>
    <w:next w:val="Normal"/>
    <w:pPr>
      <w:widowControl/>
      <w:pBdr>
        <w:bottom w:val="single" w:sz="4" w:space="1" w:color="000000"/>
      </w:pBdr>
      <w:spacing w:after="240"/>
      <w:jc w:val="center"/>
    </w:pPr>
    <w:rPr>
      <w:rFonts w:ascii="Arial" w:eastAsia="Arial" w:hAnsi="Arial" w:cs="Arial"/>
      <w:sz w:val="16"/>
    </w:rPr>
  </w:style>
  <w:style w:type="paragraph" w:customStyle="1" w:styleId="EPTerm">
    <w:name w:val="EPTerm"/>
    <w:basedOn w:val="Normal"/>
    <w:next w:val="Normal"/>
    <w:pPr>
      <w:widowControl/>
      <w:spacing w:after="80"/>
    </w:pPr>
    <w:rPr>
      <w:rFonts w:ascii="Arial" w:eastAsia="Arial" w:hAnsi="Arial" w:cs="Arial"/>
      <w:sz w:val="20"/>
    </w:rPr>
  </w:style>
  <w:style w:type="character" w:customStyle="1" w:styleId="HideTWBExt">
    <w:name w:val="HideTWBExt"/>
    <w:rPr>
      <w:rFonts w:ascii="Arial" w:hAnsi="Arial"/>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eastAsia="Arial" w:hAnsi="Arial" w:cs="Arial"/>
      <w:b/>
      <w:sz w:val="48"/>
    </w:rPr>
  </w:style>
  <w:style w:type="character" w:customStyle="1" w:styleId="HideTWBInt">
    <w:name w:val="HideTWBInt"/>
    <w:rPr>
      <w:rFonts w:ascii="Arial" w:eastAsia="Arial" w:hAnsi="Arial" w:cs="Arial"/>
      <w:vanish/>
      <w:color w:val="808080"/>
      <w:sz w:val="20"/>
    </w:rPr>
  </w:style>
  <w:style w:type="paragraph" w:customStyle="1" w:styleId="NormalBold">
    <w:name w:val="NormalBold"/>
    <w:basedOn w:val="Normal"/>
    <w:pPr>
      <w:widowControl/>
    </w:pPr>
    <w:rPr>
      <w:b/>
    </w:rPr>
  </w:style>
  <w:style w:type="paragraph" w:customStyle="1" w:styleId="AmOrLang">
    <w:name w:val="AmOrLang"/>
    <w:basedOn w:val="Normal"/>
    <w:pPr>
      <w:widowControl/>
      <w:spacing w:before="240" w:after="240"/>
      <w:jc w:val="right"/>
    </w:pPr>
  </w:style>
  <w:style w:type="paragraph" w:customStyle="1" w:styleId="Normal6a">
    <w:name w:val="Normal6a"/>
    <w:basedOn w:val="Normal"/>
    <w:pPr>
      <w:widowControl/>
      <w:spacing w:after="120"/>
    </w:pPr>
  </w:style>
  <w:style w:type="paragraph" w:customStyle="1" w:styleId="AmColumnHeading">
    <w:name w:val="AmColumnHeading"/>
    <w:basedOn w:val="Normal"/>
    <w:pPr>
      <w:widowControl/>
      <w:spacing w:after="240"/>
      <w:jc w:val="center"/>
    </w:pPr>
    <w:rPr>
      <w:i/>
    </w:rPr>
  </w:style>
  <w:style w:type="paragraph" w:customStyle="1" w:styleId="AmNumberTabs">
    <w:name w:val="AmNumberTabs"/>
    <w:basedOn w:val="Normal"/>
    <w:pPr>
      <w:widowControl/>
      <w:tabs>
        <w:tab w:val="left" w:pos="878"/>
        <w:tab w:val="left" w:pos="936"/>
        <w:tab w:val="left" w:pos="1020"/>
        <w:tab w:val="left" w:pos="1076"/>
        <w:tab w:val="left" w:pos="1134"/>
        <w:tab w:val="left" w:pos="1190"/>
        <w:tab w:val="left" w:pos="1246"/>
        <w:tab w:val="left" w:pos="1304"/>
        <w:tab w:val="left" w:pos="1360"/>
        <w:tab w:val="left" w:pos="1418"/>
        <w:tab w:val="left" w:pos="1474"/>
        <w:tab w:val="left" w:pos="1530"/>
        <w:tab w:val="left" w:pos="1588"/>
        <w:tab w:val="left" w:pos="1644"/>
        <w:tab w:val="left" w:pos="1700"/>
        <w:tab w:val="left" w:pos="1758"/>
        <w:tab w:val="left" w:pos="1814"/>
        <w:tab w:val="left" w:pos="1870"/>
        <w:tab w:val="left" w:pos="2070"/>
        <w:tab w:val="left" w:pos="2126"/>
        <w:tab w:val="left" w:pos="3374"/>
        <w:tab w:val="left" w:pos="3430"/>
      </w:tabs>
      <w:spacing w:before="240"/>
    </w:pPr>
    <w:rPr>
      <w:b/>
    </w:rPr>
  </w:style>
  <w:style w:type="paragraph" w:customStyle="1" w:styleId="EPFooter">
    <w:name w:val="EPFooter"/>
    <w:basedOn w:val="Normal"/>
    <w:pPr>
      <w:widowControl/>
      <w:tabs>
        <w:tab w:val="center" w:pos="4535"/>
        <w:tab w:val="right" w:pos="9071"/>
      </w:tabs>
      <w:spacing w:before="240" w:after="240"/>
    </w:pPr>
    <w:rPr>
      <w:color w:val="010000"/>
      <w:sz w:val="22"/>
    </w:rPr>
  </w:style>
  <w:style w:type="paragraph" w:customStyle="1" w:styleId="AmCrossRef">
    <w:name w:val="AmCrossRef"/>
    <w:basedOn w:val="Normal"/>
    <w:pPr>
      <w:widowControl/>
      <w:spacing w:before="240" w:after="240"/>
      <w:jc w:val="center"/>
    </w:pPr>
    <w:rPr>
      <w:i/>
    </w:rPr>
  </w:style>
  <w:style w:type="character" w:customStyle="1" w:styleId="EPFooter2Motto">
    <w:name w:val="EPFooter2Motto"/>
    <w:rPr>
      <w:rFonts w:ascii="Arial" w:hAnsi="Arial"/>
      <w:b/>
      <w:i/>
      <w:color w:val="C0C0C0"/>
      <w:sz w:val="22"/>
    </w:rPr>
  </w:style>
  <w:style w:type="paragraph" w:customStyle="1" w:styleId="EPFooterLandscape">
    <w:name w:val="EPFooterLandscape"/>
    <w:pPr>
      <w:tabs>
        <w:tab w:val="center" w:pos="6800"/>
        <w:tab w:val="right" w:pos="15020"/>
      </w:tabs>
    </w:pPr>
    <w:rPr>
      <w:sz w:val="22"/>
    </w:rPr>
  </w:style>
  <w:style w:type="paragraph" w:customStyle="1" w:styleId="Normal0">
    <w:name w:val="Normal0"/>
    <w:basedOn w:val="Normal"/>
    <w:pPr>
      <w:widowControl/>
    </w:pPr>
    <w:rPr>
      <w:sz w:val="0"/>
    </w:rPr>
  </w:style>
  <w:style w:type="paragraph" w:customStyle="1" w:styleId="EPFooter2Landscape">
    <w:name w:val="EPFooter2Landscape"/>
    <w:pPr>
      <w:tabs>
        <w:tab w:val="center" w:pos="4520"/>
        <w:tab w:val="center" w:pos="9920"/>
        <w:tab w:val="right" w:pos="15020"/>
      </w:tabs>
    </w:pPr>
    <w:rPr>
      <w:rFonts w:ascii="Arial" w:eastAsia="Arial" w:hAnsi="Arial" w:cs="Arial"/>
      <w:b/>
      <w:sz w:val="48"/>
    </w:rPr>
  </w:style>
  <w:style w:type="character" w:customStyle="1" w:styleId="EPFooter2Middle">
    <w:name w:val="EPFooter2Middle"/>
    <w:rPr>
      <w:rFonts w:ascii="Arial" w:hAnsi="Arial"/>
      <w:b w:val="0"/>
      <w:i/>
      <w:color w:val="AEAAAA"/>
      <w:sz w:val="22"/>
      <w:shd w:val="pct50" w:color="auto" w:fill="auto"/>
    </w:rPr>
  </w:style>
  <w:style w:type="paragraph" w:customStyle="1" w:styleId="PMissingStyle">
    <w:name w:val="P_MissingStyle"/>
    <w:basedOn w:val="Normal"/>
    <w:pPr>
      <w:widowControl/>
    </w:pPr>
    <w:rPr>
      <w:color w:val="FFFFFF"/>
      <w:shd w:val="clear" w:color="000000" w:fill="000000"/>
    </w:rPr>
  </w:style>
  <w:style w:type="character" w:customStyle="1" w:styleId="CMissingStyle">
    <w:name w:val="C_MissingStyle"/>
    <w:rPr>
      <w:color w:val="FFFFFF"/>
      <w:sz w:val="22"/>
      <w:shd w:val="clear" w:color="000000" w:fill="000000"/>
    </w:rPr>
  </w:style>
  <w:style w:type="paragraph" w:customStyle="1" w:styleId="Normal12a">
    <w:name w:val="Normal12a"/>
    <w:basedOn w:val="Normal"/>
    <w:pPr>
      <w:widowControl/>
      <w:spacing w:after="240"/>
    </w:pPr>
  </w:style>
  <w:style w:type="paragraph" w:customStyle="1" w:styleId="NormalBold12b">
    <w:name w:val="NormalBold12b"/>
    <w:basedOn w:val="Normal"/>
    <w:pPr>
      <w:widowControl/>
      <w:spacing w:before="240"/>
    </w:pPr>
    <w:rPr>
      <w:b/>
    </w:rPr>
  </w:style>
  <w:style w:type="paragraph" w:customStyle="1" w:styleId="AmJustTitle">
    <w:name w:val="AmJustTitle"/>
    <w:basedOn w:val="Normal"/>
    <w:next w:val="AmJustText"/>
    <w:pPr>
      <w:keepNext/>
      <w:widowControl/>
      <w:spacing w:before="240" w:after="240"/>
      <w:jc w:val="center"/>
    </w:pPr>
    <w:rPr>
      <w:i/>
    </w:rPr>
  </w:style>
  <w:style w:type="paragraph" w:customStyle="1" w:styleId="AmJustText">
    <w:name w:val="AmJustText"/>
    <w:basedOn w:val="Normal"/>
    <w:pPr>
      <w:widowControl/>
      <w:spacing w:after="240"/>
    </w:pPr>
    <w:rPr>
      <w:i/>
    </w:rPr>
  </w:style>
  <w:style w:type="paragraph" w:styleId="Header">
    <w:name w:val="header"/>
    <w:basedOn w:val="Normal"/>
    <w:link w:val="HeaderChar"/>
    <w:rsid w:val="008E06B5"/>
    <w:pPr>
      <w:tabs>
        <w:tab w:val="center" w:pos="4153"/>
        <w:tab w:val="right" w:pos="8306"/>
      </w:tabs>
    </w:pPr>
  </w:style>
  <w:style w:type="character" w:customStyle="1" w:styleId="HeaderChar">
    <w:name w:val="Header Char"/>
    <w:basedOn w:val="DefaultParagraphFont"/>
    <w:link w:val="Header"/>
    <w:rsid w:val="008E06B5"/>
    <w:rPr>
      <w:sz w:val="24"/>
      <w:szCs w:val="24"/>
    </w:rPr>
  </w:style>
  <w:style w:type="paragraph" w:styleId="Footer">
    <w:name w:val="footer"/>
    <w:basedOn w:val="Normal"/>
    <w:link w:val="FooterChar"/>
    <w:rsid w:val="00DF4634"/>
    <w:pPr>
      <w:tabs>
        <w:tab w:val="center" w:pos="4513"/>
        <w:tab w:val="right" w:pos="9026"/>
      </w:tabs>
    </w:pPr>
  </w:style>
  <w:style w:type="character" w:customStyle="1" w:styleId="FooterChar">
    <w:name w:val="Footer Char"/>
    <w:basedOn w:val="DefaultParagraphFont"/>
    <w:link w:val="Footer"/>
    <w:rsid w:val="00DF4634"/>
    <w:rPr>
      <w:sz w:val="24"/>
      <w:szCs w:val="24"/>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287</Pages>
  <Words>47002</Words>
  <Characters>336009</Characters>
  <Application>Microsoft Office Word</Application>
  <DocSecurity>0</DocSecurity>
  <Lines>14565</Lines>
  <Paragraphs>4685</Paragraphs>
  <ScaleCrop>false</ScaleCrop>
  <HeadingPairs>
    <vt:vector size="2" baseType="variant">
      <vt:variant>
        <vt:lpstr>Title</vt:lpstr>
      </vt:variant>
      <vt:variant>
        <vt:i4>1</vt:i4>
      </vt:variant>
    </vt:vector>
  </HeadingPairs>
  <TitlesOfParts>
    <vt:vector size="1" baseType="lpstr">
      <vt:lpstr>AM_Com_NonLegReport</vt:lpstr>
    </vt:vector>
  </TitlesOfParts>
  <Company/>
  <LinksUpToDate>false</LinksUpToDate>
  <CharactersWithSpaces>378941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AM_Com_NonLegReport</dc:title>
  <dc:creator>European Parliament</dc:creator>
  <cp:lastModifiedBy>European Parliament</cp:lastModifiedBy>
  <cp:revision>2</cp:revision>
  <dcterms:created xsi:type="dcterms:W3CDTF">2026-06-29T12:40:00Z</dcterms:created>
  <dcterms:modified xsi:type="dcterms:W3CDTF">2026-06-29T12:40:00Z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DE</vt:lpwstr>
  </property>
  <property fmtid="{D5CDD505-2E9C-101B-9397-08002B2CF9AE}" pid="3" name="&lt;FdR&gt;">
    <vt:lpwstr>1345836</vt:lpwstr>
  </property>
  <property fmtid="{D5CDD505-2E9C-101B-9397-08002B2CF9AE}" pid="4" name="&lt;Model&gt;">
    <vt:lpwstr>AM_Com_NonLegReport</vt:lpwstr>
  </property>
  <property fmtid="{D5CDD505-2E9C-101B-9397-08002B2CF9AE}" pid="5" name="&lt;Type&gt;">
    <vt:lpwstr>AM</vt:lpwstr>
  </property>
  <property fmtid="{D5CDD505-2E9C-101B-9397-08002B2CF9AE}" pid="6" name="dmxml.render.id">
    <vt:lpwstr>526821</vt:lpwstr>
  </property>
  <property fmtid="{D5CDD505-2E9C-101B-9397-08002B2CF9AE}" pid="7" name="dmxml.render.traceId">
    <vt:lpwstr>6a2fcdb1c4f938e6457cfd940de3fb18</vt:lpwstr>
  </property>
  <property fmtid="{D5CDD505-2E9C-101B-9397-08002B2CF9AE}" pid="8" name="FooterPath">
    <vt:lpwstr>AM\1345836DE.docx</vt:lpwstr>
  </property>
  <property fmtid="{D5CDD505-2E9C-101B-9397-08002B2CF9AE}" pid="9" name="PE Number">
    <vt:lpwstr>789.979</vt:lpwstr>
  </property>
  <property fmtid="{D5CDD505-2E9C-101B-9397-08002B2CF9AE}" pid="10" name="UID">
    <vt:lpwstr>eu.europa.europarl-DIN1-2026-0000169829_01.00-xm-01.00_text-xml</vt:lpwstr>
  </property>
  <property fmtid="{D5CDD505-2E9C-101B-9397-08002B2CF9AE}" pid="11" name="LastEdited with">
    <vt:lpwstr>10.3.0 Build [20260401]</vt:lpwstr>
  </property>
  <property fmtid="{D5CDD505-2E9C-101B-9397-08002B2CF9AE}" pid="12" name="RegistreCheck">
    <vt:lpwstr>OK</vt:lpwstr>
  </property>
  <property fmtid="{D5CDD505-2E9C-101B-9397-08002B2CF9AE}" pid="13" name="Bookout">
    <vt:lpwstr>OK - 2026/06/29 14:40</vt:lpwstr>
  </property>
</Properties>
</file>